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CC8" w:rsidRPr="007C1CC8" w:rsidRDefault="007C1CC8" w:rsidP="007C1CC8">
      <w:pPr>
        <w:spacing w:after="0" w:line="168" w:lineRule="auto"/>
        <w:rPr>
          <w:b/>
          <w:color w:val="FFFFFF" w:themeColor="background1"/>
          <w:sz w:val="96"/>
          <w:lang w:eastAsia="en-AU"/>
        </w:rPr>
      </w:pPr>
      <w:r w:rsidRPr="007C1CC8">
        <w:rPr>
          <w:b/>
          <w:noProof/>
          <w:color w:val="FFFFFF" w:themeColor="background1"/>
          <w:sz w:val="96"/>
          <w:lang w:eastAsia="en-AU"/>
        </w:rPr>
        <mc:AlternateContent>
          <mc:Choice Requires="wps">
            <w:drawing>
              <wp:anchor distT="0" distB="0" distL="114300" distR="114300" simplePos="0" relativeHeight="251660288" behindDoc="1" locked="0" layoutInCell="1" allowOverlap="1" wp14:anchorId="1EB3D7E1" wp14:editId="746D889C">
                <wp:simplePos x="0" y="0"/>
                <wp:positionH relativeFrom="margin">
                  <wp:posOffset>-466725</wp:posOffset>
                </wp:positionH>
                <wp:positionV relativeFrom="paragraph">
                  <wp:posOffset>-228600</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03DDA" id="Rectangle 7" o:spid="_x0000_s1026" style="position:absolute;margin-left:-36.75pt;margin-top:-18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" fillcolor="red" stroked="f" strokeweight="1pt">
                <w10:wrap anchorx="margin"/>
              </v:rect>
            </w:pict>
          </mc:Fallback>
        </mc:AlternateContent>
      </w:r>
      <w:r w:rsidRPr="007C1CC8">
        <w:rPr>
          <w:b/>
          <w:noProof/>
          <w:color w:val="FFFFFF" w:themeColor="background1"/>
          <w:sz w:val="96"/>
          <w:lang w:eastAsia="en-AU"/>
        </w:rPr>
        <mc:AlternateContent>
          <mc:Choice Requires="wps">
            <w:drawing>
              <wp:anchor distT="0" distB="0" distL="114300" distR="114300" simplePos="0" relativeHeight="251659264" behindDoc="1" locked="0" layoutInCell="1" allowOverlap="1" wp14:anchorId="35FEBCD9" wp14:editId="089FAD72">
                <wp:simplePos x="0" y="0"/>
                <wp:positionH relativeFrom="column">
                  <wp:posOffset>-1933575</wp:posOffset>
                </wp:positionH>
                <wp:positionV relativeFrom="paragraph">
                  <wp:posOffset>-228600</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BDC7C" id="Rectangle 5" o:spid="_x0000_s1026" style="position:absolute;margin-left:-152.25pt;margin-top:-18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" fillcolor="#3c3c3c" stroked="f" strokeweight="1pt"/>
            </w:pict>
          </mc:Fallback>
        </mc:AlternateContent>
      </w:r>
      <w:r w:rsidRPr="007C1CC8">
        <w:rPr>
          <w:b/>
          <w:color w:val="FFFFFF" w:themeColor="background1"/>
          <w:sz w:val="96"/>
          <w:lang w:eastAsia="en-AU"/>
        </w:rPr>
        <w:t xml:space="preserve">PharmaCare </w:t>
      </w:r>
    </w:p>
    <w:p w:rsidR="007C1CC8" w:rsidRPr="007C1CC8" w:rsidRDefault="007C1CC8" w:rsidP="007C1CC8">
      <w:pPr>
        <w:spacing w:after="0" w:line="168" w:lineRule="auto"/>
        <w:rPr>
          <w:rFonts w:ascii="Times New Roman" w:hAnsi="Times New Roman" w:cs="Times New Roman"/>
          <w:b/>
          <w:bCs/>
          <w:sz w:val="52"/>
          <w:szCs w:val="48"/>
          <w:lang w:eastAsia="en-AU"/>
        </w:rPr>
      </w:pPr>
      <w:r w:rsidRPr="007C1CC8">
        <w:rPr>
          <w:b/>
          <w:color w:val="FFFFFF" w:themeColor="background1"/>
          <w:sz w:val="56"/>
          <w:lang w:eastAsia="en-AU"/>
        </w:rPr>
        <w:t>Test Plan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Default="007C1CC8" w:rsidP="007C1CC8">
      <w:pPr>
        <w:rPr>
          <w:sz w:val="24"/>
          <w:lang w:eastAsia="en-AU"/>
        </w:rPr>
      </w:pPr>
    </w:p>
    <w:p w:rsidR="007C1CC8" w:rsidRDefault="007C1CC8">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Pr>
        <w:rPr>
          <w:sz w:val="24"/>
          <w:lang w:eastAsia="en-AU"/>
        </w:rPr>
      </w:pPr>
    </w:p>
    <w:p w:rsidR="0020401B" w:rsidRDefault="0020401B"/>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20401B" w:rsidRPr="00DA190B" w:rsidRDefault="0020401B" w:rsidP="0020401B">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25 – 11</w:t>
      </w:r>
      <w:r w:rsidRPr="000D6C7C">
        <w:rPr>
          <w:rFonts w:ascii="Century Gothic" w:hAnsi="Century Gothic" w:cs="Segoe UI"/>
          <w:b/>
          <w:sz w:val="28"/>
        </w:rPr>
        <w:t xml:space="preserve"> –</w:t>
      </w:r>
      <w:r>
        <w:rPr>
          <w:rFonts w:ascii="Century Gothic" w:hAnsi="Century Gothic" w:cs="Segoe UI"/>
          <w:b/>
          <w:sz w:val="28"/>
        </w:rPr>
        <w:t xml:space="preserve"> 18</w:t>
      </w:r>
    </w:p>
    <w:p w:rsidR="007C1CC8" w:rsidRPr="0020401B" w:rsidRDefault="0020401B" w:rsidP="0020401B">
      <w:pPr>
        <w:spacing w:after="0"/>
        <w:rPr>
          <w:rFonts w:ascii="Century Gothic" w:hAnsi="Century Gothic" w:cs="Segoe UI"/>
          <w:b/>
          <w:sz w:val="48"/>
        </w:rPr>
      </w:pPr>
      <w:r>
        <w:rPr>
          <w:rFonts w:ascii="Century Gothic" w:hAnsi="Century Gothic" w:cs="Segoe UI"/>
          <w:b/>
          <w:sz w:val="48"/>
        </w:rPr>
        <w:t>PharmaCare Development Team</w:t>
      </w:r>
    </w:p>
    <w:bookmarkStart w:id="0" w:name="_Toc531005924"/>
    <w:p w:rsidR="007C1CC8" w:rsidRDefault="007C1CC8" w:rsidP="007C1CC8">
      <w:pPr>
        <w:pStyle w:val="Heading1"/>
        <w:rPr>
          <w:rFonts w:ascii="Century Gothic" w:hAnsi="Century Gothic"/>
          <w:b w:val="0"/>
          <w:color w:val="FFFFFF" w:themeColor="background1"/>
          <w:sz w:val="44"/>
        </w:rPr>
      </w:pPr>
      <w:r w:rsidRPr="00B47C75">
        <w:rPr>
          <w:rFonts w:ascii="Century Gothic" w:hAnsi="Century Gothic"/>
          <w:b w:val="0"/>
          <w:noProof/>
          <w:color w:val="FFFFFF" w:themeColor="background1"/>
          <w:sz w:val="44"/>
        </w:rPr>
        <w:lastRenderedPageBreak/>
        <mc:AlternateContent>
          <mc:Choice Requires="wps">
            <w:drawing>
              <wp:anchor distT="0" distB="0" distL="114300" distR="114300" simplePos="0" relativeHeight="251662336" behindDoc="1" locked="0" layoutInCell="1" allowOverlap="1" wp14:anchorId="3C4C9B61" wp14:editId="61F19AB3">
                <wp:simplePos x="0" y="0"/>
                <wp:positionH relativeFrom="page">
                  <wp:posOffset>0</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1AC2" id="Rectangle 47" o:spid="_x0000_s1026" style="position:absolute;margin-left:0;margin-top:-8.15pt;width:361.35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" fillcolor="#3c3c3c" stroked="f" strokeweight="1pt">
                <w10:wrap anchorx="page"/>
              </v:rect>
            </w:pict>
          </mc:Fallback>
        </mc:AlternateContent>
      </w:r>
      <w:r w:rsidRPr="00B47C75">
        <w:rPr>
          <w:rFonts w:ascii="Century Gothic" w:hAnsi="Century Gothic"/>
          <w:b w:val="0"/>
          <w:noProof/>
          <w:color w:val="FFFFFF" w:themeColor="background1"/>
          <w:sz w:val="44"/>
        </w:rPr>
        <mc:AlternateContent>
          <mc:Choice Requires="wps">
            <w:drawing>
              <wp:anchor distT="0" distB="0" distL="114300" distR="114300" simplePos="0" relativeHeight="251663360" behindDoc="1" locked="0" layoutInCell="1" allowOverlap="1" wp14:anchorId="0CC8A34A" wp14:editId="082D14B2">
                <wp:simplePos x="0" y="0"/>
                <wp:positionH relativeFrom="margin">
                  <wp:posOffset>-457200</wp:posOffset>
                </wp:positionH>
                <wp:positionV relativeFrom="paragraph">
                  <wp:posOffset>-101864</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0B27" id="Rectangle 46" o:spid="_x0000_s1026" style="position:absolute;margin-left:-36pt;margin-top:-8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" fillcolor="red" stroked="f" strokeweight="1pt">
                <w10:wrap anchorx="margin"/>
              </v:rect>
            </w:pict>
          </mc:Fallback>
        </mc:AlternateContent>
      </w:r>
      <w:r>
        <w:rPr>
          <w:rFonts w:ascii="Century Gothic" w:hAnsi="Century Gothic"/>
          <w:color w:val="FFFFFF" w:themeColor="background1"/>
          <w:sz w:val="44"/>
        </w:rPr>
        <w:t>Table of contents</w:t>
      </w:r>
      <w:bookmarkEnd w:id="0"/>
    </w:p>
    <w:p w:rsidR="007C1CC8" w:rsidRDefault="007C1CC8"/>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7C1CC8" w:rsidRPr="00DB712A" w:rsidRDefault="007C1CC8" w:rsidP="007C1CC8">
          <w:pPr>
            <w:pStyle w:val="TOCHeading"/>
          </w:pPr>
          <w:r w:rsidRPr="00DB712A">
            <w:t>Contents</w:t>
          </w:r>
        </w:p>
        <w:p w:rsidR="00F20382" w:rsidRDefault="007C1CC8">
          <w:pPr>
            <w:pStyle w:val="TOC1"/>
            <w:tabs>
              <w:tab w:val="right" w:leader="dot" w:pos="10456"/>
            </w:tabs>
            <w:rPr>
              <w:rFonts w:eastAsiaTheme="minorEastAsia"/>
              <w:noProof/>
              <w:lang w:eastAsia="en-AU"/>
            </w:rPr>
          </w:pPr>
          <w:r w:rsidRPr="00DB712A">
            <w:fldChar w:fldCharType="begin"/>
          </w:r>
          <w:r w:rsidRPr="00DB712A">
            <w:instrText xml:space="preserve"> TOC \o "1-3" \h \z \u </w:instrText>
          </w:r>
          <w:r w:rsidRPr="00DB712A">
            <w:fldChar w:fldCharType="separate"/>
          </w:r>
          <w:bookmarkStart w:id="1" w:name="_GoBack"/>
          <w:bookmarkEnd w:id="1"/>
          <w:r w:rsidR="00F20382" w:rsidRPr="00902417">
            <w:rPr>
              <w:rStyle w:val="Hyperlink"/>
              <w:noProof/>
            </w:rPr>
            <w:fldChar w:fldCharType="begin"/>
          </w:r>
          <w:r w:rsidR="00F20382" w:rsidRPr="00902417">
            <w:rPr>
              <w:rStyle w:val="Hyperlink"/>
              <w:noProof/>
            </w:rPr>
            <w:instrText xml:space="preserve"> </w:instrText>
          </w:r>
          <w:r w:rsidR="00F20382">
            <w:rPr>
              <w:noProof/>
            </w:rPr>
            <w:instrText>HYPERLINK \l "_Toc531005924"</w:instrText>
          </w:r>
          <w:r w:rsidR="00F20382" w:rsidRPr="00902417">
            <w:rPr>
              <w:rStyle w:val="Hyperlink"/>
              <w:noProof/>
            </w:rPr>
            <w:instrText xml:space="preserve"> </w:instrText>
          </w:r>
          <w:r w:rsidR="00F20382" w:rsidRPr="00902417">
            <w:rPr>
              <w:rStyle w:val="Hyperlink"/>
              <w:noProof/>
            </w:rPr>
          </w:r>
          <w:r w:rsidR="00F20382" w:rsidRPr="00902417">
            <w:rPr>
              <w:rStyle w:val="Hyperlink"/>
              <w:noProof/>
            </w:rPr>
            <w:fldChar w:fldCharType="separate"/>
          </w:r>
          <w:r w:rsidR="00F20382" w:rsidRPr="00902417">
            <w:rPr>
              <w:rStyle w:val="Hyperlink"/>
              <w:rFonts w:ascii="Century Gothic" w:hAnsi="Century Gothic"/>
              <w:noProof/>
            </w:rPr>
            <w:t>Table of contents</w:t>
          </w:r>
          <w:r w:rsidR="00F20382">
            <w:rPr>
              <w:noProof/>
              <w:webHidden/>
            </w:rPr>
            <w:tab/>
          </w:r>
          <w:r w:rsidR="00F20382">
            <w:rPr>
              <w:noProof/>
              <w:webHidden/>
            </w:rPr>
            <w:fldChar w:fldCharType="begin"/>
          </w:r>
          <w:r w:rsidR="00F20382">
            <w:rPr>
              <w:noProof/>
              <w:webHidden/>
            </w:rPr>
            <w:instrText xml:space="preserve"> PAGEREF _Toc531005924 \h </w:instrText>
          </w:r>
          <w:r w:rsidR="00F20382">
            <w:rPr>
              <w:noProof/>
              <w:webHidden/>
            </w:rPr>
          </w:r>
          <w:r w:rsidR="00F20382">
            <w:rPr>
              <w:noProof/>
              <w:webHidden/>
            </w:rPr>
            <w:fldChar w:fldCharType="separate"/>
          </w:r>
          <w:r w:rsidR="00F20382">
            <w:rPr>
              <w:noProof/>
              <w:webHidden/>
            </w:rPr>
            <w:t>2</w:t>
          </w:r>
          <w:r w:rsidR="00F20382">
            <w:rPr>
              <w:noProof/>
              <w:webHidden/>
            </w:rPr>
            <w:fldChar w:fldCharType="end"/>
          </w:r>
          <w:r w:rsidR="00F20382" w:rsidRPr="00902417">
            <w:rPr>
              <w:rStyle w:val="Hyperlink"/>
              <w:noProof/>
            </w:rPr>
            <w:fldChar w:fldCharType="end"/>
          </w:r>
        </w:p>
        <w:p w:rsidR="00F20382" w:rsidRDefault="00F20382">
          <w:pPr>
            <w:pStyle w:val="TOC2"/>
            <w:tabs>
              <w:tab w:val="right" w:leader="dot" w:pos="10456"/>
            </w:tabs>
            <w:rPr>
              <w:rFonts w:eastAsiaTheme="minorEastAsia"/>
              <w:noProof/>
              <w:lang w:eastAsia="en-AU"/>
            </w:rPr>
          </w:pPr>
          <w:hyperlink w:anchor="_Toc531005925" w:history="1">
            <w:r w:rsidRPr="00902417">
              <w:rPr>
                <w:rStyle w:val="Hyperlink"/>
                <w:rFonts w:ascii="Arial" w:hAnsi="Arial" w:cs="Arial"/>
                <w:noProof/>
              </w:rPr>
              <w:t>Introduction - Jakob</w:t>
            </w:r>
            <w:r>
              <w:rPr>
                <w:noProof/>
                <w:webHidden/>
              </w:rPr>
              <w:tab/>
            </w:r>
            <w:r>
              <w:rPr>
                <w:noProof/>
                <w:webHidden/>
              </w:rPr>
              <w:fldChar w:fldCharType="begin"/>
            </w:r>
            <w:r>
              <w:rPr>
                <w:noProof/>
                <w:webHidden/>
              </w:rPr>
              <w:instrText xml:space="preserve"> PAGEREF _Toc531005925 \h </w:instrText>
            </w:r>
            <w:r>
              <w:rPr>
                <w:noProof/>
                <w:webHidden/>
              </w:rPr>
            </w:r>
            <w:r>
              <w:rPr>
                <w:noProof/>
                <w:webHidden/>
              </w:rPr>
              <w:fldChar w:fldCharType="separate"/>
            </w:r>
            <w:r>
              <w:rPr>
                <w:noProof/>
                <w:webHidden/>
              </w:rPr>
              <w:t>3</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26" w:history="1">
            <w:r w:rsidRPr="00902417">
              <w:rPr>
                <w:rStyle w:val="Hyperlink"/>
                <w:rFonts w:ascii="Arial" w:hAnsi="Arial" w:cs="Arial"/>
                <w:noProof/>
              </w:rPr>
              <w:t>Test Items - Dion</w:t>
            </w:r>
            <w:r>
              <w:rPr>
                <w:noProof/>
                <w:webHidden/>
              </w:rPr>
              <w:tab/>
            </w:r>
            <w:r>
              <w:rPr>
                <w:noProof/>
                <w:webHidden/>
              </w:rPr>
              <w:fldChar w:fldCharType="begin"/>
            </w:r>
            <w:r>
              <w:rPr>
                <w:noProof/>
                <w:webHidden/>
              </w:rPr>
              <w:instrText xml:space="preserve"> PAGEREF _Toc531005926 \h </w:instrText>
            </w:r>
            <w:r>
              <w:rPr>
                <w:noProof/>
                <w:webHidden/>
              </w:rPr>
            </w:r>
            <w:r>
              <w:rPr>
                <w:noProof/>
                <w:webHidden/>
              </w:rPr>
              <w:fldChar w:fldCharType="separate"/>
            </w:r>
            <w:r>
              <w:rPr>
                <w:noProof/>
                <w:webHidden/>
              </w:rPr>
              <w:t>3</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27" w:history="1">
            <w:r w:rsidRPr="00902417">
              <w:rPr>
                <w:rStyle w:val="Hyperlink"/>
                <w:rFonts w:ascii="Arial" w:hAnsi="Arial" w:cs="Arial"/>
                <w:noProof/>
              </w:rPr>
              <w:t>Features to be tested – Brayden, Jakob</w:t>
            </w:r>
            <w:r>
              <w:rPr>
                <w:noProof/>
                <w:webHidden/>
              </w:rPr>
              <w:tab/>
            </w:r>
            <w:r>
              <w:rPr>
                <w:noProof/>
                <w:webHidden/>
              </w:rPr>
              <w:fldChar w:fldCharType="begin"/>
            </w:r>
            <w:r>
              <w:rPr>
                <w:noProof/>
                <w:webHidden/>
              </w:rPr>
              <w:instrText xml:space="preserve"> PAGEREF _Toc531005927 \h </w:instrText>
            </w:r>
            <w:r>
              <w:rPr>
                <w:noProof/>
                <w:webHidden/>
              </w:rPr>
            </w:r>
            <w:r>
              <w:rPr>
                <w:noProof/>
                <w:webHidden/>
              </w:rPr>
              <w:fldChar w:fldCharType="separate"/>
            </w:r>
            <w:r>
              <w:rPr>
                <w:noProof/>
                <w:webHidden/>
              </w:rPr>
              <w:t>3</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28" w:history="1">
            <w:r w:rsidRPr="00902417">
              <w:rPr>
                <w:rStyle w:val="Hyperlink"/>
                <w:rFonts w:ascii="Arial" w:hAnsi="Arial" w:cs="Arial"/>
                <w:noProof/>
              </w:rPr>
              <w:t>Features not to be tested – Brayden</w:t>
            </w:r>
            <w:r>
              <w:rPr>
                <w:noProof/>
                <w:webHidden/>
              </w:rPr>
              <w:tab/>
            </w:r>
            <w:r>
              <w:rPr>
                <w:noProof/>
                <w:webHidden/>
              </w:rPr>
              <w:fldChar w:fldCharType="begin"/>
            </w:r>
            <w:r>
              <w:rPr>
                <w:noProof/>
                <w:webHidden/>
              </w:rPr>
              <w:instrText xml:space="preserve"> PAGEREF _Toc531005928 \h </w:instrText>
            </w:r>
            <w:r>
              <w:rPr>
                <w:noProof/>
                <w:webHidden/>
              </w:rPr>
            </w:r>
            <w:r>
              <w:rPr>
                <w:noProof/>
                <w:webHidden/>
              </w:rPr>
              <w:fldChar w:fldCharType="separate"/>
            </w:r>
            <w:r>
              <w:rPr>
                <w:noProof/>
                <w:webHidden/>
              </w:rPr>
              <w:t>4</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29" w:history="1">
            <w:r w:rsidRPr="00902417">
              <w:rPr>
                <w:rStyle w:val="Hyperlink"/>
                <w:rFonts w:ascii="Arial" w:hAnsi="Arial" w:cs="Arial"/>
                <w:noProof/>
              </w:rPr>
              <w:t>Approach – Jakob</w:t>
            </w:r>
            <w:r>
              <w:rPr>
                <w:noProof/>
                <w:webHidden/>
              </w:rPr>
              <w:tab/>
            </w:r>
            <w:r>
              <w:rPr>
                <w:noProof/>
                <w:webHidden/>
              </w:rPr>
              <w:fldChar w:fldCharType="begin"/>
            </w:r>
            <w:r>
              <w:rPr>
                <w:noProof/>
                <w:webHidden/>
              </w:rPr>
              <w:instrText xml:space="preserve"> PAGEREF _Toc531005929 \h </w:instrText>
            </w:r>
            <w:r>
              <w:rPr>
                <w:noProof/>
                <w:webHidden/>
              </w:rPr>
            </w:r>
            <w:r>
              <w:rPr>
                <w:noProof/>
                <w:webHidden/>
              </w:rPr>
              <w:fldChar w:fldCharType="separate"/>
            </w:r>
            <w:r>
              <w:rPr>
                <w:noProof/>
                <w:webHidden/>
              </w:rPr>
              <w:t>4</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0" w:history="1">
            <w:r w:rsidRPr="00902417">
              <w:rPr>
                <w:rStyle w:val="Hyperlink"/>
                <w:rFonts w:ascii="Arial" w:hAnsi="Arial" w:cs="Arial"/>
                <w:noProof/>
              </w:rPr>
              <w:t>Pass/Fail Criteria – Dion, Jake</w:t>
            </w:r>
            <w:r>
              <w:rPr>
                <w:noProof/>
                <w:webHidden/>
              </w:rPr>
              <w:tab/>
            </w:r>
            <w:r>
              <w:rPr>
                <w:noProof/>
                <w:webHidden/>
              </w:rPr>
              <w:fldChar w:fldCharType="begin"/>
            </w:r>
            <w:r>
              <w:rPr>
                <w:noProof/>
                <w:webHidden/>
              </w:rPr>
              <w:instrText xml:space="preserve"> PAGEREF _Toc531005930 \h </w:instrText>
            </w:r>
            <w:r>
              <w:rPr>
                <w:noProof/>
                <w:webHidden/>
              </w:rPr>
            </w:r>
            <w:r>
              <w:rPr>
                <w:noProof/>
                <w:webHidden/>
              </w:rPr>
              <w:fldChar w:fldCharType="separate"/>
            </w:r>
            <w:r>
              <w:rPr>
                <w:noProof/>
                <w:webHidden/>
              </w:rPr>
              <w:t>4</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1" w:history="1">
            <w:r w:rsidRPr="00902417">
              <w:rPr>
                <w:rStyle w:val="Hyperlink"/>
                <w:rFonts w:ascii="Arial" w:hAnsi="Arial" w:cs="Arial"/>
                <w:noProof/>
              </w:rPr>
              <w:t>Suspension Criteria – Jakob</w:t>
            </w:r>
            <w:r>
              <w:rPr>
                <w:noProof/>
                <w:webHidden/>
              </w:rPr>
              <w:tab/>
            </w:r>
            <w:r>
              <w:rPr>
                <w:noProof/>
                <w:webHidden/>
              </w:rPr>
              <w:fldChar w:fldCharType="begin"/>
            </w:r>
            <w:r>
              <w:rPr>
                <w:noProof/>
                <w:webHidden/>
              </w:rPr>
              <w:instrText xml:space="preserve"> PAGEREF _Toc531005931 \h </w:instrText>
            </w:r>
            <w:r>
              <w:rPr>
                <w:noProof/>
                <w:webHidden/>
              </w:rPr>
            </w:r>
            <w:r>
              <w:rPr>
                <w:noProof/>
                <w:webHidden/>
              </w:rPr>
              <w:fldChar w:fldCharType="separate"/>
            </w:r>
            <w:r>
              <w:rPr>
                <w:noProof/>
                <w:webHidden/>
              </w:rPr>
              <w:t>5</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2" w:history="1">
            <w:r w:rsidRPr="00902417">
              <w:rPr>
                <w:rStyle w:val="Hyperlink"/>
                <w:rFonts w:ascii="Arial" w:hAnsi="Arial" w:cs="Arial"/>
                <w:noProof/>
              </w:rPr>
              <w:t>Test Deliverables – Brayden</w:t>
            </w:r>
            <w:r>
              <w:rPr>
                <w:noProof/>
                <w:webHidden/>
              </w:rPr>
              <w:tab/>
            </w:r>
            <w:r>
              <w:rPr>
                <w:noProof/>
                <w:webHidden/>
              </w:rPr>
              <w:fldChar w:fldCharType="begin"/>
            </w:r>
            <w:r>
              <w:rPr>
                <w:noProof/>
                <w:webHidden/>
              </w:rPr>
              <w:instrText xml:space="preserve"> PAGEREF _Toc531005932 \h </w:instrText>
            </w:r>
            <w:r>
              <w:rPr>
                <w:noProof/>
                <w:webHidden/>
              </w:rPr>
            </w:r>
            <w:r>
              <w:rPr>
                <w:noProof/>
                <w:webHidden/>
              </w:rPr>
              <w:fldChar w:fldCharType="separate"/>
            </w:r>
            <w:r>
              <w:rPr>
                <w:noProof/>
                <w:webHidden/>
              </w:rPr>
              <w:t>5</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3" w:history="1">
            <w:r w:rsidRPr="00902417">
              <w:rPr>
                <w:rStyle w:val="Hyperlink"/>
                <w:rFonts w:ascii="Arial" w:hAnsi="Arial" w:cs="Arial"/>
                <w:noProof/>
              </w:rPr>
              <w:t>Testing Tasks – Dion</w:t>
            </w:r>
            <w:r>
              <w:rPr>
                <w:noProof/>
                <w:webHidden/>
              </w:rPr>
              <w:tab/>
            </w:r>
            <w:r>
              <w:rPr>
                <w:noProof/>
                <w:webHidden/>
              </w:rPr>
              <w:fldChar w:fldCharType="begin"/>
            </w:r>
            <w:r>
              <w:rPr>
                <w:noProof/>
                <w:webHidden/>
              </w:rPr>
              <w:instrText xml:space="preserve"> PAGEREF _Toc531005933 \h </w:instrText>
            </w:r>
            <w:r>
              <w:rPr>
                <w:noProof/>
                <w:webHidden/>
              </w:rPr>
            </w:r>
            <w:r>
              <w:rPr>
                <w:noProof/>
                <w:webHidden/>
              </w:rPr>
              <w:fldChar w:fldCharType="separate"/>
            </w:r>
            <w:r>
              <w:rPr>
                <w:noProof/>
                <w:webHidden/>
              </w:rPr>
              <w:t>5</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4" w:history="1">
            <w:r w:rsidRPr="00902417">
              <w:rPr>
                <w:rStyle w:val="Hyperlink"/>
                <w:rFonts w:ascii="Arial" w:hAnsi="Arial" w:cs="Arial"/>
                <w:noProof/>
              </w:rPr>
              <w:t>Test Environment Checklist and Setup – Rani, Jakob</w:t>
            </w:r>
            <w:r>
              <w:rPr>
                <w:noProof/>
                <w:webHidden/>
              </w:rPr>
              <w:tab/>
            </w:r>
            <w:r>
              <w:rPr>
                <w:noProof/>
                <w:webHidden/>
              </w:rPr>
              <w:fldChar w:fldCharType="begin"/>
            </w:r>
            <w:r>
              <w:rPr>
                <w:noProof/>
                <w:webHidden/>
              </w:rPr>
              <w:instrText xml:space="preserve"> PAGEREF _Toc531005934 \h </w:instrText>
            </w:r>
            <w:r>
              <w:rPr>
                <w:noProof/>
                <w:webHidden/>
              </w:rPr>
            </w:r>
            <w:r>
              <w:rPr>
                <w:noProof/>
                <w:webHidden/>
              </w:rPr>
              <w:fldChar w:fldCharType="separate"/>
            </w:r>
            <w:r>
              <w:rPr>
                <w:noProof/>
                <w:webHidden/>
              </w:rPr>
              <w:t>6</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5" w:history="1">
            <w:r w:rsidRPr="00902417">
              <w:rPr>
                <w:rStyle w:val="Hyperlink"/>
                <w:rFonts w:ascii="Arial" w:hAnsi="Arial" w:cs="Arial"/>
                <w:noProof/>
              </w:rPr>
              <w:t>Responsibilities – Brayden</w:t>
            </w:r>
            <w:r>
              <w:rPr>
                <w:noProof/>
                <w:webHidden/>
              </w:rPr>
              <w:tab/>
            </w:r>
            <w:r>
              <w:rPr>
                <w:noProof/>
                <w:webHidden/>
              </w:rPr>
              <w:fldChar w:fldCharType="begin"/>
            </w:r>
            <w:r>
              <w:rPr>
                <w:noProof/>
                <w:webHidden/>
              </w:rPr>
              <w:instrText xml:space="preserve"> PAGEREF _Toc531005935 \h </w:instrText>
            </w:r>
            <w:r>
              <w:rPr>
                <w:noProof/>
                <w:webHidden/>
              </w:rPr>
            </w:r>
            <w:r>
              <w:rPr>
                <w:noProof/>
                <w:webHidden/>
              </w:rPr>
              <w:fldChar w:fldCharType="separate"/>
            </w:r>
            <w:r>
              <w:rPr>
                <w:noProof/>
                <w:webHidden/>
              </w:rPr>
              <w:t>6</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6" w:history="1">
            <w:r w:rsidRPr="00902417">
              <w:rPr>
                <w:rStyle w:val="Hyperlink"/>
                <w:rFonts w:ascii="Arial" w:hAnsi="Arial" w:cs="Arial"/>
                <w:noProof/>
              </w:rPr>
              <w:t>Staffing and Training needs – Jakob</w:t>
            </w:r>
            <w:r>
              <w:rPr>
                <w:noProof/>
                <w:webHidden/>
              </w:rPr>
              <w:tab/>
            </w:r>
            <w:r>
              <w:rPr>
                <w:noProof/>
                <w:webHidden/>
              </w:rPr>
              <w:fldChar w:fldCharType="begin"/>
            </w:r>
            <w:r>
              <w:rPr>
                <w:noProof/>
                <w:webHidden/>
              </w:rPr>
              <w:instrText xml:space="preserve"> PAGEREF _Toc531005936 \h </w:instrText>
            </w:r>
            <w:r>
              <w:rPr>
                <w:noProof/>
                <w:webHidden/>
              </w:rPr>
            </w:r>
            <w:r>
              <w:rPr>
                <w:noProof/>
                <w:webHidden/>
              </w:rPr>
              <w:fldChar w:fldCharType="separate"/>
            </w:r>
            <w:r>
              <w:rPr>
                <w:noProof/>
                <w:webHidden/>
              </w:rPr>
              <w:t>7</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7" w:history="1">
            <w:r w:rsidRPr="00902417">
              <w:rPr>
                <w:rStyle w:val="Hyperlink"/>
                <w:rFonts w:ascii="Arial" w:hAnsi="Arial" w:cs="Arial"/>
                <w:noProof/>
              </w:rPr>
              <w:t>Test Schedule – Brayden</w:t>
            </w:r>
            <w:r>
              <w:rPr>
                <w:noProof/>
                <w:webHidden/>
              </w:rPr>
              <w:tab/>
            </w:r>
            <w:r>
              <w:rPr>
                <w:noProof/>
                <w:webHidden/>
              </w:rPr>
              <w:fldChar w:fldCharType="begin"/>
            </w:r>
            <w:r>
              <w:rPr>
                <w:noProof/>
                <w:webHidden/>
              </w:rPr>
              <w:instrText xml:space="preserve"> PAGEREF _Toc531005937 \h </w:instrText>
            </w:r>
            <w:r>
              <w:rPr>
                <w:noProof/>
                <w:webHidden/>
              </w:rPr>
            </w:r>
            <w:r>
              <w:rPr>
                <w:noProof/>
                <w:webHidden/>
              </w:rPr>
              <w:fldChar w:fldCharType="separate"/>
            </w:r>
            <w:r>
              <w:rPr>
                <w:noProof/>
                <w:webHidden/>
              </w:rPr>
              <w:t>7</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8" w:history="1">
            <w:r w:rsidRPr="00902417">
              <w:rPr>
                <w:rStyle w:val="Hyperlink"/>
                <w:rFonts w:ascii="Arial" w:hAnsi="Arial" w:cs="Arial"/>
                <w:noProof/>
              </w:rPr>
              <w:t>Risks and Contingencies – Jakob</w:t>
            </w:r>
            <w:r>
              <w:rPr>
                <w:noProof/>
                <w:webHidden/>
              </w:rPr>
              <w:tab/>
            </w:r>
            <w:r>
              <w:rPr>
                <w:noProof/>
                <w:webHidden/>
              </w:rPr>
              <w:fldChar w:fldCharType="begin"/>
            </w:r>
            <w:r>
              <w:rPr>
                <w:noProof/>
                <w:webHidden/>
              </w:rPr>
              <w:instrText xml:space="preserve"> PAGEREF _Toc531005938 \h </w:instrText>
            </w:r>
            <w:r>
              <w:rPr>
                <w:noProof/>
                <w:webHidden/>
              </w:rPr>
            </w:r>
            <w:r>
              <w:rPr>
                <w:noProof/>
                <w:webHidden/>
              </w:rPr>
              <w:fldChar w:fldCharType="separate"/>
            </w:r>
            <w:r>
              <w:rPr>
                <w:noProof/>
                <w:webHidden/>
              </w:rPr>
              <w:t>8</w:t>
            </w:r>
            <w:r>
              <w:rPr>
                <w:noProof/>
                <w:webHidden/>
              </w:rPr>
              <w:fldChar w:fldCharType="end"/>
            </w:r>
          </w:hyperlink>
        </w:p>
        <w:p w:rsidR="00F20382" w:rsidRDefault="00F20382">
          <w:pPr>
            <w:pStyle w:val="TOC2"/>
            <w:tabs>
              <w:tab w:val="right" w:leader="dot" w:pos="10456"/>
            </w:tabs>
            <w:rPr>
              <w:rFonts w:eastAsiaTheme="minorEastAsia"/>
              <w:noProof/>
              <w:lang w:eastAsia="en-AU"/>
            </w:rPr>
          </w:pPr>
          <w:hyperlink w:anchor="_Toc531005939" w:history="1">
            <w:r w:rsidRPr="00902417">
              <w:rPr>
                <w:rStyle w:val="Hyperlink"/>
                <w:rFonts w:ascii="Arial" w:hAnsi="Arial" w:cs="Arial"/>
                <w:noProof/>
              </w:rPr>
              <w:t>Approvals – Jakob</w:t>
            </w:r>
            <w:r>
              <w:rPr>
                <w:noProof/>
                <w:webHidden/>
              </w:rPr>
              <w:tab/>
            </w:r>
            <w:r>
              <w:rPr>
                <w:noProof/>
                <w:webHidden/>
              </w:rPr>
              <w:fldChar w:fldCharType="begin"/>
            </w:r>
            <w:r>
              <w:rPr>
                <w:noProof/>
                <w:webHidden/>
              </w:rPr>
              <w:instrText xml:space="preserve"> PAGEREF _Toc531005939 \h </w:instrText>
            </w:r>
            <w:r>
              <w:rPr>
                <w:noProof/>
                <w:webHidden/>
              </w:rPr>
            </w:r>
            <w:r>
              <w:rPr>
                <w:noProof/>
                <w:webHidden/>
              </w:rPr>
              <w:fldChar w:fldCharType="separate"/>
            </w:r>
            <w:r>
              <w:rPr>
                <w:noProof/>
                <w:webHidden/>
              </w:rPr>
              <w:t>8</w:t>
            </w:r>
            <w:r>
              <w:rPr>
                <w:noProof/>
                <w:webHidden/>
              </w:rPr>
              <w:fldChar w:fldCharType="end"/>
            </w:r>
          </w:hyperlink>
        </w:p>
        <w:p w:rsidR="007C1CC8" w:rsidRDefault="007C1CC8" w:rsidP="007C1CC8">
          <w:pPr>
            <w:rPr>
              <w:b/>
              <w:bCs/>
              <w:noProof/>
            </w:rPr>
          </w:pPr>
          <w:r w:rsidRPr="00DB712A">
            <w:rPr>
              <w:bCs/>
              <w:noProof/>
            </w:rPr>
            <w:fldChar w:fldCharType="end"/>
          </w:r>
        </w:p>
      </w:sdtContent>
    </w:sdt>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Default="007C1CC8"/>
    <w:p w:rsidR="007C1CC8" w:rsidRPr="007C1CC8" w:rsidRDefault="007C1CC8" w:rsidP="007C1CC8">
      <w:pPr>
        <w:pStyle w:val="Heading2"/>
        <w:rPr>
          <w:rFonts w:ascii="Arial" w:hAnsi="Arial" w:cs="Arial"/>
          <w:sz w:val="32"/>
        </w:rPr>
      </w:pPr>
      <w:bookmarkStart w:id="2" w:name="_Toc531005925"/>
      <w:r w:rsidRPr="007C1CC8">
        <w:rPr>
          <w:rFonts w:ascii="Arial" w:hAnsi="Arial" w:cs="Arial"/>
          <w:sz w:val="32"/>
        </w:rPr>
        <w:lastRenderedPageBreak/>
        <w:t>Introduction - Jakob</w:t>
      </w:r>
      <w:bookmarkEnd w:id="2"/>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The RightCare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RightCare Hospital and will be a “three-tier” system.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PharmaCare will address current issues such as the management of medication provided to patients while other areas such as admitting, discharging, and maintaining the medical history of patients will not be within the scope of the new system.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This document will be used to su</w:t>
      </w:r>
      <w:r w:rsidR="0020401B">
        <w:rPr>
          <w:rFonts w:ascii="Arial" w:eastAsia="Times New Roman" w:hAnsi="Arial" w:cs="Arial"/>
          <w:color w:val="000000"/>
          <w:sz w:val="24"/>
          <w:szCs w:val="24"/>
          <w:lang w:eastAsia="en-AU"/>
        </w:rPr>
        <w:t>pport the following objectives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define the Software and Hardware to be used throughout the testing process.</w:t>
      </w: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communicate to the responsible parties the items to be tested, set expectations around a schedule, and define environmental needs.</w:t>
      </w:r>
    </w:p>
    <w:p w:rsidR="007C1CC8" w:rsidRPr="007C1CC8" w:rsidRDefault="007C1CC8" w:rsidP="007C1CC8">
      <w:pPr>
        <w:numPr>
          <w:ilvl w:val="0"/>
          <w:numId w:val="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sz w:val="24"/>
          <w:szCs w:val="24"/>
          <w:lang w:eastAsia="en-AU"/>
        </w:rPr>
        <w:t>To define how the tests will be conducted.</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3" w:name="_Toc531005926"/>
      <w:r w:rsidRPr="007C1CC8">
        <w:rPr>
          <w:rFonts w:ascii="Arial" w:hAnsi="Arial" w:cs="Arial"/>
          <w:sz w:val="32"/>
        </w:rPr>
        <w:t>Test Items - Dion</w:t>
      </w:r>
      <w:bookmarkEnd w:id="3"/>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The systems to be tested include the functions accessible by the Doctor, Staff, Pharmacist, Central Accounting System, Hospital Patient Care Data System and the Nurse. These systems should be tested in </w:t>
      </w:r>
      <w:r w:rsidR="0020401B" w:rsidRPr="007C1CC8">
        <w:rPr>
          <w:rFonts w:ascii="Arial" w:eastAsia="Times New Roman" w:hAnsi="Arial" w:cs="Arial"/>
          <w:color w:val="000000"/>
          <w:lang w:eastAsia="en-AU"/>
        </w:rPr>
        <w:t>Firefox</w:t>
      </w:r>
      <w:r w:rsidRPr="007C1CC8">
        <w:rPr>
          <w:rFonts w:ascii="Arial" w:eastAsia="Times New Roman" w:hAnsi="Arial" w:cs="Arial"/>
          <w:color w:val="000000"/>
          <w:lang w:eastAsia="en-AU"/>
        </w:rPr>
        <w:t xml:space="preserve"> 63.0 or later.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systems should be tested on Windows 7 or 10.</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4" w:name="_Toc531005927"/>
      <w:r w:rsidRPr="007C1CC8">
        <w:rPr>
          <w:rFonts w:ascii="Arial" w:hAnsi="Arial" w:cs="Arial"/>
          <w:sz w:val="32"/>
        </w:rPr>
        <w:t>Features to be tested – Brayden, Jakob</w:t>
      </w:r>
      <w:bookmarkEnd w:id="4"/>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Features to be tested include the following:</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Write Prescription:</w:t>
      </w:r>
    </w:p>
    <w:p w:rsidR="007C1CC8" w:rsidRPr="007C1CC8" w:rsidRDefault="007C1CC8" w:rsidP="007C1CC8">
      <w:pPr>
        <w:numPr>
          <w:ilvl w:val="0"/>
          <w:numId w:val="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doctor, write prescription for a patient.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Modify Prescription:</w:t>
      </w:r>
    </w:p>
    <w:p w:rsidR="007C1CC8" w:rsidRPr="007C1CC8" w:rsidRDefault="007C1CC8" w:rsidP="007C1CC8">
      <w:pPr>
        <w:numPr>
          <w:ilvl w:val="0"/>
          <w:numId w:val="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doctor, modify existing prescription of a patient.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Cancel Prescription:</w:t>
      </w:r>
    </w:p>
    <w:p w:rsidR="007C1CC8" w:rsidRPr="007C1CC8" w:rsidRDefault="007C1CC8" w:rsidP="007C1CC8">
      <w:pPr>
        <w:numPr>
          <w:ilvl w:val="0"/>
          <w:numId w:val="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doctor, cancel existing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View/Print Prescription:</w:t>
      </w:r>
    </w:p>
    <w:p w:rsidR="007C1CC8" w:rsidRPr="007C1CC8" w:rsidRDefault="007C1CC8" w:rsidP="007C1CC8">
      <w:pPr>
        <w:numPr>
          <w:ilvl w:val="0"/>
          <w:numId w:val="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staff, display relevant screen to view the prescription of a patient.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View/Dispatch Prescription (Pharmacist):</w:t>
      </w:r>
    </w:p>
    <w:p w:rsidR="007C1CC8" w:rsidRPr="007C1CC8" w:rsidRDefault="007C1CC8" w:rsidP="007C1CC8">
      <w:pPr>
        <w:numPr>
          <w:ilvl w:val="0"/>
          <w:numId w:val="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display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Print Medication Labels for OPD Patients:</w:t>
      </w:r>
    </w:p>
    <w:p w:rsidR="007C1CC8" w:rsidRPr="007C1CC8" w:rsidRDefault="007C1CC8" w:rsidP="007C1CC8">
      <w:pPr>
        <w:numPr>
          <w:ilvl w:val="0"/>
          <w:numId w:val="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Pharmacist, display each </w:t>
      </w:r>
      <w:proofErr w:type="spellStart"/>
      <w:proofErr w:type="gramStart"/>
      <w:r w:rsidRPr="007C1CC8">
        <w:rPr>
          <w:rFonts w:ascii="Arial" w:eastAsia="Times New Roman" w:hAnsi="Arial" w:cs="Arial"/>
          <w:color w:val="000000"/>
          <w:lang w:eastAsia="en-AU"/>
        </w:rPr>
        <w:t>patients</w:t>
      </w:r>
      <w:proofErr w:type="spellEnd"/>
      <w:proofErr w:type="gramEnd"/>
      <w:r w:rsidRPr="007C1CC8">
        <w:rPr>
          <w:rFonts w:ascii="Arial" w:eastAsia="Times New Roman" w:hAnsi="Arial" w:cs="Arial"/>
          <w:color w:val="000000"/>
          <w:lang w:eastAsia="en-AU"/>
        </w:rPr>
        <w:t xml:space="preserve"> medical information stored in a Database and print medication labels for outdoor patients.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Print Medication Labels for indoor patients:</w:t>
      </w:r>
    </w:p>
    <w:p w:rsidR="007C1CC8" w:rsidRPr="007C1CC8" w:rsidRDefault="007C1CC8" w:rsidP="007C1CC8">
      <w:pPr>
        <w:numPr>
          <w:ilvl w:val="0"/>
          <w:numId w:val="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print medication labels for Indoor patients.</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Produce Preparation List:</w:t>
      </w:r>
    </w:p>
    <w:p w:rsidR="007C1CC8" w:rsidRPr="007C1CC8" w:rsidRDefault="007C1CC8" w:rsidP="007C1CC8">
      <w:pPr>
        <w:numPr>
          <w:ilvl w:val="0"/>
          <w:numId w:val="9"/>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As a Pharmacist,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Produce List for nursing station:</w:t>
      </w:r>
    </w:p>
    <w:p w:rsidR="007C1CC8" w:rsidRPr="007C1CC8" w:rsidRDefault="007C1CC8" w:rsidP="007C1CC8">
      <w:pPr>
        <w:numPr>
          <w:ilvl w:val="0"/>
          <w:numId w:val="10"/>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Pharmacist, view / print the list.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Get Drugs Administered List:</w:t>
      </w:r>
    </w:p>
    <w:p w:rsidR="007C1CC8" w:rsidRPr="007C1CC8" w:rsidRDefault="007C1CC8" w:rsidP="007C1CC8">
      <w:pPr>
        <w:numPr>
          <w:ilvl w:val="0"/>
          <w:numId w:val="1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Central Accounting System requests “Drugs Administered List”.</w:t>
      </w:r>
    </w:p>
    <w:p w:rsidR="007C1CC8" w:rsidRPr="007C1CC8" w:rsidRDefault="007C1CC8" w:rsidP="007C1CC8">
      <w:pPr>
        <w:spacing w:after="24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View Distribution Schedule: </w:t>
      </w:r>
    </w:p>
    <w:p w:rsidR="007C1CC8" w:rsidRPr="007C1CC8" w:rsidRDefault="007C1CC8" w:rsidP="007C1CC8">
      <w:pPr>
        <w:numPr>
          <w:ilvl w:val="0"/>
          <w:numId w:val="1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Nurse, view distributing schedule and later print it.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View List for Nursing Station: </w:t>
      </w:r>
    </w:p>
    <w:p w:rsidR="007C1CC8" w:rsidRPr="007C1CC8" w:rsidRDefault="007C1CC8" w:rsidP="007C1CC8">
      <w:pPr>
        <w:numPr>
          <w:ilvl w:val="0"/>
          <w:numId w:val="1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a Nurse, View/Print List for Nursing Station.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Transfer Patient: </w:t>
      </w:r>
    </w:p>
    <w:p w:rsidR="007C1CC8" w:rsidRPr="007C1CC8" w:rsidRDefault="007C1CC8" w:rsidP="007C1CC8">
      <w:pPr>
        <w:numPr>
          <w:ilvl w:val="0"/>
          <w:numId w:val="1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Hospital Patient Care Data System &amp; Pharm</w:t>
      </w:r>
      <w:r w:rsidR="00EC4B38">
        <w:rPr>
          <w:rFonts w:ascii="Arial" w:eastAsia="Times New Roman" w:hAnsi="Arial" w:cs="Arial"/>
          <w:color w:val="000000"/>
          <w:lang w:eastAsia="en-AU"/>
        </w:rPr>
        <w:t>a</w:t>
      </w:r>
      <w:r w:rsidRPr="007C1CC8">
        <w:rPr>
          <w:rFonts w:ascii="Arial" w:eastAsia="Times New Roman" w:hAnsi="Arial" w:cs="Arial"/>
          <w:color w:val="000000"/>
          <w:lang w:eastAsia="en-AU"/>
        </w:rPr>
        <w:t>Care System allows patient to be transferred to another hospital.</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Cancel Prescription:</w:t>
      </w:r>
    </w:p>
    <w:p w:rsidR="007C1CC8" w:rsidRPr="007C1CC8" w:rsidRDefault="007C1CC8" w:rsidP="007C1CC8">
      <w:pPr>
        <w:numPr>
          <w:ilvl w:val="0"/>
          <w:numId w:val="1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As Hospital Patient Care Data System, Cancel patient prescription.</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5" w:name="_Toc531005928"/>
      <w:r w:rsidRPr="007C1CC8">
        <w:rPr>
          <w:rFonts w:ascii="Arial" w:hAnsi="Arial" w:cs="Arial"/>
          <w:sz w:val="32"/>
        </w:rPr>
        <w:t>Features</w:t>
      </w:r>
      <w:r>
        <w:rPr>
          <w:rFonts w:ascii="Arial" w:hAnsi="Arial" w:cs="Arial"/>
          <w:sz w:val="32"/>
        </w:rPr>
        <w:t xml:space="preserve"> not</w:t>
      </w:r>
      <w:r w:rsidRPr="007C1CC8">
        <w:rPr>
          <w:rFonts w:ascii="Arial" w:hAnsi="Arial" w:cs="Arial"/>
          <w:sz w:val="32"/>
        </w:rPr>
        <w:t xml:space="preserve"> to be tested – Brayden</w:t>
      </w:r>
      <w:bookmarkEnd w:id="5"/>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features that are not to be tested with the PharmaCare System include primarily the use of a mobile device in testing the system with multiple browsers. The functionality that will be tested with the system is through desktop web browser functionality only.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6" w:name="_Toc531005929"/>
      <w:r>
        <w:rPr>
          <w:rFonts w:ascii="Arial" w:hAnsi="Arial" w:cs="Arial"/>
          <w:sz w:val="32"/>
        </w:rPr>
        <w:t>Approach</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6"/>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Tests will be conducted per the documented test cases. The test manager will create test runs for each tester. The tester will execute the tests in the PharmaCare system and mark each case as Pass / Fail / Skip. The tester should leave notes on actual results and any other relevant details when possible.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When tests are marked as Fail, bug reports will automatically be created in the issue tracker.</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Once complete, the test manager should review the test case and report back to the team.</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7" w:name="_Toc531005930"/>
      <w:r>
        <w:rPr>
          <w:rFonts w:ascii="Arial" w:hAnsi="Arial" w:cs="Arial"/>
          <w:sz w:val="32"/>
        </w:rPr>
        <w:t>Pass/Fail Criteria</w:t>
      </w:r>
      <w:r w:rsidRPr="007C1CC8">
        <w:rPr>
          <w:rFonts w:ascii="Arial" w:hAnsi="Arial" w:cs="Arial"/>
          <w:sz w:val="32"/>
        </w:rPr>
        <w:t xml:space="preserve"> – </w:t>
      </w:r>
      <w:r>
        <w:rPr>
          <w:rFonts w:ascii="Arial" w:hAnsi="Arial" w:cs="Arial"/>
          <w:sz w:val="32"/>
        </w:rPr>
        <w:t>Dion, Jake</w:t>
      </w:r>
      <w:bookmarkEnd w:id="7"/>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All core functionality of the systems should function as expected and outlined in the individual test cases. The following features must work in order for the software to pass; Write Prescription, Modify Prescription, Cancel Prescription, </w:t>
      </w:r>
      <w:r w:rsidR="00EC4B38" w:rsidRPr="007C1CC8">
        <w:rPr>
          <w:rFonts w:ascii="Arial" w:eastAsia="Times New Roman" w:hAnsi="Arial" w:cs="Arial"/>
          <w:color w:val="000000"/>
          <w:lang w:eastAsia="en-AU"/>
        </w:rPr>
        <w:t>View</w:t>
      </w:r>
      <w:r w:rsidRPr="007C1CC8">
        <w:rPr>
          <w:rFonts w:ascii="Arial" w:eastAsia="Times New Roman" w:hAnsi="Arial" w:cs="Arial"/>
          <w:color w:val="000000"/>
          <w:lang w:eastAsia="en-AU"/>
        </w:rPr>
        <w:t>/Print Prescription, View/Dispatch Prescription (Pharmacist), Print Medication Labels for OPD Patients, Print Medication Labels for indoor Patients, Produce Preparation List, Produce List for Nursing Station, Get Drugs Administered List, View Distribution Schedule, View List for Nursing Station, Transfer Patient and Cancel Prescription. There must be no critical defects found in regards to any intended functions. Any failed cases must not detrimentally affect the end users ability to utilise the application.</w:t>
      </w:r>
    </w:p>
    <w:p w:rsidR="007C1CC8" w:rsidRDefault="007C1CC8" w:rsidP="007C1CC8">
      <w:pPr>
        <w:spacing w:after="0" w:line="240" w:lineRule="auto"/>
        <w:rPr>
          <w:rFonts w:ascii="Arial" w:eastAsia="Times New Roman" w:hAnsi="Arial" w:cs="Arial"/>
          <w:color w:val="000000"/>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8" w:name="_Toc531005931"/>
      <w:r>
        <w:rPr>
          <w:rFonts w:ascii="Arial" w:hAnsi="Arial" w:cs="Arial"/>
          <w:sz w:val="32"/>
        </w:rPr>
        <w:lastRenderedPageBreak/>
        <w:t>Suspension Criteria</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8"/>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Further testing should be stopped if the system experiences issues related to the login, failure to edit users, and failure to cancel all standing orders for drugs when a patient is discharged. Testing should also be stopped if any basic create, read, edit, and delete actions are failing to work.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9" w:name="_Toc531005932"/>
      <w:r>
        <w:rPr>
          <w:rFonts w:ascii="Arial" w:hAnsi="Arial" w:cs="Arial"/>
          <w:sz w:val="32"/>
        </w:rPr>
        <w:t>Test Deliverables</w:t>
      </w:r>
      <w:r w:rsidRPr="007C1CC8">
        <w:rPr>
          <w:rFonts w:ascii="Arial" w:hAnsi="Arial" w:cs="Arial"/>
          <w:sz w:val="32"/>
        </w:rPr>
        <w:t xml:space="preserve"> – </w:t>
      </w:r>
      <w:r>
        <w:rPr>
          <w:rFonts w:ascii="Arial" w:hAnsi="Arial" w:cs="Arial"/>
          <w:sz w:val="32"/>
        </w:rPr>
        <w:t>Brayden</w:t>
      </w:r>
      <w:bookmarkEnd w:id="9"/>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The Test Deliverables of the testing activities as defined in this Test Plan are outlined in the table below: </w:t>
      </w:r>
    </w:p>
    <w:p w:rsidR="007C1CC8" w:rsidRPr="007C1CC8" w:rsidRDefault="007C1CC8" w:rsidP="007C1CC8">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285"/>
        <w:gridCol w:w="2253"/>
        <w:gridCol w:w="4145"/>
        <w:gridCol w:w="1753"/>
      </w:tblGrid>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Deliverable</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Author</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Review/Distribution</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Date/Milestone</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Plan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Project Manager, QA Manager, 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Cases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QA Manager,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Test Data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QA Manager, Test Lead, Test Team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Summary Report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Test Lead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 xml:space="preserve">Project Manager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FB237A" w:rsidP="007C1CC8">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28</w:t>
            </w:r>
            <w:r w:rsidR="007C1CC8" w:rsidRPr="007C1CC8">
              <w:rPr>
                <w:rFonts w:ascii="Arial" w:eastAsia="Times New Roman" w:hAnsi="Arial" w:cs="Arial"/>
                <w:color w:val="000000"/>
                <w:lang w:eastAsia="en-AU"/>
              </w:rPr>
              <w:t>/11/2018</w:t>
            </w:r>
          </w:p>
        </w:tc>
      </w:tr>
    </w:tbl>
    <w:p w:rsidR="007C1CC8" w:rsidRPr="007C1CC8" w:rsidRDefault="007C1CC8" w:rsidP="007C1CC8">
      <w:pPr>
        <w:spacing w:after="240" w:line="240" w:lineRule="auto"/>
        <w:rPr>
          <w:rFonts w:ascii="Times New Roman" w:eastAsia="Times New Roman" w:hAnsi="Times New Roman" w:cs="Times New Roman"/>
          <w:sz w:val="24"/>
          <w:szCs w:val="24"/>
          <w:lang w:eastAsia="en-AU"/>
        </w:rPr>
      </w:pPr>
    </w:p>
    <w:p w:rsidR="007C1CC8" w:rsidRPr="007C1CC8" w:rsidRDefault="007C1CC8" w:rsidP="007C1CC8">
      <w:pPr>
        <w:pStyle w:val="Heading2"/>
        <w:rPr>
          <w:rFonts w:ascii="Arial" w:hAnsi="Arial" w:cs="Arial"/>
          <w:sz w:val="32"/>
        </w:rPr>
      </w:pPr>
      <w:bookmarkStart w:id="10" w:name="_Toc531005933"/>
      <w:r>
        <w:rPr>
          <w:rFonts w:ascii="Arial" w:hAnsi="Arial" w:cs="Arial"/>
          <w:sz w:val="32"/>
        </w:rPr>
        <w:t>Testing Tasks</w:t>
      </w:r>
      <w:r w:rsidRPr="007C1CC8">
        <w:rPr>
          <w:rFonts w:ascii="Arial" w:hAnsi="Arial" w:cs="Arial"/>
          <w:sz w:val="32"/>
        </w:rPr>
        <w:t xml:space="preserve"> – </w:t>
      </w:r>
      <w:r>
        <w:rPr>
          <w:rFonts w:ascii="Arial" w:hAnsi="Arial" w:cs="Arial"/>
          <w:sz w:val="32"/>
        </w:rPr>
        <w:t>Dion</w:t>
      </w:r>
      <w:bookmarkEnd w:id="10"/>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following activities must be completed:</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Test plan prepared.</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Functional specifications written and delivered to the testing team</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 xml:space="preserve">Environment should be ready for testing (test data, test logins, </w:t>
      </w:r>
      <w:r w:rsidR="00EC4B38" w:rsidRPr="007C1CC8">
        <w:rPr>
          <w:rFonts w:ascii="Arial" w:eastAsia="Times New Roman" w:hAnsi="Arial" w:cs="Arial"/>
          <w:color w:val="000000"/>
          <w:lang w:eastAsia="en-AU"/>
        </w:rPr>
        <w:t>etc.</w:t>
      </w:r>
      <w:r w:rsidRPr="007C1CC8">
        <w:rPr>
          <w:rFonts w:ascii="Arial" w:eastAsia="Times New Roman" w:hAnsi="Arial" w:cs="Arial"/>
          <w:color w:val="000000"/>
          <w:lang w:eastAsia="en-AU"/>
        </w:rPr>
        <w:t>).</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Perform the tests.</w:t>
      </w:r>
    </w:p>
    <w:p w:rsidR="007C1CC8" w:rsidRPr="007C1CC8" w:rsidRDefault="007C1CC8" w:rsidP="007C1CC8">
      <w:pPr>
        <w:numPr>
          <w:ilvl w:val="0"/>
          <w:numId w:val="1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summary report.</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4470E8" w:rsidRDefault="004470E8"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9A7EB5" w:rsidRDefault="009A7EB5" w:rsidP="007C1CC8">
      <w:pPr>
        <w:spacing w:after="0" w:line="240" w:lineRule="auto"/>
        <w:rPr>
          <w:rFonts w:ascii="Times New Roman" w:eastAsia="Times New Roman" w:hAnsi="Times New Roman" w:cs="Times New Roman"/>
          <w:sz w:val="24"/>
          <w:szCs w:val="24"/>
          <w:lang w:eastAsia="en-AU"/>
        </w:rPr>
      </w:pPr>
    </w:p>
    <w:p w:rsidR="003F64D2" w:rsidRPr="003F64D2" w:rsidRDefault="003F64D2" w:rsidP="003F64D2">
      <w:pPr>
        <w:pStyle w:val="Heading2"/>
        <w:rPr>
          <w:rFonts w:ascii="Arial" w:hAnsi="Arial" w:cs="Arial"/>
          <w:sz w:val="32"/>
        </w:rPr>
      </w:pPr>
      <w:bookmarkStart w:id="11" w:name="_Toc531005934"/>
      <w:r>
        <w:rPr>
          <w:rFonts w:ascii="Arial" w:hAnsi="Arial" w:cs="Arial"/>
          <w:sz w:val="32"/>
        </w:rPr>
        <w:lastRenderedPageBreak/>
        <w:t>Test Environment Checklist and Setup</w:t>
      </w:r>
      <w:r w:rsidRPr="007C1CC8">
        <w:rPr>
          <w:rFonts w:ascii="Arial" w:hAnsi="Arial" w:cs="Arial"/>
          <w:sz w:val="32"/>
        </w:rPr>
        <w:t xml:space="preserve"> –</w:t>
      </w:r>
      <w:r>
        <w:rPr>
          <w:rFonts w:ascii="Arial" w:hAnsi="Arial" w:cs="Arial"/>
          <w:sz w:val="32"/>
        </w:rPr>
        <w:t xml:space="preserve"> Rani, </w:t>
      </w:r>
      <w:r w:rsidRPr="007C1CC8">
        <w:rPr>
          <w:rFonts w:ascii="Arial" w:hAnsi="Arial" w:cs="Arial"/>
          <w:sz w:val="32"/>
        </w:rPr>
        <w:t>Jakob</w:t>
      </w:r>
      <w:bookmarkEnd w:id="11"/>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Setting up a right testing environment ensures software testing success.</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Test Environment Set up for executing test cases:</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Test environment checklist:</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Server side:</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Windows 2008 server</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Client Side:</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Windows 7 (or) 8</w:t>
      </w:r>
    </w:p>
    <w:p w:rsidR="00BE627B" w:rsidRPr="00BE627B" w:rsidRDefault="00BE627B" w:rsidP="00BE627B">
      <w:pPr>
        <w:spacing w:after="240" w:line="240" w:lineRule="auto"/>
        <w:rPr>
          <w:rFonts w:ascii="Times New Roman" w:eastAsia="Times New Roman" w:hAnsi="Times New Roman" w:cs="Times New Roman"/>
          <w:sz w:val="24"/>
          <w:szCs w:val="24"/>
          <w:lang w:eastAsia="en-AU"/>
        </w:rPr>
      </w:pP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Application Type:</w:t>
      </w:r>
      <w:r w:rsidR="00244143">
        <w:rPr>
          <w:rFonts w:ascii="Arial" w:eastAsia="Times New Roman" w:hAnsi="Arial" w:cs="Arial"/>
          <w:color w:val="000000"/>
          <w:lang w:eastAsia="en-AU"/>
        </w:rPr>
        <w:t xml:space="preserve"> </w:t>
      </w:r>
      <w:r w:rsidRPr="00BE627B">
        <w:rPr>
          <w:rFonts w:ascii="Arial" w:eastAsia="Times New Roman" w:hAnsi="Arial" w:cs="Arial"/>
          <w:color w:val="000000"/>
          <w:lang w:eastAsia="en-AU"/>
        </w:rPr>
        <w:t>Web Application</w:t>
      </w:r>
      <w:r w:rsidR="007076F6" w:rsidRPr="00BE627B">
        <w:rPr>
          <w:rFonts w:ascii="Arial" w:eastAsia="Times New Roman" w:hAnsi="Arial" w:cs="Arial"/>
          <w:color w:val="000000"/>
          <w:lang w:eastAsia="en-AU"/>
        </w:rPr>
        <w:t>. (</w:t>
      </w:r>
      <w:r w:rsidRPr="00BE627B">
        <w:rPr>
          <w:rFonts w:ascii="Arial" w:eastAsia="Times New Roman" w:hAnsi="Arial" w:cs="Arial"/>
          <w:color w:val="000000"/>
          <w:lang w:eastAsia="en-AU"/>
        </w:rPr>
        <w:t>Internet).</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Application Environment:</w:t>
      </w:r>
      <w:r w:rsidR="007076F6">
        <w:rPr>
          <w:rFonts w:ascii="Arial" w:eastAsia="Times New Roman" w:hAnsi="Arial" w:cs="Arial"/>
          <w:color w:val="000000"/>
          <w:lang w:eastAsia="en-AU"/>
        </w:rPr>
        <w:t xml:space="preserve"> </w:t>
      </w:r>
      <w:r w:rsidRPr="00BE627B">
        <w:rPr>
          <w:rFonts w:ascii="Arial" w:eastAsia="Times New Roman" w:hAnsi="Arial" w:cs="Arial"/>
          <w:color w:val="000000"/>
          <w:lang w:eastAsia="en-AU"/>
        </w:rPr>
        <w:t>.NET(</w:t>
      </w:r>
      <w:proofErr w:type="spellStart"/>
      <w:r w:rsidRPr="00BE627B">
        <w:rPr>
          <w:rFonts w:ascii="Arial" w:eastAsia="Times New Roman" w:hAnsi="Arial" w:cs="Arial"/>
          <w:color w:val="000000"/>
          <w:lang w:eastAsia="en-AU"/>
        </w:rPr>
        <w:t>c#</w:t>
      </w:r>
      <w:proofErr w:type="spellEnd"/>
      <w:r w:rsidRPr="00BE627B">
        <w:rPr>
          <w:rFonts w:ascii="Arial" w:eastAsia="Times New Roman" w:hAnsi="Arial" w:cs="Arial"/>
          <w:color w:val="000000"/>
          <w:lang w:eastAsia="en-AU"/>
        </w:rPr>
        <w:t>)</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IIS- web server</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proofErr w:type="spellStart"/>
      <w:r w:rsidRPr="00BE627B">
        <w:rPr>
          <w:rFonts w:ascii="Arial" w:eastAsia="Times New Roman" w:hAnsi="Arial" w:cs="Arial"/>
          <w:color w:val="000000"/>
          <w:lang w:eastAsia="en-AU"/>
        </w:rPr>
        <w:t>MSSql</w:t>
      </w:r>
      <w:proofErr w:type="spellEnd"/>
      <w:r w:rsidRPr="00BE627B">
        <w:rPr>
          <w:rFonts w:ascii="Arial" w:eastAsia="Times New Roman" w:hAnsi="Arial" w:cs="Arial"/>
          <w:color w:val="000000"/>
          <w:lang w:eastAsia="en-AU"/>
        </w:rPr>
        <w:t xml:space="preserve"> server-Database server</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p>
    <w:p w:rsidR="00BE627B" w:rsidRPr="00BE627B" w:rsidRDefault="00244143"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Set-up: On</w:t>
      </w:r>
      <w:r w:rsidR="00BE627B" w:rsidRPr="00BE627B">
        <w:rPr>
          <w:rFonts w:ascii="Arial" w:eastAsia="Times New Roman" w:hAnsi="Arial" w:cs="Arial"/>
          <w:color w:val="000000"/>
          <w:lang w:eastAsia="en-AU"/>
        </w:rPr>
        <w:t xml:space="preserve"> the command-</w:t>
      </w:r>
      <w:proofErr w:type="spellStart"/>
      <w:r w:rsidR="00BE627B" w:rsidRPr="00BE627B">
        <w:rPr>
          <w:rFonts w:ascii="Arial" w:eastAsia="Times New Roman" w:hAnsi="Arial" w:cs="Arial"/>
          <w:color w:val="000000"/>
          <w:lang w:eastAsia="en-AU"/>
        </w:rPr>
        <w:t>line</w:t>
      </w:r>
      <w:proofErr w:type="gramStart"/>
      <w:r w:rsidR="00BE627B" w:rsidRPr="00BE627B">
        <w:rPr>
          <w:rFonts w:ascii="Arial" w:eastAsia="Times New Roman" w:hAnsi="Arial" w:cs="Arial"/>
          <w:color w:val="000000"/>
          <w:lang w:eastAsia="en-AU"/>
        </w:rPr>
        <w:t>,setx</w:t>
      </w:r>
      <w:proofErr w:type="spellEnd"/>
      <w:proofErr w:type="gramEnd"/>
      <w:r w:rsidR="00BE627B" w:rsidRPr="00BE627B">
        <w:rPr>
          <w:rFonts w:ascii="Arial" w:eastAsia="Times New Roman" w:hAnsi="Arial" w:cs="Arial"/>
          <w:color w:val="000000"/>
          <w:lang w:eastAsia="en-AU"/>
        </w:rPr>
        <w:t xml:space="preserve">  “ASPNETCORE_ENVIRONMENT=Test </w:t>
      </w:r>
      <w:proofErr w:type="spellStart"/>
      <w:r w:rsidR="00BE627B" w:rsidRPr="00BE627B">
        <w:rPr>
          <w:rFonts w:ascii="Arial" w:eastAsia="Times New Roman" w:hAnsi="Arial" w:cs="Arial"/>
          <w:color w:val="000000"/>
          <w:lang w:eastAsia="en-AU"/>
        </w:rPr>
        <w:t>dotnet</w:t>
      </w:r>
      <w:proofErr w:type="spellEnd"/>
      <w:r w:rsidR="00BE627B" w:rsidRPr="00BE627B">
        <w:rPr>
          <w:rFonts w:ascii="Arial" w:eastAsia="Times New Roman" w:hAnsi="Arial" w:cs="Arial"/>
          <w:color w:val="000000"/>
          <w:lang w:eastAsia="en-AU"/>
        </w:rPr>
        <w:t xml:space="preserve"> test” to change the hosting environment  to Test environment.</w:t>
      </w:r>
    </w:p>
    <w:p w:rsidR="00BE627B" w:rsidRPr="00BE627B" w:rsidRDefault="00BE627B"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 xml:space="preserve">Can </w:t>
      </w:r>
      <w:r w:rsidR="00244143" w:rsidRPr="00BE627B">
        <w:rPr>
          <w:rFonts w:ascii="Arial" w:eastAsia="Times New Roman" w:hAnsi="Arial" w:cs="Arial"/>
          <w:color w:val="000000"/>
          <w:lang w:eastAsia="en-AU"/>
        </w:rPr>
        <w:t>enable</w:t>
      </w:r>
      <w:r w:rsidRPr="00BE627B">
        <w:rPr>
          <w:rFonts w:ascii="Arial" w:eastAsia="Times New Roman" w:hAnsi="Arial" w:cs="Arial"/>
          <w:color w:val="000000"/>
          <w:lang w:eastAsia="en-AU"/>
        </w:rPr>
        <w:t xml:space="preserve"> parallel test execution in visual studio 2017 by using the button on </w:t>
      </w:r>
      <w:r w:rsidR="00244143" w:rsidRPr="00BE627B">
        <w:rPr>
          <w:rFonts w:ascii="Arial" w:eastAsia="Times New Roman" w:hAnsi="Arial" w:cs="Arial"/>
          <w:color w:val="000000"/>
          <w:lang w:eastAsia="en-AU"/>
        </w:rPr>
        <w:t>the test</w:t>
      </w:r>
      <w:r w:rsidRPr="00BE627B">
        <w:rPr>
          <w:rFonts w:ascii="Arial" w:eastAsia="Times New Roman" w:hAnsi="Arial" w:cs="Arial"/>
          <w:color w:val="000000"/>
          <w:lang w:eastAsia="en-AU"/>
        </w:rPr>
        <w:t xml:space="preserve"> </w:t>
      </w:r>
      <w:r w:rsidR="00244143" w:rsidRPr="00BE627B">
        <w:rPr>
          <w:rFonts w:ascii="Arial" w:eastAsia="Times New Roman" w:hAnsi="Arial" w:cs="Arial"/>
          <w:color w:val="000000"/>
          <w:lang w:eastAsia="en-AU"/>
        </w:rPr>
        <w:t>Explorer toolbar</w:t>
      </w:r>
      <w:r w:rsidRPr="00BE627B">
        <w:rPr>
          <w:rFonts w:ascii="Arial" w:eastAsia="Times New Roman" w:hAnsi="Arial" w:cs="Arial"/>
          <w:color w:val="000000"/>
          <w:lang w:eastAsia="en-AU"/>
        </w:rPr>
        <w:t>.</w:t>
      </w:r>
    </w:p>
    <w:p w:rsidR="00BE627B" w:rsidRPr="00BE627B" w:rsidRDefault="00244143" w:rsidP="00BE627B">
      <w:pPr>
        <w:spacing w:after="0" w:line="240" w:lineRule="auto"/>
        <w:rPr>
          <w:rFonts w:ascii="Times New Roman" w:eastAsia="Times New Roman" w:hAnsi="Times New Roman" w:cs="Times New Roman"/>
          <w:sz w:val="24"/>
          <w:szCs w:val="24"/>
          <w:lang w:eastAsia="en-AU"/>
        </w:rPr>
      </w:pPr>
      <w:r w:rsidRPr="00BE627B">
        <w:rPr>
          <w:rFonts w:ascii="Arial" w:eastAsia="Times New Roman" w:hAnsi="Arial" w:cs="Arial"/>
          <w:color w:val="000000"/>
          <w:lang w:eastAsia="en-AU"/>
        </w:rPr>
        <w:t>Browser: Google</w:t>
      </w:r>
      <w:r w:rsidR="00BE627B" w:rsidRPr="00BE627B">
        <w:rPr>
          <w:rFonts w:ascii="Arial" w:eastAsia="Times New Roman" w:hAnsi="Arial" w:cs="Arial"/>
          <w:color w:val="000000"/>
          <w:lang w:eastAsia="en-AU"/>
        </w:rPr>
        <w:t xml:space="preserve"> chrome</w:t>
      </w:r>
    </w:p>
    <w:p w:rsidR="003F64D2" w:rsidRDefault="003F64D2" w:rsidP="003F64D2">
      <w:pPr>
        <w:spacing w:after="0" w:line="240" w:lineRule="auto"/>
        <w:rPr>
          <w:rFonts w:ascii="Arial" w:eastAsia="Times New Roman" w:hAnsi="Arial" w:cs="Arial"/>
          <w:color w:val="000000"/>
          <w:lang w:eastAsia="en-AU"/>
        </w:rPr>
      </w:pPr>
    </w:p>
    <w:p w:rsidR="003F64D2" w:rsidRPr="003F64D2" w:rsidRDefault="003F64D2" w:rsidP="003F64D2">
      <w:pPr>
        <w:spacing w:after="0" w:line="240" w:lineRule="auto"/>
        <w:rPr>
          <w:rFonts w:ascii="Times New Roman" w:eastAsia="Times New Roman" w:hAnsi="Times New Roman" w:cs="Times New Roman"/>
          <w:b/>
          <w:sz w:val="24"/>
          <w:szCs w:val="24"/>
          <w:lang w:eastAsia="en-AU"/>
        </w:rPr>
      </w:pPr>
      <w:r w:rsidRPr="003F64D2">
        <w:rPr>
          <w:rFonts w:ascii="Arial" w:eastAsia="Times New Roman" w:hAnsi="Arial" w:cs="Arial"/>
          <w:b/>
          <w:color w:val="000000"/>
          <w:lang w:eastAsia="en-AU"/>
        </w:rPr>
        <w:t>Other environmental needs include:</w:t>
      </w:r>
    </w:p>
    <w:p w:rsidR="003F64D2" w:rsidRDefault="003F64D2" w:rsidP="007C1CC8">
      <w:pPr>
        <w:spacing w:after="0" w:line="240" w:lineRule="auto"/>
        <w:rPr>
          <w:rFonts w:ascii="Times New Roman" w:eastAsia="Times New Roman" w:hAnsi="Times New Roman" w:cs="Times New Roman"/>
          <w:sz w:val="24"/>
          <w:szCs w:val="24"/>
          <w:lang w:eastAsia="en-AU"/>
        </w:rPr>
      </w:pPr>
    </w:p>
    <w:p w:rsidR="003F64D2" w:rsidRPr="003F64D2" w:rsidRDefault="003F64D2" w:rsidP="003F64D2">
      <w:pPr>
        <w:pStyle w:val="ListParagraph"/>
        <w:numPr>
          <w:ilvl w:val="0"/>
          <w:numId w:val="29"/>
        </w:numPr>
        <w:spacing w:after="0" w:line="240" w:lineRule="auto"/>
        <w:rPr>
          <w:rFonts w:ascii="Times New Roman" w:eastAsia="Times New Roman" w:hAnsi="Times New Roman" w:cs="Times New Roman"/>
          <w:sz w:val="24"/>
          <w:szCs w:val="24"/>
          <w:lang w:eastAsia="en-AU"/>
        </w:rPr>
      </w:pPr>
      <w:r w:rsidRPr="003F64D2">
        <w:rPr>
          <w:rFonts w:ascii="Arial" w:eastAsia="Times New Roman" w:hAnsi="Arial" w:cs="Arial"/>
          <w:color w:val="000000"/>
          <w:lang w:eastAsia="en-AU"/>
        </w:rPr>
        <w:t xml:space="preserve">The system must be populated with nurses, staff, doctors, and pharmacists including a false list of drug orders in different amounts and products. </w:t>
      </w:r>
    </w:p>
    <w:p w:rsidR="003F64D2" w:rsidRPr="007C1CC8" w:rsidRDefault="003F64D2" w:rsidP="003F64D2">
      <w:pPr>
        <w:spacing w:after="0" w:line="240" w:lineRule="auto"/>
        <w:rPr>
          <w:rFonts w:ascii="Times New Roman" w:eastAsia="Times New Roman" w:hAnsi="Times New Roman" w:cs="Times New Roman"/>
          <w:sz w:val="24"/>
          <w:szCs w:val="24"/>
          <w:lang w:eastAsia="en-AU"/>
        </w:rPr>
      </w:pPr>
    </w:p>
    <w:p w:rsidR="009A7EB5" w:rsidRPr="005C7F0D" w:rsidRDefault="003F64D2" w:rsidP="007C1CC8">
      <w:pPr>
        <w:pStyle w:val="ListParagraph"/>
        <w:numPr>
          <w:ilvl w:val="0"/>
          <w:numId w:val="29"/>
        </w:numPr>
        <w:spacing w:after="0" w:line="240" w:lineRule="auto"/>
        <w:jc w:val="both"/>
        <w:rPr>
          <w:rFonts w:ascii="Arial" w:eastAsia="Times New Roman" w:hAnsi="Arial" w:cs="Arial"/>
          <w:color w:val="000000"/>
          <w:lang w:eastAsia="en-AU"/>
        </w:rPr>
      </w:pPr>
      <w:r w:rsidRPr="003F64D2">
        <w:rPr>
          <w:rFonts w:ascii="Arial" w:eastAsia="Times New Roman" w:hAnsi="Arial" w:cs="Arial"/>
          <w:color w:val="000000"/>
          <w:lang w:eastAsia="en-AU"/>
        </w:rPr>
        <w:t xml:space="preserve">The local system running the test must close all unnecessary applications which could cause slower operations. </w:t>
      </w:r>
    </w:p>
    <w:p w:rsidR="009A7EB5" w:rsidRPr="007C1CC8" w:rsidRDefault="009A7EB5"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2" w:name="_Toc531005935"/>
      <w:r>
        <w:rPr>
          <w:rFonts w:ascii="Arial" w:hAnsi="Arial" w:cs="Arial"/>
          <w:sz w:val="32"/>
        </w:rPr>
        <w:t>Responsibilities</w:t>
      </w:r>
      <w:r w:rsidRPr="007C1CC8">
        <w:rPr>
          <w:rFonts w:ascii="Arial" w:hAnsi="Arial" w:cs="Arial"/>
          <w:sz w:val="32"/>
        </w:rPr>
        <w:t xml:space="preserve"> – Brayden</w:t>
      </w:r>
      <w:bookmarkEnd w:id="12"/>
    </w:p>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Test Lead: </w:t>
      </w:r>
      <w:r w:rsidRPr="007C1CC8">
        <w:rPr>
          <w:rFonts w:ascii="Arial" w:eastAsia="Times New Roman" w:hAnsi="Arial" w:cs="Arial"/>
          <w:color w:val="000000"/>
          <w:lang w:eastAsia="en-AU"/>
        </w:rPr>
        <w:t>The test lead is responsible for all the responsibilities of test planning. The test lead needs to know testing methodologies in detail and needs to make important decisions in regards to the testing environment and how testing procedures must proceed with the development. The test lead must also supervise the testing activities that are to be completed by the test team and identify individuals in the test team that may require additional training. They need to ensure that the test team has specific resources to conduct the testing activities and update the project manager on the progress of the test activities being completed.        </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b/>
          <w:bCs/>
          <w:color w:val="000000"/>
          <w:lang w:eastAsia="en-AU"/>
        </w:rPr>
        <w:t>Test Team</w:t>
      </w:r>
      <w:r w:rsidRPr="007C1CC8">
        <w:rPr>
          <w:rFonts w:ascii="Arial" w:eastAsia="Times New Roman" w:hAnsi="Arial" w:cs="Arial"/>
          <w:color w:val="000000"/>
          <w:lang w:eastAsia="en-AU"/>
        </w:rPr>
        <w:t>: The test team are responsible of developing test suites and need to have the ability in understanding usability issues. They are also responsible for having appropriate knowledge of test design and testing methodologies. The test team must be able to execute the testing and then analyse the results and submit the observations created to the development team. It is also very crucial that the test team have appropriate communication skills so they can interact with the development team proficiently and clients to improve understanding of product requirements or any modifications that need to be made.  </w:t>
      </w:r>
    </w:p>
    <w:p w:rsidR="008F1CBF" w:rsidRDefault="008F1CBF"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8F1CBF" w:rsidRPr="007C1CC8" w:rsidRDefault="008F1CBF"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3" w:name="_Toc531005936"/>
      <w:r>
        <w:rPr>
          <w:rFonts w:ascii="Arial" w:hAnsi="Arial" w:cs="Arial"/>
          <w:sz w:val="32"/>
        </w:rPr>
        <w:lastRenderedPageBreak/>
        <w:t>Staffing and Training needs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3"/>
    </w:p>
    <w:p w:rsidR="007C1CC8" w:rsidRDefault="007C1CC8" w:rsidP="001824A0">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testing of the web application should be done by two testers. Both testers should conduct testing on two different systems. The testers assigned should have some knowledge of the code behind the application and visual studio to understand the underlying issues which may occur. </w:t>
      </w:r>
    </w:p>
    <w:p w:rsidR="001824A0" w:rsidRPr="001824A0" w:rsidRDefault="001824A0" w:rsidP="001824A0">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4" w:name="_Toc531005937"/>
      <w:r>
        <w:rPr>
          <w:rFonts w:ascii="Arial" w:hAnsi="Arial" w:cs="Arial"/>
          <w:sz w:val="32"/>
        </w:rPr>
        <w:t>Test Schedule</w:t>
      </w:r>
      <w:r w:rsidRPr="007C1CC8">
        <w:rPr>
          <w:rFonts w:ascii="Arial" w:hAnsi="Arial" w:cs="Arial"/>
          <w:sz w:val="32"/>
        </w:rPr>
        <w:t xml:space="preserve"> – Brayden</w:t>
      </w:r>
      <w:bookmarkEnd w:id="14"/>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 xml:space="preserve">The initial Test Schedule is as follows in the table below: </w:t>
      </w:r>
    </w:p>
    <w:p w:rsidR="004470E8" w:rsidRPr="007C1CC8" w:rsidRDefault="004470E8" w:rsidP="007C1CC8">
      <w:pPr>
        <w:spacing w:after="0" w:line="240" w:lineRule="auto"/>
        <w:rPr>
          <w:rFonts w:ascii="Times New Roman" w:eastAsia="Times New Roman" w:hAnsi="Times New Roman" w:cs="Times New Roman"/>
          <w:sz w:val="24"/>
          <w:szCs w:val="24"/>
          <w:lang w:eastAsia="en-AU"/>
        </w:rPr>
      </w:pP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4369"/>
        <w:gridCol w:w="1302"/>
        <w:gridCol w:w="1302"/>
        <w:gridCol w:w="787"/>
        <w:gridCol w:w="1337"/>
      </w:tblGrid>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 xml:space="preserve">Task Name </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Start</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Finish</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Effort</w:t>
            </w:r>
          </w:p>
        </w:tc>
        <w:tc>
          <w:tcPr>
            <w:tcW w:w="0" w:type="auto"/>
            <w:tcBorders>
              <w:top w:val="single" w:sz="12" w:space="0" w:color="000000"/>
              <w:left w:val="single" w:sz="12" w:space="0" w:color="000000"/>
              <w:bottom w:val="single" w:sz="12" w:space="0" w:color="000000"/>
              <w:right w:val="single" w:sz="12" w:space="0" w:color="000000"/>
            </w:tcBorders>
            <w:shd w:val="clear" w:color="auto" w:fill="B7B7B7"/>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Comments</w:t>
            </w: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Planning</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25/10/2018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Test Plan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25/10/2018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Plan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Case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19"/>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Function Tests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0"/>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Create GUI Tests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1"/>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Development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2"/>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Develop Test Data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15/11/2018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8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3"/>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Development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22/11/2018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Test Execution/Evaluation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26/11/2018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4"/>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Perform Setup &amp; Testing</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26/11/2018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5"/>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Evaluation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1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Summarize/Test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b/>
                <w:bCs/>
                <w:color w:val="000000"/>
                <w:lang w:eastAsia="en-AU"/>
              </w:rPr>
              <w:t>29/11/2018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6"/>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7"/>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Prepare Test Summary Report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27/11/2018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r w:rsidR="007C1CC8" w:rsidRPr="007C1CC8" w:rsidTr="007C1CC8">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numPr>
                <w:ilvl w:val="0"/>
                <w:numId w:val="28"/>
              </w:numPr>
              <w:spacing w:after="0" w:line="240" w:lineRule="auto"/>
              <w:textAlignment w:val="baseline"/>
              <w:rPr>
                <w:rFonts w:ascii="Arial" w:eastAsia="Times New Roman" w:hAnsi="Arial" w:cs="Arial"/>
                <w:color w:val="000000"/>
                <w:lang w:eastAsia="en-AU"/>
              </w:rPr>
            </w:pPr>
            <w:r w:rsidRPr="007C1CC8">
              <w:rPr>
                <w:rFonts w:ascii="Arial" w:eastAsia="Times New Roman" w:hAnsi="Arial" w:cs="Arial"/>
                <w:color w:val="000000"/>
                <w:lang w:eastAsia="en-AU"/>
              </w:rPr>
              <w:t>Review/Approve Test Results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28/11/2018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29/11/2018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2 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7C1CC8" w:rsidRPr="007C1CC8" w:rsidRDefault="007C1CC8" w:rsidP="007C1CC8">
            <w:pPr>
              <w:spacing w:after="0" w:line="240" w:lineRule="auto"/>
              <w:rPr>
                <w:rFonts w:ascii="Times New Roman" w:eastAsia="Times New Roman" w:hAnsi="Times New Roman" w:cs="Times New Roman"/>
                <w:sz w:val="24"/>
                <w:szCs w:val="24"/>
                <w:lang w:eastAsia="en-AU"/>
              </w:rPr>
            </w:pPr>
          </w:p>
        </w:tc>
      </w:tr>
    </w:tbl>
    <w:p w:rsidR="005C7F0D" w:rsidRDefault="005C7F0D"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8F1CBF" w:rsidRDefault="008F1CBF" w:rsidP="007C1CC8">
      <w:pPr>
        <w:spacing w:after="0" w:line="240" w:lineRule="auto"/>
        <w:rPr>
          <w:rFonts w:ascii="Arial" w:eastAsia="Times New Roman" w:hAnsi="Arial" w:cs="Arial"/>
          <w:color w:val="000000"/>
          <w:lang w:eastAsia="en-AU"/>
        </w:rPr>
      </w:pPr>
    </w:p>
    <w:p w:rsidR="009A7EB5" w:rsidRPr="009A7EB5" w:rsidRDefault="009A7EB5" w:rsidP="009A7EB5">
      <w:pPr>
        <w:pStyle w:val="Heading2"/>
        <w:rPr>
          <w:rFonts w:ascii="Arial" w:hAnsi="Arial" w:cs="Arial"/>
          <w:sz w:val="32"/>
        </w:rPr>
      </w:pPr>
      <w:bookmarkStart w:id="15" w:name="_Toc531005938"/>
      <w:r>
        <w:rPr>
          <w:rFonts w:ascii="Arial" w:hAnsi="Arial" w:cs="Arial"/>
          <w:sz w:val="32"/>
        </w:rPr>
        <w:lastRenderedPageBreak/>
        <w:t>Risks and Contingencies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5"/>
    </w:p>
    <w:p w:rsidR="007C1CC8" w:rsidRDefault="007C1CC8" w:rsidP="007C1CC8">
      <w:pPr>
        <w:spacing w:after="0" w:line="240" w:lineRule="auto"/>
        <w:rPr>
          <w:rFonts w:ascii="Arial" w:eastAsia="Times New Roman" w:hAnsi="Arial" w:cs="Arial"/>
          <w:color w:val="000000"/>
          <w:lang w:eastAsia="en-AU"/>
        </w:rPr>
      </w:pPr>
      <w:r w:rsidRPr="007C1CC8">
        <w:rPr>
          <w:rFonts w:ascii="Arial" w:eastAsia="Times New Roman" w:hAnsi="Arial" w:cs="Arial"/>
          <w:color w:val="000000"/>
          <w:lang w:eastAsia="en-AU"/>
        </w:rPr>
        <w:t>If during testing or development of the application more bugs than expected arise it can delay future testing and bug fixes. This can cause the whole schedule to be pushed back, in result delaying deadlines. If the testers don’t have a basic understanding of the PharmaCare Website, testing could be delayed or not conducted properly.</w:t>
      </w:r>
    </w:p>
    <w:p w:rsidR="004470E8" w:rsidRPr="007C1CC8" w:rsidRDefault="004470E8" w:rsidP="007C1CC8">
      <w:pPr>
        <w:spacing w:after="0" w:line="240" w:lineRule="auto"/>
        <w:rPr>
          <w:rFonts w:ascii="Times New Roman" w:eastAsia="Times New Roman" w:hAnsi="Times New Roman" w:cs="Times New Roman"/>
          <w:sz w:val="24"/>
          <w:szCs w:val="24"/>
          <w:lang w:eastAsia="en-AU"/>
        </w:rPr>
      </w:pPr>
    </w:p>
    <w:p w:rsidR="004470E8" w:rsidRPr="007C1CC8" w:rsidRDefault="004470E8" w:rsidP="004470E8">
      <w:pPr>
        <w:pStyle w:val="Heading2"/>
        <w:rPr>
          <w:rFonts w:ascii="Arial" w:hAnsi="Arial" w:cs="Arial"/>
          <w:sz w:val="32"/>
        </w:rPr>
      </w:pPr>
      <w:bookmarkStart w:id="16" w:name="_Toc531005939"/>
      <w:r>
        <w:rPr>
          <w:rFonts w:ascii="Arial" w:hAnsi="Arial" w:cs="Arial"/>
          <w:sz w:val="32"/>
        </w:rPr>
        <w:t>Approvals</w:t>
      </w:r>
      <w:r w:rsidRPr="007C1CC8">
        <w:rPr>
          <w:rFonts w:ascii="Arial" w:hAnsi="Arial" w:cs="Arial"/>
          <w:sz w:val="32"/>
        </w:rPr>
        <w:t xml:space="preserve"> –</w:t>
      </w:r>
      <w:r>
        <w:rPr>
          <w:rFonts w:ascii="Arial" w:hAnsi="Arial" w:cs="Arial"/>
          <w:sz w:val="32"/>
        </w:rPr>
        <w:t xml:space="preserve"> </w:t>
      </w:r>
      <w:r w:rsidRPr="007C1CC8">
        <w:rPr>
          <w:rFonts w:ascii="Arial" w:hAnsi="Arial" w:cs="Arial"/>
          <w:sz w:val="32"/>
        </w:rPr>
        <w:t>Jakob</w:t>
      </w:r>
      <w:bookmarkEnd w:id="16"/>
    </w:p>
    <w:p w:rsidR="007C1CC8" w:rsidRPr="005C7F0D" w:rsidRDefault="007C1CC8" w:rsidP="005C7F0D">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lang w:eastAsia="en-AU"/>
        </w:rPr>
        <w:t>The testers and developers of the team must agree on completion of the testing project and determine when it’s ready to proceed to the next step. If there is any disagreements or suggestions, we may halt proceeding to the next step.</w:t>
      </w:r>
    </w:p>
    <w:sectPr w:rsidR="007C1CC8" w:rsidRPr="005C7F0D" w:rsidSect="007C1CC8">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267" w:rsidRDefault="00582267" w:rsidP="00EA485D">
      <w:pPr>
        <w:spacing w:after="0" w:line="240" w:lineRule="auto"/>
      </w:pPr>
      <w:r>
        <w:separator/>
      </w:r>
    </w:p>
  </w:endnote>
  <w:endnote w:type="continuationSeparator" w:id="0">
    <w:p w:rsidR="00582267" w:rsidRDefault="00582267" w:rsidP="00EA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15740"/>
      <w:docPartObj>
        <w:docPartGallery w:val="Page Numbers (Bottom of Page)"/>
        <w:docPartUnique/>
      </w:docPartObj>
    </w:sdtPr>
    <w:sdtEndPr>
      <w:rPr>
        <w:color w:val="7F7F7F" w:themeColor="background1" w:themeShade="7F"/>
        <w:spacing w:val="60"/>
      </w:rPr>
    </w:sdtEndPr>
    <w:sdtContent>
      <w:p w:rsidR="00EA485D" w:rsidRDefault="00EA485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20382" w:rsidRPr="00F20382">
          <w:rPr>
            <w:b/>
            <w:bCs/>
            <w:noProof/>
          </w:rPr>
          <w:t>3</w:t>
        </w:r>
        <w:r>
          <w:rPr>
            <w:b/>
            <w:bCs/>
            <w:noProof/>
          </w:rPr>
          <w:fldChar w:fldCharType="end"/>
        </w:r>
        <w:r>
          <w:rPr>
            <w:b/>
            <w:bCs/>
          </w:rPr>
          <w:t xml:space="preserve"> | </w:t>
        </w:r>
        <w:r>
          <w:rPr>
            <w:color w:val="7F7F7F" w:themeColor="background1" w:themeShade="7F"/>
            <w:spacing w:val="60"/>
          </w:rPr>
          <w:t>Page</w:t>
        </w:r>
      </w:p>
    </w:sdtContent>
  </w:sdt>
  <w:p w:rsidR="00EA485D" w:rsidRDefault="00EA4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267" w:rsidRDefault="00582267" w:rsidP="00EA485D">
      <w:pPr>
        <w:spacing w:after="0" w:line="240" w:lineRule="auto"/>
      </w:pPr>
      <w:r>
        <w:separator/>
      </w:r>
    </w:p>
  </w:footnote>
  <w:footnote w:type="continuationSeparator" w:id="0">
    <w:p w:rsidR="00582267" w:rsidRDefault="00582267" w:rsidP="00EA4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78B7"/>
    <w:multiLevelType w:val="hybridMultilevel"/>
    <w:tmpl w:val="C04CACC4"/>
    <w:lvl w:ilvl="0" w:tplc="5A9C680A">
      <w:start w:val="2"/>
      <w:numFmt w:val="lowerLetter"/>
      <w:lvlText w:val="%1."/>
      <w:lvlJc w:val="left"/>
      <w:pPr>
        <w:tabs>
          <w:tab w:val="num" w:pos="720"/>
        </w:tabs>
        <w:ind w:left="720" w:hanging="360"/>
      </w:pPr>
    </w:lvl>
    <w:lvl w:ilvl="1" w:tplc="CC021ED8" w:tentative="1">
      <w:start w:val="1"/>
      <w:numFmt w:val="decimal"/>
      <w:lvlText w:val="%2."/>
      <w:lvlJc w:val="left"/>
      <w:pPr>
        <w:tabs>
          <w:tab w:val="num" w:pos="1440"/>
        </w:tabs>
        <w:ind w:left="1440" w:hanging="360"/>
      </w:pPr>
    </w:lvl>
    <w:lvl w:ilvl="2" w:tplc="BC9E79BE" w:tentative="1">
      <w:start w:val="1"/>
      <w:numFmt w:val="decimal"/>
      <w:lvlText w:val="%3."/>
      <w:lvlJc w:val="left"/>
      <w:pPr>
        <w:tabs>
          <w:tab w:val="num" w:pos="2160"/>
        </w:tabs>
        <w:ind w:left="2160" w:hanging="360"/>
      </w:pPr>
    </w:lvl>
    <w:lvl w:ilvl="3" w:tplc="F1168204" w:tentative="1">
      <w:start w:val="1"/>
      <w:numFmt w:val="decimal"/>
      <w:lvlText w:val="%4."/>
      <w:lvlJc w:val="left"/>
      <w:pPr>
        <w:tabs>
          <w:tab w:val="num" w:pos="2880"/>
        </w:tabs>
        <w:ind w:left="2880" w:hanging="360"/>
      </w:pPr>
    </w:lvl>
    <w:lvl w:ilvl="4" w:tplc="3954B346" w:tentative="1">
      <w:start w:val="1"/>
      <w:numFmt w:val="decimal"/>
      <w:lvlText w:val="%5."/>
      <w:lvlJc w:val="left"/>
      <w:pPr>
        <w:tabs>
          <w:tab w:val="num" w:pos="3600"/>
        </w:tabs>
        <w:ind w:left="3600" w:hanging="360"/>
      </w:pPr>
    </w:lvl>
    <w:lvl w:ilvl="5" w:tplc="09E2A7F4" w:tentative="1">
      <w:start w:val="1"/>
      <w:numFmt w:val="decimal"/>
      <w:lvlText w:val="%6."/>
      <w:lvlJc w:val="left"/>
      <w:pPr>
        <w:tabs>
          <w:tab w:val="num" w:pos="4320"/>
        </w:tabs>
        <w:ind w:left="4320" w:hanging="360"/>
      </w:pPr>
    </w:lvl>
    <w:lvl w:ilvl="6" w:tplc="A4222178" w:tentative="1">
      <w:start w:val="1"/>
      <w:numFmt w:val="decimal"/>
      <w:lvlText w:val="%7."/>
      <w:lvlJc w:val="left"/>
      <w:pPr>
        <w:tabs>
          <w:tab w:val="num" w:pos="5040"/>
        </w:tabs>
        <w:ind w:left="5040" w:hanging="360"/>
      </w:pPr>
    </w:lvl>
    <w:lvl w:ilvl="7" w:tplc="7D5CBC24" w:tentative="1">
      <w:start w:val="1"/>
      <w:numFmt w:val="decimal"/>
      <w:lvlText w:val="%8."/>
      <w:lvlJc w:val="left"/>
      <w:pPr>
        <w:tabs>
          <w:tab w:val="num" w:pos="5760"/>
        </w:tabs>
        <w:ind w:left="5760" w:hanging="360"/>
      </w:pPr>
    </w:lvl>
    <w:lvl w:ilvl="8" w:tplc="2EE8DA4C" w:tentative="1">
      <w:start w:val="1"/>
      <w:numFmt w:val="decimal"/>
      <w:lvlText w:val="%9."/>
      <w:lvlJc w:val="left"/>
      <w:pPr>
        <w:tabs>
          <w:tab w:val="num" w:pos="6480"/>
        </w:tabs>
        <w:ind w:left="6480" w:hanging="360"/>
      </w:pPr>
    </w:lvl>
  </w:abstractNum>
  <w:abstractNum w:abstractNumId="1" w15:restartNumberingAfterBreak="0">
    <w:nsid w:val="0AFE68E2"/>
    <w:multiLevelType w:val="hybridMultilevel"/>
    <w:tmpl w:val="DC343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19214C"/>
    <w:multiLevelType w:val="hybridMultilevel"/>
    <w:tmpl w:val="3D7873B0"/>
    <w:lvl w:ilvl="0" w:tplc="93C802E0">
      <w:start w:val="3"/>
      <w:numFmt w:val="lowerLetter"/>
      <w:lvlText w:val="%1."/>
      <w:lvlJc w:val="left"/>
      <w:pPr>
        <w:tabs>
          <w:tab w:val="num" w:pos="720"/>
        </w:tabs>
        <w:ind w:left="720" w:hanging="360"/>
      </w:pPr>
    </w:lvl>
    <w:lvl w:ilvl="1" w:tplc="936C3E12" w:tentative="1">
      <w:start w:val="1"/>
      <w:numFmt w:val="decimal"/>
      <w:lvlText w:val="%2."/>
      <w:lvlJc w:val="left"/>
      <w:pPr>
        <w:tabs>
          <w:tab w:val="num" w:pos="1440"/>
        </w:tabs>
        <w:ind w:left="1440" w:hanging="360"/>
      </w:pPr>
    </w:lvl>
    <w:lvl w:ilvl="2" w:tplc="870A12BC" w:tentative="1">
      <w:start w:val="1"/>
      <w:numFmt w:val="decimal"/>
      <w:lvlText w:val="%3."/>
      <w:lvlJc w:val="left"/>
      <w:pPr>
        <w:tabs>
          <w:tab w:val="num" w:pos="2160"/>
        </w:tabs>
        <w:ind w:left="2160" w:hanging="360"/>
      </w:pPr>
    </w:lvl>
    <w:lvl w:ilvl="3" w:tplc="37F2C114" w:tentative="1">
      <w:start w:val="1"/>
      <w:numFmt w:val="decimal"/>
      <w:lvlText w:val="%4."/>
      <w:lvlJc w:val="left"/>
      <w:pPr>
        <w:tabs>
          <w:tab w:val="num" w:pos="2880"/>
        </w:tabs>
        <w:ind w:left="2880" w:hanging="360"/>
      </w:pPr>
    </w:lvl>
    <w:lvl w:ilvl="4" w:tplc="8DFA27A0" w:tentative="1">
      <w:start w:val="1"/>
      <w:numFmt w:val="decimal"/>
      <w:lvlText w:val="%5."/>
      <w:lvlJc w:val="left"/>
      <w:pPr>
        <w:tabs>
          <w:tab w:val="num" w:pos="3600"/>
        </w:tabs>
        <w:ind w:left="3600" w:hanging="360"/>
      </w:pPr>
    </w:lvl>
    <w:lvl w:ilvl="5" w:tplc="97DEB5E0" w:tentative="1">
      <w:start w:val="1"/>
      <w:numFmt w:val="decimal"/>
      <w:lvlText w:val="%6."/>
      <w:lvlJc w:val="left"/>
      <w:pPr>
        <w:tabs>
          <w:tab w:val="num" w:pos="4320"/>
        </w:tabs>
        <w:ind w:left="4320" w:hanging="360"/>
      </w:pPr>
    </w:lvl>
    <w:lvl w:ilvl="6" w:tplc="D71615C6" w:tentative="1">
      <w:start w:val="1"/>
      <w:numFmt w:val="decimal"/>
      <w:lvlText w:val="%7."/>
      <w:lvlJc w:val="left"/>
      <w:pPr>
        <w:tabs>
          <w:tab w:val="num" w:pos="5040"/>
        </w:tabs>
        <w:ind w:left="5040" w:hanging="360"/>
      </w:pPr>
    </w:lvl>
    <w:lvl w:ilvl="7" w:tplc="A4422452" w:tentative="1">
      <w:start w:val="1"/>
      <w:numFmt w:val="decimal"/>
      <w:lvlText w:val="%8."/>
      <w:lvlJc w:val="left"/>
      <w:pPr>
        <w:tabs>
          <w:tab w:val="num" w:pos="5760"/>
        </w:tabs>
        <w:ind w:left="5760" w:hanging="360"/>
      </w:pPr>
    </w:lvl>
    <w:lvl w:ilvl="8" w:tplc="AA82AFEC" w:tentative="1">
      <w:start w:val="1"/>
      <w:numFmt w:val="decimal"/>
      <w:lvlText w:val="%9."/>
      <w:lvlJc w:val="left"/>
      <w:pPr>
        <w:tabs>
          <w:tab w:val="num" w:pos="6480"/>
        </w:tabs>
        <w:ind w:left="6480" w:hanging="360"/>
      </w:pPr>
    </w:lvl>
  </w:abstractNum>
  <w:abstractNum w:abstractNumId="3" w15:restartNumberingAfterBreak="0">
    <w:nsid w:val="123B1001"/>
    <w:multiLevelType w:val="hybridMultilevel"/>
    <w:tmpl w:val="313C3016"/>
    <w:lvl w:ilvl="0" w:tplc="43DE0296">
      <w:start w:val="2"/>
      <w:numFmt w:val="lowerLetter"/>
      <w:lvlText w:val="%1."/>
      <w:lvlJc w:val="left"/>
      <w:pPr>
        <w:tabs>
          <w:tab w:val="num" w:pos="720"/>
        </w:tabs>
        <w:ind w:left="720" w:hanging="360"/>
      </w:pPr>
    </w:lvl>
    <w:lvl w:ilvl="1" w:tplc="9294C570" w:tentative="1">
      <w:start w:val="1"/>
      <w:numFmt w:val="decimal"/>
      <w:lvlText w:val="%2."/>
      <w:lvlJc w:val="left"/>
      <w:pPr>
        <w:tabs>
          <w:tab w:val="num" w:pos="1440"/>
        </w:tabs>
        <w:ind w:left="1440" w:hanging="360"/>
      </w:pPr>
    </w:lvl>
    <w:lvl w:ilvl="2" w:tplc="15F4814A" w:tentative="1">
      <w:start w:val="1"/>
      <w:numFmt w:val="decimal"/>
      <w:lvlText w:val="%3."/>
      <w:lvlJc w:val="left"/>
      <w:pPr>
        <w:tabs>
          <w:tab w:val="num" w:pos="2160"/>
        </w:tabs>
        <w:ind w:left="2160" w:hanging="360"/>
      </w:pPr>
    </w:lvl>
    <w:lvl w:ilvl="3" w:tplc="6EB0B732" w:tentative="1">
      <w:start w:val="1"/>
      <w:numFmt w:val="decimal"/>
      <w:lvlText w:val="%4."/>
      <w:lvlJc w:val="left"/>
      <w:pPr>
        <w:tabs>
          <w:tab w:val="num" w:pos="2880"/>
        </w:tabs>
        <w:ind w:left="2880" w:hanging="360"/>
      </w:pPr>
    </w:lvl>
    <w:lvl w:ilvl="4" w:tplc="97EA774E" w:tentative="1">
      <w:start w:val="1"/>
      <w:numFmt w:val="decimal"/>
      <w:lvlText w:val="%5."/>
      <w:lvlJc w:val="left"/>
      <w:pPr>
        <w:tabs>
          <w:tab w:val="num" w:pos="3600"/>
        </w:tabs>
        <w:ind w:left="3600" w:hanging="360"/>
      </w:pPr>
    </w:lvl>
    <w:lvl w:ilvl="5" w:tplc="63B8179E" w:tentative="1">
      <w:start w:val="1"/>
      <w:numFmt w:val="decimal"/>
      <w:lvlText w:val="%6."/>
      <w:lvlJc w:val="left"/>
      <w:pPr>
        <w:tabs>
          <w:tab w:val="num" w:pos="4320"/>
        </w:tabs>
        <w:ind w:left="4320" w:hanging="360"/>
      </w:pPr>
    </w:lvl>
    <w:lvl w:ilvl="6" w:tplc="852E9DF0" w:tentative="1">
      <w:start w:val="1"/>
      <w:numFmt w:val="decimal"/>
      <w:lvlText w:val="%7."/>
      <w:lvlJc w:val="left"/>
      <w:pPr>
        <w:tabs>
          <w:tab w:val="num" w:pos="5040"/>
        </w:tabs>
        <w:ind w:left="5040" w:hanging="360"/>
      </w:pPr>
    </w:lvl>
    <w:lvl w:ilvl="7" w:tplc="722C73E8" w:tentative="1">
      <w:start w:val="1"/>
      <w:numFmt w:val="decimal"/>
      <w:lvlText w:val="%8."/>
      <w:lvlJc w:val="left"/>
      <w:pPr>
        <w:tabs>
          <w:tab w:val="num" w:pos="5760"/>
        </w:tabs>
        <w:ind w:left="5760" w:hanging="360"/>
      </w:pPr>
    </w:lvl>
    <w:lvl w:ilvl="8" w:tplc="F252F52E" w:tentative="1">
      <w:start w:val="1"/>
      <w:numFmt w:val="decimal"/>
      <w:lvlText w:val="%9."/>
      <w:lvlJc w:val="left"/>
      <w:pPr>
        <w:tabs>
          <w:tab w:val="num" w:pos="6480"/>
        </w:tabs>
        <w:ind w:left="6480" w:hanging="360"/>
      </w:pPr>
    </w:lvl>
  </w:abstractNum>
  <w:abstractNum w:abstractNumId="4" w15:restartNumberingAfterBreak="0">
    <w:nsid w:val="124B6B75"/>
    <w:multiLevelType w:val="multilevel"/>
    <w:tmpl w:val="862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60A1"/>
    <w:multiLevelType w:val="multilevel"/>
    <w:tmpl w:val="7CD2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F7E31"/>
    <w:multiLevelType w:val="hybridMultilevel"/>
    <w:tmpl w:val="008AEA9C"/>
    <w:lvl w:ilvl="0" w:tplc="267EFA04">
      <w:start w:val="2"/>
      <w:numFmt w:val="lowerLetter"/>
      <w:lvlText w:val="%1."/>
      <w:lvlJc w:val="left"/>
      <w:pPr>
        <w:tabs>
          <w:tab w:val="num" w:pos="720"/>
        </w:tabs>
        <w:ind w:left="720" w:hanging="360"/>
      </w:pPr>
    </w:lvl>
    <w:lvl w:ilvl="1" w:tplc="17625B44" w:tentative="1">
      <w:start w:val="1"/>
      <w:numFmt w:val="decimal"/>
      <w:lvlText w:val="%2."/>
      <w:lvlJc w:val="left"/>
      <w:pPr>
        <w:tabs>
          <w:tab w:val="num" w:pos="1440"/>
        </w:tabs>
        <w:ind w:left="1440" w:hanging="360"/>
      </w:pPr>
    </w:lvl>
    <w:lvl w:ilvl="2" w:tplc="D048122A" w:tentative="1">
      <w:start w:val="1"/>
      <w:numFmt w:val="decimal"/>
      <w:lvlText w:val="%3."/>
      <w:lvlJc w:val="left"/>
      <w:pPr>
        <w:tabs>
          <w:tab w:val="num" w:pos="2160"/>
        </w:tabs>
        <w:ind w:left="2160" w:hanging="360"/>
      </w:pPr>
    </w:lvl>
    <w:lvl w:ilvl="3" w:tplc="5CF6D9C2" w:tentative="1">
      <w:start w:val="1"/>
      <w:numFmt w:val="decimal"/>
      <w:lvlText w:val="%4."/>
      <w:lvlJc w:val="left"/>
      <w:pPr>
        <w:tabs>
          <w:tab w:val="num" w:pos="2880"/>
        </w:tabs>
        <w:ind w:left="2880" w:hanging="360"/>
      </w:pPr>
    </w:lvl>
    <w:lvl w:ilvl="4" w:tplc="8BB6392A" w:tentative="1">
      <w:start w:val="1"/>
      <w:numFmt w:val="decimal"/>
      <w:lvlText w:val="%5."/>
      <w:lvlJc w:val="left"/>
      <w:pPr>
        <w:tabs>
          <w:tab w:val="num" w:pos="3600"/>
        </w:tabs>
        <w:ind w:left="3600" w:hanging="360"/>
      </w:pPr>
    </w:lvl>
    <w:lvl w:ilvl="5" w:tplc="5BDECB1E" w:tentative="1">
      <w:start w:val="1"/>
      <w:numFmt w:val="decimal"/>
      <w:lvlText w:val="%6."/>
      <w:lvlJc w:val="left"/>
      <w:pPr>
        <w:tabs>
          <w:tab w:val="num" w:pos="4320"/>
        </w:tabs>
        <w:ind w:left="4320" w:hanging="360"/>
      </w:pPr>
    </w:lvl>
    <w:lvl w:ilvl="6" w:tplc="FB4E8216" w:tentative="1">
      <w:start w:val="1"/>
      <w:numFmt w:val="decimal"/>
      <w:lvlText w:val="%7."/>
      <w:lvlJc w:val="left"/>
      <w:pPr>
        <w:tabs>
          <w:tab w:val="num" w:pos="5040"/>
        </w:tabs>
        <w:ind w:left="5040" w:hanging="360"/>
      </w:pPr>
    </w:lvl>
    <w:lvl w:ilvl="7" w:tplc="E4D097E0" w:tentative="1">
      <w:start w:val="1"/>
      <w:numFmt w:val="decimal"/>
      <w:lvlText w:val="%8."/>
      <w:lvlJc w:val="left"/>
      <w:pPr>
        <w:tabs>
          <w:tab w:val="num" w:pos="5760"/>
        </w:tabs>
        <w:ind w:left="5760" w:hanging="360"/>
      </w:pPr>
    </w:lvl>
    <w:lvl w:ilvl="8" w:tplc="F0686ED0" w:tentative="1">
      <w:start w:val="1"/>
      <w:numFmt w:val="decimal"/>
      <w:lvlText w:val="%9."/>
      <w:lvlJc w:val="left"/>
      <w:pPr>
        <w:tabs>
          <w:tab w:val="num" w:pos="6480"/>
        </w:tabs>
        <w:ind w:left="6480" w:hanging="360"/>
      </w:pPr>
    </w:lvl>
  </w:abstractNum>
  <w:abstractNum w:abstractNumId="7" w15:restartNumberingAfterBreak="0">
    <w:nsid w:val="2E095210"/>
    <w:multiLevelType w:val="multilevel"/>
    <w:tmpl w:val="D7A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C4F2F"/>
    <w:multiLevelType w:val="multilevel"/>
    <w:tmpl w:val="0A1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F2DE6"/>
    <w:multiLevelType w:val="multilevel"/>
    <w:tmpl w:val="F8F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162F7"/>
    <w:multiLevelType w:val="multilevel"/>
    <w:tmpl w:val="BDC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66201"/>
    <w:multiLevelType w:val="multilevel"/>
    <w:tmpl w:val="199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B2516"/>
    <w:multiLevelType w:val="multilevel"/>
    <w:tmpl w:val="CE8C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96288"/>
    <w:multiLevelType w:val="multilevel"/>
    <w:tmpl w:val="B32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841CA"/>
    <w:multiLevelType w:val="hybridMultilevel"/>
    <w:tmpl w:val="5BE0160E"/>
    <w:lvl w:ilvl="0" w:tplc="56AED3FA">
      <w:start w:val="2"/>
      <w:numFmt w:val="lowerLetter"/>
      <w:lvlText w:val="%1."/>
      <w:lvlJc w:val="left"/>
      <w:pPr>
        <w:tabs>
          <w:tab w:val="num" w:pos="720"/>
        </w:tabs>
        <w:ind w:left="720" w:hanging="360"/>
      </w:pPr>
    </w:lvl>
    <w:lvl w:ilvl="1" w:tplc="AE5C7984" w:tentative="1">
      <w:start w:val="1"/>
      <w:numFmt w:val="decimal"/>
      <w:lvlText w:val="%2."/>
      <w:lvlJc w:val="left"/>
      <w:pPr>
        <w:tabs>
          <w:tab w:val="num" w:pos="1440"/>
        </w:tabs>
        <w:ind w:left="1440" w:hanging="360"/>
      </w:pPr>
    </w:lvl>
    <w:lvl w:ilvl="2" w:tplc="46686BCA" w:tentative="1">
      <w:start w:val="1"/>
      <w:numFmt w:val="decimal"/>
      <w:lvlText w:val="%3."/>
      <w:lvlJc w:val="left"/>
      <w:pPr>
        <w:tabs>
          <w:tab w:val="num" w:pos="2160"/>
        </w:tabs>
        <w:ind w:left="2160" w:hanging="360"/>
      </w:pPr>
    </w:lvl>
    <w:lvl w:ilvl="3" w:tplc="91CEF86C" w:tentative="1">
      <w:start w:val="1"/>
      <w:numFmt w:val="decimal"/>
      <w:lvlText w:val="%4."/>
      <w:lvlJc w:val="left"/>
      <w:pPr>
        <w:tabs>
          <w:tab w:val="num" w:pos="2880"/>
        </w:tabs>
        <w:ind w:left="2880" w:hanging="360"/>
      </w:pPr>
    </w:lvl>
    <w:lvl w:ilvl="4" w:tplc="DC680ECA" w:tentative="1">
      <w:start w:val="1"/>
      <w:numFmt w:val="decimal"/>
      <w:lvlText w:val="%5."/>
      <w:lvlJc w:val="left"/>
      <w:pPr>
        <w:tabs>
          <w:tab w:val="num" w:pos="3600"/>
        </w:tabs>
        <w:ind w:left="3600" w:hanging="360"/>
      </w:pPr>
    </w:lvl>
    <w:lvl w:ilvl="5" w:tplc="AFD89770" w:tentative="1">
      <w:start w:val="1"/>
      <w:numFmt w:val="decimal"/>
      <w:lvlText w:val="%6."/>
      <w:lvlJc w:val="left"/>
      <w:pPr>
        <w:tabs>
          <w:tab w:val="num" w:pos="4320"/>
        </w:tabs>
        <w:ind w:left="4320" w:hanging="360"/>
      </w:pPr>
    </w:lvl>
    <w:lvl w:ilvl="6" w:tplc="1D30FF78" w:tentative="1">
      <w:start w:val="1"/>
      <w:numFmt w:val="decimal"/>
      <w:lvlText w:val="%7."/>
      <w:lvlJc w:val="left"/>
      <w:pPr>
        <w:tabs>
          <w:tab w:val="num" w:pos="5040"/>
        </w:tabs>
        <w:ind w:left="5040" w:hanging="360"/>
      </w:pPr>
    </w:lvl>
    <w:lvl w:ilvl="7" w:tplc="63CCDD40" w:tentative="1">
      <w:start w:val="1"/>
      <w:numFmt w:val="decimal"/>
      <w:lvlText w:val="%8."/>
      <w:lvlJc w:val="left"/>
      <w:pPr>
        <w:tabs>
          <w:tab w:val="num" w:pos="5760"/>
        </w:tabs>
        <w:ind w:left="5760" w:hanging="360"/>
      </w:pPr>
    </w:lvl>
    <w:lvl w:ilvl="8" w:tplc="804EA212" w:tentative="1">
      <w:start w:val="1"/>
      <w:numFmt w:val="decimal"/>
      <w:lvlText w:val="%9."/>
      <w:lvlJc w:val="left"/>
      <w:pPr>
        <w:tabs>
          <w:tab w:val="num" w:pos="6480"/>
        </w:tabs>
        <w:ind w:left="6480" w:hanging="360"/>
      </w:pPr>
    </w:lvl>
  </w:abstractNum>
  <w:abstractNum w:abstractNumId="15" w15:restartNumberingAfterBreak="0">
    <w:nsid w:val="4FDF5A9E"/>
    <w:multiLevelType w:val="multilevel"/>
    <w:tmpl w:val="2C2C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73CA5"/>
    <w:multiLevelType w:val="hybridMultilevel"/>
    <w:tmpl w:val="888E527A"/>
    <w:lvl w:ilvl="0" w:tplc="9EB63D46">
      <w:start w:val="3"/>
      <w:numFmt w:val="lowerLetter"/>
      <w:lvlText w:val="%1."/>
      <w:lvlJc w:val="left"/>
      <w:pPr>
        <w:tabs>
          <w:tab w:val="num" w:pos="720"/>
        </w:tabs>
        <w:ind w:left="720" w:hanging="360"/>
      </w:pPr>
    </w:lvl>
    <w:lvl w:ilvl="1" w:tplc="085ADFF6" w:tentative="1">
      <w:start w:val="1"/>
      <w:numFmt w:val="decimal"/>
      <w:lvlText w:val="%2."/>
      <w:lvlJc w:val="left"/>
      <w:pPr>
        <w:tabs>
          <w:tab w:val="num" w:pos="1440"/>
        </w:tabs>
        <w:ind w:left="1440" w:hanging="360"/>
      </w:pPr>
    </w:lvl>
    <w:lvl w:ilvl="2" w:tplc="7C0E8888" w:tentative="1">
      <w:start w:val="1"/>
      <w:numFmt w:val="decimal"/>
      <w:lvlText w:val="%3."/>
      <w:lvlJc w:val="left"/>
      <w:pPr>
        <w:tabs>
          <w:tab w:val="num" w:pos="2160"/>
        </w:tabs>
        <w:ind w:left="2160" w:hanging="360"/>
      </w:pPr>
    </w:lvl>
    <w:lvl w:ilvl="3" w:tplc="2DA21AE0" w:tentative="1">
      <w:start w:val="1"/>
      <w:numFmt w:val="decimal"/>
      <w:lvlText w:val="%4."/>
      <w:lvlJc w:val="left"/>
      <w:pPr>
        <w:tabs>
          <w:tab w:val="num" w:pos="2880"/>
        </w:tabs>
        <w:ind w:left="2880" w:hanging="360"/>
      </w:pPr>
    </w:lvl>
    <w:lvl w:ilvl="4" w:tplc="59021EA0" w:tentative="1">
      <w:start w:val="1"/>
      <w:numFmt w:val="decimal"/>
      <w:lvlText w:val="%5."/>
      <w:lvlJc w:val="left"/>
      <w:pPr>
        <w:tabs>
          <w:tab w:val="num" w:pos="3600"/>
        </w:tabs>
        <w:ind w:left="3600" w:hanging="360"/>
      </w:pPr>
    </w:lvl>
    <w:lvl w:ilvl="5" w:tplc="2B909C4C" w:tentative="1">
      <w:start w:val="1"/>
      <w:numFmt w:val="decimal"/>
      <w:lvlText w:val="%6."/>
      <w:lvlJc w:val="left"/>
      <w:pPr>
        <w:tabs>
          <w:tab w:val="num" w:pos="4320"/>
        </w:tabs>
        <w:ind w:left="4320" w:hanging="360"/>
      </w:pPr>
    </w:lvl>
    <w:lvl w:ilvl="6" w:tplc="8AC06310" w:tentative="1">
      <w:start w:val="1"/>
      <w:numFmt w:val="decimal"/>
      <w:lvlText w:val="%7."/>
      <w:lvlJc w:val="left"/>
      <w:pPr>
        <w:tabs>
          <w:tab w:val="num" w:pos="5040"/>
        </w:tabs>
        <w:ind w:left="5040" w:hanging="360"/>
      </w:pPr>
    </w:lvl>
    <w:lvl w:ilvl="7" w:tplc="F76CA74C" w:tentative="1">
      <w:start w:val="1"/>
      <w:numFmt w:val="decimal"/>
      <w:lvlText w:val="%8."/>
      <w:lvlJc w:val="left"/>
      <w:pPr>
        <w:tabs>
          <w:tab w:val="num" w:pos="5760"/>
        </w:tabs>
        <w:ind w:left="5760" w:hanging="360"/>
      </w:pPr>
    </w:lvl>
    <w:lvl w:ilvl="8" w:tplc="A64A15A6" w:tentative="1">
      <w:start w:val="1"/>
      <w:numFmt w:val="decimal"/>
      <w:lvlText w:val="%9."/>
      <w:lvlJc w:val="left"/>
      <w:pPr>
        <w:tabs>
          <w:tab w:val="num" w:pos="6480"/>
        </w:tabs>
        <w:ind w:left="6480" w:hanging="360"/>
      </w:pPr>
    </w:lvl>
  </w:abstractNum>
  <w:abstractNum w:abstractNumId="17" w15:restartNumberingAfterBreak="0">
    <w:nsid w:val="50C72D04"/>
    <w:multiLevelType w:val="multilevel"/>
    <w:tmpl w:val="53C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3257A"/>
    <w:multiLevelType w:val="multilevel"/>
    <w:tmpl w:val="091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F680A"/>
    <w:multiLevelType w:val="multilevel"/>
    <w:tmpl w:val="0FF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912C4"/>
    <w:multiLevelType w:val="multilevel"/>
    <w:tmpl w:val="4E2E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C24161"/>
    <w:multiLevelType w:val="multilevel"/>
    <w:tmpl w:val="B3D6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11582"/>
    <w:multiLevelType w:val="hybridMultilevel"/>
    <w:tmpl w:val="BBB22DA6"/>
    <w:lvl w:ilvl="0" w:tplc="B7C0EE18">
      <w:start w:val="2"/>
      <w:numFmt w:val="lowerLetter"/>
      <w:lvlText w:val="%1."/>
      <w:lvlJc w:val="left"/>
      <w:pPr>
        <w:tabs>
          <w:tab w:val="num" w:pos="720"/>
        </w:tabs>
        <w:ind w:left="720" w:hanging="360"/>
      </w:pPr>
    </w:lvl>
    <w:lvl w:ilvl="1" w:tplc="D1E019FC" w:tentative="1">
      <w:start w:val="1"/>
      <w:numFmt w:val="decimal"/>
      <w:lvlText w:val="%2."/>
      <w:lvlJc w:val="left"/>
      <w:pPr>
        <w:tabs>
          <w:tab w:val="num" w:pos="1440"/>
        </w:tabs>
        <w:ind w:left="1440" w:hanging="360"/>
      </w:pPr>
    </w:lvl>
    <w:lvl w:ilvl="2" w:tplc="508A2F92" w:tentative="1">
      <w:start w:val="1"/>
      <w:numFmt w:val="decimal"/>
      <w:lvlText w:val="%3."/>
      <w:lvlJc w:val="left"/>
      <w:pPr>
        <w:tabs>
          <w:tab w:val="num" w:pos="2160"/>
        </w:tabs>
        <w:ind w:left="2160" w:hanging="360"/>
      </w:pPr>
    </w:lvl>
    <w:lvl w:ilvl="3" w:tplc="45A63F28" w:tentative="1">
      <w:start w:val="1"/>
      <w:numFmt w:val="decimal"/>
      <w:lvlText w:val="%4."/>
      <w:lvlJc w:val="left"/>
      <w:pPr>
        <w:tabs>
          <w:tab w:val="num" w:pos="2880"/>
        </w:tabs>
        <w:ind w:left="2880" w:hanging="360"/>
      </w:pPr>
    </w:lvl>
    <w:lvl w:ilvl="4" w:tplc="4F2EE7B2" w:tentative="1">
      <w:start w:val="1"/>
      <w:numFmt w:val="decimal"/>
      <w:lvlText w:val="%5."/>
      <w:lvlJc w:val="left"/>
      <w:pPr>
        <w:tabs>
          <w:tab w:val="num" w:pos="3600"/>
        </w:tabs>
        <w:ind w:left="3600" w:hanging="360"/>
      </w:pPr>
    </w:lvl>
    <w:lvl w:ilvl="5" w:tplc="5A10996C" w:tentative="1">
      <w:start w:val="1"/>
      <w:numFmt w:val="decimal"/>
      <w:lvlText w:val="%6."/>
      <w:lvlJc w:val="left"/>
      <w:pPr>
        <w:tabs>
          <w:tab w:val="num" w:pos="4320"/>
        </w:tabs>
        <w:ind w:left="4320" w:hanging="360"/>
      </w:pPr>
    </w:lvl>
    <w:lvl w:ilvl="6" w:tplc="3CB8D80C" w:tentative="1">
      <w:start w:val="1"/>
      <w:numFmt w:val="decimal"/>
      <w:lvlText w:val="%7."/>
      <w:lvlJc w:val="left"/>
      <w:pPr>
        <w:tabs>
          <w:tab w:val="num" w:pos="5040"/>
        </w:tabs>
        <w:ind w:left="5040" w:hanging="360"/>
      </w:pPr>
    </w:lvl>
    <w:lvl w:ilvl="7" w:tplc="E9646106" w:tentative="1">
      <w:start w:val="1"/>
      <w:numFmt w:val="decimal"/>
      <w:lvlText w:val="%8."/>
      <w:lvlJc w:val="left"/>
      <w:pPr>
        <w:tabs>
          <w:tab w:val="num" w:pos="5760"/>
        </w:tabs>
        <w:ind w:left="5760" w:hanging="360"/>
      </w:pPr>
    </w:lvl>
    <w:lvl w:ilvl="8" w:tplc="A4DAA9BC" w:tentative="1">
      <w:start w:val="1"/>
      <w:numFmt w:val="decimal"/>
      <w:lvlText w:val="%9."/>
      <w:lvlJc w:val="left"/>
      <w:pPr>
        <w:tabs>
          <w:tab w:val="num" w:pos="6480"/>
        </w:tabs>
        <w:ind w:left="6480" w:hanging="360"/>
      </w:pPr>
    </w:lvl>
  </w:abstractNum>
  <w:abstractNum w:abstractNumId="23" w15:restartNumberingAfterBreak="0">
    <w:nsid w:val="68914A6F"/>
    <w:multiLevelType w:val="multilevel"/>
    <w:tmpl w:val="94A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272D2"/>
    <w:multiLevelType w:val="multilevel"/>
    <w:tmpl w:val="67F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45F1F"/>
    <w:multiLevelType w:val="multilevel"/>
    <w:tmpl w:val="CFE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257F1D"/>
    <w:multiLevelType w:val="multilevel"/>
    <w:tmpl w:val="931A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FD507E"/>
    <w:multiLevelType w:val="multilevel"/>
    <w:tmpl w:val="8C5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352BD"/>
    <w:multiLevelType w:val="multilevel"/>
    <w:tmpl w:val="E4A4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3"/>
  </w:num>
  <w:num w:numId="3">
    <w:abstractNumId w:val="7"/>
  </w:num>
  <w:num w:numId="4">
    <w:abstractNumId w:val="25"/>
  </w:num>
  <w:num w:numId="5">
    <w:abstractNumId w:val="24"/>
  </w:num>
  <w:num w:numId="6">
    <w:abstractNumId w:val="8"/>
  </w:num>
  <w:num w:numId="7">
    <w:abstractNumId w:val="10"/>
  </w:num>
  <w:num w:numId="8">
    <w:abstractNumId w:val="17"/>
  </w:num>
  <w:num w:numId="9">
    <w:abstractNumId w:val="27"/>
  </w:num>
  <w:num w:numId="10">
    <w:abstractNumId w:val="9"/>
  </w:num>
  <w:num w:numId="11">
    <w:abstractNumId w:val="18"/>
  </w:num>
  <w:num w:numId="12">
    <w:abstractNumId w:val="13"/>
  </w:num>
  <w:num w:numId="13">
    <w:abstractNumId w:val="19"/>
  </w:num>
  <w:num w:numId="14">
    <w:abstractNumId w:val="11"/>
  </w:num>
  <w:num w:numId="15">
    <w:abstractNumId w:val="21"/>
  </w:num>
  <w:num w:numId="16">
    <w:abstractNumId w:val="4"/>
  </w:num>
  <w:num w:numId="17">
    <w:abstractNumId w:val="28"/>
    <w:lvlOverride w:ilvl="0">
      <w:lvl w:ilvl="0">
        <w:numFmt w:val="lowerLetter"/>
        <w:lvlText w:val="%1."/>
        <w:lvlJc w:val="left"/>
      </w:lvl>
    </w:lvlOverride>
  </w:num>
  <w:num w:numId="18">
    <w:abstractNumId w:val="6"/>
  </w:num>
  <w:num w:numId="19">
    <w:abstractNumId w:val="20"/>
    <w:lvlOverride w:ilvl="0">
      <w:lvl w:ilvl="0">
        <w:numFmt w:val="lowerLetter"/>
        <w:lvlText w:val="%1."/>
        <w:lvlJc w:val="left"/>
      </w:lvl>
    </w:lvlOverride>
  </w:num>
  <w:num w:numId="20">
    <w:abstractNumId w:val="14"/>
  </w:num>
  <w:num w:numId="21">
    <w:abstractNumId w:val="2"/>
  </w:num>
  <w:num w:numId="22">
    <w:abstractNumId w:val="12"/>
    <w:lvlOverride w:ilvl="0">
      <w:lvl w:ilvl="0">
        <w:numFmt w:val="lowerLetter"/>
        <w:lvlText w:val="%1."/>
        <w:lvlJc w:val="left"/>
      </w:lvl>
    </w:lvlOverride>
  </w:num>
  <w:num w:numId="23">
    <w:abstractNumId w:val="3"/>
  </w:num>
  <w:num w:numId="24">
    <w:abstractNumId w:val="15"/>
    <w:lvlOverride w:ilvl="0">
      <w:lvl w:ilvl="0">
        <w:numFmt w:val="lowerLetter"/>
        <w:lvlText w:val="%1."/>
        <w:lvlJc w:val="left"/>
      </w:lvl>
    </w:lvlOverride>
  </w:num>
  <w:num w:numId="25">
    <w:abstractNumId w:val="0"/>
  </w:num>
  <w:num w:numId="26">
    <w:abstractNumId w:val="5"/>
    <w:lvlOverride w:ilvl="0">
      <w:lvl w:ilvl="0">
        <w:numFmt w:val="lowerLetter"/>
        <w:lvlText w:val="%1."/>
        <w:lvlJc w:val="left"/>
      </w:lvl>
    </w:lvlOverride>
  </w:num>
  <w:num w:numId="27">
    <w:abstractNumId w:val="22"/>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C8"/>
    <w:rsid w:val="00025F94"/>
    <w:rsid w:val="000305DE"/>
    <w:rsid w:val="000B1680"/>
    <w:rsid w:val="001824A0"/>
    <w:rsid w:val="001D43F5"/>
    <w:rsid w:val="0020401B"/>
    <w:rsid w:val="00244143"/>
    <w:rsid w:val="002537E5"/>
    <w:rsid w:val="002F6361"/>
    <w:rsid w:val="003F64D2"/>
    <w:rsid w:val="004470E8"/>
    <w:rsid w:val="00524658"/>
    <w:rsid w:val="00582267"/>
    <w:rsid w:val="005C7F0D"/>
    <w:rsid w:val="006C4618"/>
    <w:rsid w:val="007076F6"/>
    <w:rsid w:val="007C1CC8"/>
    <w:rsid w:val="008345BE"/>
    <w:rsid w:val="008F1CBF"/>
    <w:rsid w:val="009A7EB5"/>
    <w:rsid w:val="009D799C"/>
    <w:rsid w:val="00BE627B"/>
    <w:rsid w:val="00E27EF2"/>
    <w:rsid w:val="00EA485D"/>
    <w:rsid w:val="00EC4B38"/>
    <w:rsid w:val="00EE6B5C"/>
    <w:rsid w:val="00F20382"/>
    <w:rsid w:val="00FB2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7E401-240F-4379-9EF7-16E0A47D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1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C1CC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C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C1CC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7C1CC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Heading">
    <w:name w:val="TOC Heading"/>
    <w:basedOn w:val="Heading1"/>
    <w:next w:val="Normal"/>
    <w:uiPriority w:val="39"/>
    <w:unhideWhenUsed/>
    <w:qFormat/>
    <w:rsid w:val="007C1C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C1CC8"/>
    <w:pPr>
      <w:spacing w:after="100"/>
    </w:pPr>
  </w:style>
  <w:style w:type="paragraph" w:styleId="TOC2">
    <w:name w:val="toc 2"/>
    <w:basedOn w:val="Normal"/>
    <w:next w:val="Normal"/>
    <w:autoRedefine/>
    <w:uiPriority w:val="39"/>
    <w:unhideWhenUsed/>
    <w:rsid w:val="007C1CC8"/>
    <w:pPr>
      <w:spacing w:after="100"/>
      <w:ind w:left="220"/>
    </w:pPr>
  </w:style>
  <w:style w:type="character" w:styleId="Hyperlink">
    <w:name w:val="Hyperlink"/>
    <w:basedOn w:val="DefaultParagraphFont"/>
    <w:uiPriority w:val="99"/>
    <w:unhideWhenUsed/>
    <w:rsid w:val="007C1CC8"/>
    <w:rPr>
      <w:color w:val="0563C1" w:themeColor="hyperlink"/>
      <w:u w:val="single"/>
    </w:rPr>
  </w:style>
  <w:style w:type="paragraph" w:styleId="Header">
    <w:name w:val="header"/>
    <w:basedOn w:val="Normal"/>
    <w:link w:val="HeaderChar"/>
    <w:uiPriority w:val="99"/>
    <w:unhideWhenUsed/>
    <w:rsid w:val="00EA4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85D"/>
  </w:style>
  <w:style w:type="paragraph" w:styleId="Footer">
    <w:name w:val="footer"/>
    <w:basedOn w:val="Normal"/>
    <w:link w:val="FooterChar"/>
    <w:uiPriority w:val="99"/>
    <w:unhideWhenUsed/>
    <w:rsid w:val="00EA4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85D"/>
  </w:style>
  <w:style w:type="paragraph" w:styleId="ListParagraph">
    <w:name w:val="List Paragraph"/>
    <w:basedOn w:val="Normal"/>
    <w:uiPriority w:val="34"/>
    <w:qFormat/>
    <w:rsid w:val="003F6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53653">
      <w:bodyDiv w:val="1"/>
      <w:marLeft w:val="0"/>
      <w:marRight w:val="0"/>
      <w:marTop w:val="0"/>
      <w:marBottom w:val="0"/>
      <w:divBdr>
        <w:top w:val="none" w:sz="0" w:space="0" w:color="auto"/>
        <w:left w:val="none" w:sz="0" w:space="0" w:color="auto"/>
        <w:bottom w:val="none" w:sz="0" w:space="0" w:color="auto"/>
        <w:right w:val="none" w:sz="0" w:space="0" w:color="auto"/>
      </w:divBdr>
    </w:div>
    <w:div w:id="1152331840">
      <w:bodyDiv w:val="1"/>
      <w:marLeft w:val="0"/>
      <w:marRight w:val="0"/>
      <w:marTop w:val="0"/>
      <w:marBottom w:val="0"/>
      <w:divBdr>
        <w:top w:val="none" w:sz="0" w:space="0" w:color="auto"/>
        <w:left w:val="none" w:sz="0" w:space="0" w:color="auto"/>
        <w:bottom w:val="none" w:sz="0" w:space="0" w:color="auto"/>
        <w:right w:val="none" w:sz="0" w:space="0" w:color="auto"/>
      </w:divBdr>
      <w:divsChild>
        <w:div w:id="1289973788">
          <w:marLeft w:val="0"/>
          <w:marRight w:val="0"/>
          <w:marTop w:val="0"/>
          <w:marBottom w:val="0"/>
          <w:divBdr>
            <w:top w:val="none" w:sz="0" w:space="0" w:color="auto"/>
            <w:left w:val="none" w:sz="0" w:space="0" w:color="auto"/>
            <w:bottom w:val="none" w:sz="0" w:space="0" w:color="auto"/>
            <w:right w:val="none" w:sz="0" w:space="0" w:color="auto"/>
          </w:divBdr>
        </w:div>
        <w:div w:id="1100875144">
          <w:marLeft w:val="-690"/>
          <w:marRight w:val="0"/>
          <w:marTop w:val="0"/>
          <w:marBottom w:val="0"/>
          <w:divBdr>
            <w:top w:val="none" w:sz="0" w:space="0" w:color="auto"/>
            <w:left w:val="none" w:sz="0" w:space="0" w:color="auto"/>
            <w:bottom w:val="none" w:sz="0" w:space="0" w:color="auto"/>
            <w:right w:val="none" w:sz="0" w:space="0" w:color="auto"/>
          </w:divBdr>
        </w:div>
      </w:divsChild>
    </w:div>
    <w:div w:id="1334335880">
      <w:bodyDiv w:val="1"/>
      <w:marLeft w:val="0"/>
      <w:marRight w:val="0"/>
      <w:marTop w:val="0"/>
      <w:marBottom w:val="0"/>
      <w:divBdr>
        <w:top w:val="none" w:sz="0" w:space="0" w:color="auto"/>
        <w:left w:val="none" w:sz="0" w:space="0" w:color="auto"/>
        <w:bottom w:val="none" w:sz="0" w:space="0" w:color="auto"/>
        <w:right w:val="none" w:sz="0" w:space="0" w:color="auto"/>
      </w:divBdr>
    </w:div>
    <w:div w:id="20349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8B972-0E5C-45E1-9DB7-C8B62718D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Farrow</cp:lastModifiedBy>
  <cp:revision>19</cp:revision>
  <dcterms:created xsi:type="dcterms:W3CDTF">2018-11-25T06:05:00Z</dcterms:created>
  <dcterms:modified xsi:type="dcterms:W3CDTF">2018-11-26T04:29:00Z</dcterms:modified>
</cp:coreProperties>
</file>