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1887F920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40FED">
        <w:rPr>
          <w:rFonts w:ascii="Cambria" w:hAnsi="Cambria" w:cs="Tahoma"/>
          <w:sz w:val="24"/>
          <w:szCs w:val="24"/>
        </w:rPr>
        <w:t>E.SLQ0</w:t>
      </w:r>
      <w:r w:rsidR="00FC66FF">
        <w:rPr>
          <w:rFonts w:ascii="Cambria" w:hAnsi="Cambria" w:cs="Tahoma"/>
          <w:sz w:val="24"/>
          <w:szCs w:val="24"/>
        </w:rPr>
        <w:t>11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7D65A7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377CBA63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BA221B">
        <w:t xml:space="preserve">large flow </w:t>
      </w:r>
      <w:r w:rsidR="00FC66FF">
        <w:t>Peristaltic</w:t>
      </w:r>
      <w:r w:rsidR="00AA0D1C">
        <w:t xml:space="preserve"> Pump</w:t>
      </w:r>
      <w:r w:rsidR="00C51241">
        <w:t>.</w:t>
      </w:r>
    </w:p>
    <w:p w14:paraId="02CD1AF3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2BE67C91" w14:textId="77777777" w:rsidR="00B947E0" w:rsidRPr="0004504B" w:rsidRDefault="00B947E0" w:rsidP="007D65A7">
      <w:pPr>
        <w:pStyle w:val="Heading2"/>
        <w:numPr>
          <w:ilvl w:val="1"/>
          <w:numId w:val="1"/>
        </w:numPr>
      </w:pPr>
      <w:r>
        <w:t>Any supplier that sells/distributes the specified product.</w:t>
      </w:r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2E549203" w14:textId="786D08CA" w:rsidR="00A06F9F" w:rsidRPr="0004504B" w:rsidRDefault="00BA221B" w:rsidP="00946A1E">
      <w:pPr>
        <w:pStyle w:val="Heading2"/>
      </w:pPr>
      <w:r>
        <w:t xml:space="preserve">U.S. Solid, </w:t>
      </w:r>
      <w:r w:rsidR="008E0C35">
        <w:t>1200 E. 55</w:t>
      </w:r>
      <w:r w:rsidR="008E0C35" w:rsidRPr="008E0C35">
        <w:rPr>
          <w:vertAlign w:val="superscript"/>
        </w:rPr>
        <w:t>th</w:t>
      </w:r>
      <w:r w:rsidR="008E0C35">
        <w:t xml:space="preserve"> St., Cleveland, OH 44103</w:t>
      </w:r>
      <w:r w:rsidR="005A1C80">
        <w:t xml:space="preserve">, </w:t>
      </w:r>
      <w:r w:rsidR="0044249C">
        <w:t>Tel: 800-243-5428.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52D3F2E2" w14:textId="77777777" w:rsidR="000D7234" w:rsidRPr="000D7234" w:rsidRDefault="003D6460" w:rsidP="007D65A7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0D7234">
        <w:t xml:space="preserve">Manufacturer Part Name:  </w:t>
      </w:r>
      <w:r w:rsidR="000D7234" w:rsidRPr="000D7234">
        <w:t>Peristaltic Pump M6-12L Industrial Tubing Pump Large Flow 0.69-12000 mL/min</w:t>
      </w:r>
    </w:p>
    <w:p w14:paraId="2049BE97" w14:textId="4B220F63" w:rsidR="003D6460" w:rsidRPr="000D7234" w:rsidRDefault="003D6460" w:rsidP="007D65A7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0D7234">
        <w:rPr>
          <w:rFonts w:asciiTheme="minorHAnsi" w:hAnsiTheme="minorHAnsi"/>
        </w:rPr>
        <w:t xml:space="preserve">Manufacturer </w:t>
      </w:r>
      <w:r w:rsidR="00E0035D">
        <w:rPr>
          <w:rFonts w:asciiTheme="minorHAnsi" w:hAnsiTheme="minorHAnsi"/>
        </w:rPr>
        <w:t>Model</w:t>
      </w:r>
      <w:r w:rsidRPr="000D7234">
        <w:rPr>
          <w:rFonts w:asciiTheme="minorHAnsi" w:hAnsiTheme="minorHAnsi"/>
        </w:rPr>
        <w:t xml:space="preserve"> Number:  </w:t>
      </w:r>
      <w:r w:rsidR="00E0035D">
        <w:rPr>
          <w:rFonts w:asciiTheme="minorHAnsi" w:hAnsiTheme="minorHAnsi"/>
        </w:rPr>
        <w:t>M6-12L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54DAB07A" w14:textId="594992D5" w:rsidR="00E47494" w:rsidRDefault="002300F6" w:rsidP="000D29B6">
      <w:pPr>
        <w:pStyle w:val="Heading2"/>
      </w:pPr>
      <w:r>
        <w:t>Flow rate range</w:t>
      </w:r>
      <w:r w:rsidR="00E47494">
        <w:t xml:space="preserve">: </w:t>
      </w:r>
      <w:r>
        <w:t>0.69 – 12,000 mL/min</w:t>
      </w:r>
    </w:p>
    <w:p w14:paraId="40B14A2A" w14:textId="1469CA3B" w:rsidR="007A2267" w:rsidRDefault="007A2267" w:rsidP="000D29B6">
      <w:pPr>
        <w:pStyle w:val="Heading2"/>
      </w:pPr>
      <w:r>
        <w:t>Speed range: 0.5 – 600 rpm</w:t>
      </w:r>
    </w:p>
    <w:p w14:paraId="7EE3B374" w14:textId="05B2D749" w:rsidR="007A2267" w:rsidRDefault="007A2267" w:rsidP="000D29B6">
      <w:pPr>
        <w:pStyle w:val="Heading2"/>
      </w:pPr>
      <w:r>
        <w:t xml:space="preserve">Flow rate accuracy: &lt; </w:t>
      </w:r>
      <w:r w:rsidR="00833CA1">
        <w:t>±0.5%</w:t>
      </w:r>
    </w:p>
    <w:p w14:paraId="5EB3FEBB" w14:textId="617E6C7F" w:rsidR="00833CA1" w:rsidRDefault="00833CA1" w:rsidP="000D29B6">
      <w:pPr>
        <w:pStyle w:val="Heading2"/>
      </w:pPr>
      <w:r>
        <w:t>Outlet pressure: 0.3 MPa</w:t>
      </w:r>
    </w:p>
    <w:p w14:paraId="08866798" w14:textId="300067E5" w:rsidR="00B57BBE" w:rsidRDefault="004125EE" w:rsidP="000D29B6">
      <w:pPr>
        <w:pStyle w:val="Heading2"/>
      </w:pPr>
      <w:r>
        <w:t xml:space="preserve">Housing </w:t>
      </w:r>
      <w:r w:rsidR="00B57BBE">
        <w:t xml:space="preserve">material: </w:t>
      </w:r>
      <w:r w:rsidR="001469FE">
        <w:t>3</w:t>
      </w:r>
      <w:r>
        <w:t>04</w:t>
      </w:r>
      <w:r w:rsidR="001469FE">
        <w:t xml:space="preserve"> </w:t>
      </w:r>
      <w:r w:rsidR="00B57BBE">
        <w:t>Stainless steel</w:t>
      </w:r>
    </w:p>
    <w:p w14:paraId="7F41565C" w14:textId="363FBA7B" w:rsidR="00777947" w:rsidRPr="0004504B" w:rsidRDefault="00777947" w:rsidP="00777947">
      <w:pPr>
        <w:pStyle w:val="Heading2"/>
      </w:pPr>
      <w:r>
        <w:t>Diaphragm material</w:t>
      </w:r>
      <w:r w:rsidRPr="0004504B">
        <w:t xml:space="preserve">: </w:t>
      </w:r>
      <w:r>
        <w:t>Santoprene</w:t>
      </w:r>
    </w:p>
    <w:p w14:paraId="165644F0" w14:textId="6CD16648" w:rsidR="00B41F09" w:rsidRDefault="00B41F09" w:rsidP="001F383B">
      <w:pPr>
        <w:pStyle w:val="Heading2"/>
      </w:pPr>
      <w:r>
        <w:rPr>
          <w:lang w:val="en-US"/>
        </w:rPr>
        <w:t>Power supply: 110 – 220 VAC ±10% 50Hz/60Hz</w:t>
      </w:r>
    </w:p>
    <w:p w14:paraId="12A8A6E3" w14:textId="6F980488" w:rsidR="00B41F09" w:rsidRDefault="00B41F09" w:rsidP="001F383B">
      <w:pPr>
        <w:pStyle w:val="Heading2"/>
      </w:pPr>
      <w:r>
        <w:rPr>
          <w:lang w:val="en-US"/>
        </w:rPr>
        <w:t>Power consumption: &lt; 300W</w:t>
      </w:r>
    </w:p>
    <w:p w14:paraId="74EB2DBB" w14:textId="7BE4C6B9" w:rsidR="000448B1" w:rsidRPr="00070F6B" w:rsidRDefault="004F25AE" w:rsidP="001F383B">
      <w:pPr>
        <w:pStyle w:val="Heading2"/>
      </w:pPr>
      <w:r>
        <w:t>Dimensions</w:t>
      </w:r>
      <w:r w:rsidR="00541221">
        <w:t xml:space="preserve"> (L x W x H)</w:t>
      </w:r>
      <w:r>
        <w:t xml:space="preserve">: </w:t>
      </w:r>
      <w:r w:rsidR="006F7B7A">
        <w:t>9 51/64” x 12 13/32” x 12 9/16”</w:t>
      </w:r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5F0CC586" w:rsidR="004E1A09" w:rsidRPr="00DD7058" w:rsidRDefault="00D134D3" w:rsidP="00946A1E">
      <w:pPr>
        <w:pStyle w:val="Heading2"/>
      </w:pPr>
      <w:r>
        <w:rPr>
          <w:lang w:val="en-US"/>
        </w:rPr>
        <w:t xml:space="preserve">U.S. Solid </w:t>
      </w:r>
      <w:r w:rsidR="00C66579">
        <w:rPr>
          <w:lang w:val="en-US"/>
        </w:rPr>
        <w:t>M6 Series Peristaltic Pump Manual</w:t>
      </w:r>
    </w:p>
    <w:sectPr w:rsidR="004E1A09" w:rsidRPr="00DD7058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57C062" w14:textId="77777777" w:rsidR="00005C96" w:rsidRDefault="00005C96">
      <w:r>
        <w:separator/>
      </w:r>
    </w:p>
    <w:p w14:paraId="337C3A75" w14:textId="77777777" w:rsidR="00005C96" w:rsidRDefault="00005C96"/>
    <w:p w14:paraId="3FDB5F97" w14:textId="77777777" w:rsidR="00005C96" w:rsidRDefault="00005C96"/>
  </w:endnote>
  <w:endnote w:type="continuationSeparator" w:id="0">
    <w:p w14:paraId="317F4A41" w14:textId="77777777" w:rsidR="00005C96" w:rsidRDefault="00005C96">
      <w:r>
        <w:continuationSeparator/>
      </w:r>
    </w:p>
    <w:p w14:paraId="7B507926" w14:textId="77777777" w:rsidR="00005C96" w:rsidRDefault="00005C96"/>
    <w:p w14:paraId="5944A954" w14:textId="77777777" w:rsidR="00005C96" w:rsidRDefault="00005C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08A5C4" w14:textId="77777777" w:rsidR="00005C96" w:rsidRDefault="00005C96">
      <w:r>
        <w:separator/>
      </w:r>
    </w:p>
    <w:p w14:paraId="63CC1F40" w14:textId="77777777" w:rsidR="00005C96" w:rsidRDefault="00005C96"/>
    <w:p w14:paraId="28D7CC4B" w14:textId="77777777" w:rsidR="00005C96" w:rsidRDefault="00005C96"/>
  </w:footnote>
  <w:footnote w:type="continuationSeparator" w:id="0">
    <w:p w14:paraId="1A26889F" w14:textId="77777777" w:rsidR="00005C96" w:rsidRDefault="00005C96">
      <w:r>
        <w:continuationSeparator/>
      </w:r>
    </w:p>
    <w:p w14:paraId="5353E98B" w14:textId="77777777" w:rsidR="00005C96" w:rsidRDefault="00005C96"/>
    <w:p w14:paraId="553352A9" w14:textId="77777777" w:rsidR="00005C96" w:rsidRDefault="00005C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789E4B80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FC66FF">
            <w:rPr>
              <w:rFonts w:ascii="Cambria" w:hAnsi="Cambria" w:cs="Tahoma"/>
            </w:rPr>
            <w:t>Peristaltic Pump</w:t>
          </w:r>
          <w:r w:rsidR="00BA221B">
            <w:rPr>
              <w:rFonts w:ascii="Cambria" w:hAnsi="Cambria" w:cs="Tahoma"/>
            </w:rPr>
            <w:t>, Large Flow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08028D29" w:rsidR="008F20EB" w:rsidRPr="000B7BEB" w:rsidRDefault="00B41F0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8F20EB" w:rsidRPr="008960B6" w14:paraId="0B9C0513" w14:textId="77777777" w:rsidTr="00F443FB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05FA2D46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SP-E.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FC66FF">
            <w:rPr>
              <w:rFonts w:ascii="Cambria" w:hAnsi="Cambria" w:cs="Tahoma"/>
            </w:rPr>
            <w:t>11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2D2E1E82" w:rsidR="008F20EB" w:rsidRPr="000B7BEB" w:rsidRDefault="009A17B1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27Nov2022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05C96"/>
    <w:rsid w:val="00030955"/>
    <w:rsid w:val="000356B3"/>
    <w:rsid w:val="000448B1"/>
    <w:rsid w:val="0004504B"/>
    <w:rsid w:val="00050703"/>
    <w:rsid w:val="00070E62"/>
    <w:rsid w:val="00070F6B"/>
    <w:rsid w:val="000816F1"/>
    <w:rsid w:val="000843D9"/>
    <w:rsid w:val="000917BB"/>
    <w:rsid w:val="000A45E8"/>
    <w:rsid w:val="000A4AD0"/>
    <w:rsid w:val="000B112F"/>
    <w:rsid w:val="000C2AF6"/>
    <w:rsid w:val="000C2D43"/>
    <w:rsid w:val="000C769C"/>
    <w:rsid w:val="000C7BF5"/>
    <w:rsid w:val="000D1954"/>
    <w:rsid w:val="000D29B6"/>
    <w:rsid w:val="000D7234"/>
    <w:rsid w:val="000E5135"/>
    <w:rsid w:val="000F163F"/>
    <w:rsid w:val="000F3090"/>
    <w:rsid w:val="0010006F"/>
    <w:rsid w:val="00110C60"/>
    <w:rsid w:val="0012101F"/>
    <w:rsid w:val="00121739"/>
    <w:rsid w:val="001469FE"/>
    <w:rsid w:val="00147976"/>
    <w:rsid w:val="001533B8"/>
    <w:rsid w:val="001663A3"/>
    <w:rsid w:val="00167727"/>
    <w:rsid w:val="00176042"/>
    <w:rsid w:val="00185D23"/>
    <w:rsid w:val="00186847"/>
    <w:rsid w:val="001A2B6A"/>
    <w:rsid w:val="001B3822"/>
    <w:rsid w:val="001F383B"/>
    <w:rsid w:val="001F7439"/>
    <w:rsid w:val="00223554"/>
    <w:rsid w:val="00224B08"/>
    <w:rsid w:val="002300F6"/>
    <w:rsid w:val="00247517"/>
    <w:rsid w:val="002506A5"/>
    <w:rsid w:val="00252E97"/>
    <w:rsid w:val="00266658"/>
    <w:rsid w:val="00284CFC"/>
    <w:rsid w:val="002977F0"/>
    <w:rsid w:val="002B0986"/>
    <w:rsid w:val="002B1F81"/>
    <w:rsid w:val="002C53B3"/>
    <w:rsid w:val="002C7455"/>
    <w:rsid w:val="002F5CCA"/>
    <w:rsid w:val="00331542"/>
    <w:rsid w:val="00336371"/>
    <w:rsid w:val="00344F6E"/>
    <w:rsid w:val="003573B9"/>
    <w:rsid w:val="00373E47"/>
    <w:rsid w:val="00377A2D"/>
    <w:rsid w:val="00392F29"/>
    <w:rsid w:val="003A4E62"/>
    <w:rsid w:val="003C2411"/>
    <w:rsid w:val="003C4257"/>
    <w:rsid w:val="003C4D71"/>
    <w:rsid w:val="003D0D9D"/>
    <w:rsid w:val="003D36CF"/>
    <w:rsid w:val="003D6460"/>
    <w:rsid w:val="003D7BD4"/>
    <w:rsid w:val="003F7B15"/>
    <w:rsid w:val="00410684"/>
    <w:rsid w:val="004125EE"/>
    <w:rsid w:val="004213C9"/>
    <w:rsid w:val="0044249C"/>
    <w:rsid w:val="00463A51"/>
    <w:rsid w:val="00493803"/>
    <w:rsid w:val="004A0B66"/>
    <w:rsid w:val="004D60ED"/>
    <w:rsid w:val="004E1A09"/>
    <w:rsid w:val="004E43BA"/>
    <w:rsid w:val="004F061A"/>
    <w:rsid w:val="004F25AE"/>
    <w:rsid w:val="005002FB"/>
    <w:rsid w:val="00510DC6"/>
    <w:rsid w:val="00514803"/>
    <w:rsid w:val="005207C0"/>
    <w:rsid w:val="005344A4"/>
    <w:rsid w:val="00540FED"/>
    <w:rsid w:val="00541221"/>
    <w:rsid w:val="00547CB4"/>
    <w:rsid w:val="0055051D"/>
    <w:rsid w:val="00560455"/>
    <w:rsid w:val="00566BDE"/>
    <w:rsid w:val="00573104"/>
    <w:rsid w:val="005810B4"/>
    <w:rsid w:val="00592E4C"/>
    <w:rsid w:val="00593F52"/>
    <w:rsid w:val="0059575C"/>
    <w:rsid w:val="00595D86"/>
    <w:rsid w:val="005A1C80"/>
    <w:rsid w:val="005A1EA3"/>
    <w:rsid w:val="005B10BC"/>
    <w:rsid w:val="005B4693"/>
    <w:rsid w:val="005C1D3C"/>
    <w:rsid w:val="005C4EA6"/>
    <w:rsid w:val="005C628A"/>
    <w:rsid w:val="005E1EC7"/>
    <w:rsid w:val="005F6421"/>
    <w:rsid w:val="00603794"/>
    <w:rsid w:val="00604145"/>
    <w:rsid w:val="00605393"/>
    <w:rsid w:val="00611CB1"/>
    <w:rsid w:val="00644BBC"/>
    <w:rsid w:val="006924A7"/>
    <w:rsid w:val="006B1F35"/>
    <w:rsid w:val="006B5286"/>
    <w:rsid w:val="006C1C53"/>
    <w:rsid w:val="006D0DFA"/>
    <w:rsid w:val="006E464D"/>
    <w:rsid w:val="006F2924"/>
    <w:rsid w:val="006F7B7A"/>
    <w:rsid w:val="007132FA"/>
    <w:rsid w:val="007303DB"/>
    <w:rsid w:val="0073443D"/>
    <w:rsid w:val="00734EB2"/>
    <w:rsid w:val="00740507"/>
    <w:rsid w:val="00751369"/>
    <w:rsid w:val="00751BC4"/>
    <w:rsid w:val="00760D9D"/>
    <w:rsid w:val="00770E41"/>
    <w:rsid w:val="00776360"/>
    <w:rsid w:val="00776A44"/>
    <w:rsid w:val="00777947"/>
    <w:rsid w:val="00795E03"/>
    <w:rsid w:val="007A2267"/>
    <w:rsid w:val="007C03EF"/>
    <w:rsid w:val="007D1A3F"/>
    <w:rsid w:val="007D65A7"/>
    <w:rsid w:val="007E323E"/>
    <w:rsid w:val="00802243"/>
    <w:rsid w:val="00814FE1"/>
    <w:rsid w:val="00816F30"/>
    <w:rsid w:val="008339F0"/>
    <w:rsid w:val="00833CA1"/>
    <w:rsid w:val="0083796F"/>
    <w:rsid w:val="0085683B"/>
    <w:rsid w:val="00873BF0"/>
    <w:rsid w:val="00886EED"/>
    <w:rsid w:val="008938A1"/>
    <w:rsid w:val="008A2780"/>
    <w:rsid w:val="008A673A"/>
    <w:rsid w:val="008D2380"/>
    <w:rsid w:val="008D5765"/>
    <w:rsid w:val="008D5FA5"/>
    <w:rsid w:val="008D6A00"/>
    <w:rsid w:val="008E0C35"/>
    <w:rsid w:val="008F20EB"/>
    <w:rsid w:val="008F2153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65D9"/>
    <w:rsid w:val="009A17B1"/>
    <w:rsid w:val="009A4A0F"/>
    <w:rsid w:val="009B3550"/>
    <w:rsid w:val="009B4334"/>
    <w:rsid w:val="009D7F5E"/>
    <w:rsid w:val="00A06F9F"/>
    <w:rsid w:val="00A47D04"/>
    <w:rsid w:val="00A57F31"/>
    <w:rsid w:val="00A66A97"/>
    <w:rsid w:val="00A72355"/>
    <w:rsid w:val="00A767FC"/>
    <w:rsid w:val="00A845DC"/>
    <w:rsid w:val="00AA0D1C"/>
    <w:rsid w:val="00AA2E91"/>
    <w:rsid w:val="00AA6173"/>
    <w:rsid w:val="00AA72FC"/>
    <w:rsid w:val="00AB0377"/>
    <w:rsid w:val="00AB7C6A"/>
    <w:rsid w:val="00AC1690"/>
    <w:rsid w:val="00AC19D3"/>
    <w:rsid w:val="00AC4A74"/>
    <w:rsid w:val="00AC6DC6"/>
    <w:rsid w:val="00AD3B7C"/>
    <w:rsid w:val="00AE37B9"/>
    <w:rsid w:val="00AE70E1"/>
    <w:rsid w:val="00B03EE6"/>
    <w:rsid w:val="00B10F8A"/>
    <w:rsid w:val="00B41F09"/>
    <w:rsid w:val="00B57BBE"/>
    <w:rsid w:val="00B61C89"/>
    <w:rsid w:val="00B66E24"/>
    <w:rsid w:val="00B93B31"/>
    <w:rsid w:val="00B947E0"/>
    <w:rsid w:val="00BA0CC8"/>
    <w:rsid w:val="00BA221B"/>
    <w:rsid w:val="00BB5BBE"/>
    <w:rsid w:val="00BB7A0C"/>
    <w:rsid w:val="00BD291B"/>
    <w:rsid w:val="00C446C0"/>
    <w:rsid w:val="00C51241"/>
    <w:rsid w:val="00C5224D"/>
    <w:rsid w:val="00C532CE"/>
    <w:rsid w:val="00C649AD"/>
    <w:rsid w:val="00C64BEE"/>
    <w:rsid w:val="00C66579"/>
    <w:rsid w:val="00C7726D"/>
    <w:rsid w:val="00C77FF6"/>
    <w:rsid w:val="00C843C2"/>
    <w:rsid w:val="00CD0DE2"/>
    <w:rsid w:val="00CD63B6"/>
    <w:rsid w:val="00D024A1"/>
    <w:rsid w:val="00D056AB"/>
    <w:rsid w:val="00D134D3"/>
    <w:rsid w:val="00D25B38"/>
    <w:rsid w:val="00D312DF"/>
    <w:rsid w:val="00D57405"/>
    <w:rsid w:val="00D6048B"/>
    <w:rsid w:val="00D67A67"/>
    <w:rsid w:val="00D75EDE"/>
    <w:rsid w:val="00D76509"/>
    <w:rsid w:val="00D838EA"/>
    <w:rsid w:val="00D85C6D"/>
    <w:rsid w:val="00D90D7E"/>
    <w:rsid w:val="00DC6FB7"/>
    <w:rsid w:val="00DD23D9"/>
    <w:rsid w:val="00DD2E3E"/>
    <w:rsid w:val="00DD7058"/>
    <w:rsid w:val="00E0035D"/>
    <w:rsid w:val="00E133B8"/>
    <w:rsid w:val="00E14ACF"/>
    <w:rsid w:val="00E2386D"/>
    <w:rsid w:val="00E4640F"/>
    <w:rsid w:val="00E47494"/>
    <w:rsid w:val="00E55F34"/>
    <w:rsid w:val="00E64EB2"/>
    <w:rsid w:val="00E8163E"/>
    <w:rsid w:val="00EA5223"/>
    <w:rsid w:val="00EA594F"/>
    <w:rsid w:val="00EB1B1C"/>
    <w:rsid w:val="00EC1299"/>
    <w:rsid w:val="00ED52CD"/>
    <w:rsid w:val="00EE0245"/>
    <w:rsid w:val="00EE564A"/>
    <w:rsid w:val="00F03C63"/>
    <w:rsid w:val="00F25C26"/>
    <w:rsid w:val="00F36B18"/>
    <w:rsid w:val="00F443FB"/>
    <w:rsid w:val="00F44A20"/>
    <w:rsid w:val="00F91167"/>
    <w:rsid w:val="00FA7012"/>
    <w:rsid w:val="00FB70E9"/>
    <w:rsid w:val="00FC3C70"/>
    <w:rsid w:val="00FC66FF"/>
    <w:rsid w:val="00FE02B1"/>
    <w:rsid w:val="00F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D65A7"/>
  </w:style>
  <w:style w:type="paragraph" w:styleId="Heading1">
    <w:name w:val="heading 1"/>
    <w:basedOn w:val="Normal"/>
    <w:link w:val="Heading1Char"/>
    <w:qFormat/>
    <w:rsid w:val="007D65A7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7D65A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7D65A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7D65A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7D65A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7D65A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7D65A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7D65A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7D65A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7D65A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7D65A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7D65A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D65A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D65A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7D65A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7D65A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7D65A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7D65A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7D65A7"/>
  </w:style>
  <w:style w:type="paragraph" w:styleId="Footer">
    <w:name w:val="footer"/>
    <w:basedOn w:val="Normal"/>
    <w:link w:val="FooterChar"/>
    <w:rsid w:val="007D65A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D65A7"/>
  </w:style>
  <w:style w:type="character" w:styleId="PageNumber">
    <w:name w:val="page number"/>
    <w:rsid w:val="007D65A7"/>
    <w:rPr>
      <w:rFonts w:cs="Times New Roman"/>
    </w:rPr>
  </w:style>
  <w:style w:type="paragraph" w:styleId="BodyTextIndent">
    <w:name w:val="Body Text Indent"/>
    <w:basedOn w:val="Normal"/>
    <w:link w:val="BodyTextIndentChar"/>
    <w:rsid w:val="007D65A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7D65A7"/>
    <w:rPr>
      <w:sz w:val="24"/>
    </w:rPr>
  </w:style>
  <w:style w:type="paragraph" w:styleId="BodyTextIndent2">
    <w:name w:val="Body Text Indent 2"/>
    <w:basedOn w:val="Normal"/>
    <w:link w:val="BodyTextIndent2Char"/>
    <w:rsid w:val="007D65A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7D65A7"/>
    <w:rPr>
      <w:sz w:val="24"/>
    </w:rPr>
  </w:style>
  <w:style w:type="paragraph" w:styleId="BodyTextIndent3">
    <w:name w:val="Body Text Indent 3"/>
    <w:basedOn w:val="Normal"/>
    <w:link w:val="BodyTextIndent3Char"/>
    <w:rsid w:val="007D65A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7D65A7"/>
    <w:rPr>
      <w:sz w:val="24"/>
    </w:rPr>
  </w:style>
  <w:style w:type="paragraph" w:styleId="BalloonText">
    <w:name w:val="Balloon Text"/>
    <w:basedOn w:val="Normal"/>
    <w:link w:val="BalloonTextChar"/>
    <w:semiHidden/>
    <w:rsid w:val="007D65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D65A7"/>
    <w:rPr>
      <w:rFonts w:ascii="Tahoma" w:hAnsi="Tahoma" w:cs="Tahoma"/>
      <w:sz w:val="16"/>
      <w:szCs w:val="16"/>
    </w:rPr>
  </w:style>
  <w:style w:type="character" w:styleId="Hyperlink">
    <w:name w:val="Hyperlink"/>
    <w:rsid w:val="007D65A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7D65A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7D65A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7D65A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7D65A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7D65A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7D65A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7D65A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7D65A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7D65A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7D65A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7D65A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7D65A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7D65A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7D65A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7D65A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7D65A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7D65A7"/>
    <w:rPr>
      <w:kern w:val="28"/>
      <w:sz w:val="28"/>
    </w:rPr>
  </w:style>
  <w:style w:type="paragraph" w:customStyle="1" w:styleId="Level3">
    <w:name w:val="Level 3"/>
    <w:basedOn w:val="Heading2"/>
    <w:rsid w:val="007D65A7"/>
    <w:rPr>
      <w:b/>
      <w:bCs/>
    </w:rPr>
  </w:style>
  <w:style w:type="paragraph" w:customStyle="1" w:styleId="level2">
    <w:name w:val="level 2"/>
    <w:basedOn w:val="Level1"/>
    <w:rsid w:val="007D65A7"/>
    <w:rPr>
      <w:b/>
      <w:bCs/>
      <w:sz w:val="24"/>
    </w:rPr>
  </w:style>
  <w:style w:type="character" w:styleId="FollowedHyperlink">
    <w:name w:val="FollowedHyperlink"/>
    <w:rsid w:val="007D65A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7D65A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7D65A7"/>
    <w:pPr>
      <w:numPr>
        <w:numId w:val="0"/>
      </w:numPr>
    </w:pPr>
  </w:style>
  <w:style w:type="paragraph" w:customStyle="1" w:styleId="level5">
    <w:name w:val="level 5"/>
    <w:basedOn w:val="level4"/>
    <w:rsid w:val="007D65A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7D65A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7D65A7"/>
  </w:style>
  <w:style w:type="paragraph" w:customStyle="1" w:styleId="Heading1body">
    <w:name w:val="Heading 1 body"/>
    <w:basedOn w:val="Heading1"/>
    <w:rsid w:val="007D65A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7D65A7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7D65A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7D65A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7D65A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7D65A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7D65A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7D65A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7D65A7"/>
    <w:rPr>
      <w:rFonts w:ascii="Century Gothic" w:hAnsi="Century Gothic"/>
    </w:rPr>
  </w:style>
  <w:style w:type="paragraph" w:customStyle="1" w:styleId="Level1Text">
    <w:name w:val="Level1_Text"/>
    <w:basedOn w:val="Normal"/>
    <w:rsid w:val="007D65A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7D65A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7D65A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7D65A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7D65A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7D65A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7D65A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7D65A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7D65A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7D65A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7D65A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7D65A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D65A7"/>
  </w:style>
  <w:style w:type="character" w:customStyle="1" w:styleId="CommentSubjectChar">
    <w:name w:val="Comment Subject Char"/>
    <w:basedOn w:val="CommentTextChar"/>
    <w:link w:val="CommentSubject"/>
    <w:semiHidden/>
    <w:rsid w:val="007D65A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7D65A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7D65A7"/>
    <w:rPr>
      <w:rFonts w:ascii="Century Gothic" w:hAnsi="Century Gothic"/>
    </w:rPr>
  </w:style>
  <w:style w:type="paragraph" w:styleId="ListBullet">
    <w:name w:val="List Bullet"/>
    <w:basedOn w:val="Normal"/>
    <w:rsid w:val="007D65A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7D65A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7D65A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7D65A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7D65A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7D65A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7D6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7D65A7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7D65A7"/>
    <w:rPr>
      <w:b/>
      <w:bCs/>
    </w:rPr>
  </w:style>
  <w:style w:type="character" w:styleId="FootnoteReference">
    <w:name w:val="footnote reference"/>
    <w:basedOn w:val="DefaultParagraphFont"/>
    <w:uiPriority w:val="99"/>
    <w:rsid w:val="007D65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7D65A7"/>
  </w:style>
  <w:style w:type="character" w:customStyle="1" w:styleId="FootnoteTextChar">
    <w:name w:val="Footnote Text Char"/>
    <w:basedOn w:val="DefaultParagraphFont"/>
    <w:link w:val="FootnoteText"/>
    <w:uiPriority w:val="99"/>
    <w:rsid w:val="007D65A7"/>
  </w:style>
  <w:style w:type="paragraph" w:customStyle="1" w:styleId="HeadingEight">
    <w:name w:val="Heading Eight"/>
    <w:basedOn w:val="Normal"/>
    <w:qFormat/>
    <w:rsid w:val="007D65A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7D65A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7D65A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7D65A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7D65A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7D65A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7D65A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7D65A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7D65A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7D65A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7D65A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7D65A7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7D65A7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7D65A7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7D65A7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7D65A7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7D65A7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7D65A7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7D65A7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D65A7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D65A7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D65A7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D65A7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D65A7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D65A7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7D65A7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7D65A7"/>
    <w:rPr>
      <w:color w:val="808080"/>
      <w:shd w:val="clear" w:color="auto" w:fill="E6E6E6"/>
    </w:rPr>
  </w:style>
  <w:style w:type="paragraph" w:styleId="Revision">
    <w:name w:val="Revision"/>
    <w:hidden/>
    <w:uiPriority w:val="71"/>
    <w:semiHidden/>
    <w:rsid w:val="00B41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2320AA-62A6-C24C-BD7F-00420F3D8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Specification, Peristaltic Pump, Large Flow</dc:title>
  <dc:subject/>
  <dc:creator>Bryan</dc:creator>
  <cp:keywords/>
  <dc:description/>
  <cp:lastModifiedBy>DP</cp:lastModifiedBy>
  <cp:revision>5</cp:revision>
  <cp:lastPrinted>2018-06-01T02:22:00Z</cp:lastPrinted>
  <dcterms:created xsi:type="dcterms:W3CDTF">2022-11-23T01:12:00Z</dcterms:created>
  <dcterms:modified xsi:type="dcterms:W3CDTF">2022-11-28T02:16:00Z</dcterms:modified>
  <cp:category/>
</cp:coreProperties>
</file>