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0EBCD54E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</w:t>
      </w:r>
      <w:r w:rsidR="00B1244C">
        <w:rPr>
          <w:rFonts w:ascii="Cambria" w:hAnsi="Cambria" w:cs="Tahoma"/>
          <w:sz w:val="24"/>
          <w:szCs w:val="24"/>
        </w:rPr>
        <w:t>15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7C002C66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9A1703">
        <w:rPr>
          <w:lang w:val="en-US"/>
        </w:rPr>
        <w:t xml:space="preserve">Jenway 7205 </w:t>
      </w:r>
      <w:r w:rsidR="00B1244C">
        <w:rPr>
          <w:lang w:val="en-US"/>
        </w:rPr>
        <w:t>UV/Visible Spectrophotometer</w:t>
      </w:r>
      <w:r w:rsidRPr="0004504B">
        <w:t>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118F9633" w14:textId="2CAD5BE7" w:rsidR="00D25B38" w:rsidRPr="0004504B" w:rsidRDefault="0089166F" w:rsidP="00946A1E">
      <w:pPr>
        <w:pStyle w:val="Heading2"/>
      </w:pPr>
      <w:r>
        <w:rPr>
          <w:lang w:val="en-US"/>
        </w:rPr>
        <w:t>Cole Parmer</w:t>
      </w:r>
      <w:r>
        <w:t xml:space="preserve">, </w:t>
      </w:r>
      <w:r w:rsidRPr="00EC5EE4">
        <w:rPr>
          <w:lang w:val="en-US"/>
        </w:rPr>
        <w:t>625 East Bunker Ct Vernon Hills, IL 60061</w:t>
      </w:r>
      <w:r>
        <w:t xml:space="preserve">, Phone number: </w:t>
      </w:r>
      <w:r w:rsidRPr="00EC5EE4">
        <w:rPr>
          <w:lang w:val="en-US"/>
        </w:rPr>
        <w:t>800</w:t>
      </w:r>
      <w:r>
        <w:t>-</w:t>
      </w:r>
      <w:r>
        <w:rPr>
          <w:lang w:val="en-US"/>
        </w:rPr>
        <w:t>323</w:t>
      </w:r>
      <w:r>
        <w:t>-</w:t>
      </w:r>
      <w:r>
        <w:rPr>
          <w:lang w:val="en-US"/>
        </w:rPr>
        <w:t>4340</w:t>
      </w:r>
      <w:r>
        <w:t xml:space="preserve">, website: </w:t>
      </w:r>
      <w:hyperlink r:id="rId8" w:history="1">
        <w:r w:rsidRPr="00755555">
          <w:rPr>
            <w:rStyle w:val="Hyperlink"/>
            <w:rFonts w:cs="Tahoma"/>
            <w:lang w:val="en-US"/>
          </w:rPr>
          <w:t>www.coleparmer.com</w:t>
        </w:r>
      </w:hyperlink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7F34534E" w:rsidR="00A06F9F" w:rsidRPr="0004504B" w:rsidRDefault="00A37D52" w:rsidP="00946A1E">
      <w:pPr>
        <w:pStyle w:val="Heading2"/>
      </w:pPr>
      <w:r>
        <w:rPr>
          <w:lang w:val="en-US"/>
        </w:rPr>
        <w:t>Jenway</w:t>
      </w:r>
      <w:r w:rsidR="00604145">
        <w:t>,</w:t>
      </w:r>
      <w:r w:rsidR="001A2B6A" w:rsidRPr="001A2B6A">
        <w:t xml:space="preserve"> </w:t>
      </w:r>
      <w:r w:rsidR="000C7086" w:rsidRPr="00EC5EE4">
        <w:rPr>
          <w:lang w:val="en-US"/>
        </w:rPr>
        <w:t>625 East Bunker Ct Vernon Hills, IL 60061</w:t>
      </w:r>
      <w:r w:rsidR="000C7086">
        <w:t xml:space="preserve">, Phone number: </w:t>
      </w:r>
      <w:r w:rsidR="000C7086" w:rsidRPr="00EC5EE4">
        <w:rPr>
          <w:lang w:val="en-US"/>
        </w:rPr>
        <w:t>800</w:t>
      </w:r>
      <w:r w:rsidR="000C7086">
        <w:t>-</w:t>
      </w:r>
      <w:r w:rsidR="000C7086">
        <w:rPr>
          <w:lang w:val="en-US"/>
        </w:rPr>
        <w:t>323</w:t>
      </w:r>
      <w:r w:rsidR="000C7086">
        <w:t>-</w:t>
      </w:r>
      <w:r w:rsidR="000C7086">
        <w:rPr>
          <w:lang w:val="en-US"/>
        </w:rPr>
        <w:t>4340</w:t>
      </w:r>
      <w:r w:rsidR="000C7086">
        <w:t>, website</w:t>
      </w:r>
      <w:r w:rsidR="008A2780">
        <w:t xml:space="preserve">: </w:t>
      </w:r>
      <w:hyperlink r:id="rId9" w:history="1">
        <w:r w:rsidR="000C7086" w:rsidRPr="00086EFF">
          <w:rPr>
            <w:rStyle w:val="Hyperlink"/>
            <w:rFonts w:cs="Tahoma"/>
            <w:lang w:val="en-US"/>
          </w:rPr>
          <w:t>www.jenway.com</w:t>
        </w:r>
      </w:hyperlink>
      <w:r w:rsidR="000C7086">
        <w:rPr>
          <w:lang w:val="en-US"/>
        </w:rPr>
        <w:t xml:space="preserve"> 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56C601E4" w:rsidR="003D6460" w:rsidRDefault="003D6460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271AD8" w:rsidRPr="00271AD8">
        <w:rPr>
          <w:lang w:val="en-US"/>
        </w:rPr>
        <w:t>Jenway 7205 UV/Visible 72 Series Diode Array Scanning Spectrophotometer</w:t>
      </w:r>
    </w:p>
    <w:p w14:paraId="2049BE97" w14:textId="6514D5FD" w:rsidR="003D6460" w:rsidRPr="00C33A65" w:rsidRDefault="003D6460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</w:t>
      </w:r>
      <w:r w:rsidR="00560017">
        <w:rPr>
          <w:rFonts w:asciiTheme="minorHAnsi" w:hAnsiTheme="minorHAnsi"/>
        </w:rPr>
        <w:t>Model</w:t>
      </w:r>
      <w:r w:rsidRPr="00711367">
        <w:rPr>
          <w:rFonts w:asciiTheme="minorHAnsi" w:hAnsiTheme="minorHAnsi"/>
        </w:rPr>
        <w:t xml:space="preserve"> Number:  </w:t>
      </w:r>
      <w:r w:rsidR="00EE217E">
        <w:rPr>
          <w:rFonts w:asciiTheme="minorHAnsi" w:hAnsiTheme="minorHAnsi"/>
          <w:lang w:val="en-US"/>
        </w:rPr>
        <w:t>7205</w:t>
      </w:r>
    </w:p>
    <w:p w14:paraId="48D27638" w14:textId="1378737F" w:rsidR="00C33A65" w:rsidRPr="00711367" w:rsidRDefault="00C33A6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  <w:lang w:val="en-US"/>
        </w:rPr>
        <w:t xml:space="preserve">Supplier </w:t>
      </w:r>
      <w:r w:rsidR="00A160FF">
        <w:rPr>
          <w:rFonts w:asciiTheme="minorHAnsi" w:hAnsiTheme="minorHAnsi"/>
          <w:lang w:val="en-US"/>
        </w:rPr>
        <w:t>Item</w:t>
      </w:r>
      <w:r>
        <w:rPr>
          <w:rFonts w:asciiTheme="minorHAnsi" w:hAnsiTheme="minorHAnsi"/>
          <w:lang w:val="en-US"/>
        </w:rPr>
        <w:t xml:space="preserve"> Number: </w:t>
      </w:r>
      <w:r w:rsidR="00A160FF">
        <w:rPr>
          <w:rFonts w:asciiTheme="minorHAnsi" w:hAnsiTheme="minorHAnsi"/>
          <w:lang w:val="en-US"/>
        </w:rPr>
        <w:t>EW-</w:t>
      </w:r>
      <w:r w:rsidR="00A160FF" w:rsidRPr="00A160FF">
        <w:rPr>
          <w:rFonts w:asciiTheme="minorHAnsi" w:hAnsiTheme="minorHAnsi"/>
          <w:lang w:val="en-US"/>
        </w:rPr>
        <w:t>83056-02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464F24AF" w:rsidR="000D29B6" w:rsidRPr="0004504B" w:rsidRDefault="000D29B6" w:rsidP="000D29B6">
      <w:pPr>
        <w:pStyle w:val="Heading2"/>
      </w:pPr>
      <w:r w:rsidRPr="0004504B">
        <w:t xml:space="preserve">Description: </w:t>
      </w:r>
      <w:r w:rsidR="00843DE4">
        <w:rPr>
          <w:lang w:val="en-US"/>
        </w:rPr>
        <w:t xml:space="preserve">Scanning spectrometer </w:t>
      </w:r>
      <w:r w:rsidR="000967F1">
        <w:rPr>
          <w:lang w:val="en-US"/>
        </w:rPr>
        <w:t xml:space="preserve">using diode array technology covering a wavelength range of </w:t>
      </w:r>
      <w:r w:rsidR="003F4062">
        <w:rPr>
          <w:lang w:val="en-US"/>
        </w:rPr>
        <w:t>198 to 800nm with a spectral bandwidth of 5mm</w:t>
      </w:r>
      <w:r w:rsidR="00CD63B6">
        <w:t>.</w:t>
      </w:r>
    </w:p>
    <w:p w14:paraId="54DAB07A" w14:textId="3CCD417F" w:rsidR="00E47494" w:rsidRDefault="00042D89" w:rsidP="000D29B6">
      <w:pPr>
        <w:pStyle w:val="Heading2"/>
      </w:pPr>
      <w:r>
        <w:rPr>
          <w:lang w:val="en-US"/>
        </w:rPr>
        <w:t>Wavelength range</w:t>
      </w:r>
      <w:r w:rsidR="00E47494">
        <w:t xml:space="preserve">: </w:t>
      </w:r>
      <w:r w:rsidR="005D28FC">
        <w:rPr>
          <w:lang w:val="en-US"/>
        </w:rPr>
        <w:t>198</w:t>
      </w:r>
      <w:r w:rsidR="00A57F31">
        <w:t xml:space="preserve"> – </w:t>
      </w:r>
      <w:r w:rsidR="005D28FC">
        <w:rPr>
          <w:lang w:val="en-US"/>
        </w:rPr>
        <w:t>800 nm</w:t>
      </w:r>
    </w:p>
    <w:p w14:paraId="4655954A" w14:textId="5F6B16EB" w:rsidR="00567575" w:rsidRPr="00567575" w:rsidRDefault="005D28FC" w:rsidP="000D29B6">
      <w:pPr>
        <w:pStyle w:val="Heading2"/>
      </w:pPr>
      <w:r>
        <w:rPr>
          <w:lang w:val="en-US"/>
        </w:rPr>
        <w:t>Wavelength accuracy</w:t>
      </w:r>
      <w:r w:rsidR="00567575">
        <w:rPr>
          <w:lang w:val="en-US"/>
        </w:rPr>
        <w:t xml:space="preserve">: </w:t>
      </w:r>
      <w:r>
        <w:rPr>
          <w:lang w:val="en-US"/>
        </w:rPr>
        <w:t>+/- 2 nm</w:t>
      </w:r>
    </w:p>
    <w:p w14:paraId="4D6F7E29" w14:textId="1F11A1B6" w:rsidR="005D28FC" w:rsidRPr="00567575" w:rsidRDefault="005D28FC" w:rsidP="005D28FC">
      <w:pPr>
        <w:pStyle w:val="Heading2"/>
      </w:pPr>
      <w:r>
        <w:rPr>
          <w:lang w:val="en-US"/>
        </w:rPr>
        <w:t xml:space="preserve">Wavelength </w:t>
      </w:r>
      <w:r w:rsidR="00A4471D">
        <w:rPr>
          <w:lang w:val="en-US"/>
        </w:rPr>
        <w:t>repeatability</w:t>
      </w:r>
      <w:r>
        <w:rPr>
          <w:lang w:val="en-US"/>
        </w:rPr>
        <w:t>: +/- 2 nm</w:t>
      </w:r>
    </w:p>
    <w:p w14:paraId="4520E47B" w14:textId="288C4580" w:rsidR="000D29B6" w:rsidRDefault="00A4471D" w:rsidP="000D29B6">
      <w:pPr>
        <w:pStyle w:val="Heading2"/>
      </w:pPr>
      <w:r>
        <w:rPr>
          <w:lang w:val="en-US"/>
        </w:rPr>
        <w:t>Spectral bandwidth</w:t>
      </w:r>
      <w:r w:rsidR="000D29B6" w:rsidRPr="0004504B">
        <w:t xml:space="preserve">: </w:t>
      </w:r>
      <w:r w:rsidR="003069B0">
        <w:rPr>
          <w:lang w:val="en-US"/>
        </w:rPr>
        <w:t>5 mm</w:t>
      </w:r>
    </w:p>
    <w:p w14:paraId="479F8AE2" w14:textId="77777777" w:rsidR="009338CF" w:rsidRPr="009338CF" w:rsidRDefault="009338CF" w:rsidP="000D29B6">
      <w:pPr>
        <w:pStyle w:val="Heading2"/>
      </w:pPr>
      <w:r>
        <w:rPr>
          <w:lang w:val="en-US"/>
        </w:rPr>
        <w:t>Measurement time: 7 to 9999 seconds</w:t>
      </w:r>
    </w:p>
    <w:p w14:paraId="2F8634FD" w14:textId="3EE05850" w:rsidR="001B1FAB" w:rsidRPr="001B1FAB" w:rsidRDefault="001B1FAB" w:rsidP="000D29B6">
      <w:pPr>
        <w:pStyle w:val="Heading2"/>
      </w:pPr>
      <w:r>
        <w:rPr>
          <w:lang w:val="en-US"/>
        </w:rPr>
        <w:t>Light source: Xenon lamp</w:t>
      </w:r>
    </w:p>
    <w:p w14:paraId="447755DA" w14:textId="29DD72B4" w:rsidR="009F2A61" w:rsidRPr="0004504B" w:rsidRDefault="003069B0" w:rsidP="000D29B6">
      <w:pPr>
        <w:pStyle w:val="Heading2"/>
      </w:pPr>
      <w:r>
        <w:rPr>
          <w:lang w:val="en-US"/>
        </w:rPr>
        <w:t>Size (W x D x H): 212 x 422 x 120 mm</w:t>
      </w:r>
    </w:p>
    <w:p w14:paraId="468E6441" w14:textId="03EA4E3B" w:rsidR="00D25B38" w:rsidRPr="0004504B" w:rsidRDefault="00EB6D08" w:rsidP="000D29B6">
      <w:pPr>
        <w:pStyle w:val="Heading2"/>
      </w:pPr>
      <w:r>
        <w:rPr>
          <w:lang w:val="en-US"/>
        </w:rPr>
        <w:t>Weight: 2.8 kg</w:t>
      </w:r>
    </w:p>
    <w:p w14:paraId="5513FBB0" w14:textId="20EA3730" w:rsidR="006D26DF" w:rsidRPr="0004504B" w:rsidRDefault="001B1FAB" w:rsidP="000D29B6">
      <w:pPr>
        <w:pStyle w:val="Heading2"/>
      </w:pPr>
      <w:r>
        <w:rPr>
          <w:lang w:val="en-US"/>
        </w:rPr>
        <w:lastRenderedPageBreak/>
        <w:t>Supply voltage</w:t>
      </w:r>
      <w:r w:rsidR="006D26DF">
        <w:rPr>
          <w:lang w:val="en-US"/>
        </w:rPr>
        <w:t xml:space="preserve">: </w:t>
      </w:r>
      <w:r>
        <w:rPr>
          <w:lang w:val="en-US"/>
        </w:rPr>
        <w:t>1</w:t>
      </w:r>
      <w:r w:rsidR="00415537">
        <w:rPr>
          <w:lang w:val="en-US"/>
        </w:rPr>
        <w:t xml:space="preserve">00-240VAC </w:t>
      </w:r>
      <w:r>
        <w:rPr>
          <w:lang w:val="en-US"/>
        </w:rPr>
        <w:t>at 50-60Hz</w:t>
      </w:r>
    </w:p>
    <w:p w14:paraId="74EB2DBB" w14:textId="77777777" w:rsidR="000448B1" w:rsidRPr="00070F6B" w:rsidRDefault="000448B1" w:rsidP="000448B1">
      <w:pPr>
        <w:pStyle w:val="Heading1"/>
        <w:numPr>
          <w:ilvl w:val="0"/>
          <w:numId w:val="0"/>
        </w:numPr>
        <w:ind w:left="360" w:hanging="360"/>
      </w:pP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07FB0C8B" w14:textId="43A95D40" w:rsidR="00765534" w:rsidRPr="00765534" w:rsidRDefault="00765534" w:rsidP="00946A1E">
      <w:pPr>
        <w:pStyle w:val="Heading2"/>
      </w:pPr>
      <w:r>
        <w:rPr>
          <w:lang w:val="en-US"/>
        </w:rPr>
        <w:t>Jenway</w:t>
      </w:r>
      <w:r w:rsidR="00C4666C">
        <w:rPr>
          <w:lang w:val="en-US"/>
        </w:rPr>
        <w:t xml:space="preserve"> 7200 Operating Manual</w:t>
      </w:r>
    </w:p>
    <w:p w14:paraId="467B9CBC" w14:textId="78B30CB2" w:rsidR="00D25B38" w:rsidRDefault="006250EB" w:rsidP="00946A1E">
      <w:pPr>
        <w:pStyle w:val="Heading2"/>
      </w:pPr>
      <w:r>
        <w:rPr>
          <w:lang w:val="en-US"/>
        </w:rPr>
        <w:t>Jenway 7200 7205 Product Brochure</w:t>
      </w:r>
    </w:p>
    <w:sectPr w:rsidR="00D25B38" w:rsidSect="00252E97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7EA7B" w14:textId="77777777" w:rsidR="00E9133B" w:rsidRDefault="00E9133B">
      <w:r>
        <w:separator/>
      </w:r>
    </w:p>
    <w:p w14:paraId="642B26DB" w14:textId="77777777" w:rsidR="00E9133B" w:rsidRDefault="00E9133B"/>
    <w:p w14:paraId="667E85E9" w14:textId="77777777" w:rsidR="00E9133B" w:rsidRDefault="00E9133B"/>
  </w:endnote>
  <w:endnote w:type="continuationSeparator" w:id="0">
    <w:p w14:paraId="2FCB3FB4" w14:textId="77777777" w:rsidR="00E9133B" w:rsidRDefault="00E9133B">
      <w:r>
        <w:continuationSeparator/>
      </w:r>
    </w:p>
    <w:p w14:paraId="23579C75" w14:textId="77777777" w:rsidR="00E9133B" w:rsidRDefault="00E9133B"/>
    <w:p w14:paraId="7319F397" w14:textId="77777777" w:rsidR="00E9133B" w:rsidRDefault="00E913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249AA" w14:textId="77777777" w:rsidR="00E9133B" w:rsidRDefault="00E9133B">
      <w:r>
        <w:separator/>
      </w:r>
    </w:p>
    <w:p w14:paraId="0240ECFB" w14:textId="77777777" w:rsidR="00E9133B" w:rsidRDefault="00E9133B"/>
    <w:p w14:paraId="0FD01428" w14:textId="77777777" w:rsidR="00E9133B" w:rsidRDefault="00E9133B"/>
  </w:footnote>
  <w:footnote w:type="continuationSeparator" w:id="0">
    <w:p w14:paraId="2C1FB6A3" w14:textId="77777777" w:rsidR="00E9133B" w:rsidRDefault="00E9133B">
      <w:r>
        <w:continuationSeparator/>
      </w:r>
    </w:p>
    <w:p w14:paraId="57AE4F79" w14:textId="77777777" w:rsidR="00E9133B" w:rsidRDefault="00E9133B"/>
    <w:p w14:paraId="552BC101" w14:textId="77777777" w:rsidR="00E9133B" w:rsidRDefault="00E913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AF9E92D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097D35" w:rsidRPr="00097D35">
            <w:rPr>
              <w:rFonts w:ascii="Cambria" w:hAnsi="Cambria" w:cs="Tahoma"/>
            </w:rPr>
            <w:t>Spectrophotometer, Jenway 7205 UV/Visible 72 Series Diode Array Scanning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134C4617" w:rsidR="008F20EB" w:rsidRPr="000B7BEB" w:rsidRDefault="00097D35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2828A2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7E673315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B1244C">
            <w:rPr>
              <w:rFonts w:ascii="Cambria" w:hAnsi="Cambria" w:cs="Tahoma"/>
            </w:rPr>
            <w:t>15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5B692F32" w:rsidR="008F20EB" w:rsidRPr="000B7BEB" w:rsidRDefault="00BC5E91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22Mar2023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4F4E"/>
    <w:rsid w:val="00030955"/>
    <w:rsid w:val="000356B3"/>
    <w:rsid w:val="00042D89"/>
    <w:rsid w:val="000448B1"/>
    <w:rsid w:val="0004504B"/>
    <w:rsid w:val="00062DCA"/>
    <w:rsid w:val="00070E62"/>
    <w:rsid w:val="00070F6B"/>
    <w:rsid w:val="000843D9"/>
    <w:rsid w:val="0009071B"/>
    <w:rsid w:val="000917BB"/>
    <w:rsid w:val="000967F1"/>
    <w:rsid w:val="00097D35"/>
    <w:rsid w:val="000A45E8"/>
    <w:rsid w:val="000A4AD0"/>
    <w:rsid w:val="000C285F"/>
    <w:rsid w:val="000C2AF6"/>
    <w:rsid w:val="000C2D43"/>
    <w:rsid w:val="000C3A79"/>
    <w:rsid w:val="000C7086"/>
    <w:rsid w:val="000C769C"/>
    <w:rsid w:val="000C7BF5"/>
    <w:rsid w:val="000D1954"/>
    <w:rsid w:val="000D29B6"/>
    <w:rsid w:val="000E5135"/>
    <w:rsid w:val="000F163F"/>
    <w:rsid w:val="000F48E7"/>
    <w:rsid w:val="0010006F"/>
    <w:rsid w:val="00102416"/>
    <w:rsid w:val="00106212"/>
    <w:rsid w:val="00110C60"/>
    <w:rsid w:val="0012101F"/>
    <w:rsid w:val="00121739"/>
    <w:rsid w:val="00161631"/>
    <w:rsid w:val="001663A3"/>
    <w:rsid w:val="00167727"/>
    <w:rsid w:val="00176042"/>
    <w:rsid w:val="00185D23"/>
    <w:rsid w:val="001A1193"/>
    <w:rsid w:val="001A2B6A"/>
    <w:rsid w:val="001B1FAB"/>
    <w:rsid w:val="001B20F4"/>
    <w:rsid w:val="001B3822"/>
    <w:rsid w:val="002103F4"/>
    <w:rsid w:val="002232F9"/>
    <w:rsid w:val="00223554"/>
    <w:rsid w:val="00224B08"/>
    <w:rsid w:val="00247517"/>
    <w:rsid w:val="002506A5"/>
    <w:rsid w:val="00252E97"/>
    <w:rsid w:val="00266658"/>
    <w:rsid w:val="00271AD8"/>
    <w:rsid w:val="002828A2"/>
    <w:rsid w:val="00284CFC"/>
    <w:rsid w:val="002872BE"/>
    <w:rsid w:val="002977F0"/>
    <w:rsid w:val="002B1F81"/>
    <w:rsid w:val="002C7455"/>
    <w:rsid w:val="002D7432"/>
    <w:rsid w:val="002F5CCA"/>
    <w:rsid w:val="003069B0"/>
    <w:rsid w:val="00331542"/>
    <w:rsid w:val="00336371"/>
    <w:rsid w:val="00344F6E"/>
    <w:rsid w:val="003573B9"/>
    <w:rsid w:val="00373E47"/>
    <w:rsid w:val="00377A2D"/>
    <w:rsid w:val="00384EA7"/>
    <w:rsid w:val="003928A2"/>
    <w:rsid w:val="003A4E62"/>
    <w:rsid w:val="003C2411"/>
    <w:rsid w:val="003C4257"/>
    <w:rsid w:val="003C4D71"/>
    <w:rsid w:val="003D0D9D"/>
    <w:rsid w:val="003D36CF"/>
    <w:rsid w:val="003D6460"/>
    <w:rsid w:val="003D7BD4"/>
    <w:rsid w:val="003E0C9D"/>
    <w:rsid w:val="003F4062"/>
    <w:rsid w:val="003F7B15"/>
    <w:rsid w:val="00400860"/>
    <w:rsid w:val="00415537"/>
    <w:rsid w:val="00421040"/>
    <w:rsid w:val="004213C9"/>
    <w:rsid w:val="00426F33"/>
    <w:rsid w:val="00463A51"/>
    <w:rsid w:val="00482E3C"/>
    <w:rsid w:val="00493803"/>
    <w:rsid w:val="004A0B66"/>
    <w:rsid w:val="004B7816"/>
    <w:rsid w:val="004D60ED"/>
    <w:rsid w:val="004E1A09"/>
    <w:rsid w:val="004E43BA"/>
    <w:rsid w:val="004F7D05"/>
    <w:rsid w:val="005002FB"/>
    <w:rsid w:val="005020F1"/>
    <w:rsid w:val="00510DC6"/>
    <w:rsid w:val="00514803"/>
    <w:rsid w:val="005207C0"/>
    <w:rsid w:val="005344A4"/>
    <w:rsid w:val="00537814"/>
    <w:rsid w:val="00540FED"/>
    <w:rsid w:val="00546628"/>
    <w:rsid w:val="00547CB4"/>
    <w:rsid w:val="0055051D"/>
    <w:rsid w:val="00560017"/>
    <w:rsid w:val="00567575"/>
    <w:rsid w:val="00573104"/>
    <w:rsid w:val="00580A0F"/>
    <w:rsid w:val="005810B4"/>
    <w:rsid w:val="00592E4C"/>
    <w:rsid w:val="00593F52"/>
    <w:rsid w:val="0059575C"/>
    <w:rsid w:val="00595D86"/>
    <w:rsid w:val="005A1EA3"/>
    <w:rsid w:val="005B10BC"/>
    <w:rsid w:val="005B50F0"/>
    <w:rsid w:val="005C1D3C"/>
    <w:rsid w:val="005C4EA6"/>
    <w:rsid w:val="005C628A"/>
    <w:rsid w:val="005D28FC"/>
    <w:rsid w:val="005E1EC7"/>
    <w:rsid w:val="005F2E76"/>
    <w:rsid w:val="005F6421"/>
    <w:rsid w:val="00604145"/>
    <w:rsid w:val="00611CB1"/>
    <w:rsid w:val="006250EB"/>
    <w:rsid w:val="00644BBC"/>
    <w:rsid w:val="006924A7"/>
    <w:rsid w:val="006B1F35"/>
    <w:rsid w:val="006C1C53"/>
    <w:rsid w:val="006D0DFA"/>
    <w:rsid w:val="006D13F4"/>
    <w:rsid w:val="006D26DF"/>
    <w:rsid w:val="006D6400"/>
    <w:rsid w:val="006E464D"/>
    <w:rsid w:val="006F2924"/>
    <w:rsid w:val="007132FA"/>
    <w:rsid w:val="007303DB"/>
    <w:rsid w:val="0073443D"/>
    <w:rsid w:val="00734EB2"/>
    <w:rsid w:val="00751369"/>
    <w:rsid w:val="00751BC4"/>
    <w:rsid w:val="00760D9D"/>
    <w:rsid w:val="00765534"/>
    <w:rsid w:val="00770E41"/>
    <w:rsid w:val="00774DBE"/>
    <w:rsid w:val="00776360"/>
    <w:rsid w:val="00776A44"/>
    <w:rsid w:val="00795E03"/>
    <w:rsid w:val="007C03EF"/>
    <w:rsid w:val="007D6C2B"/>
    <w:rsid w:val="007E323E"/>
    <w:rsid w:val="007F17FC"/>
    <w:rsid w:val="00802243"/>
    <w:rsid w:val="00814FE1"/>
    <w:rsid w:val="00816F30"/>
    <w:rsid w:val="008339F0"/>
    <w:rsid w:val="0083796F"/>
    <w:rsid w:val="00843DE4"/>
    <w:rsid w:val="00845A09"/>
    <w:rsid w:val="0085683B"/>
    <w:rsid w:val="00873BF0"/>
    <w:rsid w:val="00886EED"/>
    <w:rsid w:val="0089166F"/>
    <w:rsid w:val="00892505"/>
    <w:rsid w:val="008938A1"/>
    <w:rsid w:val="008A2780"/>
    <w:rsid w:val="008A673A"/>
    <w:rsid w:val="008D5765"/>
    <w:rsid w:val="008D5FA5"/>
    <w:rsid w:val="008D6A00"/>
    <w:rsid w:val="008F20EB"/>
    <w:rsid w:val="00917E04"/>
    <w:rsid w:val="009233BC"/>
    <w:rsid w:val="00926264"/>
    <w:rsid w:val="009322A1"/>
    <w:rsid w:val="009338CF"/>
    <w:rsid w:val="0094244B"/>
    <w:rsid w:val="00942FF6"/>
    <w:rsid w:val="009469BE"/>
    <w:rsid w:val="00946A1E"/>
    <w:rsid w:val="00965A50"/>
    <w:rsid w:val="009709DF"/>
    <w:rsid w:val="00987714"/>
    <w:rsid w:val="009965D9"/>
    <w:rsid w:val="009A1703"/>
    <w:rsid w:val="009A4A0F"/>
    <w:rsid w:val="009B3550"/>
    <w:rsid w:val="009B4334"/>
    <w:rsid w:val="009D7F5E"/>
    <w:rsid w:val="009E7322"/>
    <w:rsid w:val="009F2A61"/>
    <w:rsid w:val="00A06F9F"/>
    <w:rsid w:val="00A160FF"/>
    <w:rsid w:val="00A36BEB"/>
    <w:rsid w:val="00A37D52"/>
    <w:rsid w:val="00A4471D"/>
    <w:rsid w:val="00A47D04"/>
    <w:rsid w:val="00A57F31"/>
    <w:rsid w:val="00A66A97"/>
    <w:rsid w:val="00A767FC"/>
    <w:rsid w:val="00A8389B"/>
    <w:rsid w:val="00A845DC"/>
    <w:rsid w:val="00AA6173"/>
    <w:rsid w:val="00AC19D3"/>
    <w:rsid w:val="00AC4A74"/>
    <w:rsid w:val="00AC6DC6"/>
    <w:rsid w:val="00AD3B7C"/>
    <w:rsid w:val="00AE37B9"/>
    <w:rsid w:val="00AE70E1"/>
    <w:rsid w:val="00AF673E"/>
    <w:rsid w:val="00B03EE6"/>
    <w:rsid w:val="00B10F8A"/>
    <w:rsid w:val="00B1244C"/>
    <w:rsid w:val="00B66E24"/>
    <w:rsid w:val="00B93B31"/>
    <w:rsid w:val="00BA0CC8"/>
    <w:rsid w:val="00BB5A26"/>
    <w:rsid w:val="00BB5BBE"/>
    <w:rsid w:val="00BC5E91"/>
    <w:rsid w:val="00BD291B"/>
    <w:rsid w:val="00C33A65"/>
    <w:rsid w:val="00C44E2A"/>
    <w:rsid w:val="00C4666C"/>
    <w:rsid w:val="00C5224D"/>
    <w:rsid w:val="00C532CE"/>
    <w:rsid w:val="00C64BEE"/>
    <w:rsid w:val="00C712D8"/>
    <w:rsid w:val="00C77FF6"/>
    <w:rsid w:val="00CD63B6"/>
    <w:rsid w:val="00D01911"/>
    <w:rsid w:val="00D024A1"/>
    <w:rsid w:val="00D033D1"/>
    <w:rsid w:val="00D056AB"/>
    <w:rsid w:val="00D16D5B"/>
    <w:rsid w:val="00D2454A"/>
    <w:rsid w:val="00D25B38"/>
    <w:rsid w:val="00D312DF"/>
    <w:rsid w:val="00D57D72"/>
    <w:rsid w:val="00D6048B"/>
    <w:rsid w:val="00D758B5"/>
    <w:rsid w:val="00D76509"/>
    <w:rsid w:val="00D838EA"/>
    <w:rsid w:val="00D85C6D"/>
    <w:rsid w:val="00D90D7E"/>
    <w:rsid w:val="00DB2872"/>
    <w:rsid w:val="00DB668B"/>
    <w:rsid w:val="00DC1FD7"/>
    <w:rsid w:val="00DC6FB7"/>
    <w:rsid w:val="00DD23D9"/>
    <w:rsid w:val="00DD7058"/>
    <w:rsid w:val="00E133B8"/>
    <w:rsid w:val="00E2386D"/>
    <w:rsid w:val="00E4640F"/>
    <w:rsid w:val="00E47494"/>
    <w:rsid w:val="00E64EB2"/>
    <w:rsid w:val="00E8163E"/>
    <w:rsid w:val="00E83EDE"/>
    <w:rsid w:val="00E9133B"/>
    <w:rsid w:val="00EA594F"/>
    <w:rsid w:val="00EB1B1C"/>
    <w:rsid w:val="00EB69F4"/>
    <w:rsid w:val="00EB6D08"/>
    <w:rsid w:val="00EC1299"/>
    <w:rsid w:val="00ED52CD"/>
    <w:rsid w:val="00EE0245"/>
    <w:rsid w:val="00EE217E"/>
    <w:rsid w:val="00F00950"/>
    <w:rsid w:val="00F03C63"/>
    <w:rsid w:val="00F25C26"/>
    <w:rsid w:val="00F36B18"/>
    <w:rsid w:val="00F44A20"/>
    <w:rsid w:val="00F6756B"/>
    <w:rsid w:val="00F70102"/>
    <w:rsid w:val="00F840EC"/>
    <w:rsid w:val="00F91167"/>
    <w:rsid w:val="00FA7012"/>
    <w:rsid w:val="00FB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48E7"/>
  </w:style>
  <w:style w:type="paragraph" w:styleId="Heading1">
    <w:name w:val="heading 1"/>
    <w:basedOn w:val="Normal"/>
    <w:link w:val="Heading1Char"/>
    <w:qFormat/>
    <w:rsid w:val="000F48E7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0F48E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F48E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F48E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F48E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F48E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F48E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F48E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F48E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F48E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F48E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F48E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F48E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F48E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F48E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F48E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F48E7"/>
  </w:style>
  <w:style w:type="paragraph" w:styleId="Footer">
    <w:name w:val="footer"/>
    <w:basedOn w:val="Normal"/>
    <w:link w:val="FooterChar"/>
    <w:rsid w:val="000F48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F48E7"/>
  </w:style>
  <w:style w:type="character" w:styleId="PageNumber">
    <w:name w:val="page number"/>
    <w:rsid w:val="000F48E7"/>
    <w:rPr>
      <w:rFonts w:cs="Times New Roman"/>
    </w:rPr>
  </w:style>
  <w:style w:type="paragraph" w:styleId="BodyTextIndent">
    <w:name w:val="Body Text Indent"/>
    <w:basedOn w:val="Normal"/>
    <w:link w:val="BodyTextIndentChar"/>
    <w:rsid w:val="000F48E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F48E7"/>
    <w:rPr>
      <w:sz w:val="24"/>
    </w:rPr>
  </w:style>
  <w:style w:type="paragraph" w:styleId="BodyTextIndent2">
    <w:name w:val="Body Text Indent 2"/>
    <w:basedOn w:val="Normal"/>
    <w:link w:val="BodyTextIndent2Char"/>
    <w:rsid w:val="000F48E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F48E7"/>
    <w:rPr>
      <w:sz w:val="24"/>
    </w:rPr>
  </w:style>
  <w:style w:type="paragraph" w:styleId="BodyTextIndent3">
    <w:name w:val="Body Text Indent 3"/>
    <w:basedOn w:val="Normal"/>
    <w:link w:val="BodyTextIndent3Char"/>
    <w:rsid w:val="000F48E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F48E7"/>
    <w:rPr>
      <w:sz w:val="24"/>
    </w:rPr>
  </w:style>
  <w:style w:type="paragraph" w:styleId="BalloonText">
    <w:name w:val="Balloon Text"/>
    <w:basedOn w:val="Normal"/>
    <w:link w:val="BalloonTextChar"/>
    <w:semiHidden/>
    <w:rsid w:val="000F48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F48E7"/>
    <w:rPr>
      <w:rFonts w:ascii="Tahoma" w:hAnsi="Tahoma" w:cs="Tahoma"/>
      <w:sz w:val="16"/>
      <w:szCs w:val="16"/>
    </w:rPr>
  </w:style>
  <w:style w:type="character" w:styleId="Hyperlink">
    <w:name w:val="Hyperlink"/>
    <w:rsid w:val="000F48E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F48E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F48E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F48E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F48E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F48E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F48E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F48E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F48E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F48E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F48E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F48E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F48E7"/>
    <w:rPr>
      <w:kern w:val="28"/>
      <w:sz w:val="28"/>
    </w:rPr>
  </w:style>
  <w:style w:type="paragraph" w:customStyle="1" w:styleId="Level3">
    <w:name w:val="Level 3"/>
    <w:basedOn w:val="Heading2"/>
    <w:rsid w:val="000F48E7"/>
    <w:rPr>
      <w:b/>
      <w:bCs/>
    </w:rPr>
  </w:style>
  <w:style w:type="paragraph" w:customStyle="1" w:styleId="level2">
    <w:name w:val="level 2"/>
    <w:basedOn w:val="Level1"/>
    <w:rsid w:val="000F48E7"/>
    <w:rPr>
      <w:b/>
      <w:bCs/>
      <w:sz w:val="24"/>
    </w:rPr>
  </w:style>
  <w:style w:type="character" w:styleId="FollowedHyperlink">
    <w:name w:val="FollowedHyperlink"/>
    <w:rsid w:val="000F48E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F48E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F48E7"/>
    <w:pPr>
      <w:numPr>
        <w:numId w:val="0"/>
      </w:numPr>
    </w:pPr>
  </w:style>
  <w:style w:type="paragraph" w:customStyle="1" w:styleId="level5">
    <w:name w:val="level 5"/>
    <w:basedOn w:val="level4"/>
    <w:rsid w:val="000F48E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F48E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F48E7"/>
  </w:style>
  <w:style w:type="paragraph" w:customStyle="1" w:styleId="Heading1body">
    <w:name w:val="Heading 1 body"/>
    <w:basedOn w:val="Heading1"/>
    <w:rsid w:val="000F48E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F48E7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0F48E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F48E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F48E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F48E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F48E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F48E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F48E7"/>
    <w:rPr>
      <w:rFonts w:ascii="Century Gothic" w:hAnsi="Century Gothic"/>
    </w:rPr>
  </w:style>
  <w:style w:type="paragraph" w:customStyle="1" w:styleId="Level1Text">
    <w:name w:val="Level1_Text"/>
    <w:basedOn w:val="Normal"/>
    <w:rsid w:val="000F48E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F48E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F48E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F48E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F48E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F48E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F48E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F48E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F48E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F48E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F48E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F48E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F48E7"/>
  </w:style>
  <w:style w:type="character" w:customStyle="1" w:styleId="CommentSubjectChar">
    <w:name w:val="Comment Subject Char"/>
    <w:basedOn w:val="CommentTextChar"/>
    <w:link w:val="CommentSubject"/>
    <w:semiHidden/>
    <w:rsid w:val="000F48E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F48E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F48E7"/>
    <w:rPr>
      <w:rFonts w:ascii="Century Gothic" w:hAnsi="Century Gothic"/>
    </w:rPr>
  </w:style>
  <w:style w:type="paragraph" w:styleId="ListBullet">
    <w:name w:val="List Bullet"/>
    <w:basedOn w:val="Normal"/>
    <w:rsid w:val="000F48E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F48E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F48E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F48E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F48E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F4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F48E7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0F48E7"/>
    <w:rPr>
      <w:b/>
      <w:bCs/>
    </w:rPr>
  </w:style>
  <w:style w:type="character" w:styleId="FootnoteReference">
    <w:name w:val="footnote reference"/>
    <w:basedOn w:val="DefaultParagraphFont"/>
    <w:uiPriority w:val="99"/>
    <w:rsid w:val="000F48E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F48E7"/>
  </w:style>
  <w:style w:type="character" w:customStyle="1" w:styleId="FootnoteTextChar">
    <w:name w:val="Footnote Text Char"/>
    <w:basedOn w:val="DefaultParagraphFont"/>
    <w:link w:val="FootnoteText"/>
    <w:uiPriority w:val="99"/>
    <w:rsid w:val="000F48E7"/>
  </w:style>
  <w:style w:type="paragraph" w:customStyle="1" w:styleId="HeadingEight">
    <w:name w:val="Heading Eight"/>
    <w:basedOn w:val="Normal"/>
    <w:qFormat/>
    <w:rsid w:val="000F48E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F48E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F48E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F48E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F48E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F48E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F48E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F48E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F48E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F48E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F48E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F48E7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0F48E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0F48E7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0F48E7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0F48E7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0F48E7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0F48E7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0F48E7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F48E7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F48E7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F48E7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F48E7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F48E7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48E7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F48E7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0F48E7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50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eparm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jenwa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94A8F6-7581-6744-9537-072B74B5B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210</Words>
  <Characters>1118</Characters>
  <Application>Microsoft Office Word</Application>
  <DocSecurity>0</DocSecurity>
  <Lines>48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Specification, Diafiltration System KrosFlo</vt:lpstr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Spectrophotometer</dc:title>
  <dc:subject/>
  <dc:creator>Bryan</dc:creator>
  <cp:keywords/>
  <dc:description/>
  <cp:lastModifiedBy>DP</cp:lastModifiedBy>
  <cp:revision>29</cp:revision>
  <cp:lastPrinted>2018-06-01T02:22:00Z</cp:lastPrinted>
  <dcterms:created xsi:type="dcterms:W3CDTF">2023-03-16T07:09:00Z</dcterms:created>
  <dcterms:modified xsi:type="dcterms:W3CDTF">2023-03-22T22:50:00Z</dcterms:modified>
  <cp:category/>
</cp:coreProperties>
</file>