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7D5F38"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02BAC575"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5235D260"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75D4818B" w14:textId="77777777" w:rsidR="005D3665" w:rsidRPr="00651A5A" w:rsidRDefault="005D3665" w:rsidP="005D3665">
      <w:pPr>
        <w:pStyle w:val="Header"/>
        <w:tabs>
          <w:tab w:val="clear" w:pos="4320"/>
          <w:tab w:val="clear" w:pos="8640"/>
        </w:tabs>
        <w:jc w:val="center"/>
        <w:rPr>
          <w:rFonts w:ascii="Cambria" w:hAnsi="Cambria" w:cs="Tahoma"/>
          <w:b/>
          <w:i/>
          <w:sz w:val="36"/>
          <w:szCs w:val="36"/>
        </w:rPr>
      </w:pPr>
    </w:p>
    <w:p w14:paraId="747AAC13" w14:textId="012463BB" w:rsidR="005D3665" w:rsidRPr="000C39FE" w:rsidRDefault="001D0BD7" w:rsidP="005D3665">
      <w:pPr>
        <w:pStyle w:val="Header"/>
        <w:tabs>
          <w:tab w:val="clear" w:pos="4320"/>
          <w:tab w:val="clear" w:pos="8640"/>
        </w:tabs>
        <w:jc w:val="center"/>
        <w:rPr>
          <w:rFonts w:ascii="Bahnschrift" w:hAnsi="Bahnschrift" w:cs="Tahoma"/>
          <w:b/>
          <w:sz w:val="72"/>
          <w:szCs w:val="72"/>
        </w:rPr>
      </w:pPr>
      <w:r>
        <w:rPr>
          <w:rFonts w:ascii="Bahnschrift" w:hAnsi="Bahnschrift" w:cs="Tahoma"/>
          <w:b/>
          <w:i/>
          <w:noProof/>
          <w:sz w:val="36"/>
          <w:szCs w:val="36"/>
        </w:rPr>
        <w:drawing>
          <wp:inline distT="0" distB="0" distL="0" distR="0" wp14:anchorId="6C129F9F" wp14:editId="21829ACA">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244733B2" w14:textId="77777777" w:rsidR="005D3665" w:rsidRPr="00D17425" w:rsidRDefault="005D3665" w:rsidP="005D3665">
      <w:pPr>
        <w:tabs>
          <w:tab w:val="left" w:pos="7889"/>
        </w:tabs>
        <w:jc w:val="center"/>
        <w:rPr>
          <w:rFonts w:ascii="Cambria" w:hAnsi="Cambria" w:cs="Tahoma"/>
          <w:b/>
          <w:bCs/>
          <w:i/>
          <w:sz w:val="36"/>
          <w:szCs w:val="36"/>
        </w:rPr>
      </w:pPr>
    </w:p>
    <w:p w14:paraId="5A96ECC2" w14:textId="77777777" w:rsidR="005D3665" w:rsidRPr="00D17425" w:rsidRDefault="005D3665" w:rsidP="005D3665">
      <w:pPr>
        <w:jc w:val="center"/>
        <w:rPr>
          <w:rFonts w:ascii="Cambria" w:hAnsi="Cambria" w:cs="Tahoma"/>
          <w:b/>
          <w:bCs/>
          <w:i/>
          <w:sz w:val="36"/>
          <w:szCs w:val="36"/>
        </w:rPr>
      </w:pPr>
    </w:p>
    <w:p w14:paraId="6B05B80C" w14:textId="77777777" w:rsidR="005D3665" w:rsidRPr="00D17425" w:rsidRDefault="005D3665" w:rsidP="005D3665">
      <w:pPr>
        <w:jc w:val="center"/>
        <w:rPr>
          <w:rFonts w:ascii="Cambria" w:hAnsi="Cambria" w:cs="Tahoma"/>
          <w:b/>
          <w:bCs/>
          <w:i/>
          <w:sz w:val="36"/>
          <w:szCs w:val="36"/>
        </w:rPr>
      </w:pPr>
    </w:p>
    <w:p w14:paraId="5572A1F0" w14:textId="51B3CC19" w:rsidR="00CB31E0" w:rsidRPr="007F518A" w:rsidRDefault="00A34010" w:rsidP="00CB31E0">
      <w:pPr>
        <w:jc w:val="center"/>
        <w:rPr>
          <w:rFonts w:ascii="Cambria" w:hAnsi="Cambria" w:cs="Arial"/>
          <w:b/>
          <w:bCs/>
          <w:i/>
          <w:sz w:val="52"/>
          <w:szCs w:val="52"/>
        </w:rPr>
      </w:pPr>
      <w:r w:rsidRPr="007F518A">
        <w:rPr>
          <w:rFonts w:ascii="Cambria" w:hAnsi="Cambria" w:cs="Arial"/>
          <w:b/>
          <w:i/>
          <w:sz w:val="52"/>
          <w:szCs w:val="52"/>
        </w:rPr>
        <w:t>FileHold Document Management Software System</w:t>
      </w:r>
    </w:p>
    <w:p w14:paraId="29BB5E83" w14:textId="77777777" w:rsidR="005D3665" w:rsidRPr="00D17425" w:rsidRDefault="005D3665" w:rsidP="005D3665">
      <w:pPr>
        <w:jc w:val="center"/>
        <w:rPr>
          <w:rFonts w:ascii="Cambria" w:hAnsi="Cambria" w:cs="Tahoma"/>
          <w:b/>
          <w:bCs/>
          <w:i/>
          <w:sz w:val="36"/>
          <w:szCs w:val="36"/>
        </w:rPr>
      </w:pPr>
    </w:p>
    <w:p w14:paraId="142597C4" w14:textId="77777777" w:rsidR="005D3665" w:rsidRPr="00D17425" w:rsidRDefault="005D3665" w:rsidP="005D3665">
      <w:pPr>
        <w:jc w:val="center"/>
        <w:rPr>
          <w:rFonts w:ascii="Cambria" w:hAnsi="Cambria" w:cs="Tahoma"/>
          <w:b/>
          <w:bCs/>
          <w:i/>
          <w:sz w:val="36"/>
          <w:szCs w:val="36"/>
        </w:rPr>
      </w:pPr>
    </w:p>
    <w:p w14:paraId="013BFB52" w14:textId="77777777" w:rsidR="005D3665" w:rsidRPr="00D17425" w:rsidRDefault="005D3665" w:rsidP="005D3665">
      <w:pPr>
        <w:jc w:val="center"/>
        <w:rPr>
          <w:rFonts w:ascii="Cambria" w:hAnsi="Cambria" w:cs="Tahoma"/>
          <w:b/>
          <w:bCs/>
          <w:i/>
          <w:sz w:val="36"/>
          <w:szCs w:val="36"/>
        </w:rPr>
      </w:pPr>
    </w:p>
    <w:p w14:paraId="75252658" w14:textId="77777777" w:rsidR="005D3665" w:rsidRDefault="005D3665" w:rsidP="005D3665">
      <w:pPr>
        <w:jc w:val="center"/>
        <w:rPr>
          <w:rFonts w:ascii="Cambria" w:hAnsi="Cambria" w:cs="Tahoma"/>
          <w:b/>
          <w:bCs/>
          <w:i/>
          <w:sz w:val="36"/>
          <w:szCs w:val="36"/>
        </w:rPr>
      </w:pPr>
    </w:p>
    <w:p w14:paraId="2D3CE898" w14:textId="77777777" w:rsidR="005D3665" w:rsidRDefault="005D3665" w:rsidP="005D3665">
      <w:pPr>
        <w:jc w:val="center"/>
        <w:rPr>
          <w:rFonts w:ascii="Cambria" w:hAnsi="Cambria" w:cs="Tahoma"/>
          <w:b/>
          <w:bCs/>
          <w:i/>
          <w:sz w:val="36"/>
          <w:szCs w:val="36"/>
        </w:rPr>
      </w:pPr>
    </w:p>
    <w:p w14:paraId="14B3E085" w14:textId="77777777" w:rsidR="005D3665" w:rsidRPr="00D17425" w:rsidRDefault="005D3665" w:rsidP="005D3665">
      <w:pPr>
        <w:jc w:val="center"/>
        <w:rPr>
          <w:rFonts w:ascii="Cambria" w:hAnsi="Cambria" w:cs="Tahoma"/>
          <w:b/>
          <w:bCs/>
          <w:i/>
          <w:sz w:val="36"/>
          <w:szCs w:val="36"/>
        </w:rPr>
      </w:pPr>
    </w:p>
    <w:p w14:paraId="53B904DD" w14:textId="281D3237" w:rsidR="00CB31E0" w:rsidRPr="005B5E29" w:rsidRDefault="00CB31E0" w:rsidP="00CB31E0">
      <w:pPr>
        <w:jc w:val="center"/>
        <w:rPr>
          <w:rFonts w:ascii="Cambria" w:hAnsi="Cambria" w:cs="Arial"/>
          <w:bCs/>
          <w:i/>
          <w:sz w:val="48"/>
          <w:szCs w:val="48"/>
        </w:rPr>
      </w:pPr>
      <w:r w:rsidRPr="005B5E29">
        <w:rPr>
          <w:rFonts w:ascii="Cambria" w:hAnsi="Cambria" w:cs="Arial"/>
          <w:i/>
          <w:sz w:val="48"/>
          <w:szCs w:val="48"/>
        </w:rPr>
        <w:t xml:space="preserve">Product Requirements </w:t>
      </w:r>
      <w:r w:rsidR="00A34010">
        <w:rPr>
          <w:rFonts w:ascii="Cambria" w:hAnsi="Cambria" w:cs="Arial"/>
          <w:i/>
          <w:sz w:val="48"/>
          <w:szCs w:val="48"/>
        </w:rPr>
        <w:t>Specification</w:t>
      </w:r>
    </w:p>
    <w:p w14:paraId="7BFC751D" w14:textId="77777777" w:rsidR="00CB31E0" w:rsidRPr="00987633" w:rsidRDefault="00CB31E0" w:rsidP="00CB31E0">
      <w:pPr>
        <w:rPr>
          <w:rFonts w:ascii="Cambria" w:hAnsi="Cambria" w:cs="Arial"/>
          <w:sz w:val="24"/>
          <w:szCs w:val="24"/>
        </w:rPr>
      </w:pPr>
    </w:p>
    <w:p w14:paraId="1F25C9C8" w14:textId="77777777" w:rsidR="00CB31E0" w:rsidRPr="00987633" w:rsidRDefault="00CB31E0" w:rsidP="006B3081">
      <w:pPr>
        <w:pStyle w:val="Heading1"/>
        <w:numPr>
          <w:ilvl w:val="0"/>
          <w:numId w:val="6"/>
        </w:numPr>
        <w:rPr>
          <w:b w:val="0"/>
        </w:rPr>
      </w:pPr>
      <w:r w:rsidRPr="00987633">
        <w:rPr>
          <w:b w:val="0"/>
        </w:rPr>
        <w:br w:type="page"/>
      </w:r>
      <w:r w:rsidRPr="00223699">
        <w:lastRenderedPageBreak/>
        <w:t>Purpose</w:t>
      </w:r>
    </w:p>
    <w:p w14:paraId="07BAB508" w14:textId="3078D923" w:rsidR="00CB31E0" w:rsidRPr="00987633" w:rsidRDefault="003C0092" w:rsidP="00500D0E">
      <w:pPr>
        <w:pStyle w:val="Heading2"/>
        <w:rPr>
          <w:iCs/>
        </w:rPr>
      </w:pPr>
      <w:r w:rsidRPr="003C0092">
        <w:t>The purpose of this design inputs document is to define the design requirements for the software document management system FileHold.  This document specifies the product requirements (design inputs) for the functional, security, and interface features that have been identified for FileHold</w:t>
      </w:r>
      <w:r w:rsidR="00CB31E0" w:rsidRPr="00987633">
        <w:t>.</w:t>
      </w:r>
    </w:p>
    <w:p w14:paraId="20BFB04D" w14:textId="77777777" w:rsidR="00CB31E0" w:rsidRPr="00987633" w:rsidRDefault="00CB31E0" w:rsidP="00500D0E">
      <w:pPr>
        <w:pStyle w:val="Heading1"/>
        <w:rPr>
          <w:b w:val="0"/>
        </w:rPr>
      </w:pPr>
      <w:r w:rsidRPr="00500D0E">
        <w:t>Scope</w:t>
      </w:r>
    </w:p>
    <w:p w14:paraId="74DB3CE1" w14:textId="2AF39F53" w:rsidR="00CB31E0" w:rsidRPr="00987633" w:rsidRDefault="003C0092" w:rsidP="003C0092">
      <w:pPr>
        <w:pStyle w:val="Heading2"/>
      </w:pPr>
      <w:r>
        <w:t xml:space="preserve">This design input document applies to FileHold which is used by </w:t>
      </w:r>
      <w:r w:rsidR="001D0BD7">
        <w:t>SILQ</w:t>
      </w:r>
      <w:r>
        <w:t xml:space="preserve"> as the document management </w:t>
      </w:r>
      <w:r w:rsidRPr="003C0092">
        <w:t>software</w:t>
      </w:r>
      <w:r>
        <w:t xml:space="preserve"> system to control and maintain Quality Management System documentation in accordance with the document control process.</w:t>
      </w:r>
    </w:p>
    <w:p w14:paraId="19BB8BD0" w14:textId="77777777" w:rsidR="00CB31E0" w:rsidRPr="00987633" w:rsidRDefault="00CB31E0" w:rsidP="00500D0E">
      <w:pPr>
        <w:pStyle w:val="Heading1"/>
        <w:rPr>
          <w:b w:val="0"/>
        </w:rPr>
      </w:pPr>
      <w:r w:rsidRPr="00500D0E">
        <w:t>Documents</w:t>
      </w:r>
    </w:p>
    <w:p w14:paraId="4AEF58A5" w14:textId="77777777" w:rsidR="00CB31E0" w:rsidRPr="00987633" w:rsidRDefault="00CB31E0" w:rsidP="00500D0E">
      <w:pPr>
        <w:pStyle w:val="Heading2"/>
      </w:pPr>
      <w:r w:rsidRPr="00987633">
        <w:t xml:space="preserve">Reference </w:t>
      </w:r>
      <w:r w:rsidRPr="00500D0E">
        <w:t>Documents</w:t>
      </w:r>
    </w:p>
    <w:p w14:paraId="72A7422E" w14:textId="667AF096" w:rsidR="005C3169" w:rsidRDefault="005C3169" w:rsidP="006B3081">
      <w:pPr>
        <w:pStyle w:val="Heading3"/>
        <w:numPr>
          <w:ilvl w:val="2"/>
          <w:numId w:val="3"/>
        </w:numPr>
        <w:tabs>
          <w:tab w:val="clear" w:pos="2016"/>
          <w:tab w:val="clear" w:pos="2430"/>
        </w:tabs>
        <w:jc w:val="both"/>
      </w:pPr>
      <w:r w:rsidRPr="00422B7B">
        <w:t>SW.</w:t>
      </w:r>
      <w:r w:rsidR="001D0BD7">
        <w:t>SLQ</w:t>
      </w:r>
      <w:r w:rsidRPr="00422B7B">
        <w:t>001</w:t>
      </w:r>
      <w:r>
        <w:tab/>
      </w:r>
      <w:r>
        <w:tab/>
        <w:t>Software Validation Plan, FileHold</w:t>
      </w:r>
    </w:p>
    <w:p w14:paraId="15A2DD45" w14:textId="77777777" w:rsidR="005C3169" w:rsidRDefault="005C3169" w:rsidP="006B3081">
      <w:pPr>
        <w:pStyle w:val="Heading3"/>
        <w:numPr>
          <w:ilvl w:val="2"/>
          <w:numId w:val="3"/>
        </w:numPr>
      </w:pPr>
      <w:r>
        <w:t>ISO 13485:2016</w:t>
      </w:r>
      <w:r>
        <w:tab/>
        <w:t>Medical Devices – Quality Management Systems – Requirements for Regulatory Purposes (Section 4.2 Documentation requirements)</w:t>
      </w:r>
    </w:p>
    <w:p w14:paraId="240F4B9A" w14:textId="77777777" w:rsidR="005C3169" w:rsidRDefault="005C3169" w:rsidP="006B3081">
      <w:pPr>
        <w:pStyle w:val="Heading3"/>
        <w:numPr>
          <w:ilvl w:val="2"/>
          <w:numId w:val="3"/>
        </w:numPr>
      </w:pPr>
      <w:r>
        <w:t>21 CFR Part 820.40</w:t>
      </w:r>
      <w:r>
        <w:tab/>
        <w:t>FDA Quality System Regulation, Document Controls</w:t>
      </w:r>
    </w:p>
    <w:p w14:paraId="79D41AE0" w14:textId="77777777" w:rsidR="005C3169" w:rsidRDefault="005C3169" w:rsidP="006B3081">
      <w:pPr>
        <w:pStyle w:val="Heading3"/>
        <w:numPr>
          <w:ilvl w:val="2"/>
          <w:numId w:val="3"/>
        </w:numPr>
      </w:pPr>
      <w:r>
        <w:t xml:space="preserve">21 CFR Part 11 </w:t>
      </w:r>
      <w:r>
        <w:tab/>
        <w:t>Electronic Records and Electronic Signatures</w:t>
      </w:r>
    </w:p>
    <w:p w14:paraId="05B63FE7" w14:textId="77777777" w:rsidR="005C3169" w:rsidRDefault="005C3169" w:rsidP="006B3081">
      <w:pPr>
        <w:pStyle w:val="Heading2"/>
        <w:numPr>
          <w:ilvl w:val="1"/>
          <w:numId w:val="3"/>
        </w:numPr>
        <w:tabs>
          <w:tab w:val="clear" w:pos="1152"/>
        </w:tabs>
        <w:jc w:val="both"/>
      </w:pPr>
      <w:r w:rsidRPr="00651A5A">
        <w:t>Associated Forms</w:t>
      </w:r>
    </w:p>
    <w:p w14:paraId="3BBE22F0" w14:textId="77777777" w:rsidR="005C3169" w:rsidRPr="00651A5A" w:rsidRDefault="005C3169" w:rsidP="006B3081">
      <w:pPr>
        <w:pStyle w:val="Heading3"/>
        <w:numPr>
          <w:ilvl w:val="2"/>
          <w:numId w:val="3"/>
        </w:numPr>
        <w:tabs>
          <w:tab w:val="clear" w:pos="2016"/>
          <w:tab w:val="clear" w:pos="2430"/>
        </w:tabs>
        <w:jc w:val="both"/>
      </w:pPr>
      <w:r>
        <w:t>N/A</w:t>
      </w:r>
    </w:p>
    <w:p w14:paraId="7599884B" w14:textId="77777777" w:rsidR="00CB31E0" w:rsidRPr="00987633" w:rsidRDefault="00CB31E0" w:rsidP="00500D0E">
      <w:pPr>
        <w:pStyle w:val="Heading1"/>
        <w:rPr>
          <w:b w:val="0"/>
        </w:rPr>
      </w:pPr>
      <w:r w:rsidRPr="00500D0E">
        <w:t>Definitions</w:t>
      </w:r>
    </w:p>
    <w:p w14:paraId="1E0E8B00" w14:textId="77777777" w:rsidR="00CB31E0" w:rsidRPr="00987633" w:rsidRDefault="00CB31E0" w:rsidP="00AE5943">
      <w:pPr>
        <w:pStyle w:val="Heading2"/>
      </w:pPr>
      <w:r w:rsidRPr="00987633">
        <w:t xml:space="preserve">Abbreviations / </w:t>
      </w:r>
      <w:r w:rsidRPr="00AE5943">
        <w:t>Acronyms</w:t>
      </w:r>
    </w:p>
    <w:p w14:paraId="05A704F8" w14:textId="77777777" w:rsidR="00EB3A13" w:rsidRPr="00D811EA" w:rsidRDefault="00EB3A13" w:rsidP="006B3081">
      <w:pPr>
        <w:pStyle w:val="Heading3"/>
        <w:numPr>
          <w:ilvl w:val="2"/>
          <w:numId w:val="3"/>
        </w:numPr>
      </w:pPr>
      <w:r>
        <w:rPr>
          <w:b/>
        </w:rPr>
        <w:t xml:space="preserve">CPU: </w:t>
      </w:r>
      <w:r w:rsidRPr="00D811EA">
        <w:t>Central Processing Unit</w:t>
      </w:r>
    </w:p>
    <w:p w14:paraId="737651B7" w14:textId="77777777" w:rsidR="00EB3A13" w:rsidRDefault="00EB3A13" w:rsidP="006B3081">
      <w:pPr>
        <w:pStyle w:val="Heading3"/>
        <w:numPr>
          <w:ilvl w:val="2"/>
          <w:numId w:val="3"/>
        </w:numPr>
      </w:pPr>
      <w:r w:rsidRPr="00C947B1">
        <w:rPr>
          <w:b/>
        </w:rPr>
        <w:t>DCO:</w:t>
      </w:r>
      <w:r>
        <w:t xml:space="preserve"> Document Change Order</w:t>
      </w:r>
    </w:p>
    <w:p w14:paraId="1D29DF74" w14:textId="77777777" w:rsidR="00EB3A13" w:rsidRPr="00D811EA" w:rsidRDefault="00EB3A13" w:rsidP="006B3081">
      <w:pPr>
        <w:pStyle w:val="Heading3"/>
        <w:numPr>
          <w:ilvl w:val="2"/>
          <w:numId w:val="3"/>
        </w:numPr>
      </w:pPr>
      <w:r>
        <w:rPr>
          <w:b/>
        </w:rPr>
        <w:t xml:space="preserve">RAM: </w:t>
      </w:r>
      <w:r w:rsidRPr="00D811EA">
        <w:t>Random Access Memory</w:t>
      </w:r>
    </w:p>
    <w:p w14:paraId="6A6E3649" w14:textId="77777777" w:rsidR="00EB3A13" w:rsidRPr="00D811EA" w:rsidRDefault="00EB3A13" w:rsidP="006B3081">
      <w:pPr>
        <w:pStyle w:val="Heading3"/>
        <w:numPr>
          <w:ilvl w:val="2"/>
          <w:numId w:val="3"/>
        </w:numPr>
      </w:pPr>
      <w:r>
        <w:rPr>
          <w:b/>
        </w:rPr>
        <w:t xml:space="preserve">URL: </w:t>
      </w:r>
      <w:r w:rsidRPr="00B8269C">
        <w:t>Uniform Resource Locator (web address)</w:t>
      </w:r>
    </w:p>
    <w:p w14:paraId="212583DC" w14:textId="77777777" w:rsidR="00EB3A13" w:rsidRDefault="00EB3A13" w:rsidP="006B3081">
      <w:pPr>
        <w:pStyle w:val="Heading3"/>
        <w:numPr>
          <w:ilvl w:val="2"/>
          <w:numId w:val="3"/>
        </w:numPr>
        <w:tabs>
          <w:tab w:val="clear" w:pos="2016"/>
          <w:tab w:val="clear" w:pos="2430"/>
        </w:tabs>
        <w:jc w:val="both"/>
      </w:pPr>
      <w:r w:rsidRPr="00C947B1">
        <w:rPr>
          <w:b/>
        </w:rPr>
        <w:t>QMS:</w:t>
      </w:r>
      <w:r>
        <w:t xml:space="preserve"> Quality Management System</w:t>
      </w:r>
      <w:r w:rsidRPr="00651A5A">
        <w:t xml:space="preserve"> </w:t>
      </w:r>
    </w:p>
    <w:p w14:paraId="374053A2" w14:textId="77777777" w:rsidR="00EB3A13" w:rsidRPr="00651A5A" w:rsidRDefault="00EB3A13" w:rsidP="006B3081">
      <w:pPr>
        <w:pStyle w:val="Heading2"/>
        <w:numPr>
          <w:ilvl w:val="1"/>
          <w:numId w:val="3"/>
        </w:numPr>
        <w:tabs>
          <w:tab w:val="clear" w:pos="1152"/>
        </w:tabs>
        <w:jc w:val="both"/>
      </w:pPr>
      <w:r w:rsidRPr="00651A5A">
        <w:t>General Definitions</w:t>
      </w:r>
    </w:p>
    <w:p w14:paraId="39D536FB" w14:textId="77777777" w:rsidR="00EB3A13" w:rsidRPr="004D2FBA" w:rsidRDefault="00EB3A13" w:rsidP="006B3081">
      <w:pPr>
        <w:pStyle w:val="Heading3"/>
        <w:numPr>
          <w:ilvl w:val="2"/>
          <w:numId w:val="3"/>
        </w:numPr>
        <w:tabs>
          <w:tab w:val="clear" w:pos="2016"/>
          <w:tab w:val="clear" w:pos="2430"/>
        </w:tabs>
        <w:jc w:val="both"/>
      </w:pPr>
      <w:r>
        <w:rPr>
          <w:b/>
        </w:rPr>
        <w:t>FileHold:</w:t>
      </w:r>
      <w:r>
        <w:t xml:space="preserve">  Software based document management system used to electronically store controlled documents.</w:t>
      </w:r>
    </w:p>
    <w:p w14:paraId="43AB1FD0" w14:textId="77777777" w:rsidR="00EB3A13" w:rsidRDefault="00EB3A13" w:rsidP="006B3081">
      <w:pPr>
        <w:pStyle w:val="Heading3"/>
        <w:numPr>
          <w:ilvl w:val="2"/>
          <w:numId w:val="3"/>
        </w:numPr>
      </w:pPr>
      <w:r w:rsidRPr="00C947B1">
        <w:rPr>
          <w:b/>
        </w:rPr>
        <w:lastRenderedPageBreak/>
        <w:t>Harm:</w:t>
      </w:r>
      <w:r>
        <w:t xml:space="preserve"> </w:t>
      </w:r>
      <w:r w:rsidRPr="00CF090B">
        <w:t>Physical injury and/or damage to health of people, damage to property, or damage to the environment</w:t>
      </w:r>
      <w:r>
        <w:t>.</w:t>
      </w:r>
    </w:p>
    <w:p w14:paraId="16F0463B" w14:textId="77777777" w:rsidR="00EB3A13" w:rsidRPr="004F3135" w:rsidRDefault="00EB3A13" w:rsidP="006B3081">
      <w:pPr>
        <w:pStyle w:val="Heading3"/>
        <w:numPr>
          <w:ilvl w:val="2"/>
          <w:numId w:val="3"/>
        </w:numPr>
      </w:pPr>
      <w:r w:rsidRPr="007926F1">
        <w:rPr>
          <w:b/>
        </w:rPr>
        <w:t>Metadata:</w:t>
      </w:r>
      <w:r>
        <w:t xml:space="preserve">  Provides key details of a document file such as document type or code, schema, document category, document control number, document title, document revision, effective date, DCO number; used to summarize basic information about data which can make tracking and working with specific data easier.</w:t>
      </w:r>
    </w:p>
    <w:p w14:paraId="1AC30CD8" w14:textId="77777777" w:rsidR="00EB3A13" w:rsidRDefault="00EB3A13" w:rsidP="006B3081">
      <w:pPr>
        <w:pStyle w:val="Heading3"/>
        <w:numPr>
          <w:ilvl w:val="2"/>
          <w:numId w:val="3"/>
        </w:numPr>
      </w:pPr>
      <w:r>
        <w:rPr>
          <w:b/>
        </w:rPr>
        <w:t>Risk:</w:t>
      </w:r>
      <w:r>
        <w:t xml:space="preserve"> The combined likelihood and severity of harm.</w:t>
      </w:r>
    </w:p>
    <w:p w14:paraId="47D071EA" w14:textId="77777777" w:rsidR="00EB3A13" w:rsidRDefault="00EB3A13" w:rsidP="006B3081">
      <w:pPr>
        <w:pStyle w:val="Heading3"/>
        <w:numPr>
          <w:ilvl w:val="2"/>
          <w:numId w:val="3"/>
        </w:numPr>
      </w:pPr>
      <w:r>
        <w:rPr>
          <w:b/>
        </w:rPr>
        <w:t>Risk Analysis:</w:t>
      </w:r>
      <w:r>
        <w:t xml:space="preserve"> The systemic use of available information on a device or process to identify hazards and estimate risk.</w:t>
      </w:r>
    </w:p>
    <w:p w14:paraId="22AF07BC" w14:textId="77777777" w:rsidR="00EB3A13" w:rsidRPr="00EE2F60" w:rsidRDefault="00EB3A13" w:rsidP="006B3081">
      <w:pPr>
        <w:pStyle w:val="Heading3"/>
        <w:numPr>
          <w:ilvl w:val="2"/>
          <w:numId w:val="3"/>
        </w:numPr>
      </w:pPr>
      <w:r>
        <w:rPr>
          <w:b/>
        </w:rPr>
        <w:t>Risk Assessment:</w:t>
      </w:r>
      <w:r>
        <w:t xml:space="preserve"> The overall process of risk analysis and risk evaluation.</w:t>
      </w:r>
    </w:p>
    <w:p w14:paraId="2FC87617" w14:textId="77777777" w:rsidR="00EB3A13" w:rsidRDefault="00EB3A13" w:rsidP="006B3081">
      <w:pPr>
        <w:pStyle w:val="Heading3"/>
        <w:numPr>
          <w:ilvl w:val="2"/>
          <w:numId w:val="3"/>
        </w:numPr>
      </w:pPr>
      <w:r>
        <w:rPr>
          <w:b/>
        </w:rPr>
        <w:t>Risk Control</w:t>
      </w:r>
      <w:r w:rsidRPr="00632066">
        <w:rPr>
          <w:b/>
        </w:rPr>
        <w:t>:</w:t>
      </w:r>
      <w:r w:rsidRPr="00632066">
        <w:t xml:space="preserve">  </w:t>
      </w:r>
      <w:r>
        <w:t>An</w:t>
      </w:r>
      <w:r w:rsidRPr="00632066">
        <w:t xml:space="preserve"> action taken to reduce the likelihood of a hazard or to reduce the effect from the </w:t>
      </w:r>
      <w:r w:rsidRPr="00042009">
        <w:rPr>
          <w:noProof/>
        </w:rPr>
        <w:t>hazard</w:t>
      </w:r>
      <w:r w:rsidRPr="00632066">
        <w:t xml:space="preserve">, or both.  </w:t>
      </w:r>
    </w:p>
    <w:p w14:paraId="38670C13" w14:textId="77777777" w:rsidR="00EB3A13" w:rsidRDefault="00EB3A13" w:rsidP="00EB3A13">
      <w:pPr>
        <w:pStyle w:val="Heading3"/>
      </w:pPr>
      <w:r w:rsidRPr="00C947B1">
        <w:rPr>
          <w:b/>
        </w:rPr>
        <w:t>Schema:</w:t>
      </w:r>
      <w:r>
        <w:t xml:space="preserve"> Schemas are the highest level of the metadata structure. Schema is a way to group like files together even when they are filed in disparate places within the FileHold library. Schemas manage how files are added to the library and what information is collected about them via the metadata.</w:t>
      </w:r>
    </w:p>
    <w:p w14:paraId="218A4DBD" w14:textId="7A882D10" w:rsidR="00CB31E0" w:rsidRPr="00987633" w:rsidRDefault="00EB3A13" w:rsidP="00EB3A13">
      <w:pPr>
        <w:pStyle w:val="Heading3"/>
        <w:numPr>
          <w:ilvl w:val="0"/>
          <w:numId w:val="0"/>
        </w:numPr>
        <w:ind w:left="2016"/>
      </w:pPr>
      <w:r>
        <w:t>The schema assigned to a document will determine what metadata fields will be required and the format that the metadata will take.</w:t>
      </w:r>
    </w:p>
    <w:p w14:paraId="51D5013C" w14:textId="77777777" w:rsidR="00CB31E0" w:rsidRPr="00223699" w:rsidRDefault="00CB31E0" w:rsidP="00AE5943">
      <w:pPr>
        <w:pStyle w:val="Heading1"/>
      </w:pPr>
      <w:r w:rsidRPr="00223699">
        <w:t xml:space="preserve">Product </w:t>
      </w:r>
      <w:r w:rsidRPr="00AE5943">
        <w:t>Overview</w:t>
      </w:r>
    </w:p>
    <w:p w14:paraId="32B695E1" w14:textId="659E44C3" w:rsidR="007212C0" w:rsidRPr="00987633" w:rsidRDefault="007212C0" w:rsidP="00200EDA">
      <w:pPr>
        <w:pStyle w:val="Heading2"/>
        <w:numPr>
          <w:ilvl w:val="1"/>
          <w:numId w:val="3"/>
        </w:numPr>
      </w:pPr>
      <w:r>
        <w:t xml:space="preserve">FileHold is a third party, off-the-shelf software document management system used to control and maintain documentation in </w:t>
      </w:r>
      <w:r w:rsidR="001D0BD7">
        <w:t>SILQ</w:t>
      </w:r>
      <w:r>
        <w:t xml:space="preserve">’s document control system as part of the Quality Management System. Documents are reviewed and approved through FileHold and released for use within </w:t>
      </w:r>
      <w:r w:rsidR="001D0BD7">
        <w:t>SILQ</w:t>
      </w:r>
      <w:r>
        <w:t>’s QMS. FileHold is used to retain all QMS documents and records. Access to documents is determined by relevant job function and may be limited accordingly.</w:t>
      </w:r>
    </w:p>
    <w:p w14:paraId="703E4B4A" w14:textId="70B42489" w:rsidR="00CB31E0" w:rsidRPr="00987633" w:rsidRDefault="007212C0" w:rsidP="007212C0">
      <w:pPr>
        <w:pStyle w:val="Heading2"/>
      </w:pPr>
      <w:r>
        <w:t xml:space="preserve">FileHold is used by </w:t>
      </w:r>
      <w:r w:rsidR="001D0BD7">
        <w:t>SILQ</w:t>
      </w:r>
      <w:r>
        <w:t xml:space="preserve">’s employees and subcontractors. Each </w:t>
      </w:r>
      <w:r w:rsidR="001D0BD7">
        <w:t>SILQ</w:t>
      </w:r>
      <w:r>
        <w:t xml:space="preserve"> employee and subcontractor is granted secure access with unique user identification (user name and password</w:t>
      </w:r>
      <w:r w:rsidR="007E6B91">
        <w:t>)</w:t>
      </w:r>
      <w:r>
        <w:t>.</w:t>
      </w:r>
    </w:p>
    <w:p w14:paraId="20DB550A" w14:textId="77777777" w:rsidR="00616FE3" w:rsidRPr="00987633" w:rsidRDefault="00616FE3">
      <w:pPr>
        <w:rPr>
          <w:rFonts w:ascii="Cambria" w:hAnsi="Cambria" w:cs="Tahoma"/>
          <w:bCs/>
          <w:kern w:val="28"/>
          <w:sz w:val="24"/>
          <w:szCs w:val="24"/>
        </w:rPr>
      </w:pPr>
      <w:r w:rsidRPr="00987633">
        <w:rPr>
          <w:rFonts w:ascii="Cambria" w:hAnsi="Cambria"/>
          <w:sz w:val="24"/>
          <w:szCs w:val="24"/>
        </w:rPr>
        <w:br w:type="page"/>
      </w:r>
    </w:p>
    <w:p w14:paraId="195A1D8D" w14:textId="77777777" w:rsidR="00CB31E0" w:rsidRPr="00223699" w:rsidRDefault="00CB31E0" w:rsidP="00AE5943">
      <w:pPr>
        <w:pStyle w:val="Heading1"/>
      </w:pPr>
      <w:r w:rsidRPr="00223699">
        <w:lastRenderedPageBreak/>
        <w:t xml:space="preserve">Assumptions </w:t>
      </w:r>
      <w:r w:rsidRPr="00AE5943">
        <w:t>and</w:t>
      </w:r>
      <w:r w:rsidRPr="00223699">
        <w:t xml:space="preserve"> Dependencies</w:t>
      </w:r>
    </w:p>
    <w:p w14:paraId="312C778D" w14:textId="546841AD" w:rsidR="00CB31E0" w:rsidRPr="00987633" w:rsidRDefault="00294D24" w:rsidP="00AE5943">
      <w:pPr>
        <w:pStyle w:val="Heading2"/>
      </w:pPr>
      <w:r>
        <w:t>It is assumed that FileHold software is installed in accordance to manufacturer’s specifications.</w:t>
      </w:r>
    </w:p>
    <w:p w14:paraId="11F32116" w14:textId="191C2CDE" w:rsidR="00CB31E0" w:rsidRPr="00223699" w:rsidRDefault="00CB31E0" w:rsidP="00AE5943">
      <w:pPr>
        <w:pStyle w:val="Heading1"/>
      </w:pPr>
      <w:r w:rsidRPr="00AE5943">
        <w:t>Intended</w:t>
      </w:r>
      <w:r w:rsidRPr="00223699">
        <w:t xml:space="preserve"> Use</w:t>
      </w:r>
      <w:r w:rsidR="004C610A">
        <w:t xml:space="preserve"> and Process Definition</w:t>
      </w:r>
    </w:p>
    <w:p w14:paraId="1DA16EFD" w14:textId="46E4A2FF" w:rsidR="00FC3E88" w:rsidRDefault="00FC3E88" w:rsidP="004A3E0C">
      <w:pPr>
        <w:pStyle w:val="Heading2"/>
      </w:pPr>
      <w:r>
        <w:t xml:space="preserve">The intended use of FileHold is to provide a secure means to control, approve and maintain electronic documentation, including records, as part of </w:t>
      </w:r>
      <w:r w:rsidR="001D0BD7">
        <w:t>SILQ</w:t>
      </w:r>
      <w:r>
        <w:t xml:space="preserve">’s document control process in accordance with ISO 13485, 21 CFR 820, and 21 CFR Part 11. </w:t>
      </w:r>
    </w:p>
    <w:p w14:paraId="552B9F73" w14:textId="77777777" w:rsidR="00FC3E88" w:rsidRDefault="00FC3E88" w:rsidP="004A3E0C">
      <w:pPr>
        <w:pStyle w:val="Heading2"/>
      </w:pPr>
      <w:r>
        <w:t xml:space="preserve">The following is the </w:t>
      </w:r>
      <w:r w:rsidRPr="004A3E0C">
        <w:t>process</w:t>
      </w:r>
      <w:r>
        <w:t xml:space="preserve"> definition for which FileHold is used:</w:t>
      </w:r>
    </w:p>
    <w:p w14:paraId="0590D9D2" w14:textId="77777777" w:rsidR="00FC3E88" w:rsidRDefault="00FC3E88" w:rsidP="004A3E0C">
      <w:pPr>
        <w:pStyle w:val="Heading3"/>
      </w:pPr>
      <w:r>
        <w:t xml:space="preserve">Submit document </w:t>
      </w:r>
      <w:r w:rsidRPr="004A3E0C">
        <w:t>change</w:t>
      </w:r>
      <w:r>
        <w:t xml:space="preserve"> orders (DCOs) in FileHold for review and approval of controlled documents.</w:t>
      </w:r>
    </w:p>
    <w:p w14:paraId="2100F501" w14:textId="77777777" w:rsidR="00FC3E88" w:rsidRDefault="00FC3E88" w:rsidP="004A3E0C">
      <w:pPr>
        <w:pStyle w:val="Heading3"/>
      </w:pPr>
      <w:r>
        <w:t xml:space="preserve">As a DCO approver, review </w:t>
      </w:r>
      <w:r w:rsidRPr="004A3E0C">
        <w:t>documents</w:t>
      </w:r>
      <w:r>
        <w:t xml:space="preserve"> and approve using electronic signature.</w:t>
      </w:r>
    </w:p>
    <w:p w14:paraId="3748F9B2" w14:textId="0F8A2F99" w:rsidR="00CB31E0" w:rsidRPr="00987633" w:rsidRDefault="00FC3E88" w:rsidP="004A3E0C">
      <w:pPr>
        <w:pStyle w:val="Heading2"/>
      </w:pPr>
      <w:r>
        <w:t xml:space="preserve">Maintain all controlled documentation, </w:t>
      </w:r>
      <w:r w:rsidRPr="004A3E0C">
        <w:t>including</w:t>
      </w:r>
      <w:r>
        <w:t xml:space="preserve"> records, in electronic form on a secure, cloud-based server.</w:t>
      </w:r>
    </w:p>
    <w:p w14:paraId="059FFE0E" w14:textId="30E2759D" w:rsidR="00CB31E0" w:rsidRPr="00223699" w:rsidRDefault="004C610A" w:rsidP="00AE5943">
      <w:pPr>
        <w:pStyle w:val="Heading1"/>
      </w:pPr>
      <w:r>
        <w:t>Risk Analysis</w:t>
      </w:r>
    </w:p>
    <w:p w14:paraId="65E21123" w14:textId="0CBC4FB7" w:rsidR="00CB31E0" w:rsidRPr="00987633" w:rsidRDefault="00CA0C2C" w:rsidP="00AE5943">
      <w:pPr>
        <w:pStyle w:val="Heading2"/>
      </w:pPr>
      <w:r>
        <w:t>Risk Assessment</w:t>
      </w:r>
    </w:p>
    <w:tbl>
      <w:tblPr>
        <w:tblStyle w:val="TableGrid"/>
        <w:tblW w:w="0" w:type="auto"/>
        <w:jc w:val="center"/>
        <w:tblLook w:val="04A0" w:firstRow="1" w:lastRow="0" w:firstColumn="1" w:lastColumn="0" w:noHBand="0" w:noVBand="1"/>
      </w:tblPr>
      <w:tblGrid>
        <w:gridCol w:w="1626"/>
        <w:gridCol w:w="4599"/>
        <w:gridCol w:w="3017"/>
      </w:tblGrid>
      <w:tr w:rsidR="00CA0C2C" w:rsidRPr="00B8269C" w14:paraId="2CE63F38" w14:textId="77777777" w:rsidTr="00046656">
        <w:trPr>
          <w:jc w:val="center"/>
        </w:trPr>
        <w:tc>
          <w:tcPr>
            <w:tcW w:w="1626" w:type="dxa"/>
            <w:shd w:val="clear" w:color="auto" w:fill="DBE5F1" w:themeFill="accent1" w:themeFillTint="33"/>
          </w:tcPr>
          <w:p w14:paraId="1CC3DB09" w14:textId="77777777" w:rsidR="00CA0C2C" w:rsidRPr="00B8269C" w:rsidRDefault="00CA0C2C" w:rsidP="00046656">
            <w:pPr>
              <w:rPr>
                <w:rFonts w:asciiTheme="minorHAnsi" w:hAnsiTheme="minorHAnsi"/>
              </w:rPr>
            </w:pPr>
          </w:p>
        </w:tc>
        <w:tc>
          <w:tcPr>
            <w:tcW w:w="4599" w:type="dxa"/>
            <w:shd w:val="clear" w:color="auto" w:fill="DBE5F1" w:themeFill="accent1" w:themeFillTint="33"/>
          </w:tcPr>
          <w:p w14:paraId="20B6A257" w14:textId="77777777" w:rsidR="00CA0C2C" w:rsidRPr="00B8269C" w:rsidRDefault="00CA0C2C" w:rsidP="00046656">
            <w:pPr>
              <w:jc w:val="center"/>
              <w:rPr>
                <w:rFonts w:asciiTheme="minorHAnsi" w:hAnsiTheme="minorHAnsi"/>
                <w:b/>
              </w:rPr>
            </w:pPr>
            <w:r w:rsidRPr="00B8269C">
              <w:rPr>
                <w:rFonts w:asciiTheme="minorHAnsi" w:hAnsiTheme="minorHAnsi"/>
                <w:b/>
              </w:rPr>
              <w:t>Risk assessment question</w:t>
            </w:r>
          </w:p>
        </w:tc>
        <w:tc>
          <w:tcPr>
            <w:tcW w:w="3017" w:type="dxa"/>
            <w:shd w:val="clear" w:color="auto" w:fill="DBE5F1" w:themeFill="accent1" w:themeFillTint="33"/>
          </w:tcPr>
          <w:p w14:paraId="197EB4AE" w14:textId="77777777" w:rsidR="00CA0C2C" w:rsidRPr="00B8269C" w:rsidRDefault="00CA0C2C" w:rsidP="00046656">
            <w:pPr>
              <w:jc w:val="center"/>
              <w:rPr>
                <w:rFonts w:asciiTheme="minorHAnsi" w:hAnsiTheme="minorHAnsi"/>
                <w:b/>
              </w:rPr>
            </w:pPr>
            <w:r w:rsidRPr="00B8269C">
              <w:rPr>
                <w:rFonts w:asciiTheme="minorHAnsi" w:hAnsiTheme="minorHAnsi"/>
                <w:b/>
              </w:rPr>
              <w:t>Yes / No</w:t>
            </w:r>
          </w:p>
        </w:tc>
      </w:tr>
      <w:tr w:rsidR="00CA0C2C" w:rsidRPr="00EE7F8D" w14:paraId="1CBA61EC" w14:textId="77777777" w:rsidTr="00046656">
        <w:trPr>
          <w:jc w:val="center"/>
        </w:trPr>
        <w:tc>
          <w:tcPr>
            <w:tcW w:w="1626" w:type="dxa"/>
          </w:tcPr>
          <w:p w14:paraId="1814102D" w14:textId="77777777" w:rsidR="00CA0C2C" w:rsidRPr="00B8269C" w:rsidRDefault="00CA0C2C" w:rsidP="00046656">
            <w:pPr>
              <w:rPr>
                <w:rFonts w:asciiTheme="minorHAnsi" w:hAnsiTheme="minorHAnsi"/>
                <w:szCs w:val="22"/>
              </w:rPr>
            </w:pPr>
            <w:r w:rsidRPr="00B8269C">
              <w:rPr>
                <w:rFonts w:asciiTheme="minorHAnsi" w:hAnsiTheme="minorHAnsi"/>
                <w:szCs w:val="22"/>
              </w:rPr>
              <w:t>1.1 Product safety (harm)</w:t>
            </w:r>
          </w:p>
        </w:tc>
        <w:tc>
          <w:tcPr>
            <w:tcW w:w="4599" w:type="dxa"/>
          </w:tcPr>
          <w:p w14:paraId="54BD571A" w14:textId="77777777" w:rsidR="00CA0C2C" w:rsidRPr="00B8269C" w:rsidRDefault="00CA0C2C" w:rsidP="00046656">
            <w:pPr>
              <w:rPr>
                <w:rFonts w:asciiTheme="minorHAnsi" w:hAnsiTheme="minorHAnsi"/>
                <w:szCs w:val="22"/>
              </w:rPr>
            </w:pPr>
            <w:r w:rsidRPr="00B8269C">
              <w:rPr>
                <w:rFonts w:asciiTheme="minorHAnsi" w:hAnsiTheme="minorHAnsi"/>
                <w:szCs w:val="22"/>
              </w:rPr>
              <w:t>Is there a potential risk to product safety if the software malfunctions?</w:t>
            </w:r>
          </w:p>
          <w:p w14:paraId="7EC36898"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Patient harm</w:t>
            </w:r>
          </w:p>
          <w:p w14:paraId="29907B7E"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Operator harm</w:t>
            </w:r>
          </w:p>
          <w:p w14:paraId="26DE5662"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Bystander harm</w:t>
            </w:r>
          </w:p>
          <w:p w14:paraId="3AA4BDA0"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Environmental harm</w:t>
            </w:r>
          </w:p>
        </w:tc>
        <w:tc>
          <w:tcPr>
            <w:tcW w:w="3017" w:type="dxa"/>
          </w:tcPr>
          <w:p w14:paraId="5D0B7CAA"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64A41924" w14:textId="77777777" w:rsidTr="00046656">
        <w:trPr>
          <w:jc w:val="center"/>
        </w:trPr>
        <w:tc>
          <w:tcPr>
            <w:tcW w:w="1626" w:type="dxa"/>
          </w:tcPr>
          <w:p w14:paraId="354B5E3F" w14:textId="77777777" w:rsidR="00CA0C2C" w:rsidRPr="00B8269C" w:rsidRDefault="00CA0C2C" w:rsidP="00046656">
            <w:pPr>
              <w:rPr>
                <w:rFonts w:asciiTheme="minorHAnsi" w:hAnsiTheme="minorHAnsi"/>
                <w:szCs w:val="22"/>
              </w:rPr>
            </w:pPr>
            <w:r w:rsidRPr="00B8269C">
              <w:rPr>
                <w:rFonts w:asciiTheme="minorHAnsi" w:hAnsiTheme="minorHAnsi"/>
                <w:szCs w:val="22"/>
              </w:rPr>
              <w:t>1.2 Product safety (harm)</w:t>
            </w:r>
          </w:p>
        </w:tc>
        <w:tc>
          <w:tcPr>
            <w:tcW w:w="4599" w:type="dxa"/>
          </w:tcPr>
          <w:p w14:paraId="276B639D" w14:textId="77777777" w:rsidR="00CA0C2C" w:rsidRPr="00B8269C" w:rsidRDefault="00CA0C2C" w:rsidP="00046656">
            <w:pPr>
              <w:rPr>
                <w:rFonts w:asciiTheme="minorHAnsi" w:hAnsiTheme="minorHAnsi"/>
                <w:szCs w:val="22"/>
              </w:rPr>
            </w:pPr>
            <w:r w:rsidRPr="00B8269C">
              <w:rPr>
                <w:rFonts w:asciiTheme="minorHAnsi" w:hAnsiTheme="minorHAnsi"/>
                <w:szCs w:val="22"/>
              </w:rPr>
              <w:t>Is there a potential risk to product safety if the user of the software makes a mistake?</w:t>
            </w:r>
          </w:p>
          <w:p w14:paraId="5DD957DF"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Patient harm</w:t>
            </w:r>
          </w:p>
          <w:p w14:paraId="760CFE0B"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Operator harm</w:t>
            </w:r>
          </w:p>
          <w:p w14:paraId="6B7AEBBF"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Bystander harm</w:t>
            </w:r>
          </w:p>
          <w:p w14:paraId="65B2F30C" w14:textId="77777777" w:rsidR="00CA0C2C" w:rsidRPr="00B8269C" w:rsidRDefault="00CA0C2C" w:rsidP="006B3081">
            <w:pPr>
              <w:pStyle w:val="ListParagraph"/>
              <w:numPr>
                <w:ilvl w:val="0"/>
                <w:numId w:val="7"/>
              </w:numPr>
              <w:rPr>
                <w:rFonts w:asciiTheme="minorHAnsi" w:hAnsiTheme="minorHAnsi"/>
                <w:sz w:val="20"/>
                <w:szCs w:val="22"/>
              </w:rPr>
            </w:pPr>
            <w:r w:rsidRPr="00B8269C">
              <w:rPr>
                <w:rFonts w:asciiTheme="minorHAnsi" w:hAnsiTheme="minorHAnsi"/>
                <w:sz w:val="20"/>
                <w:szCs w:val="22"/>
              </w:rPr>
              <w:t>Environmental harm</w:t>
            </w:r>
          </w:p>
        </w:tc>
        <w:tc>
          <w:tcPr>
            <w:tcW w:w="3017" w:type="dxa"/>
          </w:tcPr>
          <w:p w14:paraId="1D230C85"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5F86402F" w14:textId="77777777" w:rsidTr="00046656">
        <w:trPr>
          <w:jc w:val="center"/>
        </w:trPr>
        <w:tc>
          <w:tcPr>
            <w:tcW w:w="1626" w:type="dxa"/>
          </w:tcPr>
          <w:p w14:paraId="06655738" w14:textId="77777777" w:rsidR="00CA0C2C" w:rsidRPr="00B8269C" w:rsidRDefault="00CA0C2C" w:rsidP="00046656">
            <w:pPr>
              <w:rPr>
                <w:rFonts w:asciiTheme="minorHAnsi" w:hAnsiTheme="minorHAnsi"/>
              </w:rPr>
            </w:pPr>
            <w:r w:rsidRPr="00B8269C">
              <w:rPr>
                <w:rFonts w:asciiTheme="minorHAnsi" w:hAnsiTheme="minorHAnsi"/>
              </w:rPr>
              <w:t>2.1 Product quality</w:t>
            </w:r>
          </w:p>
        </w:tc>
        <w:tc>
          <w:tcPr>
            <w:tcW w:w="4599" w:type="dxa"/>
          </w:tcPr>
          <w:p w14:paraId="78CFAA59" w14:textId="77777777" w:rsidR="00CA0C2C" w:rsidRPr="00B8269C" w:rsidRDefault="00CA0C2C" w:rsidP="00046656">
            <w:pPr>
              <w:rPr>
                <w:rFonts w:asciiTheme="minorHAnsi" w:hAnsiTheme="minorHAnsi"/>
              </w:rPr>
            </w:pPr>
            <w:r w:rsidRPr="00B8269C">
              <w:rPr>
                <w:rFonts w:asciiTheme="minorHAnsi" w:hAnsiTheme="minorHAnsi"/>
              </w:rPr>
              <w:t>Is there a potential risk to product quality (other than safety) if the software malfunctions?</w:t>
            </w:r>
          </w:p>
        </w:tc>
        <w:tc>
          <w:tcPr>
            <w:tcW w:w="3017" w:type="dxa"/>
          </w:tcPr>
          <w:p w14:paraId="51C72293"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2AF824AC" w14:textId="77777777" w:rsidTr="00046656">
        <w:trPr>
          <w:jc w:val="center"/>
        </w:trPr>
        <w:tc>
          <w:tcPr>
            <w:tcW w:w="1626" w:type="dxa"/>
          </w:tcPr>
          <w:p w14:paraId="3C5942A9" w14:textId="77777777" w:rsidR="00CA0C2C" w:rsidRPr="00B8269C" w:rsidRDefault="00CA0C2C" w:rsidP="00046656">
            <w:pPr>
              <w:rPr>
                <w:rFonts w:asciiTheme="minorHAnsi" w:hAnsiTheme="minorHAnsi"/>
              </w:rPr>
            </w:pPr>
            <w:r w:rsidRPr="00B8269C">
              <w:rPr>
                <w:rFonts w:asciiTheme="minorHAnsi" w:hAnsiTheme="minorHAnsi"/>
              </w:rPr>
              <w:t>2.2 Product quality</w:t>
            </w:r>
          </w:p>
        </w:tc>
        <w:tc>
          <w:tcPr>
            <w:tcW w:w="4599" w:type="dxa"/>
          </w:tcPr>
          <w:p w14:paraId="475F2356" w14:textId="77777777" w:rsidR="00CA0C2C" w:rsidRPr="00B8269C" w:rsidRDefault="00CA0C2C" w:rsidP="00046656">
            <w:pPr>
              <w:rPr>
                <w:rFonts w:asciiTheme="minorHAnsi" w:hAnsiTheme="minorHAnsi"/>
              </w:rPr>
            </w:pPr>
            <w:r w:rsidRPr="00B8269C">
              <w:rPr>
                <w:rFonts w:asciiTheme="minorHAnsi" w:hAnsiTheme="minorHAnsi"/>
              </w:rPr>
              <w:t>Is there a potential risk to product quality (other than safety) if the user makes a mistake?</w:t>
            </w:r>
          </w:p>
        </w:tc>
        <w:tc>
          <w:tcPr>
            <w:tcW w:w="3017" w:type="dxa"/>
          </w:tcPr>
          <w:p w14:paraId="27DB8132" w14:textId="77777777" w:rsidR="00CA0C2C" w:rsidRPr="00B8269C" w:rsidRDefault="00CA0C2C" w:rsidP="00046656">
            <w:pPr>
              <w:jc w:val="center"/>
              <w:rPr>
                <w:rFonts w:asciiTheme="minorHAnsi" w:hAnsiTheme="minorHAnsi"/>
              </w:rPr>
            </w:pPr>
            <w:r w:rsidRPr="00B8269C">
              <w:rPr>
                <w:rFonts w:asciiTheme="minorHAnsi" w:hAnsiTheme="minorHAnsi"/>
              </w:rPr>
              <w:t>No</w:t>
            </w:r>
          </w:p>
        </w:tc>
      </w:tr>
      <w:tr w:rsidR="00CA0C2C" w:rsidRPr="00EE7F8D" w14:paraId="6B874E74" w14:textId="77777777" w:rsidTr="00046656">
        <w:trPr>
          <w:jc w:val="center"/>
        </w:trPr>
        <w:tc>
          <w:tcPr>
            <w:tcW w:w="1626" w:type="dxa"/>
          </w:tcPr>
          <w:p w14:paraId="0CA3953B" w14:textId="77777777" w:rsidR="00CA0C2C" w:rsidRPr="00B8269C" w:rsidRDefault="00CA0C2C" w:rsidP="00046656">
            <w:pPr>
              <w:rPr>
                <w:rFonts w:asciiTheme="minorHAnsi" w:hAnsiTheme="minorHAnsi"/>
              </w:rPr>
            </w:pPr>
            <w:r w:rsidRPr="00B8269C">
              <w:rPr>
                <w:rFonts w:asciiTheme="minorHAnsi" w:hAnsiTheme="minorHAnsi"/>
              </w:rPr>
              <w:t>3.1 Record integrity</w:t>
            </w:r>
          </w:p>
        </w:tc>
        <w:tc>
          <w:tcPr>
            <w:tcW w:w="4599" w:type="dxa"/>
          </w:tcPr>
          <w:p w14:paraId="7AA0BB7E" w14:textId="77777777" w:rsidR="00CA0C2C" w:rsidRPr="00B8269C" w:rsidRDefault="00CA0C2C" w:rsidP="00046656">
            <w:pPr>
              <w:rPr>
                <w:rFonts w:asciiTheme="minorHAnsi" w:hAnsiTheme="minorHAnsi"/>
              </w:rPr>
            </w:pPr>
            <w:r w:rsidRPr="00B8269C">
              <w:rPr>
                <w:rFonts w:asciiTheme="minorHAnsi" w:hAnsiTheme="minorHAnsi"/>
              </w:rPr>
              <w:t>Is there a potential risk to record integrity in a system that is a record repository?</w:t>
            </w:r>
          </w:p>
          <w:p w14:paraId="0345C06C" w14:textId="77777777" w:rsidR="00CA0C2C" w:rsidRPr="00B8269C" w:rsidRDefault="00CA0C2C" w:rsidP="006B3081">
            <w:pPr>
              <w:pStyle w:val="ListParagraph"/>
              <w:numPr>
                <w:ilvl w:val="0"/>
                <w:numId w:val="8"/>
              </w:numPr>
              <w:rPr>
                <w:rFonts w:asciiTheme="minorHAnsi" w:hAnsiTheme="minorHAnsi"/>
                <w:sz w:val="20"/>
              </w:rPr>
            </w:pPr>
            <w:r w:rsidRPr="00B8269C">
              <w:rPr>
                <w:rFonts w:asciiTheme="minorHAnsi" w:hAnsiTheme="minorHAnsi"/>
                <w:sz w:val="20"/>
              </w:rPr>
              <w:t>Record loss</w:t>
            </w:r>
          </w:p>
          <w:p w14:paraId="25F3953A" w14:textId="77777777" w:rsidR="00CA0C2C" w:rsidRPr="00B8269C" w:rsidRDefault="00CA0C2C" w:rsidP="006B3081">
            <w:pPr>
              <w:pStyle w:val="ListParagraph"/>
              <w:numPr>
                <w:ilvl w:val="0"/>
                <w:numId w:val="8"/>
              </w:numPr>
              <w:rPr>
                <w:rFonts w:asciiTheme="minorHAnsi" w:hAnsiTheme="minorHAnsi"/>
                <w:sz w:val="20"/>
              </w:rPr>
            </w:pPr>
            <w:r w:rsidRPr="00B8269C">
              <w:rPr>
                <w:rFonts w:asciiTheme="minorHAnsi" w:hAnsiTheme="minorHAnsi"/>
                <w:sz w:val="20"/>
              </w:rPr>
              <w:t>Record corruption</w:t>
            </w:r>
          </w:p>
        </w:tc>
        <w:tc>
          <w:tcPr>
            <w:tcW w:w="3017" w:type="dxa"/>
          </w:tcPr>
          <w:p w14:paraId="0CB08913" w14:textId="77777777" w:rsidR="00CA0C2C" w:rsidRPr="00B8269C" w:rsidRDefault="00CA0C2C" w:rsidP="00046656">
            <w:pPr>
              <w:jc w:val="center"/>
              <w:rPr>
                <w:rFonts w:asciiTheme="minorHAnsi" w:hAnsiTheme="minorHAnsi"/>
              </w:rPr>
            </w:pPr>
            <w:r w:rsidRPr="00B8269C">
              <w:rPr>
                <w:rFonts w:asciiTheme="minorHAnsi" w:hAnsiTheme="minorHAnsi"/>
              </w:rPr>
              <w:t>Yes</w:t>
            </w:r>
          </w:p>
        </w:tc>
      </w:tr>
      <w:tr w:rsidR="00CA0C2C" w:rsidRPr="00EE7F8D" w14:paraId="54922FD8" w14:textId="77777777" w:rsidTr="00046656">
        <w:trPr>
          <w:jc w:val="center"/>
        </w:trPr>
        <w:tc>
          <w:tcPr>
            <w:tcW w:w="1626" w:type="dxa"/>
          </w:tcPr>
          <w:p w14:paraId="40D9ACF4" w14:textId="77777777" w:rsidR="00CA0C2C" w:rsidRPr="00B8269C" w:rsidRDefault="00CA0C2C" w:rsidP="00046656">
            <w:pPr>
              <w:rPr>
                <w:rFonts w:asciiTheme="minorHAnsi" w:hAnsiTheme="minorHAnsi"/>
              </w:rPr>
            </w:pPr>
            <w:r w:rsidRPr="00B8269C">
              <w:rPr>
                <w:rFonts w:asciiTheme="minorHAnsi" w:hAnsiTheme="minorHAnsi"/>
              </w:rPr>
              <w:t xml:space="preserve">4.1 Demonstration </w:t>
            </w:r>
            <w:r w:rsidRPr="00B8269C">
              <w:rPr>
                <w:rFonts w:asciiTheme="minorHAnsi" w:hAnsiTheme="minorHAnsi"/>
              </w:rPr>
              <w:lastRenderedPageBreak/>
              <w:t>of compliance to an FDA regulation or ISO standard</w:t>
            </w:r>
          </w:p>
        </w:tc>
        <w:tc>
          <w:tcPr>
            <w:tcW w:w="4599" w:type="dxa"/>
          </w:tcPr>
          <w:p w14:paraId="79CCED5F" w14:textId="77777777" w:rsidR="00CA0C2C" w:rsidRPr="00B8269C" w:rsidRDefault="00CA0C2C" w:rsidP="00046656">
            <w:pPr>
              <w:rPr>
                <w:rFonts w:asciiTheme="minorHAnsi" w:hAnsiTheme="minorHAnsi"/>
              </w:rPr>
            </w:pPr>
            <w:r w:rsidRPr="00B8269C">
              <w:rPr>
                <w:rFonts w:asciiTheme="minorHAnsi" w:hAnsiTheme="minorHAnsi"/>
              </w:rPr>
              <w:lastRenderedPageBreak/>
              <w:t>Is there a potential risk regarding the ability to demonstrate regulatory compliance?</w:t>
            </w:r>
          </w:p>
          <w:p w14:paraId="45BB4275" w14:textId="77777777" w:rsidR="00CA0C2C" w:rsidRPr="00B8269C" w:rsidRDefault="00CA0C2C" w:rsidP="006B3081">
            <w:pPr>
              <w:pStyle w:val="ListParagraph"/>
              <w:numPr>
                <w:ilvl w:val="0"/>
                <w:numId w:val="9"/>
              </w:numPr>
              <w:rPr>
                <w:rFonts w:asciiTheme="minorHAnsi" w:hAnsiTheme="minorHAnsi"/>
                <w:sz w:val="20"/>
              </w:rPr>
            </w:pPr>
            <w:r w:rsidRPr="00B8269C">
              <w:rPr>
                <w:rFonts w:asciiTheme="minorHAnsi" w:hAnsiTheme="minorHAnsi"/>
                <w:sz w:val="20"/>
              </w:rPr>
              <w:lastRenderedPageBreak/>
              <w:t>Record loss</w:t>
            </w:r>
          </w:p>
          <w:p w14:paraId="3BF1608A" w14:textId="77777777" w:rsidR="00CA0C2C" w:rsidRPr="00B8269C" w:rsidRDefault="00CA0C2C" w:rsidP="006B3081">
            <w:pPr>
              <w:pStyle w:val="ListParagraph"/>
              <w:numPr>
                <w:ilvl w:val="0"/>
                <w:numId w:val="9"/>
              </w:numPr>
              <w:rPr>
                <w:rFonts w:asciiTheme="minorHAnsi" w:hAnsiTheme="minorHAnsi"/>
                <w:sz w:val="20"/>
              </w:rPr>
            </w:pPr>
            <w:r w:rsidRPr="00B8269C">
              <w:rPr>
                <w:rFonts w:asciiTheme="minorHAnsi" w:hAnsiTheme="minorHAnsi"/>
                <w:sz w:val="20"/>
              </w:rPr>
              <w:t>Record corruption</w:t>
            </w:r>
          </w:p>
        </w:tc>
        <w:tc>
          <w:tcPr>
            <w:tcW w:w="3017" w:type="dxa"/>
          </w:tcPr>
          <w:p w14:paraId="36116666" w14:textId="77777777" w:rsidR="00CA0C2C" w:rsidRPr="00B8269C" w:rsidRDefault="00CA0C2C" w:rsidP="00046656">
            <w:pPr>
              <w:jc w:val="center"/>
              <w:rPr>
                <w:rFonts w:asciiTheme="minorHAnsi" w:hAnsiTheme="minorHAnsi"/>
              </w:rPr>
            </w:pPr>
            <w:r w:rsidRPr="00B8269C">
              <w:rPr>
                <w:rFonts w:asciiTheme="minorHAnsi" w:hAnsiTheme="minorHAnsi"/>
              </w:rPr>
              <w:lastRenderedPageBreak/>
              <w:t>Yes</w:t>
            </w:r>
          </w:p>
        </w:tc>
      </w:tr>
    </w:tbl>
    <w:p w14:paraId="2CB85271" w14:textId="77777777" w:rsidR="00CB31E0" w:rsidRPr="00987633" w:rsidRDefault="00CB31E0" w:rsidP="00CB31E0">
      <w:pPr>
        <w:ind w:left="900"/>
        <w:rPr>
          <w:rFonts w:ascii="Cambria" w:hAnsi="Cambria" w:cs="Arial"/>
          <w:sz w:val="24"/>
          <w:szCs w:val="24"/>
        </w:rPr>
      </w:pPr>
    </w:p>
    <w:p w14:paraId="20479A5C" w14:textId="77777777" w:rsidR="00CA0C2C" w:rsidRDefault="00CA0C2C" w:rsidP="00CA0C2C">
      <w:pPr>
        <w:pStyle w:val="Heading2"/>
      </w:pPr>
      <w:r>
        <w:t>Analysis of process risk</w:t>
      </w:r>
      <w:r w:rsidRPr="00CA0C2C">
        <w:t xml:space="preserve"> </w:t>
      </w:r>
    </w:p>
    <w:p w14:paraId="33803DE5" w14:textId="6E50793A" w:rsidR="00CA0C2C" w:rsidRDefault="00CA0C2C" w:rsidP="004A3E0C">
      <w:pPr>
        <w:pStyle w:val="Heading3"/>
      </w:pPr>
      <w:r>
        <w:t xml:space="preserve">Failure of </w:t>
      </w:r>
      <w:r w:rsidRPr="004A3E0C">
        <w:t>the</w:t>
      </w:r>
      <w:r>
        <w:t xml:space="preserve"> process, or FileHold, could result in the following:</w:t>
      </w:r>
    </w:p>
    <w:p w14:paraId="59D3462B" w14:textId="77777777" w:rsidR="00CA0C2C" w:rsidRDefault="00CA0C2C" w:rsidP="006B3081">
      <w:pPr>
        <w:pStyle w:val="Heading3"/>
        <w:numPr>
          <w:ilvl w:val="0"/>
          <w:numId w:val="10"/>
        </w:numPr>
      </w:pPr>
      <w:r>
        <w:t>Unauthorized modification of controlled documentation</w:t>
      </w:r>
    </w:p>
    <w:p w14:paraId="1937C082" w14:textId="77777777" w:rsidR="00CA0C2C" w:rsidRDefault="00CA0C2C" w:rsidP="006B3081">
      <w:pPr>
        <w:pStyle w:val="Heading3"/>
        <w:numPr>
          <w:ilvl w:val="0"/>
          <w:numId w:val="10"/>
        </w:numPr>
      </w:pPr>
      <w:r>
        <w:t>Loss/corruption of manufacturing documentation (Device Master Record)</w:t>
      </w:r>
    </w:p>
    <w:p w14:paraId="0AE0E963" w14:textId="77777777" w:rsidR="00CA0C2C" w:rsidRDefault="00CA0C2C" w:rsidP="006B3081">
      <w:pPr>
        <w:pStyle w:val="Heading3"/>
        <w:numPr>
          <w:ilvl w:val="0"/>
          <w:numId w:val="10"/>
        </w:numPr>
      </w:pPr>
      <w:r>
        <w:t>Loss/corruption of device history records</w:t>
      </w:r>
    </w:p>
    <w:p w14:paraId="71662A3E" w14:textId="77777777" w:rsidR="00CA0C2C" w:rsidRDefault="00CA0C2C" w:rsidP="006B3081">
      <w:pPr>
        <w:pStyle w:val="Heading3"/>
        <w:numPr>
          <w:ilvl w:val="0"/>
          <w:numId w:val="10"/>
        </w:numPr>
      </w:pPr>
      <w:r>
        <w:t>Loss/corruption of Quality Management System documentation and records</w:t>
      </w:r>
    </w:p>
    <w:p w14:paraId="776F7DF6" w14:textId="77777777" w:rsidR="00CA0C2C" w:rsidRDefault="00CA0C2C" w:rsidP="004A3E0C">
      <w:pPr>
        <w:pStyle w:val="Heading3"/>
      </w:pPr>
      <w:r>
        <w:t xml:space="preserve">Risk control measures in place to </w:t>
      </w:r>
      <w:r w:rsidRPr="004A3E0C">
        <w:t>mitigate</w:t>
      </w:r>
      <w:r>
        <w:t xml:space="preserve"> the identified risks include:</w:t>
      </w:r>
    </w:p>
    <w:p w14:paraId="0B4046DF" w14:textId="77777777" w:rsidR="00CA0C2C" w:rsidRDefault="00CA0C2C" w:rsidP="006B3081">
      <w:pPr>
        <w:pStyle w:val="Heading3"/>
        <w:numPr>
          <w:ilvl w:val="0"/>
          <w:numId w:val="11"/>
        </w:numPr>
      </w:pPr>
      <w:r>
        <w:t>Employees are assigned to User Groups that prohibit inadvertent or unauthorized modification or deletion of controlled documents and records</w:t>
      </w:r>
    </w:p>
    <w:p w14:paraId="3BEBA045" w14:textId="77777777" w:rsidR="00CA0C2C" w:rsidRDefault="00CA0C2C" w:rsidP="006B3081">
      <w:pPr>
        <w:pStyle w:val="Heading3"/>
        <w:numPr>
          <w:ilvl w:val="0"/>
          <w:numId w:val="11"/>
        </w:numPr>
      </w:pPr>
      <w:r>
        <w:t>Nightly backups of data</w:t>
      </w:r>
    </w:p>
    <w:p w14:paraId="597046F0" w14:textId="77777777" w:rsidR="00CA0C2C" w:rsidRDefault="00CA0C2C" w:rsidP="006B3081">
      <w:pPr>
        <w:pStyle w:val="Heading3"/>
        <w:numPr>
          <w:ilvl w:val="0"/>
          <w:numId w:val="11"/>
        </w:numPr>
      </w:pPr>
      <w:r>
        <w:t>Antivirus and monitoring of all components of the FileHold installation including URL availability, CPU, Disk and RAM utilization, system uptime, reboots and hardware status of system server</w:t>
      </w:r>
    </w:p>
    <w:p w14:paraId="435E5727" w14:textId="77777777" w:rsidR="00CA0C2C" w:rsidRDefault="00CA0C2C" w:rsidP="006B3081">
      <w:pPr>
        <w:pStyle w:val="Heading3"/>
        <w:numPr>
          <w:ilvl w:val="0"/>
          <w:numId w:val="11"/>
        </w:numPr>
      </w:pPr>
      <w:r>
        <w:t>Continuous vulnerability scanning of system server</w:t>
      </w:r>
    </w:p>
    <w:p w14:paraId="15425793" w14:textId="77777777" w:rsidR="00CA0C2C" w:rsidRDefault="00CA0C2C" w:rsidP="006B3081">
      <w:pPr>
        <w:pStyle w:val="Heading3"/>
        <w:numPr>
          <w:ilvl w:val="0"/>
          <w:numId w:val="11"/>
        </w:numPr>
      </w:pPr>
      <w:r>
        <w:t>Redundant Cisco firewall maintenance and patching of system server</w:t>
      </w:r>
    </w:p>
    <w:p w14:paraId="330A2600" w14:textId="76062D81" w:rsidR="00616FE3" w:rsidRPr="00987633" w:rsidRDefault="00CA0C2C" w:rsidP="00CE7A1D">
      <w:pPr>
        <w:pStyle w:val="Heading2"/>
        <w:numPr>
          <w:ilvl w:val="0"/>
          <w:numId w:val="0"/>
        </w:numPr>
        <w:ind w:left="432"/>
      </w:pPr>
      <w:r>
        <w:t>A failure of the process would not result in direct or indirect harm to the patient. Also, the risk controls in place would prevent any loss of data in the unlikely event that multiple failures occur simultaneously. The risk category for use of FileHold software is Minor.</w:t>
      </w:r>
    </w:p>
    <w:p w14:paraId="2760AD3C" w14:textId="75F991A9" w:rsidR="00616FE3" w:rsidRPr="00223699" w:rsidRDefault="00616FE3" w:rsidP="00AE5943">
      <w:pPr>
        <w:pStyle w:val="Heading1"/>
      </w:pPr>
      <w:r w:rsidRPr="00223699">
        <w:t xml:space="preserve">Product </w:t>
      </w:r>
      <w:r w:rsidRPr="00AE5943">
        <w:t>Requirements</w:t>
      </w:r>
    </w:p>
    <w:p w14:paraId="42E2AB77" w14:textId="5762132A" w:rsidR="00616FE3" w:rsidRDefault="00616FE3" w:rsidP="00CA0C2C">
      <w:pPr>
        <w:pStyle w:val="Heading2"/>
        <w:numPr>
          <w:ilvl w:val="0"/>
          <w:numId w:val="0"/>
        </w:numPr>
        <w:ind w:left="1152" w:hanging="720"/>
      </w:pP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CA0C2C" w:rsidRPr="00DD6AB3" w14:paraId="134033CC" w14:textId="77777777" w:rsidTr="00441812">
        <w:trPr>
          <w:cantSplit/>
        </w:trPr>
        <w:tc>
          <w:tcPr>
            <w:tcW w:w="1202" w:type="dxa"/>
            <w:shd w:val="clear" w:color="auto" w:fill="auto"/>
          </w:tcPr>
          <w:p w14:paraId="62E6C22B" w14:textId="77777777" w:rsidR="00CA0C2C" w:rsidRPr="00DD6AB3" w:rsidRDefault="00CA0C2C" w:rsidP="00046656">
            <w:pPr>
              <w:rPr>
                <w:rFonts w:asciiTheme="minorHAnsi" w:hAnsiTheme="minorHAnsi" w:cstheme="minorHAnsi"/>
                <w:b/>
                <w:sz w:val="24"/>
                <w:szCs w:val="24"/>
              </w:rPr>
            </w:pPr>
            <w:r w:rsidRPr="00DD6AB3">
              <w:rPr>
                <w:rFonts w:asciiTheme="minorHAnsi" w:hAnsiTheme="minorHAnsi" w:cstheme="minorHAnsi"/>
                <w:b/>
                <w:sz w:val="24"/>
                <w:szCs w:val="24"/>
              </w:rPr>
              <w:t>ID #</w:t>
            </w:r>
          </w:p>
        </w:tc>
        <w:tc>
          <w:tcPr>
            <w:tcW w:w="7926" w:type="dxa"/>
            <w:shd w:val="clear" w:color="auto" w:fill="auto"/>
            <w:tcMar>
              <w:top w:w="30" w:type="dxa"/>
              <w:left w:w="30" w:type="dxa"/>
              <w:bottom w:w="30" w:type="dxa"/>
              <w:right w:w="30" w:type="dxa"/>
            </w:tcMar>
          </w:tcPr>
          <w:p w14:paraId="49B3D6B1" w14:textId="77777777" w:rsidR="00CA0C2C" w:rsidRPr="00DD6AB3" w:rsidRDefault="00CA0C2C" w:rsidP="00046656">
            <w:pPr>
              <w:rPr>
                <w:rFonts w:asciiTheme="minorHAnsi" w:hAnsiTheme="minorHAnsi" w:cstheme="minorHAnsi"/>
                <w:b/>
                <w:sz w:val="24"/>
                <w:szCs w:val="24"/>
              </w:rPr>
            </w:pPr>
            <w:r w:rsidRPr="00DD6AB3">
              <w:rPr>
                <w:rFonts w:asciiTheme="minorHAnsi" w:hAnsiTheme="minorHAnsi" w:cstheme="minorHAnsi"/>
                <w:b/>
                <w:sz w:val="24"/>
                <w:szCs w:val="24"/>
              </w:rPr>
              <w:t>FileHold Requirement Specification (FRS)</w:t>
            </w:r>
          </w:p>
        </w:tc>
      </w:tr>
      <w:tr w:rsidR="00CA0C2C" w:rsidRPr="00DD6AB3" w14:paraId="0ECC7CE8" w14:textId="77777777" w:rsidTr="00441812">
        <w:trPr>
          <w:cantSplit/>
          <w:trHeight w:val="414"/>
        </w:trPr>
        <w:tc>
          <w:tcPr>
            <w:tcW w:w="1202" w:type="dxa"/>
            <w:shd w:val="clear" w:color="auto" w:fill="auto"/>
            <w:vAlign w:val="center"/>
          </w:tcPr>
          <w:p w14:paraId="210FD761" w14:textId="77777777" w:rsidR="00CA0C2C" w:rsidRPr="00DD6AB3" w:rsidDel="00D17C09" w:rsidRDefault="00CA0C2C" w:rsidP="00046656">
            <w:pPr>
              <w:rPr>
                <w:rFonts w:asciiTheme="minorHAnsi" w:hAnsiTheme="minorHAnsi" w:cstheme="minorHAnsi"/>
                <w:b/>
                <w:sz w:val="24"/>
                <w:szCs w:val="24"/>
              </w:rPr>
            </w:pPr>
            <w:r w:rsidRPr="00DD6AB3">
              <w:rPr>
                <w:rFonts w:asciiTheme="minorHAnsi" w:hAnsiTheme="minorHAnsi" w:cstheme="minorHAnsi"/>
                <w:b/>
                <w:sz w:val="24"/>
                <w:szCs w:val="24"/>
              </w:rPr>
              <w:t>1</w:t>
            </w:r>
          </w:p>
        </w:tc>
        <w:tc>
          <w:tcPr>
            <w:tcW w:w="7926" w:type="dxa"/>
            <w:shd w:val="clear" w:color="auto" w:fill="auto"/>
            <w:tcMar>
              <w:top w:w="30" w:type="dxa"/>
              <w:left w:w="30" w:type="dxa"/>
              <w:bottom w:w="30" w:type="dxa"/>
              <w:right w:w="30" w:type="dxa"/>
            </w:tcMar>
            <w:vAlign w:val="center"/>
          </w:tcPr>
          <w:p w14:paraId="77C6558A" w14:textId="77777777" w:rsidR="00CA0C2C" w:rsidRPr="00DD6AB3" w:rsidRDefault="00CA0C2C" w:rsidP="00046656">
            <w:pPr>
              <w:rPr>
                <w:rFonts w:asciiTheme="minorHAnsi" w:hAnsiTheme="minorHAnsi" w:cstheme="minorHAnsi"/>
                <w:b/>
                <w:sz w:val="24"/>
                <w:szCs w:val="24"/>
              </w:rPr>
            </w:pPr>
            <w:r w:rsidRPr="00DD6AB3">
              <w:rPr>
                <w:rFonts w:asciiTheme="minorHAnsi" w:hAnsiTheme="minorHAnsi" w:cstheme="minorHAnsi"/>
                <w:b/>
                <w:sz w:val="24"/>
                <w:szCs w:val="24"/>
              </w:rPr>
              <w:t>Library Structure, User Roles and Access Requirements</w:t>
            </w:r>
          </w:p>
        </w:tc>
      </w:tr>
      <w:tr w:rsidR="00CA0C2C" w:rsidRPr="00DD6AB3" w14:paraId="5EFA904A" w14:textId="77777777" w:rsidTr="00441812">
        <w:trPr>
          <w:cantSplit/>
          <w:trHeight w:val="639"/>
        </w:trPr>
        <w:tc>
          <w:tcPr>
            <w:tcW w:w="1202" w:type="dxa"/>
            <w:shd w:val="clear" w:color="auto" w:fill="auto"/>
            <w:vAlign w:val="center"/>
          </w:tcPr>
          <w:p w14:paraId="55E087CD"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lastRenderedPageBreak/>
              <w:t>FRS-1.1</w:t>
            </w:r>
          </w:p>
        </w:tc>
        <w:tc>
          <w:tcPr>
            <w:tcW w:w="7926" w:type="dxa"/>
            <w:shd w:val="clear" w:color="auto" w:fill="auto"/>
            <w:tcMar>
              <w:top w:w="30" w:type="dxa"/>
              <w:left w:w="30" w:type="dxa"/>
              <w:bottom w:w="30" w:type="dxa"/>
              <w:right w:w="30" w:type="dxa"/>
            </w:tcMar>
            <w:vAlign w:val="center"/>
          </w:tcPr>
          <w:p w14:paraId="21C6B42B"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FileHold shall be accessible through the web client via standard web browsers such as Chrome, Safari, Internet Explorer, Edge and Firefox.</w:t>
            </w:r>
          </w:p>
        </w:tc>
      </w:tr>
      <w:tr w:rsidR="00CA0C2C" w:rsidRPr="00DD6AB3" w14:paraId="5466848E" w14:textId="77777777" w:rsidTr="00441812">
        <w:trPr>
          <w:cantSplit/>
          <w:trHeight w:val="729"/>
        </w:trPr>
        <w:tc>
          <w:tcPr>
            <w:tcW w:w="1202" w:type="dxa"/>
            <w:shd w:val="clear" w:color="auto" w:fill="auto"/>
            <w:vAlign w:val="center"/>
          </w:tcPr>
          <w:p w14:paraId="4D7E4957"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FRS-1.2</w:t>
            </w:r>
          </w:p>
        </w:tc>
        <w:tc>
          <w:tcPr>
            <w:tcW w:w="7926" w:type="dxa"/>
            <w:shd w:val="clear" w:color="auto" w:fill="auto"/>
            <w:tcMar>
              <w:top w:w="30" w:type="dxa"/>
              <w:left w:w="30" w:type="dxa"/>
              <w:bottom w:w="30" w:type="dxa"/>
              <w:right w:w="30" w:type="dxa"/>
            </w:tcMar>
            <w:vAlign w:val="center"/>
          </w:tcPr>
          <w:p w14:paraId="00D05C03"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Electronic documentation shall be stored in appropriate Cabinet &gt; Drawer &gt; Folder.  Documents can only be stored in a folder.</w:t>
            </w:r>
          </w:p>
        </w:tc>
      </w:tr>
      <w:tr w:rsidR="00CA0C2C" w:rsidRPr="00DD6AB3" w14:paraId="512B96CD" w14:textId="77777777" w:rsidTr="00441812">
        <w:trPr>
          <w:cantSplit/>
          <w:trHeight w:val="1098"/>
        </w:trPr>
        <w:tc>
          <w:tcPr>
            <w:tcW w:w="1202" w:type="dxa"/>
            <w:shd w:val="clear" w:color="auto" w:fill="auto"/>
            <w:vAlign w:val="center"/>
          </w:tcPr>
          <w:p w14:paraId="7BF80E88"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FRS-1.3</w:t>
            </w:r>
          </w:p>
        </w:tc>
        <w:tc>
          <w:tcPr>
            <w:tcW w:w="7926" w:type="dxa"/>
            <w:shd w:val="clear" w:color="auto" w:fill="auto"/>
            <w:tcMar>
              <w:top w:w="30" w:type="dxa"/>
              <w:left w:w="30" w:type="dxa"/>
              <w:bottom w:w="30" w:type="dxa"/>
              <w:right w:w="30" w:type="dxa"/>
            </w:tcMar>
            <w:vAlign w:val="center"/>
          </w:tcPr>
          <w:p w14:paraId="76525FA1"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User access to documentation shall be assigned by the system administrator based on their role and responsibility within the company.</w:t>
            </w:r>
          </w:p>
        </w:tc>
      </w:tr>
      <w:tr w:rsidR="00CA0C2C" w:rsidRPr="00DD6AB3" w14:paraId="71CD3D12" w14:textId="77777777" w:rsidTr="00441812">
        <w:trPr>
          <w:cantSplit/>
          <w:trHeight w:val="729"/>
        </w:trPr>
        <w:tc>
          <w:tcPr>
            <w:tcW w:w="1202" w:type="dxa"/>
            <w:shd w:val="clear" w:color="auto" w:fill="auto"/>
            <w:vAlign w:val="center"/>
          </w:tcPr>
          <w:p w14:paraId="1045254B"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FRS-1.4</w:t>
            </w:r>
          </w:p>
        </w:tc>
        <w:tc>
          <w:tcPr>
            <w:tcW w:w="7926" w:type="dxa"/>
            <w:shd w:val="clear" w:color="auto" w:fill="auto"/>
            <w:tcMar>
              <w:top w:w="30" w:type="dxa"/>
              <w:left w:w="30" w:type="dxa"/>
              <w:bottom w:w="30" w:type="dxa"/>
              <w:right w:w="30" w:type="dxa"/>
            </w:tcMar>
            <w:vAlign w:val="center"/>
          </w:tcPr>
          <w:p w14:paraId="47B47A86"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 xml:space="preserve">User shall be able to access cabinets of which they are a member. System Administrator assigns access to cabinets by assigning user group. </w:t>
            </w:r>
          </w:p>
        </w:tc>
      </w:tr>
      <w:tr w:rsidR="00CA0C2C" w:rsidRPr="00DD6AB3" w14:paraId="195E70DB" w14:textId="77777777" w:rsidTr="00441812">
        <w:trPr>
          <w:cantSplit/>
          <w:trHeight w:val="891"/>
        </w:trPr>
        <w:tc>
          <w:tcPr>
            <w:tcW w:w="1202" w:type="dxa"/>
            <w:shd w:val="clear" w:color="auto" w:fill="auto"/>
            <w:vAlign w:val="center"/>
          </w:tcPr>
          <w:p w14:paraId="69ACC5EF"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FRS-1.5</w:t>
            </w:r>
          </w:p>
        </w:tc>
        <w:tc>
          <w:tcPr>
            <w:tcW w:w="7926" w:type="dxa"/>
            <w:shd w:val="clear" w:color="auto" w:fill="auto"/>
            <w:tcMar>
              <w:top w:w="30" w:type="dxa"/>
              <w:left w:w="30" w:type="dxa"/>
              <w:bottom w:w="30" w:type="dxa"/>
              <w:right w:w="30" w:type="dxa"/>
            </w:tcMar>
            <w:vAlign w:val="center"/>
          </w:tcPr>
          <w:p w14:paraId="24325F55"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If added as a member of a cabinet, users shall be able to:</w:t>
            </w:r>
          </w:p>
          <w:p w14:paraId="3B7FFCDF" w14:textId="77777777" w:rsidR="00CA0C2C" w:rsidRPr="00DD6AB3" w:rsidRDefault="00CA0C2C" w:rsidP="006B3081">
            <w:pPr>
              <w:pStyle w:val="ListParagraph"/>
              <w:numPr>
                <w:ilvl w:val="0"/>
                <w:numId w:val="12"/>
              </w:numPr>
              <w:spacing w:before="120" w:after="120"/>
              <w:rPr>
                <w:rFonts w:asciiTheme="minorHAnsi" w:hAnsiTheme="minorHAnsi" w:cstheme="minorHAnsi"/>
                <w:sz w:val="24"/>
              </w:rPr>
            </w:pPr>
            <w:r w:rsidRPr="00DD6AB3">
              <w:rPr>
                <w:rFonts w:asciiTheme="minorHAnsi" w:hAnsiTheme="minorHAnsi" w:cstheme="minorHAnsi"/>
                <w:sz w:val="24"/>
              </w:rPr>
              <w:t>View the cabinet;</w:t>
            </w:r>
          </w:p>
          <w:p w14:paraId="3814CB4F" w14:textId="77777777" w:rsidR="00CA0C2C" w:rsidRPr="00DD6AB3" w:rsidRDefault="00CA0C2C" w:rsidP="006B3081">
            <w:pPr>
              <w:pStyle w:val="ListParagraph"/>
              <w:numPr>
                <w:ilvl w:val="0"/>
                <w:numId w:val="12"/>
              </w:numPr>
              <w:spacing w:before="120" w:after="120"/>
              <w:rPr>
                <w:rFonts w:asciiTheme="minorHAnsi" w:hAnsiTheme="minorHAnsi" w:cstheme="minorHAnsi"/>
                <w:sz w:val="24"/>
              </w:rPr>
            </w:pPr>
            <w:r w:rsidRPr="00DD6AB3">
              <w:rPr>
                <w:rFonts w:asciiTheme="minorHAnsi" w:hAnsiTheme="minorHAnsi" w:cstheme="minorHAnsi"/>
                <w:sz w:val="24"/>
              </w:rPr>
              <w:t xml:space="preserve">View drawers of the cabinet; </w:t>
            </w:r>
          </w:p>
          <w:p w14:paraId="10C85671" w14:textId="77777777" w:rsidR="00CA0C2C" w:rsidRPr="00DD6AB3" w:rsidRDefault="00CA0C2C" w:rsidP="006B3081">
            <w:pPr>
              <w:pStyle w:val="ListParagraph"/>
              <w:numPr>
                <w:ilvl w:val="0"/>
                <w:numId w:val="12"/>
              </w:numPr>
              <w:spacing w:before="120" w:after="120"/>
              <w:rPr>
                <w:rFonts w:asciiTheme="minorHAnsi" w:hAnsiTheme="minorHAnsi" w:cstheme="minorHAnsi"/>
                <w:sz w:val="24"/>
              </w:rPr>
            </w:pPr>
            <w:r w:rsidRPr="00DD6AB3">
              <w:rPr>
                <w:rFonts w:asciiTheme="minorHAnsi" w:hAnsiTheme="minorHAnsi" w:cstheme="minorHAnsi"/>
                <w:sz w:val="24"/>
              </w:rPr>
              <w:t>View folders located in the drawers if they are a member of the folder; and</w:t>
            </w:r>
          </w:p>
          <w:p w14:paraId="70A8DE20" w14:textId="77777777" w:rsidR="00CA0C2C" w:rsidRPr="00DD6AB3" w:rsidRDefault="00CA0C2C" w:rsidP="006B3081">
            <w:pPr>
              <w:pStyle w:val="ListParagraph"/>
              <w:numPr>
                <w:ilvl w:val="0"/>
                <w:numId w:val="12"/>
              </w:numPr>
              <w:spacing w:before="120" w:after="120"/>
              <w:rPr>
                <w:rFonts w:asciiTheme="minorHAnsi" w:hAnsiTheme="minorHAnsi" w:cstheme="minorHAnsi"/>
                <w:sz w:val="24"/>
              </w:rPr>
            </w:pPr>
            <w:r w:rsidRPr="00DD6AB3">
              <w:rPr>
                <w:rFonts w:asciiTheme="minorHAnsi" w:hAnsiTheme="minorHAnsi" w:cstheme="minorHAnsi"/>
                <w:sz w:val="24"/>
              </w:rPr>
              <w:t>View documents of which they are a member of the schema.</w:t>
            </w:r>
          </w:p>
        </w:tc>
      </w:tr>
      <w:tr w:rsidR="00CA0C2C" w:rsidRPr="00DD6AB3" w14:paraId="115BD5E4"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571C4584"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FRS-1.6</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72A3CF7D"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System Administrator shall assign members to each schema. This allows members access to documents of that schema.</w:t>
            </w:r>
          </w:p>
        </w:tc>
      </w:tr>
      <w:tr w:rsidR="00CA0C2C" w:rsidRPr="00DD6AB3" w14:paraId="34B193A5" w14:textId="77777777" w:rsidTr="00441812">
        <w:trPr>
          <w:cantSplit/>
          <w:trHeight w:val="729"/>
        </w:trPr>
        <w:tc>
          <w:tcPr>
            <w:tcW w:w="1202" w:type="dxa"/>
            <w:shd w:val="clear" w:color="auto" w:fill="auto"/>
            <w:vAlign w:val="center"/>
          </w:tcPr>
          <w:p w14:paraId="0B293977"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FRS-1.7</w:t>
            </w:r>
          </w:p>
        </w:tc>
        <w:tc>
          <w:tcPr>
            <w:tcW w:w="7926" w:type="dxa"/>
            <w:shd w:val="clear" w:color="auto" w:fill="auto"/>
            <w:tcMar>
              <w:top w:w="30" w:type="dxa"/>
              <w:left w:w="30" w:type="dxa"/>
              <w:bottom w:w="30" w:type="dxa"/>
              <w:right w:w="30" w:type="dxa"/>
            </w:tcMar>
            <w:vAlign w:val="center"/>
          </w:tcPr>
          <w:p w14:paraId="478E2F18"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In order to access a document, the user must be a member of the schema.</w:t>
            </w:r>
          </w:p>
        </w:tc>
      </w:tr>
      <w:tr w:rsidR="00CA0C2C" w:rsidRPr="00DD6AB3" w14:paraId="42E47583"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1B79F84F"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FRS-1.8</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3137C099" w14:textId="77777777" w:rsidR="00CA0C2C" w:rsidRPr="00BC1F2D" w:rsidRDefault="00CA0C2C" w:rsidP="00046656">
            <w:pPr>
              <w:rPr>
                <w:rFonts w:asciiTheme="minorHAnsi" w:hAnsiTheme="minorHAnsi" w:cstheme="minorHAnsi"/>
                <w:sz w:val="24"/>
                <w:szCs w:val="24"/>
              </w:rPr>
            </w:pPr>
            <w:r w:rsidRPr="00BC1F2D">
              <w:rPr>
                <w:rFonts w:asciiTheme="minorHAnsi" w:hAnsiTheme="minorHAnsi" w:cstheme="minorHAnsi"/>
                <w:sz w:val="24"/>
                <w:szCs w:val="24"/>
              </w:rPr>
              <w:t xml:space="preserve">Every document maintained in FileHold shall have a schema assigned to it. </w:t>
            </w:r>
            <w:r w:rsidRPr="000E0355">
              <w:rPr>
                <w:rFonts w:asciiTheme="minorHAnsi" w:hAnsiTheme="minorHAnsi" w:cstheme="minorHAnsi"/>
                <w:sz w:val="24"/>
                <w:szCs w:val="24"/>
              </w:rPr>
              <w:t>The schemas include: Controlled</w:t>
            </w:r>
            <w:r w:rsidRPr="00BC1F2D">
              <w:rPr>
                <w:rFonts w:asciiTheme="minorHAnsi" w:hAnsiTheme="minorHAnsi" w:cstheme="minorHAnsi"/>
                <w:sz w:val="24"/>
                <w:szCs w:val="24"/>
              </w:rPr>
              <w:t xml:space="preserve"> Documents, Document Change Order, Draft Documents, Log, Quality Record</w:t>
            </w:r>
            <w:r>
              <w:rPr>
                <w:rFonts w:asciiTheme="minorHAnsi" w:hAnsiTheme="minorHAnsi" w:cstheme="minorHAnsi"/>
                <w:sz w:val="24"/>
                <w:szCs w:val="24"/>
              </w:rPr>
              <w:t xml:space="preserve"> and Standards</w:t>
            </w:r>
            <w:r w:rsidRPr="00BC1F2D">
              <w:rPr>
                <w:rFonts w:asciiTheme="minorHAnsi" w:hAnsiTheme="minorHAnsi" w:cstheme="minorHAnsi"/>
                <w:sz w:val="24"/>
                <w:szCs w:val="24"/>
              </w:rPr>
              <w:t>.</w:t>
            </w:r>
          </w:p>
        </w:tc>
      </w:tr>
      <w:tr w:rsidR="00CA0C2C" w:rsidRPr="00DD6AB3" w14:paraId="48356040"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517D0AD0"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FRS-1.9</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4514C0CD" w14:textId="77777777" w:rsidR="00CA0C2C" w:rsidRPr="00DD6AB3" w:rsidRDefault="00CA0C2C" w:rsidP="00046656">
            <w:pPr>
              <w:rPr>
                <w:rFonts w:asciiTheme="minorHAnsi" w:hAnsiTheme="minorHAnsi" w:cstheme="minorHAnsi"/>
                <w:sz w:val="24"/>
                <w:szCs w:val="24"/>
              </w:rPr>
            </w:pPr>
            <w:r w:rsidRPr="00EA220B">
              <w:rPr>
                <w:rFonts w:asciiTheme="minorHAnsi" w:hAnsiTheme="minorHAnsi" w:cstheme="minorHAnsi"/>
                <w:sz w:val="24"/>
                <w:szCs w:val="24"/>
              </w:rPr>
              <w:t xml:space="preserve">“Controlled Documents” schema shall </w:t>
            </w:r>
            <w:r w:rsidRPr="005876AD">
              <w:rPr>
                <w:rFonts w:asciiTheme="minorHAnsi" w:hAnsiTheme="minorHAnsi" w:cstheme="minorHAnsi"/>
                <w:sz w:val="24"/>
                <w:szCs w:val="24"/>
              </w:rPr>
              <w:t>include the following metadata fields: Document Control Number, Document Title, Document Revision, Document</w:t>
            </w:r>
            <w:r w:rsidRPr="00DD6AB3">
              <w:rPr>
                <w:rFonts w:asciiTheme="minorHAnsi" w:hAnsiTheme="minorHAnsi" w:cstheme="minorHAnsi"/>
                <w:sz w:val="24"/>
                <w:szCs w:val="24"/>
              </w:rPr>
              <w:t xml:space="preserve"> Category, Document Type or Code, Training Required?, DCO Number,  Effective Date, and Release Date.</w:t>
            </w:r>
          </w:p>
        </w:tc>
      </w:tr>
      <w:tr w:rsidR="00CA0C2C" w:rsidRPr="00DD6AB3" w14:paraId="4AD72CCB"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42BA40AE"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FRS-1.10</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7E502D59" w14:textId="77777777" w:rsidR="00CA0C2C" w:rsidRPr="0023322E" w:rsidRDefault="00CA0C2C" w:rsidP="00046656">
            <w:pPr>
              <w:rPr>
                <w:rFonts w:asciiTheme="minorHAnsi" w:hAnsiTheme="minorHAnsi" w:cstheme="minorHAnsi"/>
                <w:sz w:val="24"/>
                <w:szCs w:val="24"/>
              </w:rPr>
            </w:pPr>
            <w:r w:rsidRPr="0023322E">
              <w:rPr>
                <w:rFonts w:asciiTheme="minorHAnsi" w:hAnsiTheme="minorHAnsi" w:cstheme="minorHAnsi"/>
                <w:sz w:val="24"/>
                <w:szCs w:val="24"/>
              </w:rPr>
              <w:t>FileHold shall require the following metadata fields to be completed when adding a document to “Controlled Documents” schema:</w:t>
            </w:r>
          </w:p>
          <w:p w14:paraId="64E89CE0" w14:textId="77777777" w:rsidR="00CA0C2C" w:rsidRPr="00DD6AB3" w:rsidRDefault="00CA0C2C" w:rsidP="00046656">
            <w:pPr>
              <w:rPr>
                <w:rFonts w:asciiTheme="minorHAnsi" w:hAnsiTheme="minorHAnsi" w:cstheme="minorHAnsi"/>
                <w:sz w:val="24"/>
                <w:szCs w:val="24"/>
              </w:rPr>
            </w:pPr>
            <w:r w:rsidRPr="0023322E">
              <w:rPr>
                <w:rFonts w:asciiTheme="minorHAnsi" w:hAnsiTheme="minorHAnsi" w:cstheme="minorHAnsi"/>
                <w:sz w:val="24"/>
                <w:szCs w:val="24"/>
              </w:rPr>
              <w:t>Document Control Number, Document Title, Document Revision, Document Category, Document Type or Code, Training Required</w:t>
            </w:r>
            <w:r w:rsidRPr="00113665">
              <w:rPr>
                <w:rFonts w:asciiTheme="minorHAnsi" w:hAnsiTheme="minorHAnsi" w:cstheme="minorHAnsi"/>
                <w:sz w:val="24"/>
                <w:szCs w:val="24"/>
              </w:rPr>
              <w:t>?, and DCO Number.</w:t>
            </w:r>
          </w:p>
        </w:tc>
      </w:tr>
      <w:tr w:rsidR="00CA0C2C" w:rsidRPr="00DD6AB3" w14:paraId="42B2E212"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3BDE4568"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FRS-1.11</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59198291" w14:textId="77777777" w:rsidR="00CA0C2C" w:rsidRPr="00DD6AB3" w:rsidRDefault="00CA0C2C" w:rsidP="00046656">
            <w:pPr>
              <w:rPr>
                <w:rFonts w:asciiTheme="minorHAnsi" w:hAnsiTheme="minorHAnsi" w:cstheme="minorHAnsi"/>
                <w:sz w:val="24"/>
                <w:szCs w:val="24"/>
              </w:rPr>
            </w:pPr>
            <w:r w:rsidRPr="00893DCF">
              <w:rPr>
                <w:rFonts w:asciiTheme="minorHAnsi" w:hAnsiTheme="minorHAnsi" w:cstheme="minorHAnsi"/>
                <w:sz w:val="24"/>
                <w:szCs w:val="24"/>
              </w:rPr>
              <w:t>“Document Change Order” document schema shall include the following metadata fields: DCO Number, Originator</w:t>
            </w:r>
            <w:r w:rsidRPr="00DD6AB3">
              <w:rPr>
                <w:rFonts w:asciiTheme="minorHAnsi" w:hAnsiTheme="minorHAnsi" w:cstheme="minorHAnsi"/>
                <w:sz w:val="24"/>
                <w:szCs w:val="24"/>
              </w:rPr>
              <w:t xml:space="preserve">, Risk Assessment?, Verification </w:t>
            </w:r>
            <w:r>
              <w:rPr>
                <w:rFonts w:asciiTheme="minorHAnsi" w:hAnsiTheme="minorHAnsi" w:cstheme="minorHAnsi"/>
                <w:sz w:val="24"/>
                <w:szCs w:val="24"/>
              </w:rPr>
              <w:t>or</w:t>
            </w:r>
            <w:r w:rsidRPr="00DD6AB3">
              <w:rPr>
                <w:rFonts w:asciiTheme="minorHAnsi" w:hAnsiTheme="minorHAnsi" w:cstheme="minorHAnsi"/>
                <w:sz w:val="24"/>
                <w:szCs w:val="24"/>
              </w:rPr>
              <w:t xml:space="preserve"> Validation Required?, Material Disposition Required?, Potential Regulatory Impact?, Release Date, Effective Date, and DCO Notes.</w:t>
            </w:r>
          </w:p>
        </w:tc>
      </w:tr>
      <w:tr w:rsidR="00CA0C2C" w:rsidRPr="00DD6AB3" w14:paraId="39E197C6"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6397ADDE"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lastRenderedPageBreak/>
              <w:t>FRS-1.12</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4CF61BFA" w14:textId="77777777" w:rsidR="00CA0C2C" w:rsidRPr="00893DCF" w:rsidRDefault="00CA0C2C" w:rsidP="00046656">
            <w:pPr>
              <w:rPr>
                <w:rFonts w:asciiTheme="minorHAnsi" w:hAnsiTheme="minorHAnsi" w:cstheme="minorHAnsi"/>
                <w:sz w:val="24"/>
                <w:szCs w:val="24"/>
              </w:rPr>
            </w:pPr>
            <w:r w:rsidRPr="00893DCF">
              <w:rPr>
                <w:rFonts w:asciiTheme="minorHAnsi" w:hAnsiTheme="minorHAnsi" w:cstheme="minorHAnsi"/>
                <w:sz w:val="24"/>
                <w:szCs w:val="24"/>
              </w:rPr>
              <w:t>FileHold shall require the following metadata fields to be completed when adding a document to “Document Change Order” schema:</w:t>
            </w:r>
          </w:p>
          <w:p w14:paraId="189C291A" w14:textId="77777777" w:rsidR="00CA0C2C" w:rsidRPr="00DD6AB3" w:rsidRDefault="00CA0C2C" w:rsidP="00046656">
            <w:pPr>
              <w:rPr>
                <w:rFonts w:asciiTheme="minorHAnsi" w:hAnsiTheme="minorHAnsi" w:cstheme="minorHAnsi"/>
                <w:sz w:val="24"/>
                <w:szCs w:val="24"/>
              </w:rPr>
            </w:pPr>
            <w:r w:rsidRPr="00893DCF">
              <w:rPr>
                <w:rFonts w:asciiTheme="minorHAnsi" w:hAnsiTheme="minorHAnsi" w:cstheme="minorHAnsi"/>
                <w:sz w:val="24"/>
                <w:szCs w:val="24"/>
              </w:rPr>
              <w:t>DCO Number, Originator, Risk Assessment?, Verification</w:t>
            </w:r>
            <w:r w:rsidRPr="00616B47">
              <w:rPr>
                <w:rFonts w:asciiTheme="minorHAnsi" w:hAnsiTheme="minorHAnsi" w:cstheme="minorHAnsi"/>
                <w:sz w:val="24"/>
                <w:szCs w:val="24"/>
              </w:rPr>
              <w:t xml:space="preserve"> or Validation Required?, Material Disposition Required?, Potential Regulatory Impact?</w:t>
            </w:r>
          </w:p>
        </w:tc>
      </w:tr>
      <w:tr w:rsidR="00CA0C2C" w:rsidRPr="00DD6AB3" w14:paraId="6D512729"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1E884BCB"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FRS-1.13</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6DD05B72" w14:textId="77777777" w:rsidR="00CA0C2C" w:rsidRPr="00DD6AB3" w:rsidRDefault="00CA0C2C" w:rsidP="00046656">
            <w:pPr>
              <w:rPr>
                <w:rFonts w:asciiTheme="minorHAnsi" w:hAnsiTheme="minorHAnsi" w:cstheme="minorHAnsi"/>
                <w:sz w:val="24"/>
                <w:szCs w:val="24"/>
              </w:rPr>
            </w:pPr>
            <w:r w:rsidRPr="005B1A76">
              <w:rPr>
                <w:rFonts w:asciiTheme="minorHAnsi" w:hAnsiTheme="minorHAnsi" w:cstheme="minorHAnsi"/>
                <w:sz w:val="24"/>
                <w:szCs w:val="24"/>
              </w:rPr>
              <w:t>“Quality Record” schema shall include the following metadata field: Document Title.</w:t>
            </w:r>
          </w:p>
        </w:tc>
      </w:tr>
      <w:tr w:rsidR="00CA0C2C" w:rsidRPr="00DD6AB3" w14:paraId="52045357"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5D584EBF"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FRS-1.14</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1FD1E329"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FileHold shall not require metadata field to be completed when adding a document to “Quality Record” schema.</w:t>
            </w:r>
          </w:p>
        </w:tc>
      </w:tr>
      <w:tr w:rsidR="00CA0C2C" w:rsidRPr="00DD6AB3" w14:paraId="5C5E9B33"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0AFE1A55"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FRS-1.15</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5144EDAB" w14:textId="77777777" w:rsidR="00CA0C2C" w:rsidRPr="00DD6AB3" w:rsidRDefault="00CA0C2C" w:rsidP="00046656">
            <w:pPr>
              <w:rPr>
                <w:rFonts w:asciiTheme="minorHAnsi" w:hAnsiTheme="minorHAnsi" w:cstheme="minorHAnsi"/>
                <w:sz w:val="24"/>
                <w:szCs w:val="24"/>
              </w:rPr>
            </w:pPr>
            <w:r w:rsidRPr="00652E1D">
              <w:rPr>
                <w:rFonts w:asciiTheme="minorHAnsi" w:hAnsiTheme="minorHAnsi" w:cstheme="minorHAnsi"/>
                <w:sz w:val="24"/>
                <w:szCs w:val="24"/>
              </w:rPr>
              <w:t>“Draft Documents” schema shall include the following metadata field: Document Control Number and Document Title.</w:t>
            </w:r>
          </w:p>
        </w:tc>
      </w:tr>
      <w:tr w:rsidR="00CA0C2C" w:rsidRPr="00DD6AB3" w14:paraId="1A62C0B6" w14:textId="77777777" w:rsidTr="00441812">
        <w:trPr>
          <w:cantSplit/>
          <w:trHeight w:val="729"/>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3474EAD0"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FRS-1.16</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04610E00"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FileHold shall not require metadata fields to be completed when adding a document to “Draft Documents” schema.</w:t>
            </w:r>
          </w:p>
        </w:tc>
      </w:tr>
      <w:tr w:rsidR="00CA0C2C" w:rsidRPr="00DD6AB3" w14:paraId="4D2FD342" w14:textId="77777777" w:rsidTr="00441812">
        <w:trPr>
          <w:cantSplit/>
          <w:trHeight w:val="729"/>
        </w:trPr>
        <w:tc>
          <w:tcPr>
            <w:tcW w:w="1202" w:type="dxa"/>
            <w:shd w:val="clear" w:color="auto" w:fill="auto"/>
            <w:vAlign w:val="center"/>
          </w:tcPr>
          <w:p w14:paraId="5987CE1F"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FRS-1.17</w:t>
            </w:r>
          </w:p>
        </w:tc>
        <w:tc>
          <w:tcPr>
            <w:tcW w:w="7926" w:type="dxa"/>
            <w:shd w:val="clear" w:color="auto" w:fill="auto"/>
            <w:tcMar>
              <w:top w:w="30" w:type="dxa"/>
              <w:left w:w="30" w:type="dxa"/>
              <w:bottom w:w="30" w:type="dxa"/>
              <w:right w:w="30" w:type="dxa"/>
            </w:tcMar>
            <w:vAlign w:val="center"/>
          </w:tcPr>
          <w:p w14:paraId="49FB6A74" w14:textId="795949DF"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Documents requiring approval per the document control process shall be reviewed and approved through the DCO Approval workflow</w:t>
            </w:r>
            <w:r w:rsidR="00806538">
              <w:rPr>
                <w:rFonts w:asciiTheme="minorHAnsi" w:hAnsiTheme="minorHAnsi" w:cstheme="minorHAnsi"/>
                <w:sz w:val="24"/>
                <w:szCs w:val="24"/>
              </w:rPr>
              <w:t>; documents requiring an e-signature shall be e-signed through the Training workflow and Trainer Signature workflow.</w:t>
            </w:r>
          </w:p>
        </w:tc>
      </w:tr>
      <w:tr w:rsidR="00CA0C2C" w:rsidRPr="00DD6AB3" w14:paraId="0F1F63CF" w14:textId="77777777" w:rsidTr="00441812">
        <w:trPr>
          <w:cantSplit/>
          <w:trHeight w:val="729"/>
        </w:trPr>
        <w:tc>
          <w:tcPr>
            <w:tcW w:w="1202" w:type="dxa"/>
            <w:shd w:val="clear" w:color="auto" w:fill="auto"/>
            <w:vAlign w:val="center"/>
          </w:tcPr>
          <w:p w14:paraId="3EC87321"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FRS-1.18</w:t>
            </w:r>
          </w:p>
        </w:tc>
        <w:tc>
          <w:tcPr>
            <w:tcW w:w="7926" w:type="dxa"/>
            <w:shd w:val="clear" w:color="auto" w:fill="auto"/>
            <w:tcMar>
              <w:top w:w="30" w:type="dxa"/>
              <w:left w:w="30" w:type="dxa"/>
              <w:bottom w:w="30" w:type="dxa"/>
              <w:right w:w="30" w:type="dxa"/>
            </w:tcMar>
            <w:vAlign w:val="center"/>
          </w:tcPr>
          <w:p w14:paraId="2AF57EE6" w14:textId="77777777" w:rsidR="00CA0C2C" w:rsidRPr="000D7F6C"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 xml:space="preserve">Depending on the role and responsibilities of the FileHold user within the company, users shall be assigned to one of the following user groups: </w:t>
            </w:r>
            <w:r w:rsidRPr="000D7F6C">
              <w:rPr>
                <w:rFonts w:asciiTheme="minorHAnsi" w:hAnsiTheme="minorHAnsi" w:cstheme="minorHAnsi"/>
                <w:sz w:val="24"/>
                <w:szCs w:val="24"/>
              </w:rPr>
              <w:t>Read Only, Document Publisher, Publisher, and System Administrator.</w:t>
            </w:r>
          </w:p>
          <w:p w14:paraId="27120317" w14:textId="77777777" w:rsidR="00CA0C2C" w:rsidRPr="00DD6AB3" w:rsidRDefault="00CA0C2C" w:rsidP="00046656">
            <w:pPr>
              <w:rPr>
                <w:rFonts w:asciiTheme="minorHAnsi" w:hAnsiTheme="minorHAnsi" w:cstheme="minorHAnsi"/>
                <w:sz w:val="24"/>
                <w:szCs w:val="24"/>
              </w:rPr>
            </w:pPr>
          </w:p>
          <w:p w14:paraId="790D5268"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Each user group has a defined set of privileges and restrictions.</w:t>
            </w:r>
          </w:p>
        </w:tc>
      </w:tr>
      <w:tr w:rsidR="00CA0C2C" w:rsidRPr="00DD6AB3" w14:paraId="0EB397A9" w14:textId="77777777" w:rsidTr="00441812">
        <w:trPr>
          <w:cantSplit/>
          <w:trHeight w:val="729"/>
        </w:trPr>
        <w:tc>
          <w:tcPr>
            <w:tcW w:w="1202" w:type="dxa"/>
            <w:shd w:val="clear" w:color="auto" w:fill="auto"/>
            <w:vAlign w:val="center"/>
          </w:tcPr>
          <w:p w14:paraId="4244B1C6"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FRS-1.19</w:t>
            </w:r>
          </w:p>
        </w:tc>
        <w:tc>
          <w:tcPr>
            <w:tcW w:w="7926" w:type="dxa"/>
            <w:shd w:val="clear" w:color="auto" w:fill="auto"/>
            <w:tcMar>
              <w:top w:w="30" w:type="dxa"/>
              <w:left w:w="30" w:type="dxa"/>
              <w:bottom w:w="30" w:type="dxa"/>
              <w:right w:w="30" w:type="dxa"/>
            </w:tcMar>
            <w:vAlign w:val="center"/>
          </w:tcPr>
          <w:p w14:paraId="6064CDE6" w14:textId="77777777" w:rsidR="00CA0C2C" w:rsidRPr="00DD6AB3" w:rsidRDefault="00CA0C2C" w:rsidP="00046656">
            <w:pPr>
              <w:pStyle w:val="NormalWeb"/>
              <w:spacing w:before="0" w:beforeAutospacing="0" w:after="150" w:afterAutospacing="0"/>
              <w:rPr>
                <w:rFonts w:asciiTheme="minorHAnsi" w:hAnsiTheme="minorHAnsi" w:cstheme="minorHAnsi"/>
                <w:color w:val="000000"/>
              </w:rPr>
            </w:pPr>
            <w:r w:rsidRPr="00DD6AB3">
              <w:rPr>
                <w:rFonts w:asciiTheme="minorHAnsi" w:hAnsiTheme="minorHAnsi" w:cstheme="minorHAnsi"/>
                <w:color w:val="000000"/>
              </w:rPr>
              <w:t xml:space="preserve">Read-Only user role shall have the ability to download (or open) documents from FileHold. </w:t>
            </w:r>
          </w:p>
          <w:p w14:paraId="163BC9A6" w14:textId="34E8B396"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color w:val="000000"/>
                <w:sz w:val="24"/>
                <w:szCs w:val="24"/>
                <w:shd w:val="clear" w:color="auto" w:fill="FFFFFF"/>
              </w:rPr>
              <w:t xml:space="preserve">Read-Only users </w:t>
            </w:r>
            <w:r w:rsidR="00C567B5">
              <w:rPr>
                <w:rFonts w:asciiTheme="minorHAnsi" w:hAnsiTheme="minorHAnsi" w:cstheme="minorHAnsi"/>
                <w:color w:val="000000"/>
                <w:sz w:val="24"/>
                <w:szCs w:val="24"/>
                <w:shd w:val="clear" w:color="auto" w:fill="FFFFFF"/>
              </w:rPr>
              <w:t>shall</w:t>
            </w:r>
            <w:r w:rsidRPr="00DD6AB3">
              <w:rPr>
                <w:rFonts w:asciiTheme="minorHAnsi" w:hAnsiTheme="minorHAnsi" w:cstheme="minorHAnsi"/>
                <w:color w:val="000000"/>
                <w:sz w:val="24"/>
                <w:szCs w:val="24"/>
                <w:shd w:val="clear" w:color="auto" w:fill="FFFFFF"/>
              </w:rPr>
              <w:t xml:space="preserve"> be restricted from downloading documents </w:t>
            </w:r>
            <w:r w:rsidR="00C567B5">
              <w:rPr>
                <w:rFonts w:asciiTheme="minorHAnsi" w:hAnsiTheme="minorHAnsi" w:cstheme="minorHAnsi"/>
                <w:color w:val="000000"/>
                <w:sz w:val="24"/>
                <w:szCs w:val="24"/>
                <w:shd w:val="clear" w:color="auto" w:fill="FFFFFF"/>
              </w:rPr>
              <w:t xml:space="preserve">or viewing documents in FileHold Viewer </w:t>
            </w:r>
            <w:r w:rsidRPr="00DD6AB3">
              <w:rPr>
                <w:rFonts w:asciiTheme="minorHAnsi" w:hAnsiTheme="minorHAnsi" w:cstheme="minorHAnsi"/>
                <w:color w:val="000000"/>
                <w:sz w:val="24"/>
                <w:szCs w:val="24"/>
              </w:rPr>
              <w:t>if this functionality is disabled by System Administrators.</w:t>
            </w:r>
          </w:p>
        </w:tc>
      </w:tr>
      <w:tr w:rsidR="00CA0C2C" w:rsidRPr="00DD6AB3" w14:paraId="0A6AC478" w14:textId="77777777" w:rsidTr="00441812">
        <w:trPr>
          <w:cantSplit/>
          <w:trHeight w:val="729"/>
        </w:trPr>
        <w:tc>
          <w:tcPr>
            <w:tcW w:w="1202" w:type="dxa"/>
            <w:shd w:val="clear" w:color="auto" w:fill="auto"/>
            <w:vAlign w:val="center"/>
          </w:tcPr>
          <w:p w14:paraId="1ACDE445"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FRS-1.20</w:t>
            </w:r>
          </w:p>
        </w:tc>
        <w:tc>
          <w:tcPr>
            <w:tcW w:w="7926" w:type="dxa"/>
            <w:shd w:val="clear" w:color="auto" w:fill="auto"/>
            <w:tcMar>
              <w:top w:w="30" w:type="dxa"/>
              <w:left w:w="30" w:type="dxa"/>
              <w:bottom w:w="30" w:type="dxa"/>
              <w:right w:w="30" w:type="dxa"/>
            </w:tcMar>
            <w:vAlign w:val="center"/>
          </w:tcPr>
          <w:p w14:paraId="67BAF58B"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color w:val="000000"/>
                <w:sz w:val="24"/>
                <w:szCs w:val="24"/>
              </w:rPr>
              <w:t>Read-Only user role shall have the ability to participate in workflows as a reviewer/approver.</w:t>
            </w:r>
          </w:p>
        </w:tc>
      </w:tr>
      <w:tr w:rsidR="00CA0C2C" w:rsidRPr="00DD6AB3" w14:paraId="11303177" w14:textId="77777777" w:rsidTr="00441812">
        <w:trPr>
          <w:cantSplit/>
          <w:trHeight w:val="729"/>
        </w:trPr>
        <w:tc>
          <w:tcPr>
            <w:tcW w:w="1202" w:type="dxa"/>
            <w:shd w:val="clear" w:color="auto" w:fill="auto"/>
            <w:vAlign w:val="center"/>
          </w:tcPr>
          <w:p w14:paraId="3CFFE372"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FRS-1.21</w:t>
            </w:r>
          </w:p>
        </w:tc>
        <w:tc>
          <w:tcPr>
            <w:tcW w:w="7926" w:type="dxa"/>
            <w:shd w:val="clear" w:color="auto" w:fill="auto"/>
            <w:tcMar>
              <w:top w:w="30" w:type="dxa"/>
              <w:left w:w="30" w:type="dxa"/>
              <w:bottom w:w="30" w:type="dxa"/>
              <w:right w:w="30" w:type="dxa"/>
            </w:tcMar>
            <w:vAlign w:val="center"/>
          </w:tcPr>
          <w:p w14:paraId="3FC55A91"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color w:val="000000"/>
                <w:sz w:val="24"/>
                <w:szCs w:val="24"/>
              </w:rPr>
              <w:t>Read-Only user role shall not have the ability to edit metadata, add documents or delete documents from FileHold, or initiate workflows.</w:t>
            </w:r>
          </w:p>
        </w:tc>
      </w:tr>
      <w:tr w:rsidR="00CA0C2C" w:rsidRPr="00DD6AB3" w14:paraId="59F1D7A6" w14:textId="77777777" w:rsidTr="00441812">
        <w:trPr>
          <w:cantSplit/>
          <w:trHeight w:val="729"/>
        </w:trPr>
        <w:tc>
          <w:tcPr>
            <w:tcW w:w="1202" w:type="dxa"/>
            <w:shd w:val="clear" w:color="auto" w:fill="auto"/>
            <w:vAlign w:val="center"/>
          </w:tcPr>
          <w:p w14:paraId="00E64BF8"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lastRenderedPageBreak/>
              <w:t>FRS-1.22</w:t>
            </w:r>
          </w:p>
        </w:tc>
        <w:tc>
          <w:tcPr>
            <w:tcW w:w="7926" w:type="dxa"/>
            <w:shd w:val="clear" w:color="auto" w:fill="auto"/>
            <w:tcMar>
              <w:top w:w="30" w:type="dxa"/>
              <w:left w:w="30" w:type="dxa"/>
              <w:bottom w:w="30" w:type="dxa"/>
              <w:right w:w="30" w:type="dxa"/>
            </w:tcMar>
            <w:vAlign w:val="center"/>
          </w:tcPr>
          <w:p w14:paraId="1DFD233E" w14:textId="77777777" w:rsidR="00CA0C2C" w:rsidRPr="00DD6AB3" w:rsidRDefault="00CA0C2C" w:rsidP="00046656">
            <w:pPr>
              <w:pStyle w:val="NormalWeb"/>
              <w:spacing w:before="0" w:beforeAutospacing="0" w:after="150" w:afterAutospacing="0"/>
              <w:rPr>
                <w:rFonts w:asciiTheme="minorHAnsi" w:hAnsiTheme="minorHAnsi" w:cstheme="minorHAnsi"/>
                <w:color w:val="000000"/>
              </w:rPr>
            </w:pPr>
            <w:r w:rsidRPr="00DD6AB3">
              <w:rPr>
                <w:rFonts w:asciiTheme="minorHAnsi" w:hAnsiTheme="minorHAnsi" w:cstheme="minorHAnsi"/>
                <w:color w:val="000000"/>
              </w:rPr>
              <w:t>Document Publisher user role shall have the ability to:</w:t>
            </w:r>
          </w:p>
          <w:p w14:paraId="133DB335"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Download (or open) documents from FileHold;</w:t>
            </w:r>
          </w:p>
          <w:p w14:paraId="4110A147"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Add documents to FileHold; </w:t>
            </w:r>
          </w:p>
          <w:p w14:paraId="3607F8A6"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Check-in documents to FileHold/check-out documents from FileHold;</w:t>
            </w:r>
          </w:p>
          <w:p w14:paraId="6ADABDFC"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Edit metadata; </w:t>
            </w:r>
          </w:p>
          <w:p w14:paraId="64B769E6"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Move documents that are owned by them to different locations; and </w:t>
            </w:r>
          </w:p>
          <w:p w14:paraId="6B669869"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Initiate workflows.</w:t>
            </w:r>
          </w:p>
        </w:tc>
      </w:tr>
      <w:tr w:rsidR="00CA0C2C" w:rsidRPr="00DD6AB3" w14:paraId="40FB8BAE" w14:textId="77777777" w:rsidTr="00441812">
        <w:trPr>
          <w:cantSplit/>
          <w:trHeight w:val="729"/>
        </w:trPr>
        <w:tc>
          <w:tcPr>
            <w:tcW w:w="1202" w:type="dxa"/>
            <w:shd w:val="clear" w:color="auto" w:fill="auto"/>
            <w:vAlign w:val="center"/>
          </w:tcPr>
          <w:p w14:paraId="2DEADD89"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FRS-1.23</w:t>
            </w:r>
          </w:p>
        </w:tc>
        <w:tc>
          <w:tcPr>
            <w:tcW w:w="7926" w:type="dxa"/>
            <w:shd w:val="clear" w:color="auto" w:fill="auto"/>
            <w:tcMar>
              <w:top w:w="30" w:type="dxa"/>
              <w:left w:w="30" w:type="dxa"/>
              <w:bottom w:w="30" w:type="dxa"/>
              <w:right w:w="30" w:type="dxa"/>
            </w:tcMar>
            <w:vAlign w:val="center"/>
          </w:tcPr>
          <w:p w14:paraId="2641AFA1"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color w:val="000000"/>
                <w:sz w:val="24"/>
                <w:szCs w:val="24"/>
              </w:rPr>
              <w:t>Document Publisher user roles shall not be able to delete any documents including those which they have added to the system.</w:t>
            </w:r>
          </w:p>
        </w:tc>
      </w:tr>
      <w:tr w:rsidR="00CA0C2C" w:rsidRPr="00DD6AB3" w14:paraId="334DBE98" w14:textId="77777777" w:rsidTr="00441812">
        <w:trPr>
          <w:cantSplit/>
          <w:trHeight w:val="729"/>
        </w:trPr>
        <w:tc>
          <w:tcPr>
            <w:tcW w:w="1202" w:type="dxa"/>
            <w:shd w:val="clear" w:color="auto" w:fill="auto"/>
            <w:vAlign w:val="center"/>
          </w:tcPr>
          <w:p w14:paraId="0D2A6409"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FRS-1.24</w:t>
            </w:r>
          </w:p>
        </w:tc>
        <w:tc>
          <w:tcPr>
            <w:tcW w:w="7926" w:type="dxa"/>
            <w:shd w:val="clear" w:color="auto" w:fill="auto"/>
            <w:tcMar>
              <w:top w:w="30" w:type="dxa"/>
              <w:left w:w="30" w:type="dxa"/>
              <w:bottom w:w="30" w:type="dxa"/>
              <w:right w:w="30" w:type="dxa"/>
            </w:tcMar>
            <w:vAlign w:val="center"/>
          </w:tcPr>
          <w:p w14:paraId="2E4C6E3C" w14:textId="77777777" w:rsidR="00CA0C2C" w:rsidRPr="00DD6AB3" w:rsidRDefault="00CA0C2C" w:rsidP="00046656">
            <w:pPr>
              <w:pStyle w:val="NormalWeb"/>
              <w:spacing w:before="0" w:beforeAutospacing="0" w:after="150" w:afterAutospacing="0"/>
              <w:rPr>
                <w:rFonts w:asciiTheme="minorHAnsi" w:hAnsiTheme="minorHAnsi" w:cstheme="minorHAnsi"/>
                <w:color w:val="000000"/>
              </w:rPr>
            </w:pPr>
            <w:r w:rsidRPr="00DD6AB3">
              <w:rPr>
                <w:rFonts w:asciiTheme="minorHAnsi" w:hAnsiTheme="minorHAnsi" w:cstheme="minorHAnsi"/>
                <w:color w:val="000000"/>
              </w:rPr>
              <w:t>Publisher user role shall have the ability to:</w:t>
            </w:r>
          </w:p>
          <w:p w14:paraId="452DB9C8"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Download (or open) documents from FileHold;</w:t>
            </w:r>
          </w:p>
          <w:p w14:paraId="063CFA29"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Add documents to FileHold; </w:t>
            </w:r>
          </w:p>
          <w:p w14:paraId="6C55BBD4"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Check-in documents to FileHold/check-out documents from FileHold;</w:t>
            </w:r>
          </w:p>
          <w:p w14:paraId="3013920D"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Edit metadata; </w:t>
            </w:r>
          </w:p>
          <w:p w14:paraId="79D6D50F"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Move documents that are owned by them to different locations; </w:t>
            </w:r>
          </w:p>
          <w:p w14:paraId="41B8A692"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Initiate workflows;</w:t>
            </w:r>
          </w:p>
          <w:p w14:paraId="63DB0E45"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Create new folders or rename folders that they own within an existing folder group;</w:t>
            </w:r>
          </w:p>
          <w:p w14:paraId="65BF6819"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Copy or move folders that they have already created; and</w:t>
            </w:r>
          </w:p>
          <w:p w14:paraId="7B096AA9"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Clone folders and folder groups created by other users and become the owners of the folders.</w:t>
            </w:r>
          </w:p>
        </w:tc>
      </w:tr>
      <w:tr w:rsidR="00CA0C2C" w:rsidRPr="00DD6AB3" w14:paraId="6A28C156" w14:textId="77777777" w:rsidTr="00441812">
        <w:trPr>
          <w:cantSplit/>
          <w:trHeight w:val="729"/>
        </w:trPr>
        <w:tc>
          <w:tcPr>
            <w:tcW w:w="1202" w:type="dxa"/>
            <w:shd w:val="clear" w:color="auto" w:fill="auto"/>
            <w:vAlign w:val="center"/>
          </w:tcPr>
          <w:p w14:paraId="4895A7F5"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t>FRS-1.25</w:t>
            </w:r>
          </w:p>
        </w:tc>
        <w:tc>
          <w:tcPr>
            <w:tcW w:w="7926" w:type="dxa"/>
            <w:shd w:val="clear" w:color="auto" w:fill="auto"/>
            <w:tcMar>
              <w:top w:w="30" w:type="dxa"/>
              <w:left w:w="30" w:type="dxa"/>
              <w:bottom w:w="30" w:type="dxa"/>
              <w:right w:w="30" w:type="dxa"/>
            </w:tcMar>
            <w:vAlign w:val="center"/>
          </w:tcPr>
          <w:p w14:paraId="30593A92"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color w:val="000000"/>
                <w:sz w:val="24"/>
                <w:szCs w:val="24"/>
              </w:rPr>
              <w:t>Publisher user roles shall not be able to delete any documents, folders or folder groups including those which they have added to the system.</w:t>
            </w:r>
          </w:p>
        </w:tc>
      </w:tr>
      <w:tr w:rsidR="00CA0C2C" w:rsidRPr="00DD6AB3" w14:paraId="4A5C70D9" w14:textId="77777777" w:rsidTr="00441812">
        <w:trPr>
          <w:cantSplit/>
          <w:trHeight w:val="729"/>
        </w:trPr>
        <w:tc>
          <w:tcPr>
            <w:tcW w:w="1202" w:type="dxa"/>
            <w:shd w:val="clear" w:color="auto" w:fill="auto"/>
            <w:vAlign w:val="center"/>
          </w:tcPr>
          <w:p w14:paraId="388DF954" w14:textId="77777777" w:rsidR="00CA0C2C" w:rsidRPr="00DD6AB3" w:rsidRDefault="00CA0C2C" w:rsidP="00046656">
            <w:pPr>
              <w:rPr>
                <w:rFonts w:asciiTheme="minorHAnsi" w:hAnsiTheme="minorHAnsi" w:cstheme="minorHAnsi"/>
                <w:sz w:val="24"/>
                <w:szCs w:val="24"/>
              </w:rPr>
            </w:pPr>
            <w:r w:rsidRPr="00DD6AB3">
              <w:rPr>
                <w:rFonts w:asciiTheme="minorHAnsi" w:hAnsiTheme="minorHAnsi" w:cstheme="minorHAnsi"/>
                <w:sz w:val="24"/>
                <w:szCs w:val="24"/>
              </w:rPr>
              <w:lastRenderedPageBreak/>
              <w:t>FRS-1.26</w:t>
            </w:r>
          </w:p>
        </w:tc>
        <w:tc>
          <w:tcPr>
            <w:tcW w:w="7926" w:type="dxa"/>
            <w:shd w:val="clear" w:color="auto" w:fill="auto"/>
            <w:tcMar>
              <w:top w:w="30" w:type="dxa"/>
              <w:left w:w="30" w:type="dxa"/>
              <w:bottom w:w="30" w:type="dxa"/>
              <w:right w:w="30" w:type="dxa"/>
            </w:tcMar>
            <w:vAlign w:val="center"/>
          </w:tcPr>
          <w:p w14:paraId="39A2D35F" w14:textId="77777777" w:rsidR="00CA0C2C" w:rsidRPr="00DD6AB3" w:rsidRDefault="00CA0C2C" w:rsidP="00046656">
            <w:pPr>
              <w:pStyle w:val="NormalWeb"/>
              <w:spacing w:before="0" w:beforeAutospacing="0" w:after="150" w:afterAutospacing="0"/>
              <w:rPr>
                <w:rFonts w:asciiTheme="minorHAnsi" w:hAnsiTheme="minorHAnsi" w:cstheme="minorHAnsi"/>
                <w:color w:val="000000"/>
              </w:rPr>
            </w:pPr>
            <w:r w:rsidRPr="00DD6AB3">
              <w:rPr>
                <w:rFonts w:asciiTheme="minorHAnsi" w:hAnsiTheme="minorHAnsi" w:cstheme="minorHAnsi"/>
                <w:color w:val="000000"/>
              </w:rPr>
              <w:t>System Administrator user role shall have the ability to:</w:t>
            </w:r>
          </w:p>
          <w:p w14:paraId="3693C4C5"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Download (or open) documents from FileHold;</w:t>
            </w:r>
          </w:p>
          <w:p w14:paraId="5DF08A90"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Add documents to FileHold; </w:t>
            </w:r>
          </w:p>
          <w:p w14:paraId="70009DB6"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Check-in documents to FileHold/check-out documents from FileHold;</w:t>
            </w:r>
          </w:p>
          <w:p w14:paraId="62AF426E"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Edit metadata; </w:t>
            </w:r>
          </w:p>
          <w:p w14:paraId="789464C7"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Move documents to different locations; </w:t>
            </w:r>
          </w:p>
          <w:p w14:paraId="6FEB18EE"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Initiate workflows;</w:t>
            </w:r>
          </w:p>
          <w:p w14:paraId="29285F5E"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Create new folders or rename folders;</w:t>
            </w:r>
          </w:p>
          <w:p w14:paraId="0CDF6B33"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Copy or move folders; </w:t>
            </w:r>
          </w:p>
          <w:p w14:paraId="72203307"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Clone folders and folder groups created by other users and become the owners of the folders;</w:t>
            </w:r>
          </w:p>
          <w:p w14:paraId="585299E3"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Delete folders and files; </w:t>
            </w:r>
          </w:p>
          <w:p w14:paraId="73E68D87"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rPr>
              <w:t xml:space="preserve">Add users to the system (including </w:t>
            </w:r>
            <w:r w:rsidRPr="00DD6AB3">
              <w:rPr>
                <w:rFonts w:asciiTheme="minorHAnsi" w:hAnsiTheme="minorHAnsi" w:cstheme="minorHAnsi"/>
                <w:color w:val="000000"/>
                <w:shd w:val="clear" w:color="auto" w:fill="FFFFFF"/>
              </w:rPr>
              <w:t>assigning the initial password and setting requirements for all new passwords);</w:t>
            </w:r>
          </w:p>
          <w:p w14:paraId="6ED05BBE" w14:textId="77777777" w:rsidR="00CA0C2C" w:rsidRPr="00DD6AB3" w:rsidRDefault="00CA0C2C" w:rsidP="006B3081">
            <w:pPr>
              <w:pStyle w:val="NormalWeb"/>
              <w:numPr>
                <w:ilvl w:val="0"/>
                <w:numId w:val="13"/>
              </w:numPr>
              <w:spacing w:before="120" w:beforeAutospacing="0" w:after="120" w:afterAutospacing="0"/>
              <w:rPr>
                <w:rFonts w:asciiTheme="minorHAnsi" w:hAnsiTheme="minorHAnsi" w:cstheme="minorHAnsi"/>
                <w:color w:val="000000"/>
              </w:rPr>
            </w:pPr>
            <w:r w:rsidRPr="00DD6AB3">
              <w:rPr>
                <w:rFonts w:asciiTheme="minorHAnsi" w:hAnsiTheme="minorHAnsi" w:cstheme="minorHAnsi"/>
                <w:color w:val="000000"/>
                <w:shd w:val="clear" w:color="auto" w:fill="FFFFFF"/>
              </w:rPr>
              <w:t>Add users to user groups</w:t>
            </w:r>
          </w:p>
        </w:tc>
      </w:tr>
    </w:tbl>
    <w:p w14:paraId="112AF4D6" w14:textId="37FF72BC" w:rsidR="00C406DD" w:rsidRDefault="00C406DD" w:rsidP="00C406DD">
      <w:pPr>
        <w:pStyle w:val="Heading2"/>
        <w:numPr>
          <w:ilvl w:val="0"/>
          <w:numId w:val="0"/>
        </w:numPr>
      </w:pPr>
    </w:p>
    <w:tbl>
      <w:tblPr>
        <w:tblW w:w="9128" w:type="dxa"/>
        <w:tblInd w:w="5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2"/>
        <w:gridCol w:w="7926"/>
      </w:tblGrid>
      <w:tr w:rsidR="00C406DD" w:rsidRPr="00C406DD" w14:paraId="67F99547" w14:textId="77777777" w:rsidTr="00441812">
        <w:trPr>
          <w:cantSplit/>
        </w:trPr>
        <w:tc>
          <w:tcPr>
            <w:tcW w:w="1202" w:type="dxa"/>
            <w:shd w:val="clear" w:color="auto" w:fill="auto"/>
          </w:tcPr>
          <w:p w14:paraId="2BC309F5" w14:textId="77777777" w:rsidR="00C406DD" w:rsidRPr="00C406DD" w:rsidRDefault="00C406DD" w:rsidP="00315A61">
            <w:pPr>
              <w:rPr>
                <w:rFonts w:ascii="Cambria" w:hAnsi="Cambria" w:cs="Tahoma"/>
                <w:b/>
                <w:sz w:val="24"/>
                <w:szCs w:val="24"/>
              </w:rPr>
            </w:pPr>
            <w:r w:rsidRPr="00C406DD">
              <w:rPr>
                <w:rFonts w:ascii="Cambria" w:hAnsi="Cambria" w:cs="Tahoma"/>
                <w:b/>
                <w:sz w:val="24"/>
                <w:szCs w:val="24"/>
              </w:rPr>
              <w:t>ID #</w:t>
            </w:r>
          </w:p>
        </w:tc>
        <w:tc>
          <w:tcPr>
            <w:tcW w:w="7926" w:type="dxa"/>
            <w:shd w:val="clear" w:color="auto" w:fill="auto"/>
            <w:tcMar>
              <w:top w:w="30" w:type="dxa"/>
              <w:left w:w="30" w:type="dxa"/>
              <w:bottom w:w="30" w:type="dxa"/>
              <w:right w:w="30" w:type="dxa"/>
            </w:tcMar>
          </w:tcPr>
          <w:p w14:paraId="7461D371" w14:textId="77777777" w:rsidR="00C406DD" w:rsidRPr="00C406DD" w:rsidRDefault="00C406DD" w:rsidP="00315A61">
            <w:pPr>
              <w:rPr>
                <w:rFonts w:ascii="Cambria" w:hAnsi="Cambria" w:cs="Tahoma"/>
                <w:b/>
                <w:sz w:val="24"/>
                <w:szCs w:val="24"/>
              </w:rPr>
            </w:pPr>
            <w:r w:rsidRPr="00C406DD">
              <w:rPr>
                <w:rFonts w:ascii="Cambria" w:hAnsi="Cambria" w:cs="Tahoma"/>
                <w:b/>
                <w:sz w:val="24"/>
                <w:szCs w:val="24"/>
              </w:rPr>
              <w:t>FileHold Requirement Specification (FRS)</w:t>
            </w:r>
          </w:p>
        </w:tc>
      </w:tr>
      <w:tr w:rsidR="00C406DD" w:rsidRPr="00C406DD" w14:paraId="70AFB42A" w14:textId="77777777" w:rsidTr="00441812">
        <w:trPr>
          <w:cantSplit/>
          <w:trHeight w:val="414"/>
        </w:trPr>
        <w:tc>
          <w:tcPr>
            <w:tcW w:w="1202" w:type="dxa"/>
            <w:tcBorders>
              <w:bottom w:val="single" w:sz="6" w:space="0" w:color="auto"/>
            </w:tcBorders>
            <w:shd w:val="clear" w:color="auto" w:fill="auto"/>
            <w:vAlign w:val="center"/>
          </w:tcPr>
          <w:p w14:paraId="6CE0AF1D" w14:textId="77777777" w:rsidR="00C406DD" w:rsidRPr="00C406DD" w:rsidDel="00D17C09" w:rsidRDefault="00C406DD" w:rsidP="00315A61">
            <w:pPr>
              <w:rPr>
                <w:rFonts w:ascii="Cambria" w:hAnsi="Cambria" w:cs="Tahoma"/>
                <w:b/>
                <w:sz w:val="24"/>
                <w:szCs w:val="24"/>
              </w:rPr>
            </w:pPr>
            <w:r w:rsidRPr="00C406DD">
              <w:rPr>
                <w:rFonts w:ascii="Cambria" w:hAnsi="Cambria" w:cs="Tahoma"/>
                <w:b/>
                <w:sz w:val="24"/>
                <w:szCs w:val="24"/>
              </w:rPr>
              <w:t>2</w:t>
            </w:r>
          </w:p>
        </w:tc>
        <w:tc>
          <w:tcPr>
            <w:tcW w:w="7926" w:type="dxa"/>
            <w:tcBorders>
              <w:bottom w:val="single" w:sz="6" w:space="0" w:color="auto"/>
            </w:tcBorders>
            <w:shd w:val="clear" w:color="auto" w:fill="auto"/>
            <w:tcMar>
              <w:top w:w="30" w:type="dxa"/>
              <w:left w:w="30" w:type="dxa"/>
              <w:bottom w:w="30" w:type="dxa"/>
              <w:right w:w="30" w:type="dxa"/>
            </w:tcMar>
            <w:vAlign w:val="center"/>
          </w:tcPr>
          <w:p w14:paraId="02AAE213" w14:textId="77777777" w:rsidR="00C406DD" w:rsidRPr="00C406DD" w:rsidRDefault="00C406DD" w:rsidP="00315A61">
            <w:pPr>
              <w:rPr>
                <w:rFonts w:ascii="Cambria" w:hAnsi="Cambria" w:cs="Tahoma"/>
                <w:b/>
                <w:sz w:val="24"/>
                <w:szCs w:val="24"/>
              </w:rPr>
            </w:pPr>
            <w:r w:rsidRPr="00C406DD">
              <w:rPr>
                <w:rFonts w:ascii="Cambria" w:hAnsi="Cambria" w:cs="Tahoma"/>
                <w:b/>
                <w:sz w:val="24"/>
                <w:szCs w:val="24"/>
              </w:rPr>
              <w:t>Security Requirements</w:t>
            </w:r>
          </w:p>
        </w:tc>
      </w:tr>
      <w:tr w:rsidR="00C406DD" w:rsidRPr="00C406DD" w14:paraId="53D940F8" w14:textId="77777777" w:rsidTr="00441812">
        <w:trPr>
          <w:cantSplit/>
          <w:trHeight w:val="414"/>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1F9F911E"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FRS-2.1</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478EFEFE"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 xml:space="preserve">User authentication (unique username and password) shall be required to log into FileHold.  </w:t>
            </w:r>
          </w:p>
        </w:tc>
      </w:tr>
      <w:tr w:rsidR="00C406DD" w:rsidRPr="00C406DD" w14:paraId="10FB51CB" w14:textId="77777777" w:rsidTr="00441812">
        <w:trPr>
          <w:cantSplit/>
          <w:trHeight w:val="414"/>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509E5D1C"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FRS-2.2</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6666CE0A"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Users shall be logged off of their secure session after a configurable period of time. The default period of time is 60 minutes.</w:t>
            </w:r>
          </w:p>
        </w:tc>
      </w:tr>
      <w:tr w:rsidR="00C406DD" w:rsidRPr="00C406DD" w14:paraId="6CE10E7B" w14:textId="77777777" w:rsidTr="00441812">
        <w:trPr>
          <w:cantSplit/>
          <w:trHeight w:val="414"/>
        </w:trPr>
        <w:tc>
          <w:tcPr>
            <w:tcW w:w="1202" w:type="dxa"/>
            <w:tcBorders>
              <w:top w:val="single" w:sz="6" w:space="0" w:color="auto"/>
              <w:left w:val="single" w:sz="6" w:space="0" w:color="auto"/>
              <w:bottom w:val="single" w:sz="6" w:space="0" w:color="auto"/>
              <w:right w:val="single" w:sz="6" w:space="0" w:color="auto"/>
            </w:tcBorders>
            <w:shd w:val="clear" w:color="auto" w:fill="auto"/>
            <w:vAlign w:val="center"/>
          </w:tcPr>
          <w:p w14:paraId="147D8B67"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FRS-2.3</w:t>
            </w:r>
          </w:p>
        </w:tc>
        <w:tc>
          <w:tcPr>
            <w:tcW w:w="7926" w:type="dxa"/>
            <w:tcBorders>
              <w:top w:val="single" w:sz="6" w:space="0" w:color="auto"/>
              <w:left w:val="single" w:sz="6" w:space="0" w:color="auto"/>
              <w:bottom w:val="single" w:sz="6" w:space="0" w:color="auto"/>
              <w:right w:val="single" w:sz="6" w:space="0" w:color="auto"/>
            </w:tcBorders>
            <w:shd w:val="clear" w:color="auto" w:fill="auto"/>
            <w:tcMar>
              <w:top w:w="30" w:type="dxa"/>
              <w:left w:w="30" w:type="dxa"/>
              <w:bottom w:w="30" w:type="dxa"/>
              <w:right w:w="30" w:type="dxa"/>
            </w:tcMar>
            <w:vAlign w:val="center"/>
          </w:tcPr>
          <w:p w14:paraId="1B6E2DD5" w14:textId="2AE03A39" w:rsidR="00C406DD" w:rsidRPr="00B27FCA" w:rsidRDefault="00C406DD" w:rsidP="00315A61">
            <w:pPr>
              <w:rPr>
                <w:rFonts w:ascii="Cambria" w:hAnsi="Cambria"/>
                <w:sz w:val="24"/>
                <w:szCs w:val="24"/>
              </w:rPr>
            </w:pPr>
            <w:r w:rsidRPr="00C406DD">
              <w:rPr>
                <w:rFonts w:ascii="Cambria" w:hAnsi="Cambria" w:cs="Tahoma"/>
                <w:sz w:val="24"/>
                <w:szCs w:val="24"/>
              </w:rPr>
              <w:t xml:space="preserve">After a configuration number of unsuccessful login attempts, the system shall </w:t>
            </w:r>
            <w:r w:rsidRPr="00C406DD">
              <w:rPr>
                <w:rFonts w:ascii="Cambria" w:hAnsi="Cambria" w:cs="Arial"/>
                <w:color w:val="000000"/>
                <w:sz w:val="24"/>
                <w:szCs w:val="24"/>
                <w:shd w:val="clear" w:color="auto" w:fill="FFFFFF"/>
              </w:rPr>
              <w:t xml:space="preserve">disable the user account and an email alert is sent to all system administrators. The system administrator will need to enable the account in the Users area and if the user is a local user, </w:t>
            </w:r>
            <w:r w:rsidRPr="00C406DD">
              <w:rPr>
                <w:rFonts w:ascii="Cambria" w:hAnsi="Cambria"/>
                <w:sz w:val="24"/>
                <w:szCs w:val="24"/>
              </w:rPr>
              <w:t>reset their password. The default number of unsuccessful login attempts is 8.</w:t>
            </w:r>
          </w:p>
        </w:tc>
      </w:tr>
      <w:tr w:rsidR="00C406DD" w:rsidRPr="00C406DD" w14:paraId="29BCC81D" w14:textId="77777777" w:rsidTr="00441812">
        <w:trPr>
          <w:cantSplit/>
          <w:trHeight w:val="639"/>
        </w:trPr>
        <w:tc>
          <w:tcPr>
            <w:tcW w:w="1202" w:type="dxa"/>
            <w:shd w:val="clear" w:color="auto" w:fill="auto"/>
            <w:vAlign w:val="center"/>
          </w:tcPr>
          <w:p w14:paraId="10F5772D"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FRS-2.4</w:t>
            </w:r>
          </w:p>
        </w:tc>
        <w:tc>
          <w:tcPr>
            <w:tcW w:w="7926" w:type="dxa"/>
            <w:shd w:val="clear" w:color="auto" w:fill="auto"/>
            <w:tcMar>
              <w:top w:w="30" w:type="dxa"/>
              <w:left w:w="30" w:type="dxa"/>
              <w:bottom w:w="30" w:type="dxa"/>
              <w:right w:w="30" w:type="dxa"/>
            </w:tcMar>
            <w:vAlign w:val="center"/>
          </w:tcPr>
          <w:p w14:paraId="33E9C1CE" w14:textId="77777777" w:rsidR="00C406DD" w:rsidRPr="00C406DD" w:rsidRDefault="00C406DD" w:rsidP="00315A61">
            <w:pPr>
              <w:rPr>
                <w:rFonts w:ascii="Cambria" w:hAnsi="Cambria" w:cs="Tahoma"/>
                <w:sz w:val="24"/>
                <w:szCs w:val="24"/>
              </w:rPr>
            </w:pPr>
            <w:r w:rsidRPr="00C406DD">
              <w:rPr>
                <w:rFonts w:ascii="Cambria" w:hAnsi="Cambria" w:cs="Arial"/>
                <w:color w:val="000000"/>
                <w:sz w:val="24"/>
                <w:szCs w:val="24"/>
                <w:shd w:val="clear" w:color="auto" w:fill="FFFFFF"/>
              </w:rPr>
              <w:t>All actions performed by a user in the system shall be recorded in an audit log which includes the date and time the action was performed. Recorded actions include: check out, check in, downloaded, emailed, linked, copied, viewed, and deleted.</w:t>
            </w:r>
          </w:p>
        </w:tc>
      </w:tr>
      <w:tr w:rsidR="00C406DD" w:rsidRPr="00C406DD" w14:paraId="0C5437AF" w14:textId="77777777" w:rsidTr="00441812">
        <w:trPr>
          <w:cantSplit/>
          <w:trHeight w:val="729"/>
        </w:trPr>
        <w:tc>
          <w:tcPr>
            <w:tcW w:w="1202" w:type="dxa"/>
            <w:shd w:val="clear" w:color="auto" w:fill="auto"/>
            <w:vAlign w:val="center"/>
          </w:tcPr>
          <w:p w14:paraId="4A55D6ED" w14:textId="77777777" w:rsidR="00C406DD" w:rsidRPr="00413FB3" w:rsidRDefault="00C406DD" w:rsidP="00315A61">
            <w:pPr>
              <w:rPr>
                <w:rFonts w:ascii="Cambria" w:hAnsi="Cambria" w:cs="Tahoma"/>
                <w:sz w:val="24"/>
                <w:szCs w:val="24"/>
              </w:rPr>
            </w:pPr>
            <w:r w:rsidRPr="00413FB3">
              <w:rPr>
                <w:rFonts w:ascii="Cambria" w:hAnsi="Cambria" w:cs="Tahoma"/>
                <w:sz w:val="24"/>
                <w:szCs w:val="24"/>
              </w:rPr>
              <w:lastRenderedPageBreak/>
              <w:t>FRS-2.5</w:t>
            </w:r>
          </w:p>
        </w:tc>
        <w:tc>
          <w:tcPr>
            <w:tcW w:w="7926" w:type="dxa"/>
            <w:shd w:val="clear" w:color="auto" w:fill="auto"/>
            <w:tcMar>
              <w:top w:w="30" w:type="dxa"/>
              <w:left w:w="30" w:type="dxa"/>
              <w:bottom w:w="30" w:type="dxa"/>
              <w:right w:w="30" w:type="dxa"/>
            </w:tcMar>
            <w:vAlign w:val="center"/>
          </w:tcPr>
          <w:p w14:paraId="5A232C7F" w14:textId="77777777" w:rsidR="00C406DD" w:rsidRPr="00413FB3" w:rsidRDefault="00C406DD" w:rsidP="00315A61">
            <w:pPr>
              <w:pStyle w:val="NormalWeb"/>
              <w:spacing w:before="0" w:beforeAutospacing="0" w:after="150" w:afterAutospacing="0"/>
              <w:rPr>
                <w:rFonts w:ascii="Cambria" w:hAnsi="Cambria" w:cs="Arial"/>
                <w:color w:val="000000"/>
                <w:shd w:val="clear" w:color="auto" w:fill="FFFFFF"/>
              </w:rPr>
            </w:pPr>
            <w:r w:rsidRPr="00413FB3">
              <w:rPr>
                <w:rFonts w:ascii="Cambria" w:hAnsi="Cambria" w:cs="Arial"/>
                <w:color w:val="000000"/>
                <w:shd w:val="clear" w:color="auto" w:fill="FFFFFF"/>
              </w:rPr>
              <w:t>The Library Audit Log shall log the following information:</w:t>
            </w:r>
          </w:p>
          <w:p w14:paraId="126EDB48" w14:textId="77777777" w:rsidR="00C406DD" w:rsidRPr="00413FB3" w:rsidRDefault="00C406DD"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Deleting document versions</w:t>
            </w:r>
          </w:p>
          <w:p w14:paraId="41DF1626" w14:textId="77777777" w:rsidR="00C406DD" w:rsidRPr="00413FB3" w:rsidRDefault="00C406DD" w:rsidP="00C406DD">
            <w:pPr>
              <w:pStyle w:val="ListParagraph"/>
              <w:numPr>
                <w:ilvl w:val="0"/>
                <w:numId w:val="14"/>
              </w:numPr>
              <w:spacing w:before="120" w:after="120"/>
              <w:rPr>
                <w:rFonts w:ascii="Cambria" w:hAnsi="Cambria" w:cs="Arial"/>
                <w:color w:val="000000"/>
                <w:sz w:val="24"/>
                <w:shd w:val="clear" w:color="auto" w:fill="FFFFFF"/>
              </w:rPr>
            </w:pPr>
            <w:r w:rsidRPr="00413FB3">
              <w:rPr>
                <w:rFonts w:ascii="Cambria" w:hAnsi="Cambria" w:cs="Arial"/>
                <w:color w:val="000000"/>
                <w:sz w:val="24"/>
                <w:shd w:val="clear" w:color="auto" w:fill="FFFFFF"/>
              </w:rPr>
              <w:t>Deleting library objects such as cabinets, drawers, folder groups and folders</w:t>
            </w:r>
          </w:p>
          <w:p w14:paraId="2661841A" w14:textId="77777777" w:rsidR="00C406DD" w:rsidRPr="00413FB3" w:rsidRDefault="00C406DD"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Deleting schemas</w:t>
            </w:r>
          </w:p>
          <w:p w14:paraId="06159A30" w14:textId="77777777" w:rsidR="00C406DD" w:rsidRPr="00413FB3" w:rsidRDefault="00C406DD"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Deleting metadata fields and removing metadata fields from schemas</w:t>
            </w:r>
          </w:p>
          <w:p w14:paraId="05C8D485" w14:textId="5D03338F" w:rsidR="00C406DD" w:rsidRPr="00413FB3" w:rsidRDefault="00C406DD"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Adding, removing, and modifying cabinet and folder memberships</w:t>
            </w:r>
          </w:p>
          <w:p w14:paraId="5EDDEA5C" w14:textId="25CD0332" w:rsidR="00DD5414" w:rsidRPr="00413FB3" w:rsidRDefault="00DD5414"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Added, changed or deleted in a drop-down metadata field</w:t>
            </w:r>
          </w:p>
          <w:p w14:paraId="048DA4D2" w14:textId="77777777" w:rsidR="00C406DD" w:rsidRPr="00413FB3" w:rsidRDefault="00C406DD"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Changing the owner of a cabinet, folder, or document version</w:t>
            </w:r>
          </w:p>
          <w:p w14:paraId="1657136D" w14:textId="77777777" w:rsidR="00C406DD" w:rsidRPr="00413FB3" w:rsidRDefault="00C406DD"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Creating, modifying, deleting, and cloning a workflow template</w:t>
            </w:r>
          </w:p>
          <w:p w14:paraId="48F8D019" w14:textId="12632F0F" w:rsidR="00DD5414" w:rsidRPr="00413FB3" w:rsidRDefault="00DD5414" w:rsidP="00C406DD">
            <w:pPr>
              <w:pStyle w:val="NormalWeb"/>
              <w:numPr>
                <w:ilvl w:val="0"/>
                <w:numId w:val="14"/>
              </w:numPr>
              <w:spacing w:before="120" w:beforeAutospacing="0" w:after="120" w:afterAutospacing="0"/>
              <w:rPr>
                <w:rFonts w:ascii="Cambria" w:hAnsi="Cambria" w:cs="Arial"/>
                <w:color w:val="000000"/>
                <w:shd w:val="clear" w:color="auto" w:fill="FFFFFF"/>
              </w:rPr>
            </w:pPr>
            <w:r w:rsidRPr="00413FB3">
              <w:rPr>
                <w:rFonts w:ascii="Cambria" w:hAnsi="Cambria" w:cs="Arial"/>
                <w:color w:val="000000"/>
                <w:shd w:val="clear" w:color="auto" w:fill="FFFFFF"/>
              </w:rPr>
              <w:t>Creating library objects such as cabinets, drawers, folder groups, and folders.</w:t>
            </w:r>
          </w:p>
        </w:tc>
      </w:tr>
      <w:tr w:rsidR="00C406DD" w:rsidRPr="00C406DD" w14:paraId="1781E11E" w14:textId="77777777" w:rsidTr="00441812">
        <w:trPr>
          <w:cantSplit/>
          <w:trHeight w:val="729"/>
        </w:trPr>
        <w:tc>
          <w:tcPr>
            <w:tcW w:w="1202" w:type="dxa"/>
            <w:shd w:val="clear" w:color="auto" w:fill="auto"/>
            <w:vAlign w:val="center"/>
          </w:tcPr>
          <w:p w14:paraId="15E8FDEF" w14:textId="77777777" w:rsidR="00C406DD" w:rsidRPr="00C406DD" w:rsidRDefault="00C406DD" w:rsidP="00315A61">
            <w:pPr>
              <w:rPr>
                <w:rFonts w:ascii="Cambria" w:hAnsi="Cambria" w:cs="Tahoma"/>
                <w:sz w:val="24"/>
                <w:szCs w:val="24"/>
              </w:rPr>
            </w:pPr>
            <w:r w:rsidRPr="00C406DD">
              <w:rPr>
                <w:rFonts w:ascii="Cambria" w:hAnsi="Cambria" w:cs="Tahoma"/>
                <w:sz w:val="24"/>
                <w:szCs w:val="24"/>
              </w:rPr>
              <w:t>FRS-2.6</w:t>
            </w:r>
          </w:p>
        </w:tc>
        <w:tc>
          <w:tcPr>
            <w:tcW w:w="7926" w:type="dxa"/>
            <w:shd w:val="clear" w:color="auto" w:fill="auto"/>
            <w:tcMar>
              <w:top w:w="30" w:type="dxa"/>
              <w:left w:w="30" w:type="dxa"/>
              <w:bottom w:w="30" w:type="dxa"/>
              <w:right w:w="30" w:type="dxa"/>
            </w:tcMar>
            <w:vAlign w:val="center"/>
          </w:tcPr>
          <w:p w14:paraId="266266A2" w14:textId="77777777" w:rsidR="00C406DD" w:rsidRPr="00C406DD" w:rsidRDefault="00C406DD" w:rsidP="00315A61">
            <w:pPr>
              <w:rPr>
                <w:rFonts w:ascii="Cambria" w:hAnsi="Cambria" w:cs="Arial"/>
                <w:sz w:val="24"/>
                <w:szCs w:val="24"/>
              </w:rPr>
            </w:pPr>
            <w:r w:rsidRPr="00C406DD">
              <w:rPr>
                <w:rFonts w:ascii="Cambria" w:hAnsi="Cambria" w:cs="Arial"/>
                <w:sz w:val="24"/>
                <w:szCs w:val="24"/>
              </w:rPr>
              <w:t>The System Audit Log shall log the following information:</w:t>
            </w:r>
          </w:p>
          <w:p w14:paraId="28082028"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Adding users</w:t>
            </w:r>
          </w:p>
          <w:p w14:paraId="5AC6670F"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Deleting users</w:t>
            </w:r>
          </w:p>
          <w:p w14:paraId="086CA410"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Modifying user accounts and FileHold groups</w:t>
            </w:r>
          </w:p>
          <w:p w14:paraId="4ADEA5B8"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Adding and deleting FileHold groups</w:t>
            </w:r>
          </w:p>
          <w:p w14:paraId="5A886E9E"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Resetting passwords</w:t>
            </w:r>
          </w:p>
          <w:p w14:paraId="3F087705"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Adding and removing users to and from FileHold groups</w:t>
            </w:r>
          </w:p>
          <w:p w14:paraId="42CAC991"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Change in general system settings</w:t>
            </w:r>
          </w:p>
          <w:p w14:paraId="78A395D7"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Change in email settings</w:t>
            </w:r>
          </w:p>
          <w:p w14:paraId="36B854F6"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Change security settings</w:t>
            </w:r>
          </w:p>
          <w:p w14:paraId="58A044F2" w14:textId="77777777" w:rsidR="00C406DD" w:rsidRPr="00C406DD" w:rsidRDefault="00C406DD" w:rsidP="00C406DD">
            <w:pPr>
              <w:pStyle w:val="ListParagraph"/>
              <w:numPr>
                <w:ilvl w:val="0"/>
                <w:numId w:val="15"/>
              </w:numPr>
              <w:spacing w:before="120" w:after="120"/>
              <w:contextualSpacing w:val="0"/>
              <w:rPr>
                <w:rFonts w:ascii="Cambria" w:hAnsi="Cambria" w:cs="Arial"/>
                <w:sz w:val="24"/>
              </w:rPr>
            </w:pPr>
            <w:r w:rsidRPr="00C406DD">
              <w:rPr>
                <w:rFonts w:ascii="Cambria" w:hAnsi="Cambria" w:cs="Arial"/>
                <w:sz w:val="24"/>
              </w:rPr>
              <w:t>Change search settings</w:t>
            </w:r>
          </w:p>
        </w:tc>
      </w:tr>
    </w:tbl>
    <w:p w14:paraId="5DE16A97" w14:textId="77777777" w:rsidR="00C406DD" w:rsidRPr="00987633" w:rsidRDefault="00C406DD" w:rsidP="009E19A3">
      <w:pPr>
        <w:pStyle w:val="Heading2"/>
        <w:numPr>
          <w:ilvl w:val="0"/>
          <w:numId w:val="0"/>
        </w:numPr>
        <w:ind w:left="1152"/>
      </w:pPr>
    </w:p>
    <w:sectPr w:rsidR="00C406DD" w:rsidRPr="00987633" w:rsidSect="00C02770">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436215" w14:textId="77777777" w:rsidR="004365DB" w:rsidRDefault="004365DB">
      <w:r>
        <w:separator/>
      </w:r>
    </w:p>
    <w:p w14:paraId="011691C1" w14:textId="77777777" w:rsidR="004365DB" w:rsidRDefault="004365DB"/>
    <w:p w14:paraId="59E25B16" w14:textId="77777777" w:rsidR="004365DB" w:rsidRDefault="004365DB"/>
  </w:endnote>
  <w:endnote w:type="continuationSeparator" w:id="0">
    <w:p w14:paraId="6CF03FC6" w14:textId="77777777" w:rsidR="004365DB" w:rsidRDefault="004365DB">
      <w:r>
        <w:continuationSeparator/>
      </w:r>
    </w:p>
    <w:p w14:paraId="57CB8DEF" w14:textId="77777777" w:rsidR="004365DB" w:rsidRDefault="004365DB"/>
    <w:p w14:paraId="3710DF2B" w14:textId="77777777" w:rsidR="004365DB" w:rsidRDefault="004365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F738B" w14:textId="77777777" w:rsidR="00552AF2" w:rsidRDefault="00552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EE5D6C" w:rsidRPr="007424D7" w14:paraId="1AFB4891" w14:textId="77777777" w:rsidTr="00D34F0E">
      <w:trPr>
        <w:trHeight w:val="350"/>
        <w:jc w:val="center"/>
      </w:trPr>
      <w:tc>
        <w:tcPr>
          <w:tcW w:w="3169" w:type="dxa"/>
          <w:shd w:val="clear" w:color="auto" w:fill="auto"/>
          <w:vAlign w:val="center"/>
        </w:tcPr>
        <w:p w14:paraId="18CDAA15" w14:textId="4B5F8936" w:rsidR="00EE5D6C" w:rsidRPr="000B7BEB" w:rsidRDefault="001D0BD7"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Silq Technologies Corporation</w:t>
          </w:r>
        </w:p>
      </w:tc>
      <w:tc>
        <w:tcPr>
          <w:tcW w:w="3170" w:type="dxa"/>
          <w:shd w:val="clear" w:color="auto" w:fill="auto"/>
          <w:vAlign w:val="center"/>
        </w:tcPr>
        <w:p w14:paraId="2502B1CF" w14:textId="25E4C7F5" w:rsidR="00E26EDC" w:rsidRPr="000C39FE" w:rsidRDefault="00A8425F" w:rsidP="00E26EDC">
          <w:pPr>
            <w:pStyle w:val="Footer"/>
            <w:tabs>
              <w:tab w:val="clear" w:pos="4320"/>
              <w:tab w:val="center" w:pos="1620"/>
              <w:tab w:val="left" w:pos="2880"/>
            </w:tabs>
            <w:jc w:val="center"/>
            <w:rPr>
              <w:rFonts w:ascii="Cambria" w:hAnsi="Cambria" w:cs="Arial"/>
              <w:b/>
              <w:sz w:val="18"/>
              <w:szCs w:val="18"/>
            </w:rPr>
          </w:pPr>
          <w:r w:rsidRPr="00A8425F">
            <w:rPr>
              <w:rFonts w:ascii="Cambria" w:hAnsi="Cambria" w:cs="Arial"/>
              <w:b/>
              <w:sz w:val="18"/>
              <w:szCs w:val="18"/>
            </w:rPr>
            <w:t>PROPRIETARY AND CONFIDENTIAL</w:t>
          </w:r>
        </w:p>
        <w:p w14:paraId="736C254B" w14:textId="77777777" w:rsidR="00EE5D6C" w:rsidRPr="000B7BEB" w:rsidRDefault="00E26EDC" w:rsidP="00E26EDC">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16DF98F2" w14:textId="77777777" w:rsidR="00EE5D6C" w:rsidRPr="000B7BEB" w:rsidRDefault="00EE5D6C"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BC010A">
            <w:rPr>
              <w:rStyle w:val="PageNumber"/>
              <w:rFonts w:ascii="Cambria" w:eastAsiaTheme="minorEastAsia" w:hAnsi="Cambria" w:cs="Arial"/>
              <w:noProof/>
              <w:sz w:val="18"/>
              <w:szCs w:val="18"/>
            </w:rPr>
            <w:t>4</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BC010A">
            <w:rPr>
              <w:rFonts w:ascii="Cambria" w:hAnsi="Cambria" w:cs="Arial"/>
              <w:noProof/>
              <w:sz w:val="18"/>
              <w:szCs w:val="18"/>
            </w:rPr>
            <w:t>5</w:t>
          </w:r>
          <w:r w:rsidRPr="000B7BEB">
            <w:rPr>
              <w:rFonts w:ascii="Cambria" w:hAnsi="Cambria" w:cs="Arial"/>
              <w:sz w:val="18"/>
              <w:szCs w:val="18"/>
            </w:rPr>
            <w:fldChar w:fldCharType="end"/>
          </w:r>
        </w:p>
      </w:tc>
    </w:tr>
  </w:tbl>
  <w:p w14:paraId="351BB58C" w14:textId="77777777" w:rsidR="00EE5D6C" w:rsidRDefault="00EE5D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994B3" w14:textId="77777777" w:rsidR="00552AF2" w:rsidRDefault="00552A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4FBADB" w14:textId="77777777" w:rsidR="004365DB" w:rsidRDefault="004365DB">
      <w:r>
        <w:separator/>
      </w:r>
    </w:p>
    <w:p w14:paraId="1DC048F0" w14:textId="77777777" w:rsidR="004365DB" w:rsidRDefault="004365DB"/>
    <w:p w14:paraId="74BAEFCF" w14:textId="77777777" w:rsidR="004365DB" w:rsidRDefault="004365DB"/>
  </w:footnote>
  <w:footnote w:type="continuationSeparator" w:id="0">
    <w:p w14:paraId="79E05DE4" w14:textId="77777777" w:rsidR="004365DB" w:rsidRDefault="004365DB">
      <w:r>
        <w:continuationSeparator/>
      </w:r>
    </w:p>
    <w:p w14:paraId="2F7EE7AB" w14:textId="77777777" w:rsidR="004365DB" w:rsidRDefault="004365DB"/>
    <w:p w14:paraId="328A5E11" w14:textId="77777777" w:rsidR="004365DB" w:rsidRDefault="004365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552DE" w14:textId="77777777" w:rsidR="00552AF2" w:rsidRDefault="00552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EE5D6C" w:rsidRPr="008960B6" w14:paraId="01190797" w14:textId="77777777" w:rsidTr="00967474">
      <w:trPr>
        <w:cantSplit/>
        <w:trHeight w:val="690"/>
        <w:jc w:val="center"/>
      </w:trPr>
      <w:tc>
        <w:tcPr>
          <w:tcW w:w="3528" w:type="dxa"/>
          <w:vMerge w:val="restart"/>
          <w:vAlign w:val="center"/>
        </w:tcPr>
        <w:p w14:paraId="4AECAE06" w14:textId="4DFDEB9A" w:rsidR="00EE5D6C" w:rsidRPr="000C39FE" w:rsidRDefault="001D0BD7"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14462AA" wp14:editId="5789E6ED">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74DCF8A3" w14:textId="77777777" w:rsidR="00EE5D6C" w:rsidRPr="000B7BEB" w:rsidRDefault="00EE5D6C"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5C3B8AF6" w14:textId="176AB81C" w:rsidR="00EE5D6C" w:rsidRPr="000B7BEB" w:rsidRDefault="00EE5D6C" w:rsidP="00D34F0E">
          <w:pPr>
            <w:pStyle w:val="Header"/>
            <w:ind w:hanging="14"/>
            <w:rPr>
              <w:rFonts w:ascii="Cambria" w:hAnsi="Cambria" w:cs="Tahoma"/>
              <w:b/>
              <w:bCs/>
            </w:rPr>
          </w:pPr>
          <w:r>
            <w:rPr>
              <w:rFonts w:ascii="Cambria" w:hAnsi="Cambria" w:cs="Tahoma"/>
            </w:rPr>
            <w:t xml:space="preserve">Product Requirements </w:t>
          </w:r>
          <w:r w:rsidR="00233222">
            <w:rPr>
              <w:rFonts w:ascii="Cambria" w:hAnsi="Cambria" w:cs="Tahoma"/>
            </w:rPr>
            <w:t>Specification, FileHold</w:t>
          </w:r>
        </w:p>
      </w:tc>
      <w:tc>
        <w:tcPr>
          <w:tcW w:w="1707" w:type="dxa"/>
          <w:vAlign w:val="center"/>
        </w:tcPr>
        <w:p w14:paraId="734EE20C" w14:textId="77777777" w:rsidR="00EE5D6C" w:rsidRPr="000B7BEB" w:rsidRDefault="00EE5D6C" w:rsidP="00D34F0E">
          <w:pPr>
            <w:pStyle w:val="Header"/>
            <w:ind w:hanging="14"/>
            <w:rPr>
              <w:rFonts w:ascii="Cambria" w:hAnsi="Cambria" w:cs="Tahoma"/>
              <w:b/>
            </w:rPr>
          </w:pPr>
          <w:r w:rsidRPr="000B7BEB">
            <w:rPr>
              <w:rFonts w:ascii="Cambria" w:hAnsi="Cambria" w:cs="Tahoma"/>
              <w:b/>
            </w:rPr>
            <w:t>Revision:</w:t>
          </w:r>
        </w:p>
        <w:p w14:paraId="3442C8AB" w14:textId="3B1687B2" w:rsidR="00EE5D6C" w:rsidRPr="000B7BEB" w:rsidRDefault="00DE6C25" w:rsidP="00D34F0E">
          <w:pPr>
            <w:pStyle w:val="Header"/>
            <w:ind w:hanging="14"/>
            <w:rPr>
              <w:rFonts w:ascii="Cambria" w:hAnsi="Cambria" w:cs="Tahoma"/>
            </w:rPr>
          </w:pPr>
          <w:r>
            <w:rPr>
              <w:rFonts w:ascii="Cambria" w:hAnsi="Cambria" w:cs="Tahoma"/>
            </w:rPr>
            <w:t>A</w:t>
          </w:r>
        </w:p>
      </w:tc>
    </w:tr>
    <w:tr w:rsidR="00EE5D6C" w:rsidRPr="008960B6" w14:paraId="1BC0F1ED" w14:textId="77777777" w:rsidTr="001D0BD7">
      <w:trPr>
        <w:cantSplit/>
        <w:trHeight w:val="681"/>
        <w:jc w:val="center"/>
      </w:trPr>
      <w:tc>
        <w:tcPr>
          <w:tcW w:w="3528" w:type="dxa"/>
          <w:vMerge/>
        </w:tcPr>
        <w:p w14:paraId="3844D990" w14:textId="77777777" w:rsidR="00EE5D6C" w:rsidRPr="00EA151F" w:rsidRDefault="00EE5D6C" w:rsidP="00D34F0E">
          <w:pPr>
            <w:pStyle w:val="Header"/>
            <w:rPr>
              <w:rFonts w:ascii="Tahoma" w:hAnsi="Tahoma" w:cs="Tahoma"/>
              <w:b/>
              <w:bCs/>
              <w:smallCaps/>
              <w:sz w:val="18"/>
              <w:szCs w:val="18"/>
            </w:rPr>
          </w:pPr>
        </w:p>
      </w:tc>
      <w:tc>
        <w:tcPr>
          <w:tcW w:w="4557" w:type="dxa"/>
          <w:vAlign w:val="center"/>
        </w:tcPr>
        <w:p w14:paraId="445B3B83" w14:textId="77777777" w:rsidR="00EE5D6C" w:rsidRPr="000B7BEB" w:rsidRDefault="00EE5D6C"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7B06D97E" w14:textId="04B50227" w:rsidR="00EE5D6C" w:rsidRPr="000B7BEB" w:rsidRDefault="00233222" w:rsidP="00D34F0E">
          <w:pPr>
            <w:pStyle w:val="Header"/>
            <w:rPr>
              <w:rFonts w:ascii="Cambria" w:hAnsi="Cambria" w:cs="Tahoma"/>
              <w:b/>
              <w:bCs/>
            </w:rPr>
          </w:pPr>
          <w:r>
            <w:rPr>
              <w:rFonts w:ascii="Cambria" w:hAnsi="Cambria" w:cs="Tahoma"/>
            </w:rPr>
            <w:t>SW</w:t>
          </w:r>
          <w:r w:rsidR="00BB4012">
            <w:rPr>
              <w:rFonts w:ascii="Cambria" w:hAnsi="Cambria" w:cs="Tahoma"/>
            </w:rPr>
            <w:t>.</w:t>
          </w:r>
          <w:r w:rsidR="001D0BD7">
            <w:rPr>
              <w:rFonts w:ascii="Cambria" w:hAnsi="Cambria" w:cs="Tahoma"/>
            </w:rPr>
            <w:t>SLQ</w:t>
          </w:r>
          <w:r w:rsidR="00701BFE">
            <w:rPr>
              <w:rFonts w:ascii="Cambria" w:hAnsi="Cambria" w:cs="Tahoma"/>
            </w:rPr>
            <w:t>0</w:t>
          </w:r>
          <w:r w:rsidR="005D3EAA">
            <w:rPr>
              <w:rFonts w:ascii="Cambria" w:hAnsi="Cambria" w:cs="Tahoma"/>
            </w:rPr>
            <w:t>02</w:t>
          </w:r>
        </w:p>
      </w:tc>
      <w:tc>
        <w:tcPr>
          <w:tcW w:w="1707" w:type="dxa"/>
          <w:vAlign w:val="center"/>
        </w:tcPr>
        <w:p w14:paraId="50D2ACDC" w14:textId="77777777" w:rsidR="00EE5D6C" w:rsidRPr="000B7BEB" w:rsidRDefault="00EE5D6C"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3D3E57F4" w14:textId="4BEAE876" w:rsidR="00EE5D6C" w:rsidRPr="000B7BEB" w:rsidRDefault="00552AF2" w:rsidP="00D34F0E">
          <w:pPr>
            <w:pStyle w:val="Header"/>
            <w:rPr>
              <w:rFonts w:ascii="Cambria" w:hAnsi="Cambria" w:cs="Tahoma"/>
              <w:bCs/>
            </w:rPr>
          </w:pPr>
          <w:bookmarkStart w:id="0" w:name="_GoBack"/>
          <w:r>
            <w:rPr>
              <w:rFonts w:ascii="Cambria" w:hAnsi="Cambria" w:cs="Tahoma"/>
              <w:bCs/>
            </w:rPr>
            <w:t>28Mar2022</w:t>
          </w:r>
          <w:bookmarkEnd w:id="0"/>
        </w:p>
      </w:tc>
    </w:tr>
  </w:tbl>
  <w:p w14:paraId="540DD31C" w14:textId="77777777" w:rsidR="00CB31E0" w:rsidRPr="007303DB" w:rsidRDefault="00CB31E0" w:rsidP="007303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71C42" w14:textId="77777777" w:rsidR="00552AF2" w:rsidRDefault="00552A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9C0DF7"/>
    <w:multiLevelType w:val="hybridMultilevel"/>
    <w:tmpl w:val="DF72C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0174F"/>
    <w:multiLevelType w:val="hybridMultilevel"/>
    <w:tmpl w:val="D4E6F63C"/>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3" w15:restartNumberingAfterBreak="0">
    <w:nsid w:val="1CCE3EB4"/>
    <w:multiLevelType w:val="hybridMultilevel"/>
    <w:tmpl w:val="6D70D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903AF"/>
    <w:multiLevelType w:val="hybridMultilevel"/>
    <w:tmpl w:val="E4CC0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017D8"/>
    <w:multiLevelType w:val="hybridMultilevel"/>
    <w:tmpl w:val="ED00E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65368"/>
    <w:multiLevelType w:val="multilevel"/>
    <w:tmpl w:val="18F82E18"/>
    <w:lvl w:ilvl="0">
      <w:start w:val="1"/>
      <w:numFmt w:val="decimal"/>
      <w:pStyle w:val="Heading1"/>
      <w:lvlText w:val="%1"/>
      <w:lvlJc w:val="left"/>
      <w:pPr>
        <w:tabs>
          <w:tab w:val="num" w:pos="432"/>
        </w:tabs>
        <w:ind w:left="432" w:hanging="432"/>
      </w:pPr>
      <w:rPr>
        <w:rFonts w:ascii="Cambria" w:hAnsi="Cambria" w:cs="Tahoma" w:hint="default"/>
        <w:b/>
        <w:i w:val="0"/>
        <w:sz w:val="24"/>
        <w:szCs w:val="24"/>
      </w:rPr>
    </w:lvl>
    <w:lvl w:ilvl="1">
      <w:start w:val="1"/>
      <w:numFmt w:val="decimal"/>
      <w:pStyle w:val="Heading2"/>
      <w:lvlText w:val="%1.%2"/>
      <w:lvlJc w:val="left"/>
      <w:pPr>
        <w:tabs>
          <w:tab w:val="num" w:pos="1152"/>
        </w:tabs>
        <w:ind w:left="1152" w:hanging="720"/>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016"/>
        </w:tabs>
        <w:ind w:left="2016" w:hanging="864"/>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3168"/>
        </w:tabs>
        <w:ind w:left="3168" w:hanging="1152"/>
      </w:pPr>
      <w:rPr>
        <w:rFonts w:ascii="Cambria" w:hAnsi="Cambria" w:cs="Arial Narrow" w:hint="default"/>
        <w:b w:val="0"/>
        <w:i w:val="0"/>
        <w:sz w:val="24"/>
        <w:szCs w:val="22"/>
      </w:rPr>
    </w:lvl>
    <w:lvl w:ilvl="4">
      <w:start w:val="1"/>
      <w:numFmt w:val="decimal"/>
      <w:pStyle w:val="Heading5"/>
      <w:lvlText w:val="%1.%2.%3.%4.%5"/>
      <w:lvlJc w:val="left"/>
      <w:pPr>
        <w:tabs>
          <w:tab w:val="num" w:pos="4032"/>
        </w:tabs>
        <w:ind w:left="4032" w:hanging="864"/>
      </w:pPr>
      <w:rPr>
        <w:rFonts w:ascii="Cambria" w:hAnsi="Cambria" w:cs="Arial Narrow" w:hint="default"/>
        <w:b w:val="0"/>
        <w:i w:val="0"/>
        <w:sz w:val="24"/>
        <w:szCs w:val="20"/>
      </w:rPr>
    </w:lvl>
    <w:lvl w:ilvl="5">
      <w:start w:val="1"/>
      <w:numFmt w:val="decimal"/>
      <w:pStyle w:val="Heading6"/>
      <w:lvlText w:val="%1.%2.%3.%4.%5.%6"/>
      <w:lvlJc w:val="left"/>
      <w:pPr>
        <w:ind w:left="4608" w:hanging="576"/>
      </w:pPr>
      <w:rPr>
        <w:rFonts w:ascii="Cambria" w:hAnsi="Cambria" w:cs="Arial Narrow" w:hint="default"/>
        <w:b w:val="0"/>
        <w:i w:val="0"/>
        <w:sz w:val="24"/>
        <w:szCs w:val="20"/>
      </w:rPr>
    </w:lvl>
    <w:lvl w:ilvl="6">
      <w:start w:val="1"/>
      <w:numFmt w:val="decimal"/>
      <w:pStyle w:val="Heading7"/>
      <w:lvlText w:val="%1.%2.%3.%4.%5.%6.%7"/>
      <w:lvlJc w:val="left"/>
      <w:pPr>
        <w:ind w:left="5472" w:hanging="1224"/>
      </w:pPr>
      <w:rPr>
        <w:rFonts w:ascii="Cambria" w:hAnsi="Cambria" w:cs="Times New Roman" w:hint="default"/>
        <w:b w:val="0"/>
        <w:i w:val="0"/>
        <w:sz w:val="24"/>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C165F9D"/>
    <w:multiLevelType w:val="hybridMultilevel"/>
    <w:tmpl w:val="CC18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F251A"/>
    <w:multiLevelType w:val="hybridMultilevel"/>
    <w:tmpl w:val="1D861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0" w15:restartNumberingAfterBreak="0">
    <w:nsid w:val="6E243A9E"/>
    <w:multiLevelType w:val="hybridMultilevel"/>
    <w:tmpl w:val="2064FE16"/>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1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EC81992"/>
    <w:multiLevelType w:val="hybridMultilevel"/>
    <w:tmpl w:val="7DF8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6"/>
  </w:num>
  <w:num w:numId="4">
    <w:abstractNumId w:val="6"/>
  </w:num>
  <w:num w:numId="5">
    <w:abstractNumId w:val="0"/>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7"/>
  </w:num>
  <w:num w:numId="9">
    <w:abstractNumId w:val="3"/>
  </w:num>
  <w:num w:numId="10">
    <w:abstractNumId w:val="10"/>
  </w:num>
  <w:num w:numId="11">
    <w:abstractNumId w:val="2"/>
  </w:num>
  <w:num w:numId="12">
    <w:abstractNumId w:val="12"/>
  </w:num>
  <w:num w:numId="13">
    <w:abstractNumId w:val="1"/>
  </w:num>
  <w:num w:numId="14">
    <w:abstractNumId w:val="5"/>
  </w:num>
  <w:num w:numId="1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4052"/>
    <w:rsid w:val="00005490"/>
    <w:rsid w:val="00030955"/>
    <w:rsid w:val="000356B3"/>
    <w:rsid w:val="00051DEA"/>
    <w:rsid w:val="00075AEB"/>
    <w:rsid w:val="00095B34"/>
    <w:rsid w:val="000A45E8"/>
    <w:rsid w:val="000C2D43"/>
    <w:rsid w:val="000C39FE"/>
    <w:rsid w:val="000C5F98"/>
    <w:rsid w:val="000D5A92"/>
    <w:rsid w:val="000E0355"/>
    <w:rsid w:val="000F5052"/>
    <w:rsid w:val="0010006F"/>
    <w:rsid w:val="00121739"/>
    <w:rsid w:val="0015602E"/>
    <w:rsid w:val="001663A3"/>
    <w:rsid w:val="00167727"/>
    <w:rsid w:val="00186268"/>
    <w:rsid w:val="001D0BD7"/>
    <w:rsid w:val="001F5374"/>
    <w:rsid w:val="00200EDA"/>
    <w:rsid w:val="00212EFA"/>
    <w:rsid w:val="00213F53"/>
    <w:rsid w:val="00223699"/>
    <w:rsid w:val="00233222"/>
    <w:rsid w:val="0023322E"/>
    <w:rsid w:val="00242009"/>
    <w:rsid w:val="00247517"/>
    <w:rsid w:val="00253459"/>
    <w:rsid w:val="00294D24"/>
    <w:rsid w:val="002970FD"/>
    <w:rsid w:val="002A293D"/>
    <w:rsid w:val="002D5150"/>
    <w:rsid w:val="0032747F"/>
    <w:rsid w:val="00347CFA"/>
    <w:rsid w:val="00362858"/>
    <w:rsid w:val="00373E47"/>
    <w:rsid w:val="0037550D"/>
    <w:rsid w:val="003873E8"/>
    <w:rsid w:val="003962CB"/>
    <w:rsid w:val="003C0092"/>
    <w:rsid w:val="003C4257"/>
    <w:rsid w:val="003C4D71"/>
    <w:rsid w:val="003D0D9D"/>
    <w:rsid w:val="003D36CF"/>
    <w:rsid w:val="003F7B15"/>
    <w:rsid w:val="004110BD"/>
    <w:rsid w:val="00413FB3"/>
    <w:rsid w:val="004147C2"/>
    <w:rsid w:val="00422B7B"/>
    <w:rsid w:val="004365DB"/>
    <w:rsid w:val="00441812"/>
    <w:rsid w:val="00487A65"/>
    <w:rsid w:val="00493803"/>
    <w:rsid w:val="004A0B66"/>
    <w:rsid w:val="004A3E0C"/>
    <w:rsid w:val="004C610A"/>
    <w:rsid w:val="00500D0E"/>
    <w:rsid w:val="00506B2F"/>
    <w:rsid w:val="00514CE9"/>
    <w:rsid w:val="005356AC"/>
    <w:rsid w:val="00547CB4"/>
    <w:rsid w:val="00547D18"/>
    <w:rsid w:val="00552AF2"/>
    <w:rsid w:val="005664CD"/>
    <w:rsid w:val="00573104"/>
    <w:rsid w:val="005810B4"/>
    <w:rsid w:val="00586B58"/>
    <w:rsid w:val="005876AD"/>
    <w:rsid w:val="00595D86"/>
    <w:rsid w:val="005B10BC"/>
    <w:rsid w:val="005B2A77"/>
    <w:rsid w:val="005B5E29"/>
    <w:rsid w:val="005C3169"/>
    <w:rsid w:val="005C628A"/>
    <w:rsid w:val="005D3665"/>
    <w:rsid w:val="005D3EAA"/>
    <w:rsid w:val="005D53EF"/>
    <w:rsid w:val="00602157"/>
    <w:rsid w:val="00603646"/>
    <w:rsid w:val="00616FE3"/>
    <w:rsid w:val="006B1F35"/>
    <w:rsid w:val="006B3081"/>
    <w:rsid w:val="006B54BC"/>
    <w:rsid w:val="006D4449"/>
    <w:rsid w:val="006F5C56"/>
    <w:rsid w:val="00701BFE"/>
    <w:rsid w:val="007212C0"/>
    <w:rsid w:val="007303DB"/>
    <w:rsid w:val="00770E41"/>
    <w:rsid w:val="00776360"/>
    <w:rsid w:val="00795E03"/>
    <w:rsid w:val="007C0D1F"/>
    <w:rsid w:val="007E323E"/>
    <w:rsid w:val="007E67FE"/>
    <w:rsid w:val="007E6B91"/>
    <w:rsid w:val="007E7702"/>
    <w:rsid w:val="007F518A"/>
    <w:rsid w:val="00806538"/>
    <w:rsid w:val="00811143"/>
    <w:rsid w:val="00816F30"/>
    <w:rsid w:val="008329D0"/>
    <w:rsid w:val="0083796F"/>
    <w:rsid w:val="00841BBC"/>
    <w:rsid w:val="008548A5"/>
    <w:rsid w:val="008938A1"/>
    <w:rsid w:val="00893DCF"/>
    <w:rsid w:val="008D20FC"/>
    <w:rsid w:val="008D5FA5"/>
    <w:rsid w:val="008D647E"/>
    <w:rsid w:val="008D6A00"/>
    <w:rsid w:val="008D79E1"/>
    <w:rsid w:val="008E17EC"/>
    <w:rsid w:val="00911A9A"/>
    <w:rsid w:val="00926264"/>
    <w:rsid w:val="009322A1"/>
    <w:rsid w:val="00946A1E"/>
    <w:rsid w:val="009567DE"/>
    <w:rsid w:val="00967474"/>
    <w:rsid w:val="009709DF"/>
    <w:rsid w:val="00970F67"/>
    <w:rsid w:val="009744AF"/>
    <w:rsid w:val="00987633"/>
    <w:rsid w:val="009B0AB2"/>
    <w:rsid w:val="009B6DD8"/>
    <w:rsid w:val="009D5987"/>
    <w:rsid w:val="009D6052"/>
    <w:rsid w:val="009E19A3"/>
    <w:rsid w:val="009F074A"/>
    <w:rsid w:val="00A06F9F"/>
    <w:rsid w:val="00A177DD"/>
    <w:rsid w:val="00A2587D"/>
    <w:rsid w:val="00A34010"/>
    <w:rsid w:val="00A560DA"/>
    <w:rsid w:val="00A767FC"/>
    <w:rsid w:val="00A8425F"/>
    <w:rsid w:val="00AC19D3"/>
    <w:rsid w:val="00AD3B7C"/>
    <w:rsid w:val="00AE2B24"/>
    <w:rsid w:val="00AE5943"/>
    <w:rsid w:val="00B27928"/>
    <w:rsid w:val="00B27FCA"/>
    <w:rsid w:val="00B32756"/>
    <w:rsid w:val="00B753F7"/>
    <w:rsid w:val="00B82A8E"/>
    <w:rsid w:val="00B95F9D"/>
    <w:rsid w:val="00BA0CC8"/>
    <w:rsid w:val="00BB4012"/>
    <w:rsid w:val="00BC010A"/>
    <w:rsid w:val="00BC3EB4"/>
    <w:rsid w:val="00BC3ED9"/>
    <w:rsid w:val="00BD24AD"/>
    <w:rsid w:val="00BD291B"/>
    <w:rsid w:val="00C02770"/>
    <w:rsid w:val="00C0589F"/>
    <w:rsid w:val="00C31872"/>
    <w:rsid w:val="00C406DD"/>
    <w:rsid w:val="00C5224D"/>
    <w:rsid w:val="00C567B5"/>
    <w:rsid w:val="00C61DEB"/>
    <w:rsid w:val="00C6405D"/>
    <w:rsid w:val="00C810B9"/>
    <w:rsid w:val="00CA0C2C"/>
    <w:rsid w:val="00CB31E0"/>
    <w:rsid w:val="00CC14B2"/>
    <w:rsid w:val="00CE7A1D"/>
    <w:rsid w:val="00D25B38"/>
    <w:rsid w:val="00D313CF"/>
    <w:rsid w:val="00D756A4"/>
    <w:rsid w:val="00D76509"/>
    <w:rsid w:val="00D8012D"/>
    <w:rsid w:val="00DA4052"/>
    <w:rsid w:val="00DA68BC"/>
    <w:rsid w:val="00DB168D"/>
    <w:rsid w:val="00DD52BF"/>
    <w:rsid w:val="00DD5414"/>
    <w:rsid w:val="00DE6C25"/>
    <w:rsid w:val="00DF69B0"/>
    <w:rsid w:val="00E2386D"/>
    <w:rsid w:val="00E26EDC"/>
    <w:rsid w:val="00E4640F"/>
    <w:rsid w:val="00E606E1"/>
    <w:rsid w:val="00E87615"/>
    <w:rsid w:val="00EB1B1C"/>
    <w:rsid w:val="00EB3A13"/>
    <w:rsid w:val="00EC1299"/>
    <w:rsid w:val="00ED2D46"/>
    <w:rsid w:val="00EE2C6A"/>
    <w:rsid w:val="00EE5D6C"/>
    <w:rsid w:val="00EE5FFA"/>
    <w:rsid w:val="00F0703E"/>
    <w:rsid w:val="00F11F2A"/>
    <w:rsid w:val="00F21DE2"/>
    <w:rsid w:val="00F25C26"/>
    <w:rsid w:val="00F3637D"/>
    <w:rsid w:val="00F41C41"/>
    <w:rsid w:val="00F82AAB"/>
    <w:rsid w:val="00FA55C1"/>
    <w:rsid w:val="00FA7012"/>
    <w:rsid w:val="00FB2A3E"/>
    <w:rsid w:val="00FB70E9"/>
    <w:rsid w:val="00FC3509"/>
    <w:rsid w:val="00FC3E88"/>
    <w:rsid w:val="00FE5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2EDF35"/>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link w:val="Heading1Char"/>
    <w:qFormat/>
    <w:rsid w:val="00500D0E"/>
    <w:pPr>
      <w:numPr>
        <w:numId w:val="4"/>
      </w:numPr>
      <w:pBdr>
        <w:bottom w:val="single" w:sz="4" w:space="1" w:color="000000" w:themeColor="text1"/>
      </w:pBdr>
      <w:spacing w:before="240" w:after="120"/>
      <w:outlineLvl w:val="0"/>
    </w:pPr>
    <w:rPr>
      <w:rFonts w:ascii="Cambria" w:hAnsi="Cambria" w:cs="Tahoma"/>
      <w:b/>
      <w:bCs/>
      <w:kern w:val="28"/>
      <w:sz w:val="24"/>
      <w:szCs w:val="24"/>
    </w:rPr>
  </w:style>
  <w:style w:type="paragraph" w:styleId="Heading2">
    <w:name w:val="heading 2"/>
    <w:basedOn w:val="Normal"/>
    <w:link w:val="Heading2Char"/>
    <w:qFormat/>
    <w:rsid w:val="00500D0E"/>
    <w:pPr>
      <w:numPr>
        <w:ilvl w:val="1"/>
        <w:numId w:val="4"/>
      </w:numPr>
      <w:spacing w:before="120" w:after="120"/>
      <w:outlineLvl w:val="1"/>
    </w:pPr>
    <w:rPr>
      <w:rFonts w:ascii="Cambria" w:hAnsi="Cambria" w:cs="Tahoma"/>
      <w:sz w:val="24"/>
      <w:szCs w:val="24"/>
    </w:rPr>
  </w:style>
  <w:style w:type="paragraph" w:styleId="Heading3">
    <w:name w:val="heading 3"/>
    <w:basedOn w:val="Normal"/>
    <w:link w:val="Heading3Char"/>
    <w:qFormat/>
    <w:rsid w:val="00500D0E"/>
    <w:pPr>
      <w:numPr>
        <w:ilvl w:val="2"/>
        <w:numId w:val="4"/>
      </w:numPr>
      <w:tabs>
        <w:tab w:val="left" w:pos="2430"/>
      </w:tabs>
      <w:spacing w:before="120" w:after="120"/>
      <w:outlineLvl w:val="2"/>
    </w:pPr>
    <w:rPr>
      <w:rFonts w:ascii="Cambria" w:hAnsi="Cambria" w:cs="Tahoma"/>
      <w:sz w:val="24"/>
      <w:szCs w:val="24"/>
    </w:rPr>
  </w:style>
  <w:style w:type="paragraph" w:styleId="Heading4">
    <w:name w:val="heading 4"/>
    <w:basedOn w:val="Normal"/>
    <w:link w:val="Heading4Char"/>
    <w:qFormat/>
    <w:rsid w:val="00AE5943"/>
    <w:pPr>
      <w:numPr>
        <w:ilvl w:val="3"/>
        <w:numId w:val="4"/>
      </w:numPr>
      <w:tabs>
        <w:tab w:val="left" w:pos="3240"/>
      </w:tabs>
      <w:spacing w:before="120" w:after="120"/>
      <w:outlineLvl w:val="3"/>
    </w:pPr>
    <w:rPr>
      <w:rFonts w:ascii="Cambria" w:hAnsi="Cambria"/>
      <w:sz w:val="24"/>
      <w:szCs w:val="22"/>
    </w:rPr>
  </w:style>
  <w:style w:type="paragraph" w:styleId="Heading5">
    <w:name w:val="heading 5"/>
    <w:basedOn w:val="Normal"/>
    <w:link w:val="Heading5Char"/>
    <w:qFormat/>
    <w:rsid w:val="00AE5943"/>
    <w:pPr>
      <w:numPr>
        <w:ilvl w:val="4"/>
        <w:numId w:val="4"/>
      </w:numPr>
      <w:spacing w:before="120" w:after="120"/>
      <w:outlineLvl w:val="4"/>
    </w:pPr>
    <w:rPr>
      <w:rFonts w:ascii="Cambria" w:hAnsi="Cambria"/>
      <w:sz w:val="24"/>
    </w:rPr>
  </w:style>
  <w:style w:type="paragraph" w:styleId="Heading6">
    <w:name w:val="heading 6"/>
    <w:basedOn w:val="Normal"/>
    <w:link w:val="Heading6Char"/>
    <w:qFormat/>
    <w:rsid w:val="00AE5943"/>
    <w:pPr>
      <w:numPr>
        <w:ilvl w:val="5"/>
        <w:numId w:val="4"/>
      </w:numPr>
      <w:spacing w:before="120" w:after="120"/>
      <w:outlineLvl w:val="5"/>
    </w:pPr>
    <w:rPr>
      <w:rFonts w:ascii="Cambria" w:hAnsi="Cambria"/>
      <w:sz w:val="24"/>
    </w:rPr>
  </w:style>
  <w:style w:type="paragraph" w:styleId="Heading7">
    <w:name w:val="heading 7"/>
    <w:basedOn w:val="Normal"/>
    <w:next w:val="Normal"/>
    <w:link w:val="Heading7Char"/>
    <w:qFormat/>
    <w:rsid w:val="00500D0E"/>
    <w:pPr>
      <w:numPr>
        <w:ilvl w:val="6"/>
        <w:numId w:val="4"/>
      </w:numPr>
      <w:spacing w:before="240" w:after="60"/>
      <w:outlineLvl w:val="6"/>
    </w:pPr>
    <w:rPr>
      <w:rFonts w:ascii="Arial" w:hAnsi="Arial"/>
    </w:rPr>
  </w:style>
  <w:style w:type="paragraph" w:styleId="Heading8">
    <w:name w:val="heading 8"/>
    <w:basedOn w:val="Normal"/>
    <w:next w:val="Normal"/>
    <w:link w:val="Heading8Char"/>
    <w:qFormat/>
    <w:rsid w:val="00500D0E"/>
    <w:pPr>
      <w:numPr>
        <w:ilvl w:val="7"/>
        <w:numId w:val="4"/>
      </w:numPr>
      <w:spacing w:before="240" w:after="60"/>
      <w:outlineLvl w:val="7"/>
    </w:pPr>
    <w:rPr>
      <w:rFonts w:ascii="Arial" w:hAnsi="Arial"/>
      <w:i/>
    </w:rPr>
  </w:style>
  <w:style w:type="paragraph" w:styleId="Heading9">
    <w:name w:val="heading 9"/>
    <w:basedOn w:val="Normal"/>
    <w:next w:val="Normal"/>
    <w:link w:val="Heading9Char"/>
    <w:qFormat/>
    <w:rsid w:val="00500D0E"/>
    <w:pPr>
      <w:numPr>
        <w:ilvl w:val="8"/>
        <w:numId w:val="4"/>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500D0E"/>
    <w:rPr>
      <w:rFonts w:ascii="Cambria" w:hAnsi="Cambria" w:cs="Tahoma"/>
      <w:sz w:val="24"/>
      <w:szCs w:val="24"/>
    </w:rPr>
  </w:style>
  <w:style w:type="character" w:customStyle="1" w:styleId="Heading3Char">
    <w:name w:val="Heading 3 Char"/>
    <w:basedOn w:val="DefaultParagraphFont"/>
    <w:link w:val="Heading3"/>
    <w:locked/>
    <w:rsid w:val="00500D0E"/>
    <w:rPr>
      <w:rFonts w:ascii="Cambria" w:hAnsi="Cambria" w:cs="Tahoma"/>
      <w:sz w:val="24"/>
      <w:szCs w:val="24"/>
    </w:rPr>
  </w:style>
  <w:style w:type="character" w:customStyle="1" w:styleId="Heading4Char">
    <w:name w:val="Heading 4 Char"/>
    <w:basedOn w:val="DefaultParagraphFont"/>
    <w:link w:val="Heading4"/>
    <w:rsid w:val="00AE5943"/>
    <w:rPr>
      <w:rFonts w:ascii="Cambria" w:hAnsi="Cambria"/>
      <w:sz w:val="24"/>
      <w:szCs w:val="22"/>
    </w:rPr>
  </w:style>
  <w:style w:type="character" w:customStyle="1" w:styleId="Heading5Char">
    <w:name w:val="Heading 5 Char"/>
    <w:basedOn w:val="DefaultParagraphFont"/>
    <w:link w:val="Heading5"/>
    <w:rsid w:val="00AE5943"/>
    <w:rPr>
      <w:rFonts w:ascii="Cambria" w:hAnsi="Cambria"/>
      <w:sz w:val="24"/>
    </w:rPr>
  </w:style>
  <w:style w:type="character" w:customStyle="1" w:styleId="Heading6Char">
    <w:name w:val="Heading 6 Char"/>
    <w:basedOn w:val="DefaultParagraphFont"/>
    <w:link w:val="Heading6"/>
    <w:rsid w:val="00AE5943"/>
    <w:rPr>
      <w:rFonts w:ascii="Cambria" w:hAnsi="Cambria"/>
      <w:sz w:val="24"/>
    </w:rPr>
  </w:style>
  <w:style w:type="character" w:customStyle="1" w:styleId="Heading7Char">
    <w:name w:val="Heading 7 Char"/>
    <w:basedOn w:val="DefaultParagraphFont"/>
    <w:link w:val="Heading7"/>
    <w:rPr>
      <w:rFonts w:ascii="Arial" w:hAnsi="Arial"/>
    </w:rPr>
  </w:style>
  <w:style w:type="character" w:customStyle="1" w:styleId="Heading8Char">
    <w:name w:val="Heading 8 Char"/>
    <w:basedOn w:val="DefaultParagraphFont"/>
    <w:link w:val="Heading8"/>
    <w:rPr>
      <w:rFonts w:ascii="Arial" w:hAnsi="Arial"/>
      <w:i/>
    </w:rPr>
  </w:style>
  <w:style w:type="character" w:customStyle="1" w:styleId="Heading9Char">
    <w:name w:val="Heading 9 Char"/>
    <w:basedOn w:val="DefaultParagraphFont"/>
    <w:link w:val="Heading9"/>
    <w:rPr>
      <w:rFonts w:ascii="Arial" w:hAnsi="Arial"/>
      <w:b/>
      <w:i/>
      <w:sz w:val="18"/>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1"/>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2"/>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5"/>
      </w:numPr>
      <w:contextualSpacing/>
    </w:pPr>
  </w:style>
  <w:style w:type="character" w:customStyle="1" w:styleId="Heading3nChar">
    <w:name w:val="Heading 3n Char"/>
    <w:link w:val="Heading3n"/>
    <w:locked/>
    <w:rPr>
      <w:rFonts w:ascii="Century Gothic" w:hAnsi="Century Gothic" w:cs="Tahoma"/>
      <w:sz w:val="24"/>
      <w:szCs w:val="24"/>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Cambria" w:hAnsi="Cambria" w:cs="Tahoma"/>
      <w:sz w:val="24"/>
      <w:szCs w:val="24"/>
    </w:rPr>
  </w:style>
  <w:style w:type="character" w:customStyle="1" w:styleId="Heading2NChar">
    <w:name w:val="Heading 2N Char"/>
    <w:link w:val="Heading2N"/>
    <w:locked/>
    <w:rPr>
      <w:rFonts w:ascii="Cambria" w:hAnsi="Cambria" w:cs="Tahoma"/>
      <w:sz w:val="24"/>
      <w:szCs w:val="24"/>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500D0E"/>
    <w:rPr>
      <w:rFonts w:ascii="Cambria" w:hAnsi="Cambria" w:cs="Tahoma"/>
      <w:b/>
      <w:bCs/>
      <w:kern w:val="28"/>
      <w:sz w:val="24"/>
      <w:szCs w:val="24"/>
    </w:rPr>
  </w:style>
  <w:style w:type="paragraph" w:styleId="NormalWeb">
    <w:name w:val="Normal (Web)"/>
    <w:basedOn w:val="Normal"/>
    <w:uiPriority w:val="99"/>
    <w:unhideWhenUsed/>
    <w:rsid w:val="00CA0C2C"/>
    <w:pPr>
      <w:spacing w:before="100" w:beforeAutospacing="1" w:after="100" w:afterAutospacing="1"/>
    </w:pPr>
    <w:rPr>
      <w:sz w:val="24"/>
      <w:szCs w:val="24"/>
    </w:rPr>
  </w:style>
  <w:style w:type="paragraph" w:styleId="Revision">
    <w:name w:val="Revision"/>
    <w:hidden/>
    <w:uiPriority w:val="71"/>
    <w:semiHidden/>
    <w:rsid w:val="00B82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3E86D-1212-F741-B0EA-8FED99AEB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2027</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Product Requirements Design Input Template</vt:lpstr>
    </vt:vector>
  </TitlesOfParts>
  <Company/>
  <LinksUpToDate>false</LinksUpToDate>
  <CharactersWithSpaces>13560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Design Input Template</dc:title>
  <dc:creator>Bryan</dc:creator>
  <cp:lastModifiedBy>DP</cp:lastModifiedBy>
  <cp:revision>3</cp:revision>
  <cp:lastPrinted>2018-06-01T02:27:00Z</cp:lastPrinted>
  <dcterms:created xsi:type="dcterms:W3CDTF">2022-03-23T19:41:00Z</dcterms:created>
  <dcterms:modified xsi:type="dcterms:W3CDTF">2022-03-28T21:23:00Z</dcterms:modified>
</cp:coreProperties>
</file>