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5033112F" w:rsidR="00C55102" w:rsidRPr="000E39FA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>
        <w:rPr>
          <w:rFonts w:ascii="Cambria" w:hAnsi="Cambria" w:cs="Tahoma"/>
          <w:b/>
          <w:bCs/>
          <w:i/>
          <w:sz w:val="52"/>
          <w:szCs w:val="52"/>
        </w:rPr>
        <w:t>Installation Qualification (IQ) Protocol</w:t>
      </w:r>
      <w:r w:rsidR="00E66140">
        <w:rPr>
          <w:rFonts w:ascii="Cambria" w:hAnsi="Cambria" w:cs="Tahoma"/>
          <w:b/>
          <w:bCs/>
          <w:i/>
          <w:sz w:val="52"/>
          <w:szCs w:val="52"/>
        </w:rPr>
        <w:t xml:space="preserve">, </w:t>
      </w:r>
      <w:r w:rsidR="00B942B3">
        <w:rPr>
          <w:rFonts w:ascii="Cambria" w:hAnsi="Cambria" w:cs="Tahoma"/>
          <w:b/>
          <w:bCs/>
          <w:i/>
          <w:sz w:val="52"/>
          <w:szCs w:val="52"/>
        </w:rPr>
        <w:t>Waste Diaphragm</w:t>
      </w:r>
      <w:r w:rsidR="002907F5">
        <w:rPr>
          <w:rFonts w:ascii="Cambria" w:hAnsi="Cambria" w:cs="Tahoma"/>
          <w:b/>
          <w:bCs/>
          <w:i/>
          <w:sz w:val="52"/>
          <w:szCs w:val="52"/>
        </w:rPr>
        <w:t xml:space="preserve"> Pump</w:t>
      </w: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61870B4B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r w:rsidR="00B942B3">
        <w:rPr>
          <w:lang w:val="en-US"/>
        </w:rPr>
        <w:t>waste diaphragm</w:t>
      </w:r>
      <w:r w:rsidR="00765C5F">
        <w:rPr>
          <w:lang w:val="en-US"/>
        </w:rPr>
        <w:t xml:space="preserve"> pump</w:t>
      </w:r>
      <w:r w:rsidRPr="001C68D0">
        <w:t xml:space="preserve"> intended for</w:t>
      </w:r>
      <w:r w:rsidR="0051468A">
        <w:rPr>
          <w:lang w:val="en-US"/>
        </w:rPr>
        <w:t xml:space="preserve"> transfer of </w:t>
      </w:r>
      <w:r w:rsidR="00D73DD4">
        <w:rPr>
          <w:lang w:val="en-US"/>
        </w:rPr>
        <w:t>aqueous solutions in</w:t>
      </w:r>
      <w:r w:rsidRPr="001C68D0">
        <w:t xml:space="preserve"> the </w:t>
      </w:r>
      <w:r w:rsidR="00547D9B">
        <w:rPr>
          <w:lang w:val="en-US"/>
        </w:rPr>
        <w:t>diafiltration processing</w:t>
      </w:r>
      <w:r w:rsidR="00F82062">
        <w:rPr>
          <w:lang w:val="en-US"/>
        </w:rPr>
        <w:t xml:space="preserve"> of Silq Suspension</w:t>
      </w:r>
      <w:r>
        <w:rPr>
          <w:lang w:val="en-US"/>
        </w:rPr>
        <w:t>.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2CD2FB21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r w:rsidR="00D73DD4">
        <w:rPr>
          <w:lang w:val="en-GB"/>
        </w:rPr>
        <w:t xml:space="preserve">the </w:t>
      </w:r>
      <w:r w:rsidR="000D0CFC">
        <w:rPr>
          <w:lang w:val="en-GB"/>
        </w:rPr>
        <w:t>waste diaphragm</w:t>
      </w:r>
      <w:r w:rsidR="00D73DD4">
        <w:rPr>
          <w:lang w:val="en-GB"/>
        </w:rPr>
        <w:t xml:space="preserve"> pump </w:t>
      </w:r>
      <w:r w:rsidR="005D718D">
        <w:rPr>
          <w:lang w:val="en-GB"/>
        </w:rPr>
        <w:t xml:space="preserve">located at Silq </w:t>
      </w:r>
      <w:r w:rsidRPr="003234DC">
        <w:rPr>
          <w:lang w:val="en-GB"/>
        </w:rPr>
        <w:t xml:space="preserve">manufacturing </w:t>
      </w:r>
      <w:r w:rsidR="005D718D">
        <w:rPr>
          <w:lang w:val="en-GB"/>
        </w:rPr>
        <w:t xml:space="preserve">facility in </w:t>
      </w:r>
      <w:r w:rsidR="00AD0375" w:rsidRPr="003234DC">
        <w:rPr>
          <w:lang w:val="en-GB"/>
        </w:rPr>
        <w:t>Chico, CA</w:t>
      </w:r>
      <w:r w:rsidR="00B673D3">
        <w:rPr>
          <w:lang w:val="en-GB"/>
        </w:rPr>
        <w:t xml:space="preserve"> used in the </w:t>
      </w:r>
      <w:r w:rsidR="00547D9B">
        <w:rPr>
          <w:lang w:val="en-US"/>
        </w:rPr>
        <w:t>diafiltration processing</w:t>
      </w:r>
      <w:r w:rsidR="00B673D3">
        <w:rPr>
          <w:lang w:val="en-GB"/>
        </w:rPr>
        <w:t xml:space="preserve"> of Silq Suspension.</w:t>
      </w:r>
      <w:r w:rsidRPr="003234DC">
        <w:rPr>
          <w:lang w:val="en-GB"/>
        </w:rPr>
        <w:t xml:space="preserve"> 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7DFF0C69" w:rsidR="00C55102" w:rsidRPr="00463BE4" w:rsidRDefault="0058088A" w:rsidP="00663292">
      <w:pPr>
        <w:pStyle w:val="Heading3"/>
      </w:pPr>
      <w:r>
        <w:rPr>
          <w:lang w:val="en-US"/>
        </w:rPr>
        <w:t>SP-</w:t>
      </w:r>
      <w:r w:rsidR="0090769A">
        <w:rPr>
          <w:lang w:val="en-US"/>
        </w:rPr>
        <w:t>E</w:t>
      </w:r>
      <w:r>
        <w:rPr>
          <w:lang w:val="en-US"/>
        </w:rPr>
        <w:t>.SLQ0</w:t>
      </w:r>
      <w:r w:rsidR="00ED2754">
        <w:rPr>
          <w:lang w:val="en-US"/>
        </w:rPr>
        <w:t>03</w:t>
      </w:r>
      <w:r>
        <w:rPr>
          <w:lang w:val="en-US"/>
        </w:rPr>
        <w:tab/>
      </w:r>
      <w:r>
        <w:rPr>
          <w:lang w:val="en-US"/>
        </w:rPr>
        <w:tab/>
      </w:r>
      <w:r w:rsidR="00113BA3">
        <w:rPr>
          <w:lang w:val="en-US"/>
        </w:rPr>
        <w:t xml:space="preserve">Source Control </w:t>
      </w:r>
      <w:r>
        <w:rPr>
          <w:lang w:val="en-US"/>
        </w:rPr>
        <w:t xml:space="preserve">Specification, </w:t>
      </w:r>
      <w:r w:rsidR="009101B2">
        <w:rPr>
          <w:lang w:val="en-US"/>
        </w:rPr>
        <w:t>Waste Diaphragm Pump</w:t>
      </w:r>
    </w:p>
    <w:p w14:paraId="2BB08B2E" w14:textId="6EB34924" w:rsidR="00463BE4" w:rsidRPr="00F72CDB" w:rsidRDefault="00463BE4" w:rsidP="00663292">
      <w:pPr>
        <w:pStyle w:val="Heading3"/>
      </w:pPr>
      <w:r>
        <w:rPr>
          <w:lang w:val="en-US"/>
        </w:rPr>
        <w:t>MP-C.SLQ001</w:t>
      </w:r>
      <w:r>
        <w:rPr>
          <w:lang w:val="en-US"/>
        </w:rPr>
        <w:tab/>
      </w:r>
      <w:r>
        <w:rPr>
          <w:lang w:val="en-US"/>
        </w:rPr>
        <w:tab/>
        <w:t>Manufacturing Procedure, Suspension</w:t>
      </w:r>
    </w:p>
    <w:p w14:paraId="4628AA2E" w14:textId="20FF5C85" w:rsidR="00F72CDB" w:rsidRPr="007507C1" w:rsidRDefault="00F72CDB" w:rsidP="00663292">
      <w:pPr>
        <w:pStyle w:val="Heading3"/>
      </w:pPr>
      <w:r>
        <w:rPr>
          <w:lang w:val="en-US"/>
        </w:rPr>
        <w:t>21 CFR Part 820.75</w:t>
      </w:r>
      <w:r>
        <w:rPr>
          <w:lang w:val="en-US"/>
        </w:rPr>
        <w:tab/>
      </w:r>
      <w:r w:rsidR="007507C1">
        <w:rPr>
          <w:lang w:val="en-US"/>
        </w:rPr>
        <w:t>FDA Quality System Regulation – Process Validation</w:t>
      </w:r>
    </w:p>
    <w:p w14:paraId="6436D54F" w14:textId="2DB6E86C" w:rsidR="007507C1" w:rsidRPr="00651A5A" w:rsidRDefault="009D43ED" w:rsidP="00663292">
      <w:pPr>
        <w:pStyle w:val="Heading3"/>
      </w:pPr>
      <w:r>
        <w:rPr>
          <w:lang w:val="en-US"/>
        </w:rPr>
        <w:t>ISO 13485:2016</w:t>
      </w:r>
      <w:r>
        <w:rPr>
          <w:lang w:val="en-US"/>
        </w:rPr>
        <w:tab/>
        <w:t xml:space="preserve">Medical devices – Quality Management Systems – Requirements for </w:t>
      </w:r>
      <w:r w:rsidR="009E6EC5">
        <w:rPr>
          <w:lang w:val="en-US"/>
        </w:rPr>
        <w:t xml:space="preserve">Regulatory Purposes (7.5.6 Validation </w:t>
      </w:r>
      <w:r w:rsidR="00443097">
        <w:rPr>
          <w:lang w:val="en-US"/>
        </w:rPr>
        <w:t xml:space="preserve">of processes for production and service </w:t>
      </w:r>
      <w:r w:rsidR="001A6578">
        <w:rPr>
          <w:lang w:val="en-US"/>
        </w:rPr>
        <w:t>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415F2E4A" w:rsidR="00C55102" w:rsidRPr="00651A5A" w:rsidRDefault="00C15D31" w:rsidP="00B76474">
      <w:pPr>
        <w:pStyle w:val="Heading2"/>
      </w:pPr>
      <w:r>
        <w:rPr>
          <w:lang w:val="en-US"/>
        </w:rPr>
        <w:t xml:space="preserve">The </w:t>
      </w:r>
      <w:r w:rsidR="00F67889">
        <w:rPr>
          <w:lang w:val="en-US"/>
        </w:rPr>
        <w:t>waste diaphragm</w:t>
      </w:r>
      <w:r w:rsidR="00351DA8">
        <w:rPr>
          <w:lang w:val="en-US"/>
        </w:rPr>
        <w:t xml:space="preserve"> pump</w:t>
      </w:r>
      <w:r>
        <w:rPr>
          <w:lang w:val="en-US"/>
        </w:rPr>
        <w:t xml:space="preserve"> is required for the execution of the protocol</w:t>
      </w:r>
      <w:r w:rsidR="00C345CE">
        <w:rPr>
          <w:lang w:val="en-US"/>
        </w:rPr>
        <w:t xml:space="preserve">. </w:t>
      </w:r>
      <w:r w:rsidR="00D01C59">
        <w:rPr>
          <w:lang w:val="en-US"/>
        </w:rPr>
        <w:t>Additional equipment and supplies may be used as needed. 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3400A93E" w:rsidR="00EF079D" w:rsidRPr="00871B82" w:rsidRDefault="00871B82" w:rsidP="00D863F3">
      <w:pPr>
        <w:pStyle w:val="Heading2"/>
      </w:pPr>
      <w:r>
        <w:rPr>
          <w:lang w:val="en-US"/>
        </w:rPr>
        <w:lastRenderedPageBreak/>
        <w:t xml:space="preserve">The equipment to qualify is a </w:t>
      </w:r>
      <w:r w:rsidR="00CA0E14">
        <w:rPr>
          <w:lang w:val="en-US"/>
        </w:rPr>
        <w:t>diaphragm pump</w:t>
      </w:r>
      <w:r>
        <w:rPr>
          <w:lang w:val="en-US"/>
        </w:rPr>
        <w:t>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076F0EDF" w:rsidR="003926EC" w:rsidRPr="001D6591" w:rsidRDefault="00AA0155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ARO</w:t>
            </w:r>
          </w:p>
        </w:tc>
        <w:tc>
          <w:tcPr>
            <w:tcW w:w="2356" w:type="dxa"/>
          </w:tcPr>
          <w:p w14:paraId="7C98132D" w14:textId="2057B8B2" w:rsidR="003926EC" w:rsidRPr="007F557E" w:rsidRDefault="003D47DF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 w:rsidRPr="003D47DF">
              <w:rPr>
                <w:lang w:val="en-US"/>
              </w:rPr>
              <w:t>6661AJ-344-C</w:t>
            </w:r>
          </w:p>
        </w:tc>
        <w:tc>
          <w:tcPr>
            <w:tcW w:w="3134" w:type="dxa"/>
          </w:tcPr>
          <w:p w14:paraId="239CDEAB" w14:textId="749C4908" w:rsidR="003926EC" w:rsidRPr="00C80ED7" w:rsidRDefault="00712FC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Manufacturing – Controlled Environment Area</w:t>
            </w:r>
          </w:p>
        </w:tc>
      </w:tr>
    </w:tbl>
    <w:p w14:paraId="6D55182F" w14:textId="589C986E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</w:t>
      </w:r>
      <w:r w:rsidR="00F01D0F">
        <w:rPr>
          <w:lang w:val="en-US"/>
        </w:rPr>
        <w:t>operation</w:t>
      </w:r>
    </w:p>
    <w:p w14:paraId="791B8BC8" w14:textId="04743B9C" w:rsidR="006A3087" w:rsidRPr="009C62E0" w:rsidRDefault="002B1075" w:rsidP="006A3087">
      <w:pPr>
        <w:pStyle w:val="Heading3"/>
      </w:pPr>
      <w:r>
        <w:rPr>
          <w:lang w:val="en-US"/>
        </w:rPr>
        <w:t xml:space="preserve">The operation consists of </w:t>
      </w:r>
      <w:r w:rsidR="00D77CFA">
        <w:rPr>
          <w:lang w:val="en-US"/>
        </w:rPr>
        <w:t>transferring aqueous solution from one container to another with the use of appropriately sized tubing</w:t>
      </w:r>
      <w:r w:rsidR="007910B5">
        <w:rPr>
          <w:lang w:val="en-US"/>
        </w:rPr>
        <w:t>.</w:t>
      </w:r>
      <w:r w:rsidR="00FF726C">
        <w:rPr>
          <w:lang w:val="en-US"/>
        </w:rPr>
        <w:t xml:space="preserve"> The operation is performed in accordance with </w:t>
      </w:r>
      <w:r w:rsidR="008C6E3A">
        <w:rPr>
          <w:lang w:val="en-US"/>
        </w:rPr>
        <w:t>manufacturing procedure MP-C.SLQ001 “Manufacturing Procedure: Suspension.” It describes the different steps</w:t>
      </w:r>
      <w:r w:rsidR="00061AAC">
        <w:rPr>
          <w:lang w:val="en-US"/>
        </w:rPr>
        <w:t xml:space="preserve">, from </w:t>
      </w:r>
      <w:r w:rsidR="00380CCD">
        <w:rPr>
          <w:lang w:val="en-US"/>
        </w:rPr>
        <w:t xml:space="preserve">inserting the appropriate tubing into the pump </w:t>
      </w:r>
      <w:r w:rsidR="00061AAC">
        <w:rPr>
          <w:lang w:val="en-US"/>
        </w:rPr>
        <w:t xml:space="preserve">to </w:t>
      </w:r>
      <w:r w:rsidR="00380CCD">
        <w:rPr>
          <w:lang w:val="en-US"/>
        </w:rPr>
        <w:t>transferring aqueous solutions from one container to another</w:t>
      </w:r>
      <w:r w:rsidR="00061AAC">
        <w:rPr>
          <w:lang w:val="en-US"/>
        </w:rPr>
        <w:t>.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38B084EA" w:rsidR="009664E4" w:rsidRPr="009664E4" w:rsidRDefault="009664E4" w:rsidP="00CA2615">
      <w:pPr>
        <w:pStyle w:val="Heading3"/>
      </w:pPr>
      <w:r>
        <w:t xml:space="preserve">An installation qualification must be conducted for each </w:t>
      </w:r>
      <w:r w:rsidR="003D47DF">
        <w:rPr>
          <w:lang w:val="en-US"/>
        </w:rPr>
        <w:t xml:space="preserve">diaphragm </w:t>
      </w:r>
      <w:r w:rsidR="00380CCD">
        <w:rPr>
          <w:lang w:val="en-US"/>
        </w:rPr>
        <w:t xml:space="preserve">pump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1D217B9E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are </w:t>
      </w:r>
      <w:r>
        <w:rPr>
          <w:lang w:val="en-US"/>
        </w:rPr>
        <w:t xml:space="preserve">not required for the installation qualification of the </w:t>
      </w:r>
      <w:r w:rsidR="003D47DF">
        <w:rPr>
          <w:lang w:val="en-US"/>
        </w:rPr>
        <w:t>diaphragm</w:t>
      </w:r>
      <w:r w:rsidR="00380CCD">
        <w:rPr>
          <w:lang w:val="en-US"/>
        </w:rPr>
        <w:t xml:space="preserve"> pump</w:t>
      </w:r>
      <w:r>
        <w:rPr>
          <w:lang w:val="en-US"/>
        </w:rPr>
        <w:t xml:space="preserve">.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lastRenderedPageBreak/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r>
        <w:rPr>
          <w:lang w:val="en-US"/>
        </w:rPr>
        <w:t>Acceptance criteria</w:t>
      </w:r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57A5091B" w14:textId="77777777" w:rsidR="00595EFF" w:rsidRDefault="00595EFF" w:rsidP="00595EFF">
      <w:pPr>
        <w:pStyle w:val="Heading4"/>
        <w:numPr>
          <w:ilvl w:val="3"/>
          <w:numId w:val="3"/>
        </w:numPr>
      </w:pPr>
      <w:r>
        <w:t>Check the presence of the equipment user’s manual.</w:t>
      </w:r>
    </w:p>
    <w:p w14:paraId="03785CBA" w14:textId="39B01EFB" w:rsidR="00355CE5" w:rsidRDefault="00355CE5" w:rsidP="00815AC3">
      <w:pPr>
        <w:pStyle w:val="Heading4"/>
      </w:pPr>
      <w:r>
        <w:t xml:space="preserve">Check </w:t>
      </w:r>
      <w:r w:rsidR="00D178D9">
        <w:t>th</w:t>
      </w:r>
      <w:r w:rsidR="004C32F1">
        <w:t>at the frequency of</w:t>
      </w:r>
      <w:r w:rsidR="00D178D9">
        <w:t xml:space="preserve"> preventive maintenance </w:t>
      </w:r>
      <w:r w:rsidR="004C32F1">
        <w:t>has been defined.</w:t>
      </w:r>
    </w:p>
    <w:p w14:paraId="611CE23E" w14:textId="6173708D" w:rsidR="00EB44F4" w:rsidRPr="00ED1C99" w:rsidRDefault="00ED1C99" w:rsidP="00ED1C99">
      <w:pPr>
        <w:pStyle w:val="Heading3"/>
      </w:pPr>
      <w:r>
        <w:rPr>
          <w:lang w:val="en-US"/>
        </w:rPr>
        <w:t>Acceptance criteria</w:t>
      </w:r>
    </w:p>
    <w:p w14:paraId="2850F6A6" w14:textId="77777777" w:rsidR="00CF2369" w:rsidRDefault="00CF2369" w:rsidP="00CF2369">
      <w:pPr>
        <w:pStyle w:val="Heading4"/>
        <w:numPr>
          <w:ilvl w:val="3"/>
          <w:numId w:val="3"/>
        </w:numPr>
      </w:pPr>
      <w:r>
        <w:t>The equipment user manual is present.</w:t>
      </w:r>
    </w:p>
    <w:p w14:paraId="51886759" w14:textId="34A14B57" w:rsidR="00221479" w:rsidRPr="00ED1C99" w:rsidRDefault="00AD7019" w:rsidP="00ED1C99">
      <w:pPr>
        <w:pStyle w:val="Heading4"/>
      </w:pPr>
      <w:r>
        <w:t>The frequency of preventive maintenance is documented</w:t>
      </w:r>
      <w:r w:rsidR="007B54C0">
        <w:t xml:space="preserve"> in the equipment requirements form</w:t>
      </w:r>
      <w:r>
        <w:t>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t>Objective</w:t>
      </w:r>
    </w:p>
    <w:p w14:paraId="14065917" w14:textId="55708213" w:rsidR="00ED1C99" w:rsidRPr="00ED1C99" w:rsidRDefault="00ED1C99" w:rsidP="00ED1C99">
      <w:pPr>
        <w:pStyle w:val="Heading4"/>
      </w:pPr>
      <w:r>
        <w:t>The purpose of this test is to verify that the equipment is correct</w:t>
      </w:r>
      <w:r w:rsidR="0075266E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t>Operating mode</w:t>
      </w:r>
    </w:p>
    <w:p w14:paraId="5D976C80" w14:textId="32CBFF87" w:rsidR="00ED1C99" w:rsidRDefault="00ED1C99" w:rsidP="00ED1C99">
      <w:pPr>
        <w:pStyle w:val="Heading4"/>
      </w:pPr>
      <w:r>
        <w:lastRenderedPageBreak/>
        <w:t xml:space="preserve">Identify the characteristics of the power </w:t>
      </w:r>
      <w:r w:rsidR="0097504B">
        <w:t>source</w:t>
      </w:r>
      <w:r>
        <w:t xml:space="preserve"> required to operate the equipment.</w:t>
      </w:r>
    </w:p>
    <w:p w14:paraId="2BB624B2" w14:textId="20161B49" w:rsidR="00ED1C99" w:rsidRDefault="00CB4976" w:rsidP="00ED1C99">
      <w:pPr>
        <w:pStyle w:val="Heading4"/>
      </w:pPr>
      <w:r>
        <w:t xml:space="preserve">Check the absence of damage to the power </w:t>
      </w:r>
      <w:r w:rsidR="00A65B5B">
        <w:t>source tubing</w:t>
      </w:r>
      <w:r>
        <w:t>.</w:t>
      </w:r>
    </w:p>
    <w:p w14:paraId="633240B8" w14:textId="7E6F16C0" w:rsidR="004D4DBB" w:rsidRDefault="004D4DBB" w:rsidP="004D4DBB">
      <w:pPr>
        <w:pStyle w:val="Heading4"/>
        <w:numPr>
          <w:ilvl w:val="3"/>
          <w:numId w:val="3"/>
        </w:numPr>
      </w:pPr>
      <w:r>
        <w:t>Verify operating temperature condition is within range.</w:t>
      </w:r>
    </w:p>
    <w:p w14:paraId="711236B0" w14:textId="19E9B7B3" w:rsidR="00AE25F3" w:rsidRPr="00ED1C99" w:rsidRDefault="004D4DBB" w:rsidP="004D4DBB">
      <w:pPr>
        <w:pStyle w:val="Heading4"/>
      </w:pPr>
      <w:r>
        <w:t>Verify the equipment is operational when powered on.</w:t>
      </w:r>
    </w:p>
    <w:p w14:paraId="0F7CE12C" w14:textId="5F7B6960" w:rsidR="00CB4976" w:rsidRPr="00CB4976" w:rsidRDefault="00CB4976" w:rsidP="00767134">
      <w:pPr>
        <w:pStyle w:val="Heading3"/>
      </w:pPr>
      <w:r>
        <w:rPr>
          <w:lang w:val="en-US"/>
        </w:rPr>
        <w:t>Acceptance criteria</w:t>
      </w:r>
    </w:p>
    <w:p w14:paraId="6CD7DEB3" w14:textId="019E03FE" w:rsidR="00CB4976" w:rsidRDefault="00CB4976" w:rsidP="00CB4976">
      <w:pPr>
        <w:pStyle w:val="Heading4"/>
      </w:pPr>
      <w:r>
        <w:t xml:space="preserve">The equipment is properly connected to </w:t>
      </w:r>
      <w:r w:rsidR="003736E1">
        <w:t>air supply source</w:t>
      </w:r>
      <w:r>
        <w:t>.</w:t>
      </w:r>
    </w:p>
    <w:p w14:paraId="0231C144" w14:textId="49C4F9E0" w:rsidR="00CB4976" w:rsidRDefault="00CB4976" w:rsidP="00CB4976">
      <w:pPr>
        <w:pStyle w:val="Heading4"/>
      </w:pPr>
      <w:r>
        <w:t xml:space="preserve">No damage to power </w:t>
      </w:r>
      <w:r w:rsidR="003736E1">
        <w:t>source tubing</w:t>
      </w:r>
      <w:r>
        <w:t>.</w:t>
      </w:r>
    </w:p>
    <w:p w14:paraId="48B4D5AC" w14:textId="215F8F45" w:rsidR="003573FE" w:rsidRDefault="003573FE" w:rsidP="003573FE">
      <w:pPr>
        <w:pStyle w:val="Heading4"/>
        <w:numPr>
          <w:ilvl w:val="3"/>
          <w:numId w:val="3"/>
        </w:numPr>
      </w:pPr>
      <w:r>
        <w:t xml:space="preserve">Operating temperature: </w:t>
      </w:r>
      <w:r w:rsidR="00C460D5">
        <w:t>2</w:t>
      </w:r>
      <w:r>
        <w:t xml:space="preserve"> – </w:t>
      </w:r>
      <w:r w:rsidR="00C460D5">
        <w:t>79</w:t>
      </w:r>
      <w:r w:rsidRPr="00B813D6">
        <w:rPr>
          <w:rFonts w:cs="Times New Roman"/>
        </w:rPr>
        <w:t>℃</w:t>
      </w:r>
    </w:p>
    <w:p w14:paraId="1E15E311" w14:textId="5C7600CC" w:rsidR="003573FE" w:rsidRPr="00CB4976" w:rsidRDefault="003573FE" w:rsidP="003573FE">
      <w:pPr>
        <w:pStyle w:val="Heading4"/>
      </w:pPr>
      <w:r>
        <w:t>Equipment can be powered on and is operational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681ED4B1" w14:textId="62555B88" w:rsidR="00BF27A1" w:rsidRPr="00185B54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FBBD1E" w14:textId="613EA996" w:rsidR="00185B54" w:rsidRPr="0046425C" w:rsidRDefault="00185B54" w:rsidP="00185B54">
      <w:pPr>
        <w:pStyle w:val="Heading3"/>
      </w:pPr>
      <w:r>
        <w:rPr>
          <w:lang w:val="en-US"/>
        </w:rPr>
        <w:t xml:space="preserve">The </w:t>
      </w:r>
      <w:r w:rsidR="003736E1">
        <w:rPr>
          <w:lang w:val="en-US"/>
        </w:rPr>
        <w:t>waste diaphragm pump</w:t>
      </w:r>
      <w:r w:rsidR="00626D78">
        <w:rPr>
          <w:lang w:val="en-US"/>
        </w:rPr>
        <w:t xml:space="preserve"> must be installed according to its specifications. All technical documents must be included in the equipment file.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222C51F6" w14:textId="68B67A64" w:rsidR="003522AF" w:rsidRPr="003522AF" w:rsidRDefault="00EC6503" w:rsidP="0046425C">
      <w:pPr>
        <w:pStyle w:val="Heading2"/>
      </w:pPr>
      <w:r>
        <w:rPr>
          <w:lang w:val="en-US"/>
        </w:rPr>
        <w:t xml:space="preserve">Attachment </w:t>
      </w:r>
      <w:r w:rsidR="00B24085">
        <w:rPr>
          <w:lang w:val="en-US"/>
        </w:rPr>
        <w:t xml:space="preserve">4: </w:t>
      </w:r>
      <w:r w:rsidR="003522AF">
        <w:rPr>
          <w:lang w:val="en-US"/>
        </w:rPr>
        <w:t>Calibration Log</w:t>
      </w:r>
    </w:p>
    <w:p w14:paraId="65726E78" w14:textId="3600F78B" w:rsidR="004215F6" w:rsidRPr="00C77B0D" w:rsidRDefault="003522AF" w:rsidP="002F67FD">
      <w:pPr>
        <w:pStyle w:val="Heading2"/>
      </w:pPr>
      <w:r>
        <w:rPr>
          <w:lang w:val="en-US"/>
        </w:rPr>
        <w:t xml:space="preserve">Attachment 5: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  <w:r w:rsidR="004215F6"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F3610A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466C3BC6" w:rsidR="006E4D74" w:rsidRPr="00BE581C" w:rsidRDefault="003736E1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ARO</w:t>
            </w:r>
          </w:p>
        </w:tc>
        <w:tc>
          <w:tcPr>
            <w:tcW w:w="2250" w:type="dxa"/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7D9B8C03" w:rsidR="006E4D74" w:rsidRPr="00BE581C" w:rsidRDefault="003736E1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3736E1">
              <w:rPr>
                <w:sz w:val="20"/>
                <w:szCs w:val="22"/>
                <w:lang w:val="en-US"/>
              </w:rPr>
              <w:t>6661AJ-344-C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EB760F" w14:paraId="4A07A9F3" w14:textId="77777777" w:rsidTr="00F3610A">
        <w:tc>
          <w:tcPr>
            <w:tcW w:w="2102" w:type="dxa"/>
          </w:tcPr>
          <w:p w14:paraId="2ADBAEE1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user manual</w:t>
            </w:r>
          </w:p>
        </w:tc>
        <w:tc>
          <w:tcPr>
            <w:tcW w:w="3383" w:type="dxa"/>
          </w:tcPr>
          <w:p w14:paraId="48D0B8F7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the user manual in English</w:t>
            </w:r>
          </w:p>
        </w:tc>
        <w:tc>
          <w:tcPr>
            <w:tcW w:w="2160" w:type="dxa"/>
          </w:tcPr>
          <w:p w14:paraId="0A54C3A9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0E2DB65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E87BA7" w14:textId="77777777" w:rsidTr="00F3610A">
        <w:tc>
          <w:tcPr>
            <w:tcW w:w="2102" w:type="dxa"/>
          </w:tcPr>
          <w:p w14:paraId="69D74158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Preventive maintenance requirements</w:t>
            </w:r>
          </w:p>
        </w:tc>
        <w:tc>
          <w:tcPr>
            <w:tcW w:w="3383" w:type="dxa"/>
          </w:tcPr>
          <w:p w14:paraId="01F2AC5B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Schedule / frequency of PM determined</w:t>
            </w:r>
          </w:p>
        </w:tc>
        <w:tc>
          <w:tcPr>
            <w:tcW w:w="2160" w:type="dxa"/>
          </w:tcPr>
          <w:p w14:paraId="55CADB4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24BF45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Power supply</w:t>
            </w:r>
          </w:p>
        </w:tc>
        <w:tc>
          <w:tcPr>
            <w:tcW w:w="3383" w:type="dxa"/>
          </w:tcPr>
          <w:p w14:paraId="05F0F2C3" w14:textId="10E6A800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the </w:t>
            </w:r>
            <w:r w:rsidR="00CF3EF3">
              <w:rPr>
                <w:sz w:val="20"/>
                <w:szCs w:val="22"/>
                <w:lang w:val="en-US"/>
              </w:rPr>
              <w:t>pump</w:t>
            </w:r>
            <w:r w:rsidRPr="00BE581C">
              <w:rPr>
                <w:sz w:val="20"/>
                <w:szCs w:val="22"/>
                <w:lang w:val="en-US"/>
              </w:rPr>
              <w:t xml:space="preserve"> is </w:t>
            </w:r>
            <w:r w:rsidR="00D80282" w:rsidRPr="00BE581C">
              <w:rPr>
                <w:sz w:val="20"/>
                <w:szCs w:val="22"/>
                <w:lang w:val="en-US"/>
              </w:rPr>
              <w:t xml:space="preserve">powered by </w:t>
            </w:r>
            <w:r w:rsidR="00D80282">
              <w:rPr>
                <w:sz w:val="20"/>
                <w:szCs w:val="22"/>
                <w:lang w:val="en-US"/>
              </w:rPr>
              <w:t>air</w:t>
            </w:r>
            <w:r w:rsidR="00335186">
              <w:rPr>
                <w:sz w:val="20"/>
                <w:szCs w:val="22"/>
                <w:lang w:val="en-US"/>
              </w:rPr>
              <w:t xml:space="preserve"> (20 – 120 psi)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5FA14694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power </w:t>
            </w:r>
            <w:r w:rsidR="003534AF">
              <w:rPr>
                <w:sz w:val="20"/>
                <w:szCs w:val="22"/>
                <w:lang w:val="en-US"/>
              </w:rPr>
              <w:t>source tubing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360314" w14:paraId="77A50CA0" w14:textId="77777777" w:rsidTr="00F3610A">
        <w:tc>
          <w:tcPr>
            <w:tcW w:w="2102" w:type="dxa"/>
          </w:tcPr>
          <w:p w14:paraId="5B2F272F" w14:textId="41DD6AD7" w:rsidR="00360314" w:rsidRPr="00BE581C" w:rsidRDefault="00360314" w:rsidP="00360314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Operating t</w:t>
            </w:r>
            <w:r w:rsidRPr="00EC7476">
              <w:rPr>
                <w:sz w:val="20"/>
                <w:szCs w:val="20"/>
                <w:lang w:val="en-US"/>
              </w:rPr>
              <w:t>emperature</w:t>
            </w:r>
          </w:p>
        </w:tc>
        <w:tc>
          <w:tcPr>
            <w:tcW w:w="3383" w:type="dxa"/>
          </w:tcPr>
          <w:p w14:paraId="3AFF1C47" w14:textId="74E9E8A6" w:rsidR="00360314" w:rsidRPr="00BE581C" w:rsidRDefault="006152F8" w:rsidP="00360314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 w:rsidR="00360314" w:rsidRPr="00EC7476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  <w:lang w:val="en-US"/>
              </w:rPr>
              <w:t>79</w:t>
            </w:r>
            <w:r w:rsidR="00360314"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67ECA057" w14:textId="77777777" w:rsidR="00360314" w:rsidRPr="00BE581C" w:rsidRDefault="00360314" w:rsidP="00360314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BD00D8E" w14:textId="77777777" w:rsidR="00360314" w:rsidRPr="00BE581C" w:rsidRDefault="00360314" w:rsidP="00360314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152F8" w14:paraId="316A6D38" w14:textId="77777777" w:rsidTr="00F3610A">
        <w:tc>
          <w:tcPr>
            <w:tcW w:w="2102" w:type="dxa"/>
          </w:tcPr>
          <w:p w14:paraId="5A087ACD" w14:textId="22A2F4D4" w:rsidR="006152F8" w:rsidRPr="00BE581C" w:rsidRDefault="006152F8" w:rsidP="006152F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125BEEA8" w14:textId="60973969" w:rsidR="006152F8" w:rsidRPr="00BE581C" w:rsidRDefault="006152F8" w:rsidP="006152F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6BDF50E3" w14:textId="77777777" w:rsidR="006152F8" w:rsidRPr="00BE581C" w:rsidRDefault="006152F8" w:rsidP="006152F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12EF498" w14:textId="77777777" w:rsidR="006152F8" w:rsidRPr="00BE581C" w:rsidRDefault="006152F8" w:rsidP="006152F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4BD0F8A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409F55B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D165DD5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32F54A4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7308F8B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CFF8EFA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0712B07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7308EC65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31141501" w14:textId="77777777" w:rsidR="003522AF" w:rsidRPr="008F3218" w:rsidRDefault="003522AF" w:rsidP="003522AF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>
        <w:rPr>
          <w:lang w:val="en-US"/>
        </w:rPr>
        <w:t>4</w:t>
      </w:r>
      <w:r w:rsidRPr="008F3218">
        <w:t xml:space="preserve"> – Calibration Log</w:t>
      </w:r>
    </w:p>
    <w:p w14:paraId="6A76A060" w14:textId="77777777" w:rsidR="003522AF" w:rsidRPr="008F3218" w:rsidRDefault="003522AF" w:rsidP="003522AF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63F37AFC" w14:textId="77777777" w:rsidR="003522AF" w:rsidRPr="008F3218" w:rsidRDefault="003522AF" w:rsidP="003522AF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3522AF" w:rsidRPr="00EE50F4" w14:paraId="45C0265A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0EC1F5E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2038F63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DA0951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484822D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A82C4A0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5BE0484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3522AF" w:rsidRPr="00EE50F4" w14:paraId="1BB592CE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C21D5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55FAF219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7267D87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3AAA72B8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37FFCC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439B9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387064C6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1FCDA84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2FBE66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65D863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3CF1E99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79BB70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1BCA3C1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447458CF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D6C3A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2C1D3264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7722F3C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2EFF8A3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1B222DC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4202D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3E7FE174" w14:textId="77777777" w:rsidR="003522AF" w:rsidRDefault="003522AF" w:rsidP="003522AF">
      <w:pPr>
        <w:pStyle w:val="Heading2"/>
        <w:numPr>
          <w:ilvl w:val="0"/>
          <w:numId w:val="0"/>
        </w:numPr>
        <w:ind w:left="450"/>
      </w:pPr>
    </w:p>
    <w:p w14:paraId="4AF8FA54" w14:textId="77777777" w:rsidR="003522AF" w:rsidRDefault="003522AF" w:rsidP="003522AF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2F93257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 w:rsidR="003522AF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652B2" w14:textId="77777777" w:rsidR="00455DC9" w:rsidRDefault="00455DC9">
      <w:r>
        <w:separator/>
      </w:r>
    </w:p>
    <w:p w14:paraId="26AF58AC" w14:textId="77777777" w:rsidR="00455DC9" w:rsidRDefault="00455DC9"/>
    <w:p w14:paraId="2FE98871" w14:textId="77777777" w:rsidR="00455DC9" w:rsidRDefault="00455DC9"/>
  </w:endnote>
  <w:endnote w:type="continuationSeparator" w:id="0">
    <w:p w14:paraId="5C4FBC38" w14:textId="77777777" w:rsidR="00455DC9" w:rsidRDefault="00455DC9">
      <w:r>
        <w:continuationSeparator/>
      </w:r>
    </w:p>
    <w:p w14:paraId="79F4A23B" w14:textId="77777777" w:rsidR="00455DC9" w:rsidRDefault="00455DC9"/>
    <w:p w14:paraId="3900B53C" w14:textId="77777777" w:rsidR="00455DC9" w:rsidRDefault="00455D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4CB75D" w14:textId="77777777" w:rsidR="00455DC9" w:rsidRDefault="00455DC9">
      <w:r>
        <w:separator/>
      </w:r>
    </w:p>
    <w:p w14:paraId="2E232F7F" w14:textId="77777777" w:rsidR="00455DC9" w:rsidRDefault="00455DC9"/>
    <w:p w14:paraId="16E1E445" w14:textId="77777777" w:rsidR="00455DC9" w:rsidRDefault="00455DC9"/>
  </w:footnote>
  <w:footnote w:type="continuationSeparator" w:id="0">
    <w:p w14:paraId="384A398C" w14:textId="77777777" w:rsidR="00455DC9" w:rsidRDefault="00455DC9">
      <w:r>
        <w:continuationSeparator/>
      </w:r>
    </w:p>
    <w:p w14:paraId="128E776B" w14:textId="77777777" w:rsidR="00455DC9" w:rsidRDefault="00455DC9"/>
    <w:p w14:paraId="7E880940" w14:textId="77777777" w:rsidR="00455DC9" w:rsidRDefault="00455D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17AEC88C" w:rsidR="00556B10" w:rsidRPr="000B7BEB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Installation Qualification Protocol, </w:t>
          </w:r>
          <w:r w:rsidR="00B942B3">
            <w:rPr>
              <w:rFonts w:ascii="Cambria" w:hAnsi="Cambria" w:cs="Tahoma"/>
            </w:rPr>
            <w:t>Waste Diaphragm</w:t>
          </w:r>
          <w:r w:rsidR="002907F5">
            <w:rPr>
              <w:rFonts w:ascii="Cambria" w:hAnsi="Cambria" w:cs="Tahoma"/>
            </w:rPr>
            <w:t xml:space="preserve"> Pump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50A26C30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VV.SLQ01</w:t>
          </w:r>
          <w:r w:rsidR="00B942B3">
            <w:rPr>
              <w:rFonts w:ascii="Cambria" w:hAnsi="Cambria" w:cs="Tahoma"/>
            </w:rPr>
            <w:t>4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22836C40" w:rsidR="00556B10" w:rsidRPr="000B7BEB" w:rsidRDefault="00C55EC3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051"/>
    <w:rsid w:val="00023541"/>
    <w:rsid w:val="00024D96"/>
    <w:rsid w:val="00026ED5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83082"/>
    <w:rsid w:val="00084E46"/>
    <w:rsid w:val="00086785"/>
    <w:rsid w:val="00087986"/>
    <w:rsid w:val="00090A6E"/>
    <w:rsid w:val="0009131B"/>
    <w:rsid w:val="00091ABA"/>
    <w:rsid w:val="00092FE7"/>
    <w:rsid w:val="00093E4B"/>
    <w:rsid w:val="00097C20"/>
    <w:rsid w:val="000A2F4B"/>
    <w:rsid w:val="000A4427"/>
    <w:rsid w:val="000A50BE"/>
    <w:rsid w:val="000A62E6"/>
    <w:rsid w:val="000A7AD4"/>
    <w:rsid w:val="000B0222"/>
    <w:rsid w:val="000B097D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0CFC"/>
    <w:rsid w:val="000D1A42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4C0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E15"/>
    <w:rsid w:val="00204E10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69CC"/>
    <w:rsid w:val="00257D4C"/>
    <w:rsid w:val="00257E40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20EE"/>
    <w:rsid w:val="002C352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186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34AF"/>
    <w:rsid w:val="00354812"/>
    <w:rsid w:val="00355267"/>
    <w:rsid w:val="00355CE5"/>
    <w:rsid w:val="00357230"/>
    <w:rsid w:val="003573FE"/>
    <w:rsid w:val="00357504"/>
    <w:rsid w:val="003575BE"/>
    <w:rsid w:val="00357794"/>
    <w:rsid w:val="00357D77"/>
    <w:rsid w:val="00357E20"/>
    <w:rsid w:val="00360314"/>
    <w:rsid w:val="0036118B"/>
    <w:rsid w:val="00363733"/>
    <w:rsid w:val="00363B87"/>
    <w:rsid w:val="00364670"/>
    <w:rsid w:val="00365004"/>
    <w:rsid w:val="00365DBB"/>
    <w:rsid w:val="00370746"/>
    <w:rsid w:val="00370DF6"/>
    <w:rsid w:val="003736E1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7DF"/>
    <w:rsid w:val="003D4BDB"/>
    <w:rsid w:val="003D6210"/>
    <w:rsid w:val="003E79F8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5DC9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6720"/>
    <w:rsid w:val="004A6B61"/>
    <w:rsid w:val="004B0787"/>
    <w:rsid w:val="004C1BA8"/>
    <w:rsid w:val="004C32F1"/>
    <w:rsid w:val="004C708A"/>
    <w:rsid w:val="004C7A19"/>
    <w:rsid w:val="004D1288"/>
    <w:rsid w:val="004D22E7"/>
    <w:rsid w:val="004D2ADF"/>
    <w:rsid w:val="004D425C"/>
    <w:rsid w:val="004D4DBB"/>
    <w:rsid w:val="004D4FF2"/>
    <w:rsid w:val="004D7E36"/>
    <w:rsid w:val="004E10A7"/>
    <w:rsid w:val="004E17B7"/>
    <w:rsid w:val="004E40D2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43355"/>
    <w:rsid w:val="0054604B"/>
    <w:rsid w:val="00546667"/>
    <w:rsid w:val="005477AB"/>
    <w:rsid w:val="00547D9B"/>
    <w:rsid w:val="00550B6A"/>
    <w:rsid w:val="00551FFF"/>
    <w:rsid w:val="00553FD2"/>
    <w:rsid w:val="00556B10"/>
    <w:rsid w:val="00557B40"/>
    <w:rsid w:val="00560DC2"/>
    <w:rsid w:val="0056370F"/>
    <w:rsid w:val="00564D63"/>
    <w:rsid w:val="00566379"/>
    <w:rsid w:val="00567B3D"/>
    <w:rsid w:val="0057110F"/>
    <w:rsid w:val="00572673"/>
    <w:rsid w:val="00573D0A"/>
    <w:rsid w:val="0057793E"/>
    <w:rsid w:val="0058088A"/>
    <w:rsid w:val="00582175"/>
    <w:rsid w:val="00582447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BF7"/>
    <w:rsid w:val="005F606E"/>
    <w:rsid w:val="00601685"/>
    <w:rsid w:val="00607192"/>
    <w:rsid w:val="00610E04"/>
    <w:rsid w:val="0061401E"/>
    <w:rsid w:val="00614837"/>
    <w:rsid w:val="006148E7"/>
    <w:rsid w:val="006152F8"/>
    <w:rsid w:val="00620B31"/>
    <w:rsid w:val="00621762"/>
    <w:rsid w:val="00622145"/>
    <w:rsid w:val="0062316E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1C4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266E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56B8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5E13"/>
    <w:rsid w:val="008C6E3A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513C"/>
    <w:rsid w:val="008F18C8"/>
    <w:rsid w:val="008F26C1"/>
    <w:rsid w:val="008F29D2"/>
    <w:rsid w:val="008F3CE0"/>
    <w:rsid w:val="008F3E25"/>
    <w:rsid w:val="008F4259"/>
    <w:rsid w:val="008F5477"/>
    <w:rsid w:val="008F72B8"/>
    <w:rsid w:val="008F74ED"/>
    <w:rsid w:val="0090505D"/>
    <w:rsid w:val="0090769A"/>
    <w:rsid w:val="009101B2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6204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04B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22FE"/>
    <w:rsid w:val="009E6EC5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5B5B"/>
    <w:rsid w:val="00A66918"/>
    <w:rsid w:val="00A67C41"/>
    <w:rsid w:val="00A715FE"/>
    <w:rsid w:val="00A743ED"/>
    <w:rsid w:val="00A74929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A0155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5F3"/>
    <w:rsid w:val="00AE28EC"/>
    <w:rsid w:val="00AE3645"/>
    <w:rsid w:val="00AE6A39"/>
    <w:rsid w:val="00AE6B6B"/>
    <w:rsid w:val="00AE7676"/>
    <w:rsid w:val="00AF14E8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42B3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45CE"/>
    <w:rsid w:val="00C37F3D"/>
    <w:rsid w:val="00C4052A"/>
    <w:rsid w:val="00C40A48"/>
    <w:rsid w:val="00C442E1"/>
    <w:rsid w:val="00C460D5"/>
    <w:rsid w:val="00C47A74"/>
    <w:rsid w:val="00C52A1D"/>
    <w:rsid w:val="00C5401F"/>
    <w:rsid w:val="00C54FA2"/>
    <w:rsid w:val="00C55102"/>
    <w:rsid w:val="00C55EC3"/>
    <w:rsid w:val="00C57CBB"/>
    <w:rsid w:val="00C63090"/>
    <w:rsid w:val="00C6697E"/>
    <w:rsid w:val="00C70CD6"/>
    <w:rsid w:val="00C715FA"/>
    <w:rsid w:val="00C71ACD"/>
    <w:rsid w:val="00C774BF"/>
    <w:rsid w:val="00C77B0D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0E14"/>
    <w:rsid w:val="00CA2615"/>
    <w:rsid w:val="00CA2DB9"/>
    <w:rsid w:val="00CA4C72"/>
    <w:rsid w:val="00CA5077"/>
    <w:rsid w:val="00CA51EE"/>
    <w:rsid w:val="00CA54B3"/>
    <w:rsid w:val="00CB26C6"/>
    <w:rsid w:val="00CB41E8"/>
    <w:rsid w:val="00CB4976"/>
    <w:rsid w:val="00CB4F23"/>
    <w:rsid w:val="00CB50C5"/>
    <w:rsid w:val="00CB540E"/>
    <w:rsid w:val="00CC03A5"/>
    <w:rsid w:val="00CC2FFA"/>
    <w:rsid w:val="00CC406C"/>
    <w:rsid w:val="00CC51B5"/>
    <w:rsid w:val="00CC6F71"/>
    <w:rsid w:val="00CD7392"/>
    <w:rsid w:val="00CE020C"/>
    <w:rsid w:val="00CE04FC"/>
    <w:rsid w:val="00CE4B1B"/>
    <w:rsid w:val="00CE4C8A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1674"/>
    <w:rsid w:val="00D01C59"/>
    <w:rsid w:val="00D056A1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68B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CFA"/>
    <w:rsid w:val="00D80282"/>
    <w:rsid w:val="00D831F3"/>
    <w:rsid w:val="00D83B88"/>
    <w:rsid w:val="00D863F3"/>
    <w:rsid w:val="00D86504"/>
    <w:rsid w:val="00D875D9"/>
    <w:rsid w:val="00D93468"/>
    <w:rsid w:val="00D94C89"/>
    <w:rsid w:val="00D94F6F"/>
    <w:rsid w:val="00D97DDA"/>
    <w:rsid w:val="00DA3102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419A9"/>
    <w:rsid w:val="00E41D2E"/>
    <w:rsid w:val="00E44D7F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3C1B"/>
    <w:rsid w:val="00EA5602"/>
    <w:rsid w:val="00EB192C"/>
    <w:rsid w:val="00EB3227"/>
    <w:rsid w:val="00EB3F06"/>
    <w:rsid w:val="00EB44F4"/>
    <w:rsid w:val="00EB600D"/>
    <w:rsid w:val="00EB6965"/>
    <w:rsid w:val="00EB760F"/>
    <w:rsid w:val="00EC0F15"/>
    <w:rsid w:val="00EC1731"/>
    <w:rsid w:val="00EC23F9"/>
    <w:rsid w:val="00EC24D9"/>
    <w:rsid w:val="00EC2BA0"/>
    <w:rsid w:val="00EC3328"/>
    <w:rsid w:val="00EC58D2"/>
    <w:rsid w:val="00EC6503"/>
    <w:rsid w:val="00EC74C0"/>
    <w:rsid w:val="00EC7E82"/>
    <w:rsid w:val="00ED1C99"/>
    <w:rsid w:val="00ED1D6F"/>
    <w:rsid w:val="00ED1EC2"/>
    <w:rsid w:val="00ED2754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6430"/>
    <w:rsid w:val="00F3775B"/>
    <w:rsid w:val="00F37900"/>
    <w:rsid w:val="00F425BF"/>
    <w:rsid w:val="00F4338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67889"/>
    <w:rsid w:val="00F701DC"/>
    <w:rsid w:val="00F7076A"/>
    <w:rsid w:val="00F715F6"/>
    <w:rsid w:val="00F726B5"/>
    <w:rsid w:val="00F72CDB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A72F5"/>
    <w:rsid w:val="00FB1493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26937-E863-1644-AA6D-462B86576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6957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3</cp:revision>
  <cp:lastPrinted>2018-06-01T02:24:00Z</cp:lastPrinted>
  <dcterms:created xsi:type="dcterms:W3CDTF">2022-12-09T17:35:00Z</dcterms:created>
  <dcterms:modified xsi:type="dcterms:W3CDTF">2022-12-09T22:39:00Z</dcterms:modified>
  <cp:category/>
</cp:coreProperties>
</file>