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D45B2F3" w:rsidR="00BC42FC" w:rsidRPr="00895548" w:rsidRDefault="00F0011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965B3B">
              <w:rPr>
                <w:rFonts w:ascii="Cambria" w:hAnsi="Cambria" w:cs="Tahoma"/>
              </w:rPr>
              <w:t>54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0F413B40" w:rsidR="00BC42FC" w:rsidRPr="00895548" w:rsidRDefault="000B70BB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5C965665" w:rsidR="00BC42FC" w:rsidRPr="00895548" w:rsidRDefault="000B70BB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C00F4B5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392C4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92C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="00392C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392C4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92C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="00392C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15368021" w:rsidR="00237FD8" w:rsidRPr="00895548" w:rsidRDefault="001D1726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Diana Porter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075A06" w:rsidRPr="00651A5A" w14:paraId="1039FE99" w14:textId="77777777" w:rsidTr="00075A06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4A35D69" w14:textId="792DE66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Peristaltic Pump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A435625" w14:textId="2A69A89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44C8A7B" w14:textId="70ECC88C" w:rsidR="00075A06" w:rsidRDefault="000B70B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0CDF478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016B89A" w14:textId="59AE8C61" w:rsidR="00075A06" w:rsidRDefault="00E7581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Administrative change:  update ‘diafiltration system’ to ‘peristaltic pump’. See redlines for details of changes.</w:t>
            </w:r>
          </w:p>
          <w:p w14:paraId="27695DA3" w14:textId="630B1FF3" w:rsidR="00E7581B" w:rsidRPr="008C3138" w:rsidRDefault="00E7581B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The revision of this protocol will remain at Rev A; effective date will remain at 29Nov2022.</w:t>
            </w:r>
          </w:p>
        </w:tc>
      </w:tr>
      <w:tr w:rsidR="00075A06" w:rsidRPr="00651A5A" w14:paraId="38ECC860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CCA6D13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CC75854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69473F8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0100ACE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831C8AF" w14:textId="0C236E4E" w:rsidR="00075A06" w:rsidRPr="00E7581B" w:rsidRDefault="00E7581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Correct typographical error.</w:t>
            </w:r>
          </w:p>
        </w:tc>
      </w:tr>
      <w:tr w:rsidR="00075A06" w:rsidRPr="00651A5A" w14:paraId="4AD7DC3F" w14:textId="77777777" w:rsidTr="00075A06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E452825" w14:textId="1D128806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Waste Diaphragm Pump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3E220C73" w14:textId="6340E834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B447F1B" w14:textId="33D5A794" w:rsidR="00075A06" w:rsidRDefault="000B70B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8D19865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523DE50" w14:textId="176859B6" w:rsidR="00E7581B" w:rsidRDefault="00E7581B" w:rsidP="00E7581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Administrative change:  update ‘diafiltration system’ to ‘diaphragm pump’. See redlines for details of changes.</w:t>
            </w:r>
          </w:p>
          <w:p w14:paraId="4DCCF4CB" w14:textId="5C148EE2" w:rsidR="00075A06" w:rsidRPr="008C3138" w:rsidRDefault="00E7581B" w:rsidP="00E7581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The revision of this protocol will remain at Rev A; effective date will remain at 29Nov2022.</w:t>
            </w:r>
          </w:p>
        </w:tc>
      </w:tr>
      <w:tr w:rsidR="00075A06" w:rsidRPr="00651A5A" w14:paraId="3616E06C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40C064B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C5A1415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6C1433F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85D520D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F3D84A7" w14:textId="4E2E7924" w:rsidR="00075A06" w:rsidRPr="008C3138" w:rsidRDefault="00A45119" w:rsidP="002C590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Correct typographical error.</w:t>
            </w:r>
          </w:p>
        </w:tc>
      </w:tr>
      <w:tr w:rsidR="00075A06" w:rsidRPr="00651A5A" w14:paraId="39A2D787" w14:textId="77777777" w:rsidTr="00075A06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629482F" w14:textId="1AF5685E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Floor Scale, Concentrate Reactor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8C3111D" w14:textId="78C7BF4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E743770" w14:textId="2E523FC1" w:rsidR="00075A06" w:rsidRDefault="000B70B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B1AF570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0774E37" w14:textId="77777777" w:rsidR="002C590C" w:rsidRDefault="002C590C" w:rsidP="002C590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Administrative change:  update ‘diafiltration system’ to ‘floor scale’. See redlines for details of changes.</w:t>
            </w:r>
          </w:p>
          <w:p w14:paraId="0B7F9C7B" w14:textId="6C006B6B" w:rsidR="00075A06" w:rsidRPr="008C3138" w:rsidRDefault="002C590C" w:rsidP="002C590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The revision of this protocol will remain at Rev A; effective date will remain at 29Nov2022.</w:t>
            </w:r>
          </w:p>
        </w:tc>
      </w:tr>
      <w:tr w:rsidR="00075A06" w:rsidRPr="00651A5A" w14:paraId="7102EFFE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2DE7A79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C0D537E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648D2F4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86BDC25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2D1ADBC" w14:textId="062F5097" w:rsidR="00075A06" w:rsidRPr="008C3138" w:rsidRDefault="002C590C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Correct typographical error.</w:t>
            </w:r>
          </w:p>
        </w:tc>
      </w:tr>
      <w:tr w:rsidR="00075A06" w:rsidRPr="00651A5A" w14:paraId="1ADE0DFF" w14:textId="77777777" w:rsidTr="00075A06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2B479845" w14:textId="318BA090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Floor Scale, 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4A94D8E" w14:textId="6FC8B08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E112D29" w14:textId="42E39F22" w:rsidR="00075A06" w:rsidRDefault="000B70B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207AA5C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DE99887" w14:textId="2C43CB01" w:rsidR="00F51DB9" w:rsidRDefault="00F51DB9" w:rsidP="00F51DB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Administrative change:  update ‘diafiltration system’ to ‘floor scale’. See redlines for details of changes.</w:t>
            </w:r>
          </w:p>
          <w:p w14:paraId="13FE3904" w14:textId="658D5D97" w:rsidR="00075A06" w:rsidRPr="008C3138" w:rsidRDefault="00F51DB9" w:rsidP="00F51DB9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The revision of this protocol will remain at Rev A; effective date will remain at 29Nov2022.</w:t>
            </w:r>
          </w:p>
        </w:tc>
      </w:tr>
      <w:tr w:rsidR="00075A06" w:rsidRPr="00651A5A" w14:paraId="385D8E03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50128F1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C7B7F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06A77BB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CB94152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F7FE414" w14:textId="0E7DA9F7" w:rsidR="00075A06" w:rsidRPr="008C3138" w:rsidRDefault="002C590C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Correct typographical error.</w:t>
            </w:r>
          </w:p>
        </w:tc>
      </w:tr>
      <w:tr w:rsidR="00075A06" w:rsidRPr="00651A5A" w14:paraId="0C629A48" w14:textId="77777777" w:rsidTr="00075A06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3CBA44F" w14:textId="7F14CFF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Weighing Scale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66B5F23" w14:textId="51B86C7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02DA5E5" w14:textId="4E40B7B8" w:rsidR="00075A06" w:rsidRDefault="000B70B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7A61BFA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18EC86A" w14:textId="10959E09" w:rsidR="00A45119" w:rsidRDefault="00A45119" w:rsidP="00A4511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Administrative change:  update ‘diafiltration system’ to ‘weight scale/analytical balance’. See redlines for details of changes.</w:t>
            </w:r>
          </w:p>
          <w:p w14:paraId="1242166A" w14:textId="2DAB38E4" w:rsidR="00075A06" w:rsidRPr="008C3138" w:rsidRDefault="00A45119" w:rsidP="00A45119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The revision of this protocol will remain at Rev A; effective date will remain at 29Nov2022.</w:t>
            </w:r>
          </w:p>
        </w:tc>
      </w:tr>
      <w:tr w:rsidR="00075A06" w:rsidRPr="00651A5A" w14:paraId="3AA13006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9E7452A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8552982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626447B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9E727C0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51DFDE0" w14:textId="2F467AEC" w:rsidR="00075A06" w:rsidRPr="008C3138" w:rsidRDefault="002C590C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lastRenderedPageBreak/>
              <w:t>Correct typographical error.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AA62DBB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0B70BB">
              <w:rPr>
                <w:rFonts w:ascii="Cambria" w:hAnsi="Cambria" w:cs="Tahoma"/>
              </w:rPr>
              <w:t>administrative change to</w:t>
            </w:r>
            <w:r w:rsidR="005A2EB2">
              <w:rPr>
                <w:rFonts w:ascii="Cambria" w:hAnsi="Cambria" w:cs="Tahoma"/>
              </w:rPr>
              <w:t xml:space="preserve"> </w:t>
            </w:r>
            <w:r w:rsidR="00EE67E8">
              <w:rPr>
                <w:rFonts w:ascii="Cambria" w:hAnsi="Cambria" w:cs="Tahoma"/>
              </w:rPr>
              <w:t>installation qualification protocols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2FA5508D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0B70BB">
              <w:rPr>
                <w:rFonts w:ascii="Cambria" w:hAnsi="Cambria" w:cs="Tahoma"/>
              </w:rPr>
              <w:t>administrative change to</w:t>
            </w:r>
            <w:r w:rsidR="005A2EB2">
              <w:rPr>
                <w:rFonts w:ascii="Cambria" w:hAnsi="Cambria" w:cs="Tahoma"/>
              </w:rPr>
              <w:t xml:space="preserve"> </w:t>
            </w:r>
            <w:r w:rsidR="00EE67E8">
              <w:rPr>
                <w:rFonts w:ascii="Cambria" w:hAnsi="Cambria" w:cs="Tahoma"/>
              </w:rPr>
              <w:t>installation qualification protocols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0C6C76F6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5A2EB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5A2EB2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="005A2EB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5A2EB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A2EB2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="005A2EB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562E38C" w:rsidR="00BC42FC" w:rsidRPr="00895548" w:rsidRDefault="005A2EB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0B70BB">
              <w:rPr>
                <w:rFonts w:ascii="Cambria" w:hAnsi="Cambria" w:cs="Tahoma"/>
              </w:rPr>
              <w:t xml:space="preserve">administrative change to </w:t>
            </w:r>
            <w:r w:rsidR="00EE67E8">
              <w:rPr>
                <w:rFonts w:ascii="Cambria" w:hAnsi="Cambria" w:cs="Tahoma"/>
              </w:rPr>
              <w:t>installation qualification protocols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298A2E0C" w:rsidR="00BC42FC" w:rsidRPr="00895548" w:rsidRDefault="005A2EB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229E291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5A2EB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A2EB2">
              <w:rPr>
                <w:rFonts w:ascii="Cambria" w:hAnsi="Cambria" w:cs="Tahoma"/>
              </w:rPr>
              <w:instrText xml:space="preserve"> FORMCHECKBOX </w:instrText>
            </w:r>
            <w:r w:rsidR="00721C18">
              <w:rPr>
                <w:rFonts w:ascii="Cambria" w:hAnsi="Cambria" w:cs="Tahoma"/>
              </w:rPr>
            </w:r>
            <w:r w:rsidR="00721C18">
              <w:rPr>
                <w:rFonts w:ascii="Cambria" w:hAnsi="Cambria" w:cs="Tahoma"/>
              </w:rPr>
              <w:fldChar w:fldCharType="separate"/>
            </w:r>
            <w:r w:rsidR="005A2EB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4392E4E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0B70BB">
              <w:rPr>
                <w:rFonts w:ascii="Cambria" w:hAnsi="Cambria" w:cs="Tahoma"/>
              </w:rPr>
              <w:t xml:space="preserve">administrative change to </w:t>
            </w:r>
            <w:r w:rsidR="00EE67E8">
              <w:rPr>
                <w:rFonts w:ascii="Cambria" w:hAnsi="Cambria" w:cs="Tahoma"/>
              </w:rPr>
              <w:t>installation qualification protocols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21C18">
        <w:rPr>
          <w:rFonts w:ascii="Cambria" w:hAnsi="Cambria" w:cs="Tahoma"/>
        </w:rPr>
      </w:r>
      <w:r w:rsidR="00721C1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029DD79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0B70BB">
              <w:rPr>
                <w:rFonts w:ascii="Cambria" w:hAnsi="Cambria" w:cs="Tahoma"/>
              </w:rPr>
              <w:t xml:space="preserve">administrative change to </w:t>
            </w:r>
            <w:r w:rsidR="00EE67E8">
              <w:rPr>
                <w:rFonts w:ascii="Cambria" w:hAnsi="Cambria" w:cs="Tahoma"/>
              </w:rPr>
              <w:t>installation qualification protocols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7543768F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</w:t>
            </w:r>
            <w:r w:rsidR="000B70BB">
              <w:rPr>
                <w:rFonts w:ascii="Cambria" w:hAnsi="Cambria" w:cs="Tahoma"/>
                <w:sz w:val="18"/>
                <w:szCs w:val="18"/>
              </w:rPr>
              <w:t>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56EA7FBB" w:rsidR="001E0A19" w:rsidRPr="00895548" w:rsidRDefault="000B70BB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Diana Porter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7D599AA4" w:rsidR="001E0A19" w:rsidRPr="00895548" w:rsidRDefault="000B70BB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Document Administrator Originator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3B5A81" w14:textId="77777777" w:rsidR="00721C18" w:rsidRDefault="00721C18">
      <w:r>
        <w:separator/>
      </w:r>
    </w:p>
    <w:p w14:paraId="030BFD2E" w14:textId="77777777" w:rsidR="00721C18" w:rsidRDefault="00721C18"/>
    <w:p w14:paraId="7DFC79EA" w14:textId="77777777" w:rsidR="00721C18" w:rsidRDefault="00721C18"/>
  </w:endnote>
  <w:endnote w:type="continuationSeparator" w:id="0">
    <w:p w14:paraId="3698632C" w14:textId="77777777" w:rsidR="00721C18" w:rsidRDefault="00721C18">
      <w:r>
        <w:continuationSeparator/>
      </w:r>
    </w:p>
    <w:p w14:paraId="0F21562B" w14:textId="77777777" w:rsidR="00721C18" w:rsidRDefault="00721C18"/>
    <w:p w14:paraId="0CF37888" w14:textId="77777777" w:rsidR="00721C18" w:rsidRDefault="00721C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E491B2" w14:textId="77777777" w:rsidR="00721C18" w:rsidRDefault="00721C18">
      <w:r>
        <w:separator/>
      </w:r>
    </w:p>
    <w:p w14:paraId="2DB64B8E" w14:textId="77777777" w:rsidR="00721C18" w:rsidRDefault="00721C18"/>
    <w:p w14:paraId="457D6406" w14:textId="77777777" w:rsidR="00721C18" w:rsidRDefault="00721C18"/>
  </w:footnote>
  <w:footnote w:type="continuationSeparator" w:id="0">
    <w:p w14:paraId="34FC9635" w14:textId="77777777" w:rsidR="00721C18" w:rsidRDefault="00721C18">
      <w:r>
        <w:continuationSeparator/>
      </w:r>
    </w:p>
    <w:p w14:paraId="591B4F89" w14:textId="77777777" w:rsidR="00721C18" w:rsidRDefault="00721C18"/>
    <w:p w14:paraId="07C72446" w14:textId="77777777" w:rsidR="00721C18" w:rsidRDefault="00721C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5A06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0BB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1B3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1412"/>
    <w:rsid w:val="001C31E5"/>
    <w:rsid w:val="001C5117"/>
    <w:rsid w:val="001C557C"/>
    <w:rsid w:val="001C7515"/>
    <w:rsid w:val="001D11EC"/>
    <w:rsid w:val="001D1720"/>
    <w:rsid w:val="001D1726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27ED8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590C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165F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2C4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2BF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36FF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4B4E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0F4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600A9C"/>
    <w:rsid w:val="00601685"/>
    <w:rsid w:val="0061401E"/>
    <w:rsid w:val="00614837"/>
    <w:rsid w:val="00620B31"/>
    <w:rsid w:val="00621762"/>
    <w:rsid w:val="00622145"/>
    <w:rsid w:val="0062316E"/>
    <w:rsid w:val="00623F0C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038F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E53E0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1C18"/>
    <w:rsid w:val="00723390"/>
    <w:rsid w:val="00726C21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D71D6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6F7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5B3B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6A9"/>
    <w:rsid w:val="00A22C1F"/>
    <w:rsid w:val="00A22E57"/>
    <w:rsid w:val="00A32816"/>
    <w:rsid w:val="00A330A8"/>
    <w:rsid w:val="00A34DE1"/>
    <w:rsid w:val="00A37A69"/>
    <w:rsid w:val="00A429DB"/>
    <w:rsid w:val="00A446F6"/>
    <w:rsid w:val="00A45119"/>
    <w:rsid w:val="00A47412"/>
    <w:rsid w:val="00A5165B"/>
    <w:rsid w:val="00A5596E"/>
    <w:rsid w:val="00A56A3F"/>
    <w:rsid w:val="00A56DF2"/>
    <w:rsid w:val="00A577CA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1B09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0ACD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C53"/>
    <w:rsid w:val="00D54E02"/>
    <w:rsid w:val="00D61A55"/>
    <w:rsid w:val="00D62D0E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5DD"/>
    <w:rsid w:val="00DB7ADB"/>
    <w:rsid w:val="00DC2409"/>
    <w:rsid w:val="00DC7FB4"/>
    <w:rsid w:val="00DD2C25"/>
    <w:rsid w:val="00DD31A6"/>
    <w:rsid w:val="00DD5F7A"/>
    <w:rsid w:val="00DD64A9"/>
    <w:rsid w:val="00DD6C63"/>
    <w:rsid w:val="00DE1A65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7581B"/>
    <w:rsid w:val="00E867A7"/>
    <w:rsid w:val="00E97251"/>
    <w:rsid w:val="00EA151F"/>
    <w:rsid w:val="00EA5602"/>
    <w:rsid w:val="00EB1018"/>
    <w:rsid w:val="00EB3F06"/>
    <w:rsid w:val="00EB450C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E67E8"/>
    <w:rsid w:val="00EF40C5"/>
    <w:rsid w:val="00EF5DF7"/>
    <w:rsid w:val="00F00061"/>
    <w:rsid w:val="00F0011E"/>
    <w:rsid w:val="00F00AE1"/>
    <w:rsid w:val="00F027BE"/>
    <w:rsid w:val="00F04B03"/>
    <w:rsid w:val="00F06D5E"/>
    <w:rsid w:val="00F10535"/>
    <w:rsid w:val="00F1799B"/>
    <w:rsid w:val="00F20DE0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1DB9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  <w:rsid w:val="00F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A0FB3-D584-C44C-AB54-3810A465C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18</cp:revision>
  <cp:lastPrinted>2018-08-02T23:20:00Z</cp:lastPrinted>
  <dcterms:created xsi:type="dcterms:W3CDTF">2022-11-26T21:01:00Z</dcterms:created>
  <dcterms:modified xsi:type="dcterms:W3CDTF">2022-12-09T19:57:00Z</dcterms:modified>
  <cp:category/>
</cp:coreProperties>
</file>