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604CC" w14:textId="173F2BED" w:rsidR="005D7A1D" w:rsidRPr="002F39A0" w:rsidRDefault="005D7A1D" w:rsidP="005D7A1D">
      <w:pPr>
        <w:pStyle w:val="Header"/>
        <w:tabs>
          <w:tab w:val="clear" w:pos="4320"/>
          <w:tab w:val="clear" w:pos="8640"/>
        </w:tabs>
        <w:jc w:val="center"/>
        <w:rPr>
          <w:rFonts w:ascii="Cambria" w:hAnsi="Cambria"/>
          <w:b/>
          <w:i/>
          <w:sz w:val="36"/>
          <w:szCs w:val="36"/>
        </w:rPr>
      </w:pPr>
      <w:bookmarkStart w:id="0" w:name="_GoBack"/>
      <w:bookmarkEnd w:id="0"/>
    </w:p>
    <w:p w14:paraId="6D84DB84" w14:textId="77777777" w:rsidR="003257C7" w:rsidRPr="002F39A0" w:rsidRDefault="003257C7" w:rsidP="005D7A1D">
      <w:pPr>
        <w:pStyle w:val="Header"/>
        <w:tabs>
          <w:tab w:val="clear" w:pos="4320"/>
          <w:tab w:val="clear" w:pos="8640"/>
        </w:tabs>
        <w:jc w:val="center"/>
        <w:rPr>
          <w:rFonts w:ascii="Cambria" w:hAnsi="Cambria"/>
          <w:b/>
          <w:i/>
          <w:sz w:val="36"/>
          <w:szCs w:val="36"/>
        </w:rPr>
      </w:pPr>
    </w:p>
    <w:p w14:paraId="52E2C187" w14:textId="77777777" w:rsidR="005D7A1D" w:rsidRPr="002F39A0" w:rsidRDefault="005D7A1D" w:rsidP="005D7A1D">
      <w:pPr>
        <w:pStyle w:val="Header"/>
        <w:tabs>
          <w:tab w:val="clear" w:pos="4320"/>
          <w:tab w:val="clear" w:pos="8640"/>
        </w:tabs>
        <w:jc w:val="center"/>
        <w:rPr>
          <w:rFonts w:ascii="Cambria" w:hAnsi="Cambria"/>
          <w:b/>
          <w:i/>
          <w:sz w:val="36"/>
          <w:szCs w:val="36"/>
        </w:rPr>
      </w:pPr>
    </w:p>
    <w:p w14:paraId="5AEDDA0E" w14:textId="77777777" w:rsidR="005D7A1D" w:rsidRPr="002F39A0" w:rsidRDefault="005D7A1D" w:rsidP="00FB233D">
      <w:pPr>
        <w:pStyle w:val="Header"/>
        <w:tabs>
          <w:tab w:val="clear" w:pos="4320"/>
          <w:tab w:val="clear" w:pos="8640"/>
        </w:tabs>
        <w:jc w:val="center"/>
        <w:rPr>
          <w:rFonts w:ascii="Cambria" w:hAnsi="Cambria"/>
          <w:b/>
          <w:i/>
          <w:sz w:val="36"/>
          <w:szCs w:val="36"/>
        </w:rPr>
      </w:pPr>
    </w:p>
    <w:p w14:paraId="71D34105" w14:textId="3EE38751" w:rsidR="005D7A1D" w:rsidRPr="002F39A0" w:rsidRDefault="000A1AFC" w:rsidP="005D7A1D">
      <w:pPr>
        <w:pStyle w:val="Header"/>
        <w:tabs>
          <w:tab w:val="clear" w:pos="4320"/>
          <w:tab w:val="clear" w:pos="8640"/>
        </w:tabs>
        <w:jc w:val="center"/>
        <w:rPr>
          <w:rFonts w:ascii="Cambria" w:hAnsi="Cambria"/>
          <w:b/>
          <w:sz w:val="72"/>
          <w:szCs w:val="72"/>
        </w:rPr>
      </w:pPr>
      <w:r>
        <w:rPr>
          <w:rFonts w:ascii="Cambria" w:hAnsi="Cambria"/>
          <w:b/>
          <w:noProof/>
          <w:sz w:val="72"/>
          <w:szCs w:val="72"/>
        </w:rPr>
        <w:drawing>
          <wp:inline distT="0" distB="0" distL="0" distR="0" wp14:anchorId="5AD31947" wp14:editId="1C3E1028">
            <wp:extent cx="1517904" cy="155838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50725946" w14:textId="77777777" w:rsidR="005D7A1D" w:rsidRPr="002F39A0" w:rsidRDefault="005D7A1D" w:rsidP="005D7A1D">
      <w:pPr>
        <w:pStyle w:val="Header"/>
        <w:tabs>
          <w:tab w:val="clear" w:pos="4320"/>
          <w:tab w:val="clear" w:pos="8640"/>
        </w:tabs>
        <w:jc w:val="center"/>
        <w:rPr>
          <w:rFonts w:ascii="Cambria" w:hAnsi="Cambria"/>
          <w:b/>
          <w:i/>
          <w:sz w:val="36"/>
          <w:szCs w:val="36"/>
        </w:rPr>
      </w:pPr>
    </w:p>
    <w:p w14:paraId="64497823" w14:textId="77777777" w:rsidR="005D7A1D" w:rsidRPr="002F39A0" w:rsidRDefault="005D7A1D" w:rsidP="005D7A1D">
      <w:pPr>
        <w:jc w:val="center"/>
        <w:rPr>
          <w:rFonts w:ascii="Cambria" w:hAnsi="Cambria"/>
          <w:b/>
          <w:bCs/>
          <w:i/>
          <w:sz w:val="36"/>
          <w:szCs w:val="36"/>
        </w:rPr>
      </w:pPr>
    </w:p>
    <w:p w14:paraId="7192B473" w14:textId="77777777" w:rsidR="005D7A1D" w:rsidRPr="002F39A0" w:rsidRDefault="005D7A1D" w:rsidP="005D7A1D">
      <w:pPr>
        <w:jc w:val="center"/>
        <w:rPr>
          <w:rFonts w:ascii="Cambria" w:hAnsi="Cambria"/>
          <w:b/>
          <w:bCs/>
          <w:i/>
          <w:sz w:val="36"/>
          <w:szCs w:val="36"/>
        </w:rPr>
      </w:pPr>
    </w:p>
    <w:p w14:paraId="11CF486F" w14:textId="28E29EB5" w:rsidR="00C55102" w:rsidRPr="002F39A0" w:rsidRDefault="009B1FBF" w:rsidP="00C55102">
      <w:pPr>
        <w:jc w:val="center"/>
        <w:rPr>
          <w:rFonts w:ascii="Cambria" w:hAnsi="Cambria"/>
          <w:bCs/>
          <w:i/>
          <w:sz w:val="52"/>
          <w:szCs w:val="52"/>
        </w:rPr>
      </w:pPr>
      <w:r w:rsidRPr="002F39A0">
        <w:rPr>
          <w:rFonts w:ascii="Cambria" w:hAnsi="Cambria"/>
          <w:b/>
          <w:i/>
          <w:sz w:val="52"/>
          <w:szCs w:val="52"/>
        </w:rPr>
        <w:t>Post</w:t>
      </w:r>
      <w:r w:rsidR="00AE2B2A" w:rsidRPr="002F39A0">
        <w:rPr>
          <w:rFonts w:ascii="Cambria" w:hAnsi="Cambria"/>
          <w:b/>
          <w:i/>
          <w:sz w:val="52"/>
          <w:szCs w:val="52"/>
        </w:rPr>
        <w:t>-</w:t>
      </w:r>
      <w:r w:rsidRPr="002F39A0">
        <w:rPr>
          <w:rFonts w:ascii="Cambria" w:hAnsi="Cambria"/>
          <w:b/>
          <w:i/>
          <w:sz w:val="52"/>
          <w:szCs w:val="52"/>
        </w:rPr>
        <w:t>Market Surveillance</w:t>
      </w:r>
    </w:p>
    <w:p w14:paraId="318DAB9B" w14:textId="77777777" w:rsidR="005D7A1D" w:rsidRPr="002F39A0" w:rsidRDefault="005D7A1D" w:rsidP="005D7A1D">
      <w:pPr>
        <w:jc w:val="center"/>
        <w:rPr>
          <w:rFonts w:ascii="Cambria" w:hAnsi="Cambria"/>
          <w:b/>
          <w:bCs/>
          <w:i/>
          <w:sz w:val="36"/>
          <w:szCs w:val="36"/>
        </w:rPr>
      </w:pPr>
    </w:p>
    <w:p w14:paraId="22FD1674" w14:textId="77777777" w:rsidR="005D7A1D" w:rsidRPr="002F39A0" w:rsidRDefault="005D7A1D" w:rsidP="005D7A1D">
      <w:pPr>
        <w:jc w:val="center"/>
        <w:rPr>
          <w:rFonts w:ascii="Cambria" w:hAnsi="Cambria"/>
          <w:b/>
          <w:bCs/>
          <w:i/>
          <w:sz w:val="36"/>
          <w:szCs w:val="36"/>
        </w:rPr>
      </w:pPr>
    </w:p>
    <w:p w14:paraId="62531C02" w14:textId="77777777" w:rsidR="005D7A1D" w:rsidRPr="002F39A0" w:rsidRDefault="005D7A1D" w:rsidP="005D7A1D">
      <w:pPr>
        <w:jc w:val="center"/>
        <w:rPr>
          <w:rFonts w:ascii="Cambria" w:hAnsi="Cambria"/>
          <w:b/>
          <w:bCs/>
          <w:i/>
          <w:sz w:val="36"/>
          <w:szCs w:val="36"/>
        </w:rPr>
      </w:pPr>
    </w:p>
    <w:p w14:paraId="29665796" w14:textId="77777777" w:rsidR="005D7A1D" w:rsidRPr="002F39A0" w:rsidRDefault="005D7A1D" w:rsidP="005D7A1D">
      <w:pPr>
        <w:jc w:val="center"/>
        <w:rPr>
          <w:rFonts w:ascii="Cambria" w:hAnsi="Cambria"/>
          <w:b/>
          <w:bCs/>
          <w:i/>
          <w:sz w:val="36"/>
          <w:szCs w:val="36"/>
        </w:rPr>
      </w:pPr>
    </w:p>
    <w:p w14:paraId="563AEDAF" w14:textId="77777777" w:rsidR="005D7A1D" w:rsidRPr="002F39A0" w:rsidRDefault="005D7A1D" w:rsidP="005D7A1D">
      <w:pPr>
        <w:jc w:val="center"/>
        <w:rPr>
          <w:rFonts w:ascii="Cambria" w:hAnsi="Cambria"/>
          <w:b/>
          <w:bCs/>
          <w:i/>
          <w:sz w:val="36"/>
          <w:szCs w:val="36"/>
        </w:rPr>
      </w:pPr>
    </w:p>
    <w:p w14:paraId="2DBD2466" w14:textId="77777777" w:rsidR="005D7A1D" w:rsidRPr="002F39A0" w:rsidRDefault="005D7A1D" w:rsidP="005D7A1D">
      <w:pPr>
        <w:jc w:val="center"/>
        <w:rPr>
          <w:rFonts w:ascii="Cambria" w:hAnsi="Cambria"/>
          <w:b/>
          <w:bCs/>
          <w:i/>
          <w:sz w:val="36"/>
          <w:szCs w:val="36"/>
        </w:rPr>
      </w:pPr>
    </w:p>
    <w:p w14:paraId="1553556F" w14:textId="672FFE30" w:rsidR="00C55102" w:rsidRPr="002F39A0" w:rsidRDefault="00C55102" w:rsidP="00C55102">
      <w:pPr>
        <w:jc w:val="center"/>
        <w:rPr>
          <w:rFonts w:ascii="Cambria" w:hAnsi="Cambria"/>
          <w:i/>
          <w:sz w:val="48"/>
          <w:szCs w:val="48"/>
        </w:rPr>
      </w:pPr>
      <w:r w:rsidRPr="002F39A0">
        <w:rPr>
          <w:rFonts w:ascii="Cambria" w:hAnsi="Cambria"/>
          <w:bCs/>
          <w:i/>
          <w:sz w:val="48"/>
          <w:szCs w:val="48"/>
        </w:rPr>
        <w:t>Sta</w:t>
      </w:r>
      <w:r w:rsidR="009F3602" w:rsidRPr="002F39A0">
        <w:rPr>
          <w:rFonts w:ascii="Cambria" w:hAnsi="Cambria"/>
          <w:bCs/>
          <w:i/>
          <w:sz w:val="48"/>
          <w:szCs w:val="48"/>
        </w:rPr>
        <w:t>ndard Operating Procedure</w:t>
      </w:r>
    </w:p>
    <w:p w14:paraId="39013AB2" w14:textId="77777777" w:rsidR="00C55102" w:rsidRPr="002F39A0" w:rsidRDefault="00C55102" w:rsidP="00C55102">
      <w:pPr>
        <w:rPr>
          <w:rFonts w:ascii="Cambria" w:hAnsi="Cambria"/>
          <w:sz w:val="22"/>
        </w:rPr>
      </w:pPr>
    </w:p>
    <w:p w14:paraId="7F35A16B" w14:textId="77777777" w:rsidR="00C55102" w:rsidRPr="002F39A0" w:rsidRDefault="00C55102" w:rsidP="00BF02B0">
      <w:pPr>
        <w:pStyle w:val="Heading1"/>
        <w:numPr>
          <w:ilvl w:val="0"/>
          <w:numId w:val="5"/>
        </w:numPr>
        <w:rPr>
          <w:rFonts w:ascii="Cambria" w:hAnsi="Cambria"/>
        </w:rPr>
      </w:pPr>
      <w:r w:rsidRPr="002F39A0">
        <w:rPr>
          <w:rFonts w:ascii="Cambria" w:hAnsi="Cambria" w:cs="Times New Roman"/>
        </w:rPr>
        <w:br w:type="page"/>
      </w:r>
      <w:r w:rsidRPr="002F39A0">
        <w:rPr>
          <w:rFonts w:ascii="Cambria" w:hAnsi="Cambria"/>
        </w:rPr>
        <w:lastRenderedPageBreak/>
        <w:t>Purpose</w:t>
      </w:r>
    </w:p>
    <w:p w14:paraId="477E6F25" w14:textId="27AC2CEC" w:rsidR="00C55102" w:rsidRPr="002F39A0" w:rsidRDefault="00716780" w:rsidP="00944314">
      <w:pPr>
        <w:pStyle w:val="Heading2"/>
        <w:rPr>
          <w:rFonts w:ascii="Cambria" w:hAnsi="Cambria"/>
          <w:b/>
          <w:iCs/>
        </w:rPr>
      </w:pPr>
      <w:r w:rsidRPr="002F39A0">
        <w:rPr>
          <w:rFonts w:ascii="Cambria" w:hAnsi="Cambria"/>
          <w:lang w:val="en-US"/>
        </w:rPr>
        <w:t>The purpose</w:t>
      </w:r>
      <w:r w:rsidR="007333D6" w:rsidRPr="002F39A0">
        <w:rPr>
          <w:rFonts w:ascii="Cambria" w:hAnsi="Cambria"/>
          <w:lang w:val="en-US"/>
        </w:rPr>
        <w:t xml:space="preserve"> of this procedure is to </w:t>
      </w:r>
      <w:r w:rsidR="00944314" w:rsidRPr="002F39A0">
        <w:rPr>
          <w:rFonts w:ascii="Cambria" w:hAnsi="Cambria"/>
          <w:lang w:val="en-US"/>
        </w:rPr>
        <w:t>outline the methods for gathering and reviewing post</w:t>
      </w:r>
      <w:r w:rsidR="00D650D4" w:rsidRPr="002F39A0">
        <w:rPr>
          <w:rFonts w:ascii="Cambria" w:hAnsi="Cambria"/>
          <w:lang w:val="en-US"/>
        </w:rPr>
        <w:t>-</w:t>
      </w:r>
      <w:r w:rsidR="00944314" w:rsidRPr="002F39A0">
        <w:rPr>
          <w:rFonts w:ascii="Cambria" w:hAnsi="Cambria"/>
          <w:lang w:val="en-US"/>
        </w:rPr>
        <w:t xml:space="preserve">market information as well as post-market production information to ensure customer requirements are met, to provide early warning signs of quality problems throughout the life-cycle of the medical device, and to ensure the </w:t>
      </w:r>
      <w:proofErr w:type="gramStart"/>
      <w:r w:rsidR="00944314" w:rsidRPr="002F39A0">
        <w:rPr>
          <w:rFonts w:ascii="Cambria" w:hAnsi="Cambria"/>
          <w:lang w:val="en-US"/>
        </w:rPr>
        <w:t>long term</w:t>
      </w:r>
      <w:proofErr w:type="gramEnd"/>
      <w:r w:rsidR="00944314" w:rsidRPr="002F39A0">
        <w:rPr>
          <w:rFonts w:ascii="Cambria" w:hAnsi="Cambria"/>
          <w:lang w:val="en-US"/>
        </w:rPr>
        <w:t xml:space="preserve"> safety and performance of devices after commercial release</w:t>
      </w:r>
      <w:r w:rsidR="007333D6" w:rsidRPr="002F39A0">
        <w:rPr>
          <w:rFonts w:ascii="Cambria" w:hAnsi="Cambria"/>
          <w:lang w:val="en-US"/>
        </w:rPr>
        <w:t>.</w:t>
      </w:r>
    </w:p>
    <w:p w14:paraId="587AC039" w14:textId="77777777" w:rsidR="00C55102" w:rsidRPr="002F39A0" w:rsidRDefault="00C55102" w:rsidP="00F06B17">
      <w:pPr>
        <w:pStyle w:val="Heading1"/>
        <w:rPr>
          <w:rFonts w:ascii="Cambria" w:hAnsi="Cambria"/>
        </w:rPr>
      </w:pPr>
      <w:r w:rsidRPr="002F39A0">
        <w:rPr>
          <w:rFonts w:ascii="Cambria" w:hAnsi="Cambria"/>
        </w:rPr>
        <w:t>Scope</w:t>
      </w:r>
    </w:p>
    <w:p w14:paraId="782D261E" w14:textId="09F73F87" w:rsidR="00C55102" w:rsidRPr="002F39A0" w:rsidRDefault="002E4EC4" w:rsidP="00B32BCA">
      <w:pPr>
        <w:pStyle w:val="Heading2"/>
        <w:rPr>
          <w:rFonts w:ascii="Cambria" w:hAnsi="Cambria"/>
        </w:rPr>
      </w:pPr>
      <w:r w:rsidRPr="002F39A0">
        <w:rPr>
          <w:rFonts w:ascii="Cambria" w:hAnsi="Cambria"/>
          <w:lang w:val="en-US"/>
        </w:rPr>
        <w:t xml:space="preserve">This procedure shall apply to all </w:t>
      </w:r>
      <w:r w:rsidR="000B79A3">
        <w:rPr>
          <w:rFonts w:ascii="Cambria" w:hAnsi="Cambria"/>
          <w:lang w:val="en-US"/>
        </w:rPr>
        <w:t>SILQ</w:t>
      </w:r>
      <w:r w:rsidR="000B79A3" w:rsidRPr="002F39A0">
        <w:rPr>
          <w:rFonts w:ascii="Cambria" w:hAnsi="Cambria"/>
          <w:lang w:val="en-US"/>
        </w:rPr>
        <w:t xml:space="preserve"> </w:t>
      </w:r>
      <w:r w:rsidR="00944314" w:rsidRPr="002F39A0">
        <w:rPr>
          <w:rFonts w:ascii="Cambria" w:hAnsi="Cambria"/>
          <w:lang w:val="en-US"/>
        </w:rPr>
        <w:t>products approved for commercial release and distribution.</w:t>
      </w:r>
      <w:r w:rsidR="00C55102" w:rsidRPr="002F39A0">
        <w:rPr>
          <w:rFonts w:ascii="Cambria" w:hAnsi="Cambria"/>
        </w:rPr>
        <w:t xml:space="preserve">  </w:t>
      </w:r>
    </w:p>
    <w:p w14:paraId="771C3DD0" w14:textId="77777777" w:rsidR="00C55102" w:rsidRPr="002F39A0" w:rsidRDefault="006E4684" w:rsidP="00837DCC">
      <w:pPr>
        <w:pStyle w:val="Heading1"/>
        <w:rPr>
          <w:rFonts w:ascii="Cambria" w:hAnsi="Cambria"/>
        </w:rPr>
      </w:pPr>
      <w:r w:rsidRPr="002F39A0">
        <w:rPr>
          <w:rFonts w:ascii="Cambria" w:hAnsi="Cambria"/>
        </w:rPr>
        <w:t>D</w:t>
      </w:r>
      <w:r w:rsidR="00C55102" w:rsidRPr="002F39A0">
        <w:rPr>
          <w:rFonts w:ascii="Cambria" w:hAnsi="Cambria"/>
        </w:rPr>
        <w:t>ocuments</w:t>
      </w:r>
    </w:p>
    <w:p w14:paraId="117C4A94" w14:textId="77777777" w:rsidR="00C55102" w:rsidRPr="002F39A0" w:rsidRDefault="00C55102" w:rsidP="00972E70">
      <w:pPr>
        <w:pStyle w:val="Heading2"/>
        <w:rPr>
          <w:rFonts w:ascii="Cambria" w:hAnsi="Cambria"/>
        </w:rPr>
      </w:pPr>
      <w:r w:rsidRPr="002F39A0">
        <w:rPr>
          <w:rFonts w:ascii="Cambria" w:hAnsi="Cambria"/>
        </w:rPr>
        <w:t>Reference Documents</w:t>
      </w:r>
    </w:p>
    <w:p w14:paraId="5638D32A" w14:textId="6D4CC1EF" w:rsidR="00CF0DA3" w:rsidRPr="002F39A0" w:rsidRDefault="000A1AFC" w:rsidP="00663292">
      <w:pPr>
        <w:pStyle w:val="Heading3"/>
        <w:rPr>
          <w:rFonts w:ascii="Cambria" w:hAnsi="Cambria"/>
        </w:rPr>
      </w:pPr>
      <w:proofErr w:type="gramStart"/>
      <w:r>
        <w:rPr>
          <w:rFonts w:ascii="Cambria" w:hAnsi="Cambria"/>
          <w:lang w:val="en-US"/>
        </w:rPr>
        <w:t>QM.SLQ</w:t>
      </w:r>
      <w:proofErr w:type="gramEnd"/>
      <w:r w:rsidR="00CF0DA3" w:rsidRPr="002F39A0">
        <w:rPr>
          <w:rFonts w:ascii="Cambria" w:hAnsi="Cambria"/>
          <w:lang w:val="en-US"/>
        </w:rPr>
        <w:t>001</w:t>
      </w:r>
      <w:r w:rsidR="00CF0DA3" w:rsidRPr="002F39A0">
        <w:rPr>
          <w:rFonts w:ascii="Cambria" w:hAnsi="Cambria"/>
          <w:lang w:val="en-US"/>
        </w:rPr>
        <w:tab/>
        <w:t>Document Control SOP</w:t>
      </w:r>
    </w:p>
    <w:p w14:paraId="600075BF" w14:textId="34B8DEE2" w:rsidR="00766A72" w:rsidRPr="002F39A0" w:rsidRDefault="000A1AFC" w:rsidP="00663292">
      <w:pPr>
        <w:pStyle w:val="Heading3"/>
        <w:rPr>
          <w:rFonts w:ascii="Cambria" w:hAnsi="Cambria"/>
        </w:rPr>
      </w:pPr>
      <w:proofErr w:type="gramStart"/>
      <w:r>
        <w:rPr>
          <w:rFonts w:ascii="Cambria" w:hAnsi="Cambria"/>
          <w:lang w:val="en-US"/>
        </w:rPr>
        <w:t>QM.SLQ</w:t>
      </w:r>
      <w:proofErr w:type="gramEnd"/>
      <w:r w:rsidR="00766A72" w:rsidRPr="002F39A0">
        <w:rPr>
          <w:rFonts w:ascii="Cambria" w:hAnsi="Cambria"/>
          <w:lang w:val="en-US"/>
        </w:rPr>
        <w:t>016</w:t>
      </w:r>
      <w:r w:rsidR="00766A72" w:rsidRPr="002F39A0">
        <w:rPr>
          <w:rFonts w:ascii="Cambria" w:hAnsi="Cambria"/>
          <w:lang w:val="en-US"/>
        </w:rPr>
        <w:tab/>
        <w:t>CAPA</w:t>
      </w:r>
      <w:r w:rsidR="009A1C8C" w:rsidRPr="002F39A0">
        <w:rPr>
          <w:rFonts w:ascii="Cambria" w:hAnsi="Cambria"/>
          <w:lang w:val="en-US"/>
        </w:rPr>
        <w:t xml:space="preserve"> SOP</w:t>
      </w:r>
    </w:p>
    <w:p w14:paraId="1193591A" w14:textId="334B5267" w:rsidR="008C52DD" w:rsidRPr="002F39A0" w:rsidRDefault="000A1AFC" w:rsidP="001F66F9">
      <w:pPr>
        <w:pStyle w:val="Heading3"/>
        <w:rPr>
          <w:rFonts w:ascii="Cambria" w:hAnsi="Cambria"/>
        </w:rPr>
      </w:pPr>
      <w:proofErr w:type="gramStart"/>
      <w:r>
        <w:rPr>
          <w:rFonts w:ascii="Cambria" w:hAnsi="Cambria"/>
          <w:lang w:val="en-US"/>
        </w:rPr>
        <w:t>QM.SLQ</w:t>
      </w:r>
      <w:proofErr w:type="gramEnd"/>
      <w:r w:rsidR="008C52DD" w:rsidRPr="002F39A0">
        <w:rPr>
          <w:rFonts w:ascii="Cambria" w:hAnsi="Cambria"/>
          <w:lang w:val="en-US"/>
        </w:rPr>
        <w:t>018</w:t>
      </w:r>
      <w:r w:rsidR="008C52DD" w:rsidRPr="002F39A0">
        <w:rPr>
          <w:rFonts w:ascii="Cambria" w:hAnsi="Cambria"/>
          <w:lang w:val="en-US"/>
        </w:rPr>
        <w:tab/>
        <w:t>Management Review</w:t>
      </w:r>
      <w:r w:rsidR="009A1C8C" w:rsidRPr="002F39A0">
        <w:rPr>
          <w:rFonts w:ascii="Cambria" w:hAnsi="Cambria"/>
          <w:lang w:val="en-US"/>
        </w:rPr>
        <w:t xml:space="preserve"> SOP</w:t>
      </w:r>
    </w:p>
    <w:p w14:paraId="7F9FB131" w14:textId="6BA50C23" w:rsidR="008C041C" w:rsidRPr="002F39A0" w:rsidRDefault="000A1AFC" w:rsidP="008C041C">
      <w:pPr>
        <w:pStyle w:val="Heading3"/>
        <w:rPr>
          <w:rFonts w:ascii="Cambria" w:hAnsi="Cambria"/>
        </w:rPr>
      </w:pPr>
      <w:proofErr w:type="gramStart"/>
      <w:r>
        <w:rPr>
          <w:rFonts w:ascii="Cambria" w:hAnsi="Cambria"/>
          <w:lang w:val="en-US"/>
        </w:rPr>
        <w:t>QM.SLQ</w:t>
      </w:r>
      <w:proofErr w:type="gramEnd"/>
      <w:r w:rsidR="008C041C" w:rsidRPr="002F39A0">
        <w:rPr>
          <w:rFonts w:ascii="Cambria" w:hAnsi="Cambria"/>
          <w:lang w:val="en-US"/>
        </w:rPr>
        <w:t>021</w:t>
      </w:r>
      <w:r w:rsidR="008C041C" w:rsidRPr="002F39A0">
        <w:rPr>
          <w:rFonts w:ascii="Cambria" w:hAnsi="Cambria"/>
          <w:lang w:val="en-US"/>
        </w:rPr>
        <w:tab/>
        <w:t>Product Complaint System</w:t>
      </w:r>
      <w:r w:rsidR="00CF0DA3" w:rsidRPr="002F39A0">
        <w:rPr>
          <w:rFonts w:ascii="Cambria" w:hAnsi="Cambria"/>
          <w:lang w:val="en-US"/>
        </w:rPr>
        <w:t xml:space="preserve"> SOP</w:t>
      </w:r>
    </w:p>
    <w:p w14:paraId="3E4CE793" w14:textId="35CF88EF" w:rsidR="001F66F9" w:rsidRPr="002F39A0" w:rsidRDefault="000A1AFC" w:rsidP="001F66F9">
      <w:pPr>
        <w:pStyle w:val="Heading3"/>
        <w:rPr>
          <w:rFonts w:ascii="Cambria" w:hAnsi="Cambria"/>
        </w:rPr>
      </w:pPr>
      <w:proofErr w:type="gramStart"/>
      <w:r>
        <w:rPr>
          <w:rFonts w:ascii="Cambria" w:hAnsi="Cambria"/>
          <w:lang w:val="en-US"/>
        </w:rPr>
        <w:t>QM.SLQ</w:t>
      </w:r>
      <w:proofErr w:type="gramEnd"/>
      <w:r w:rsidR="003C4C40" w:rsidRPr="002F39A0">
        <w:rPr>
          <w:rFonts w:ascii="Cambria" w:hAnsi="Cambria"/>
          <w:lang w:val="en-US"/>
        </w:rPr>
        <w:t>027</w:t>
      </w:r>
      <w:r w:rsidR="001F66F9" w:rsidRPr="002F39A0">
        <w:rPr>
          <w:rFonts w:ascii="Cambria" w:hAnsi="Cambria"/>
          <w:lang w:val="en-US"/>
        </w:rPr>
        <w:tab/>
        <w:t xml:space="preserve">Quality </w:t>
      </w:r>
      <w:r w:rsidR="003C4C40" w:rsidRPr="002F39A0">
        <w:rPr>
          <w:rFonts w:ascii="Cambria" w:hAnsi="Cambria"/>
          <w:lang w:val="en-US"/>
        </w:rPr>
        <w:t>Manual</w:t>
      </w:r>
    </w:p>
    <w:p w14:paraId="1981EC32" w14:textId="2B1B4F5B" w:rsidR="00AA0FBB" w:rsidRPr="002F39A0" w:rsidRDefault="00D16C55" w:rsidP="00AA0FBB">
      <w:pPr>
        <w:pStyle w:val="Heading3"/>
        <w:rPr>
          <w:rFonts w:ascii="Cambria" w:hAnsi="Cambria"/>
        </w:rPr>
      </w:pPr>
      <w:r w:rsidRPr="002F39A0">
        <w:rPr>
          <w:rFonts w:ascii="Cambria" w:hAnsi="Cambria"/>
          <w:lang w:val="en-US"/>
        </w:rPr>
        <w:t xml:space="preserve">EU Directive for </w:t>
      </w:r>
      <w:r w:rsidR="00AA0FBB" w:rsidRPr="002F39A0">
        <w:rPr>
          <w:rFonts w:ascii="Cambria" w:hAnsi="Cambria"/>
        </w:rPr>
        <w:t xml:space="preserve">Medical Devices </w:t>
      </w:r>
      <w:r w:rsidRPr="002F39A0">
        <w:rPr>
          <w:rFonts w:ascii="Cambria" w:hAnsi="Cambria"/>
          <w:lang w:val="en-US"/>
        </w:rPr>
        <w:t>(MDDD)</w:t>
      </w:r>
      <w:r w:rsidR="00AA0FBB" w:rsidRPr="002F39A0">
        <w:rPr>
          <w:rFonts w:ascii="Cambria" w:hAnsi="Cambria"/>
        </w:rPr>
        <w:t xml:space="preserve"> 93/42/EEC </w:t>
      </w:r>
      <w:r w:rsidRPr="002F39A0">
        <w:rPr>
          <w:rFonts w:ascii="Cambria" w:hAnsi="Cambria"/>
          <w:lang w:val="en-US"/>
        </w:rPr>
        <w:t>(Annex I/V/VI Section 3.1)</w:t>
      </w:r>
    </w:p>
    <w:p w14:paraId="2C5D94D2" w14:textId="68814429" w:rsidR="008C041C" w:rsidRPr="002F39A0" w:rsidRDefault="008C041C" w:rsidP="008C041C">
      <w:pPr>
        <w:pStyle w:val="Heading3"/>
        <w:rPr>
          <w:rFonts w:ascii="Cambria" w:hAnsi="Cambria"/>
        </w:rPr>
      </w:pPr>
      <w:r w:rsidRPr="002F39A0">
        <w:rPr>
          <w:rFonts w:ascii="Cambria" w:hAnsi="Cambria"/>
          <w:lang w:val="en-US"/>
        </w:rPr>
        <w:t>MEDDEV 2.12</w:t>
      </w:r>
      <w:r w:rsidR="00E16D4A" w:rsidRPr="002F39A0">
        <w:rPr>
          <w:rFonts w:ascii="Cambria" w:hAnsi="Cambria"/>
          <w:lang w:val="en-US"/>
        </w:rPr>
        <w:t>/</w:t>
      </w:r>
      <w:r w:rsidRPr="002F39A0">
        <w:rPr>
          <w:rFonts w:ascii="Cambria" w:hAnsi="Cambria"/>
          <w:lang w:val="en-US"/>
        </w:rPr>
        <w:t>2 Rev. 2 (Jan 2012) Guidelines on Medical Devices – Post Market Clinical Follow-up Studies. A Guide for Manufacturers and Notified Bodies</w:t>
      </w:r>
    </w:p>
    <w:p w14:paraId="5128DACA" w14:textId="7EAE65EB" w:rsidR="008C041C" w:rsidRPr="002F39A0" w:rsidRDefault="008C041C" w:rsidP="00AA0FBB">
      <w:pPr>
        <w:pStyle w:val="Heading3"/>
        <w:rPr>
          <w:rFonts w:ascii="Cambria" w:hAnsi="Cambria"/>
        </w:rPr>
      </w:pPr>
      <w:r w:rsidRPr="002F39A0">
        <w:rPr>
          <w:rFonts w:ascii="Cambria" w:hAnsi="Cambria"/>
          <w:lang w:val="en-US"/>
        </w:rPr>
        <w:t>NB-MED</w:t>
      </w:r>
      <w:r w:rsidR="00AA0FBB" w:rsidRPr="002F39A0">
        <w:rPr>
          <w:rFonts w:ascii="Cambria" w:hAnsi="Cambria"/>
          <w:lang w:val="en-US"/>
        </w:rPr>
        <w:t xml:space="preserve"> 2.12</w:t>
      </w:r>
      <w:r w:rsidR="00D16C55" w:rsidRPr="002F39A0">
        <w:rPr>
          <w:rFonts w:ascii="Cambria" w:hAnsi="Cambria"/>
          <w:lang w:val="en-US"/>
        </w:rPr>
        <w:t>-1</w:t>
      </w:r>
      <w:r w:rsidR="00AA0FBB" w:rsidRPr="002F39A0">
        <w:rPr>
          <w:rFonts w:ascii="Cambria" w:hAnsi="Cambria"/>
          <w:lang w:val="en-US"/>
        </w:rPr>
        <w:t xml:space="preserve"> Rev </w:t>
      </w:r>
      <w:r w:rsidR="00D16C55" w:rsidRPr="002F39A0">
        <w:rPr>
          <w:rFonts w:ascii="Cambria" w:hAnsi="Cambria"/>
          <w:lang w:val="en-US"/>
        </w:rPr>
        <w:t>1</w:t>
      </w:r>
      <w:r w:rsidR="00AA0FBB" w:rsidRPr="002F39A0">
        <w:rPr>
          <w:rFonts w:ascii="Cambria" w:hAnsi="Cambria"/>
          <w:lang w:val="en-US"/>
        </w:rPr>
        <w:t>1 (</w:t>
      </w:r>
      <w:r w:rsidR="00D16C55" w:rsidRPr="002F39A0">
        <w:rPr>
          <w:rFonts w:ascii="Cambria" w:hAnsi="Cambria"/>
          <w:lang w:val="en-US"/>
        </w:rPr>
        <w:t>Feb</w:t>
      </w:r>
      <w:r w:rsidR="00AA0FBB" w:rsidRPr="002F39A0">
        <w:rPr>
          <w:rFonts w:ascii="Cambria" w:hAnsi="Cambria"/>
          <w:lang w:val="en-US"/>
        </w:rPr>
        <w:t xml:space="preserve"> 20</w:t>
      </w:r>
      <w:r w:rsidR="00D16C55" w:rsidRPr="002F39A0">
        <w:rPr>
          <w:rFonts w:ascii="Cambria" w:hAnsi="Cambria"/>
          <w:lang w:val="en-US"/>
        </w:rPr>
        <w:t>00</w:t>
      </w:r>
      <w:r w:rsidR="00AA0FBB" w:rsidRPr="002F39A0">
        <w:rPr>
          <w:rFonts w:ascii="Cambria" w:hAnsi="Cambria"/>
          <w:lang w:val="en-US"/>
        </w:rPr>
        <w:t>) Post-Marketing Surveillance (PMS) post market/production</w:t>
      </w:r>
    </w:p>
    <w:p w14:paraId="57DE6D81" w14:textId="29248B71" w:rsidR="00C55102" w:rsidRPr="002F39A0" w:rsidRDefault="00C70CD6" w:rsidP="00B32BCA">
      <w:pPr>
        <w:pStyle w:val="Heading2"/>
        <w:rPr>
          <w:rFonts w:ascii="Cambria" w:hAnsi="Cambria"/>
        </w:rPr>
      </w:pPr>
      <w:r w:rsidRPr="002F39A0">
        <w:rPr>
          <w:rFonts w:ascii="Cambria" w:hAnsi="Cambria"/>
        </w:rPr>
        <w:t>Appendices</w:t>
      </w:r>
      <w:r w:rsidR="00C55102" w:rsidRPr="002F39A0">
        <w:rPr>
          <w:rFonts w:ascii="Cambria" w:hAnsi="Cambria"/>
        </w:rPr>
        <w:t xml:space="preserve"> / Associated Forms</w:t>
      </w:r>
      <w:r w:rsidR="000A62E6" w:rsidRPr="002F39A0">
        <w:rPr>
          <w:rFonts w:ascii="Cambria" w:hAnsi="Cambria"/>
        </w:rPr>
        <w:t xml:space="preserve"> / Templates</w:t>
      </w:r>
    </w:p>
    <w:p w14:paraId="0B1BD1BF" w14:textId="646CC059" w:rsidR="00C55102" w:rsidRPr="002F39A0" w:rsidRDefault="005E5AD9" w:rsidP="0028162C">
      <w:pPr>
        <w:pStyle w:val="Heading3"/>
        <w:rPr>
          <w:rFonts w:ascii="Cambria" w:hAnsi="Cambria"/>
        </w:rPr>
      </w:pPr>
      <w:r w:rsidRPr="002F39A0">
        <w:rPr>
          <w:rFonts w:ascii="Cambria" w:hAnsi="Cambria"/>
          <w:lang w:val="en-US"/>
        </w:rPr>
        <w:t>N/A</w:t>
      </w:r>
    </w:p>
    <w:p w14:paraId="454A44BC" w14:textId="77777777" w:rsidR="00C55102" w:rsidRPr="002F39A0" w:rsidRDefault="00C55102" w:rsidP="000B7BEB">
      <w:pPr>
        <w:pStyle w:val="Heading1"/>
        <w:rPr>
          <w:rFonts w:ascii="Cambria" w:hAnsi="Cambria"/>
        </w:rPr>
      </w:pPr>
      <w:r w:rsidRPr="002F39A0">
        <w:rPr>
          <w:rFonts w:ascii="Cambria" w:hAnsi="Cambria"/>
        </w:rPr>
        <w:t>Definitions</w:t>
      </w:r>
    </w:p>
    <w:p w14:paraId="4D3BAA8D" w14:textId="77777777" w:rsidR="00C55102" w:rsidRPr="002F39A0" w:rsidRDefault="00C55102" w:rsidP="00656220">
      <w:pPr>
        <w:pStyle w:val="Heading2"/>
        <w:rPr>
          <w:rFonts w:ascii="Cambria" w:hAnsi="Cambria"/>
        </w:rPr>
      </w:pPr>
      <w:r w:rsidRPr="002F39A0">
        <w:rPr>
          <w:rFonts w:ascii="Cambria" w:hAnsi="Cambria"/>
        </w:rPr>
        <w:t>Abbreviations / Acronyms</w:t>
      </w:r>
    </w:p>
    <w:p w14:paraId="7ECA3612" w14:textId="4DB8959C" w:rsidR="00CF0DA3" w:rsidRPr="002F39A0" w:rsidRDefault="00CF0DA3" w:rsidP="00656220">
      <w:pPr>
        <w:pStyle w:val="Heading3"/>
        <w:rPr>
          <w:rFonts w:ascii="Cambria" w:hAnsi="Cambria"/>
        </w:rPr>
      </w:pPr>
      <w:r w:rsidRPr="002F39A0">
        <w:rPr>
          <w:rFonts w:ascii="Cambria" w:hAnsi="Cambria"/>
          <w:b/>
          <w:lang w:val="en-US"/>
        </w:rPr>
        <w:t xml:space="preserve">CAPA: </w:t>
      </w:r>
      <w:r w:rsidRPr="002F39A0">
        <w:rPr>
          <w:rFonts w:ascii="Cambria" w:hAnsi="Cambria"/>
          <w:lang w:val="en-US"/>
        </w:rPr>
        <w:t>Corrective Action and Preventive Action</w:t>
      </w:r>
    </w:p>
    <w:p w14:paraId="28DFA4B1" w14:textId="26BDE0CF" w:rsidR="00822CAF" w:rsidRPr="002F39A0" w:rsidRDefault="00822CAF" w:rsidP="00656220">
      <w:pPr>
        <w:pStyle w:val="Heading3"/>
        <w:rPr>
          <w:rFonts w:ascii="Cambria" w:hAnsi="Cambria"/>
        </w:rPr>
      </w:pPr>
      <w:r w:rsidRPr="002F39A0">
        <w:rPr>
          <w:rFonts w:ascii="Cambria" w:hAnsi="Cambria"/>
          <w:b/>
          <w:lang w:val="en-US"/>
        </w:rPr>
        <w:t>PMCF:</w:t>
      </w:r>
      <w:r w:rsidRPr="002F39A0">
        <w:rPr>
          <w:rFonts w:ascii="Cambria" w:hAnsi="Cambria"/>
          <w:lang w:val="en-US"/>
        </w:rPr>
        <w:t xml:space="preserve"> Post-Market Clinical Follow-up</w:t>
      </w:r>
    </w:p>
    <w:p w14:paraId="6C5DA0F5" w14:textId="5EF4D63B" w:rsidR="00EF347F" w:rsidRPr="002F39A0" w:rsidRDefault="00EF347F" w:rsidP="00656220">
      <w:pPr>
        <w:pStyle w:val="Heading3"/>
        <w:rPr>
          <w:rFonts w:ascii="Cambria" w:hAnsi="Cambria"/>
        </w:rPr>
      </w:pPr>
      <w:r w:rsidRPr="002F39A0">
        <w:rPr>
          <w:rFonts w:ascii="Cambria" w:hAnsi="Cambria"/>
          <w:b/>
          <w:lang w:val="en-US"/>
        </w:rPr>
        <w:t>PMS:</w:t>
      </w:r>
      <w:r w:rsidRPr="002F39A0">
        <w:rPr>
          <w:rFonts w:ascii="Cambria" w:hAnsi="Cambria"/>
          <w:lang w:val="en-US"/>
        </w:rPr>
        <w:t xml:space="preserve"> Post-Market Surveillance</w:t>
      </w:r>
    </w:p>
    <w:p w14:paraId="050ABD4A" w14:textId="2E894CD9" w:rsidR="00C55102" w:rsidRPr="002F39A0" w:rsidRDefault="00AA0FBB" w:rsidP="00656220">
      <w:pPr>
        <w:pStyle w:val="Heading3"/>
        <w:rPr>
          <w:rFonts w:ascii="Cambria" w:hAnsi="Cambria"/>
        </w:rPr>
      </w:pPr>
      <w:r w:rsidRPr="002F39A0">
        <w:rPr>
          <w:rFonts w:ascii="Cambria" w:hAnsi="Cambria"/>
          <w:b/>
          <w:lang w:val="en-US"/>
        </w:rPr>
        <w:lastRenderedPageBreak/>
        <w:t>QA</w:t>
      </w:r>
      <w:r w:rsidR="00C55102" w:rsidRPr="002F39A0">
        <w:rPr>
          <w:rFonts w:ascii="Cambria" w:hAnsi="Cambria"/>
          <w:b/>
        </w:rPr>
        <w:t>:</w:t>
      </w:r>
      <w:r w:rsidR="00C55102" w:rsidRPr="002F39A0">
        <w:rPr>
          <w:rFonts w:ascii="Cambria" w:hAnsi="Cambria"/>
        </w:rPr>
        <w:t xml:space="preserve"> </w:t>
      </w:r>
      <w:r w:rsidRPr="002F39A0">
        <w:rPr>
          <w:rFonts w:ascii="Cambria" w:hAnsi="Cambria"/>
          <w:lang w:val="en-US"/>
        </w:rPr>
        <w:t>Quality Assurance</w:t>
      </w:r>
    </w:p>
    <w:p w14:paraId="6E1F3940" w14:textId="3D840B7D" w:rsidR="00AA0FBB" w:rsidRPr="002F39A0" w:rsidRDefault="00AA0FBB" w:rsidP="00656220">
      <w:pPr>
        <w:pStyle w:val="Heading3"/>
        <w:rPr>
          <w:rFonts w:ascii="Cambria" w:hAnsi="Cambria"/>
        </w:rPr>
      </w:pPr>
      <w:r w:rsidRPr="002F39A0">
        <w:rPr>
          <w:rFonts w:ascii="Cambria" w:hAnsi="Cambria"/>
          <w:b/>
          <w:lang w:val="en-US"/>
        </w:rPr>
        <w:t>RA:</w:t>
      </w:r>
      <w:r w:rsidRPr="002F39A0">
        <w:rPr>
          <w:rFonts w:ascii="Cambria" w:hAnsi="Cambria"/>
          <w:lang w:val="en-US"/>
        </w:rPr>
        <w:t xml:space="preserve"> Regulatory Assurance</w:t>
      </w:r>
    </w:p>
    <w:p w14:paraId="629B0C1B" w14:textId="77777777" w:rsidR="00C55102" w:rsidRPr="002F39A0" w:rsidRDefault="00C55102" w:rsidP="00B32BCA">
      <w:pPr>
        <w:pStyle w:val="Heading2"/>
        <w:rPr>
          <w:rFonts w:ascii="Cambria" w:hAnsi="Cambria"/>
        </w:rPr>
      </w:pPr>
      <w:r w:rsidRPr="002F39A0">
        <w:rPr>
          <w:rFonts w:ascii="Cambria" w:hAnsi="Cambria"/>
        </w:rPr>
        <w:t>General Definitions</w:t>
      </w:r>
    </w:p>
    <w:p w14:paraId="2B608A8C" w14:textId="1179E44C" w:rsidR="005F366F" w:rsidRPr="002F39A0" w:rsidRDefault="005F366F" w:rsidP="00E16D4A">
      <w:pPr>
        <w:pStyle w:val="Heading3"/>
        <w:rPr>
          <w:rFonts w:ascii="Cambria" w:hAnsi="Cambria"/>
        </w:rPr>
      </w:pPr>
      <w:r w:rsidRPr="002F39A0">
        <w:rPr>
          <w:rFonts w:ascii="Cambria" w:hAnsi="Cambria"/>
          <w:b/>
          <w:lang w:val="en-US"/>
        </w:rPr>
        <w:t>Post-Market Clinical Follow-up Plan:</w:t>
      </w:r>
      <w:r w:rsidRPr="002F39A0">
        <w:rPr>
          <w:rFonts w:ascii="Cambria" w:hAnsi="Cambria"/>
          <w:lang w:val="en-US"/>
        </w:rPr>
        <w:t xml:space="preserve"> The documented, proactive, organized methods and procedures set up by the manufacturer to collect clinical data based on the use of CE-marked device corresponding to its intended use. The objective is to confirm clinical performance and safety throughout the expected lifetime of the medical device, the acceptability of identified risks to detect emerging risks on the basis of factual evidence.</w:t>
      </w:r>
    </w:p>
    <w:p w14:paraId="617A6CDC" w14:textId="66F7C4E1" w:rsidR="002423A3" w:rsidRPr="002F39A0" w:rsidRDefault="002423A3" w:rsidP="00E16D4A">
      <w:pPr>
        <w:pStyle w:val="Heading3"/>
        <w:rPr>
          <w:rFonts w:ascii="Cambria" w:hAnsi="Cambria"/>
        </w:rPr>
      </w:pPr>
      <w:r w:rsidRPr="002F39A0">
        <w:rPr>
          <w:rFonts w:ascii="Cambria" w:hAnsi="Cambria"/>
          <w:b/>
          <w:lang w:val="en-US"/>
        </w:rPr>
        <w:t xml:space="preserve">Post-Market Clinical Follow-up </w:t>
      </w:r>
      <w:r w:rsidR="00CF291E" w:rsidRPr="002F39A0">
        <w:rPr>
          <w:rFonts w:ascii="Cambria" w:hAnsi="Cambria"/>
          <w:b/>
          <w:lang w:val="en-US"/>
        </w:rPr>
        <w:t>Study</w:t>
      </w:r>
      <w:r w:rsidRPr="002F39A0">
        <w:rPr>
          <w:rFonts w:ascii="Cambria" w:hAnsi="Cambria"/>
          <w:b/>
          <w:lang w:val="en-US"/>
        </w:rPr>
        <w:t>:</w:t>
      </w:r>
      <w:r w:rsidRPr="002F39A0">
        <w:rPr>
          <w:rFonts w:ascii="Cambria" w:hAnsi="Cambria"/>
          <w:lang w:val="en-US"/>
        </w:rPr>
        <w:t xml:space="preserve"> A study carried out following the CE Marking of a device and intended to answer specific questions relating to clinical safety or performance (e.g., residual risks) of a device when used in accordance with its approved labeling.</w:t>
      </w:r>
    </w:p>
    <w:p w14:paraId="714DE9CB" w14:textId="3593173C" w:rsidR="00E16D4A" w:rsidRPr="002F39A0" w:rsidRDefault="00237662" w:rsidP="00E16D4A">
      <w:pPr>
        <w:pStyle w:val="Heading3"/>
        <w:rPr>
          <w:rFonts w:ascii="Cambria" w:hAnsi="Cambria"/>
        </w:rPr>
      </w:pPr>
      <w:r w:rsidRPr="002F39A0">
        <w:rPr>
          <w:rFonts w:ascii="Cambria" w:hAnsi="Cambria"/>
          <w:b/>
          <w:lang w:val="en-US"/>
        </w:rPr>
        <w:t>Post-Market Surveillance</w:t>
      </w:r>
      <w:r w:rsidR="00E16D4A" w:rsidRPr="002F39A0">
        <w:rPr>
          <w:rFonts w:ascii="Cambria" w:hAnsi="Cambria"/>
          <w:b/>
        </w:rPr>
        <w:t>:</w:t>
      </w:r>
      <w:r w:rsidR="00E16D4A" w:rsidRPr="002F39A0">
        <w:rPr>
          <w:rFonts w:ascii="Cambria" w:hAnsi="Cambria"/>
        </w:rPr>
        <w:t xml:space="preserve"> </w:t>
      </w:r>
      <w:r w:rsidRPr="002F39A0">
        <w:rPr>
          <w:rFonts w:ascii="Cambria" w:hAnsi="Cambria"/>
          <w:lang w:val="en-US"/>
        </w:rPr>
        <w:t>Systematic process to collect and analyze experience gained from medical devices that have been placed on the market</w:t>
      </w:r>
      <w:r w:rsidR="00E16D4A" w:rsidRPr="002F39A0">
        <w:rPr>
          <w:rFonts w:ascii="Cambria" w:hAnsi="Cambria"/>
          <w:b/>
          <w:lang w:val="en-US"/>
        </w:rPr>
        <w:t>.</w:t>
      </w:r>
    </w:p>
    <w:p w14:paraId="085F0E27" w14:textId="3F48F6FC" w:rsidR="002423A3" w:rsidRPr="002F39A0" w:rsidRDefault="002423A3" w:rsidP="00E16D4A">
      <w:pPr>
        <w:pStyle w:val="Heading3"/>
        <w:rPr>
          <w:rFonts w:ascii="Cambria" w:hAnsi="Cambria"/>
        </w:rPr>
      </w:pPr>
      <w:r w:rsidRPr="002F39A0">
        <w:rPr>
          <w:rFonts w:ascii="Cambria" w:hAnsi="Cambria"/>
          <w:b/>
          <w:lang w:val="en-US"/>
        </w:rPr>
        <w:t xml:space="preserve">Residual Risk: </w:t>
      </w:r>
      <w:r w:rsidRPr="002F39A0">
        <w:rPr>
          <w:rFonts w:ascii="Cambria" w:hAnsi="Cambria"/>
          <w:lang w:val="en-US"/>
        </w:rPr>
        <w:t>Risk remaining after risk control measures have been taken.</w:t>
      </w:r>
    </w:p>
    <w:p w14:paraId="553785AF" w14:textId="304BB760" w:rsidR="00C55102" w:rsidRPr="002F39A0" w:rsidRDefault="00C55102" w:rsidP="000B7BEB">
      <w:pPr>
        <w:pStyle w:val="Heading1"/>
        <w:rPr>
          <w:rFonts w:ascii="Cambria" w:hAnsi="Cambria"/>
        </w:rPr>
      </w:pPr>
      <w:r w:rsidRPr="002F39A0">
        <w:rPr>
          <w:rFonts w:ascii="Cambria" w:hAnsi="Cambria"/>
        </w:rPr>
        <w:t>Responsibilities</w:t>
      </w:r>
    </w:p>
    <w:p w14:paraId="4E107F03" w14:textId="7231A066" w:rsidR="00C55102" w:rsidRPr="002F39A0" w:rsidRDefault="00CF0DA3" w:rsidP="00B76474">
      <w:pPr>
        <w:pStyle w:val="Heading2"/>
        <w:rPr>
          <w:rFonts w:ascii="Cambria" w:hAnsi="Cambria"/>
        </w:rPr>
      </w:pPr>
      <w:r w:rsidRPr="002F39A0">
        <w:rPr>
          <w:rFonts w:ascii="Cambria" w:hAnsi="Cambria"/>
          <w:lang w:val="en-US"/>
        </w:rPr>
        <w:t>QA</w:t>
      </w:r>
      <w:r w:rsidR="008D6B81" w:rsidRPr="002F39A0">
        <w:rPr>
          <w:rFonts w:ascii="Cambria" w:hAnsi="Cambria"/>
          <w:lang w:val="en-US"/>
        </w:rPr>
        <w:t xml:space="preserve"> and </w:t>
      </w:r>
      <w:r w:rsidRPr="002F39A0">
        <w:rPr>
          <w:rFonts w:ascii="Cambria" w:hAnsi="Cambria"/>
          <w:lang w:val="en-US"/>
        </w:rPr>
        <w:t xml:space="preserve">RA </w:t>
      </w:r>
      <w:r w:rsidR="008D6B81" w:rsidRPr="002F39A0">
        <w:rPr>
          <w:rFonts w:ascii="Cambria" w:hAnsi="Cambria"/>
          <w:lang w:val="en-US"/>
        </w:rPr>
        <w:t>are</w:t>
      </w:r>
      <w:r w:rsidRPr="002F39A0">
        <w:rPr>
          <w:rFonts w:ascii="Cambria" w:hAnsi="Cambria"/>
          <w:lang w:val="en-US"/>
        </w:rPr>
        <w:t xml:space="preserve"> responsible for ensuring compliance with this procedure. </w:t>
      </w:r>
    </w:p>
    <w:p w14:paraId="69E57A44" w14:textId="77777777" w:rsidR="00C55102" w:rsidRPr="002F39A0" w:rsidRDefault="00C55102" w:rsidP="000B7BEB">
      <w:pPr>
        <w:pStyle w:val="Heading1"/>
        <w:rPr>
          <w:rFonts w:ascii="Cambria" w:hAnsi="Cambria"/>
        </w:rPr>
      </w:pPr>
      <w:r w:rsidRPr="002F39A0">
        <w:rPr>
          <w:rFonts w:ascii="Cambria" w:hAnsi="Cambria"/>
        </w:rPr>
        <w:t>Procedure</w:t>
      </w:r>
    </w:p>
    <w:p w14:paraId="6441B7D2" w14:textId="59C6EC33" w:rsidR="00822CAF" w:rsidRPr="002F39A0" w:rsidRDefault="00822CAF" w:rsidP="00822CAF">
      <w:pPr>
        <w:pStyle w:val="Heading2"/>
        <w:rPr>
          <w:rFonts w:ascii="Cambria" w:hAnsi="Cambria"/>
        </w:rPr>
      </w:pPr>
      <w:r w:rsidRPr="002F39A0">
        <w:rPr>
          <w:rFonts w:ascii="Cambria" w:hAnsi="Cambria"/>
          <w:lang w:val="en-US"/>
        </w:rPr>
        <w:t>A Post-Market Surveillance (PMS) Plan for each device shall be established. The requirements for the PMS Plan should be directly proportional to the risk associated with the device based on its intended use.</w:t>
      </w:r>
    </w:p>
    <w:p w14:paraId="01A93183" w14:textId="211343DB" w:rsidR="00411374" w:rsidRPr="002F39A0" w:rsidRDefault="00411374" w:rsidP="0072210B">
      <w:pPr>
        <w:pStyle w:val="Heading3"/>
        <w:rPr>
          <w:rFonts w:ascii="Cambria" w:hAnsi="Cambria"/>
        </w:rPr>
      </w:pPr>
      <w:r w:rsidRPr="002F39A0">
        <w:rPr>
          <w:rFonts w:ascii="Cambria" w:hAnsi="Cambria"/>
        </w:rPr>
        <w:t xml:space="preserve">PMS </w:t>
      </w:r>
      <w:r w:rsidR="0072210B" w:rsidRPr="002F39A0">
        <w:rPr>
          <w:rFonts w:ascii="Cambria" w:hAnsi="Cambria"/>
        </w:rPr>
        <w:t xml:space="preserve">activities </w:t>
      </w:r>
      <w:r w:rsidRPr="002F39A0">
        <w:rPr>
          <w:rFonts w:ascii="Cambria" w:hAnsi="Cambria"/>
        </w:rPr>
        <w:t>can be “reactive” – responding after an event; of which there are many types ranging from complaints to Field Safety Corrective Action/Recalls. These activities can be considered “passive” as they are largely data collection activities. See Table 1 for examples of reactive PMS data.</w:t>
      </w:r>
    </w:p>
    <w:p w14:paraId="0D505127" w14:textId="7B1EFB93" w:rsidR="00AA0FBB" w:rsidRPr="002F39A0" w:rsidRDefault="00411374" w:rsidP="0072210B">
      <w:pPr>
        <w:pStyle w:val="Heading3"/>
        <w:rPr>
          <w:rFonts w:ascii="Cambria" w:hAnsi="Cambria"/>
        </w:rPr>
      </w:pPr>
      <w:r w:rsidRPr="002F39A0">
        <w:rPr>
          <w:rFonts w:ascii="Cambria" w:hAnsi="Cambria"/>
        </w:rPr>
        <w:t xml:space="preserve">PMS </w:t>
      </w:r>
      <w:r w:rsidR="0072210B" w:rsidRPr="002F39A0">
        <w:rPr>
          <w:rFonts w:ascii="Cambria" w:hAnsi="Cambria"/>
        </w:rPr>
        <w:t xml:space="preserve">activities </w:t>
      </w:r>
      <w:r w:rsidRPr="002F39A0">
        <w:rPr>
          <w:rFonts w:ascii="Cambria" w:hAnsi="Cambria"/>
        </w:rPr>
        <w:t xml:space="preserve">can be “proactive” </w:t>
      </w:r>
      <w:r w:rsidR="00F912D0" w:rsidRPr="002F39A0">
        <w:rPr>
          <w:rFonts w:ascii="Cambria" w:hAnsi="Cambria"/>
        </w:rPr>
        <w:t xml:space="preserve">– endeavors meant to anticipate and curtail events before they occur. In “proactive” PMS activities, information is actively sought to gain insight and data into the real-world performance of the device. </w:t>
      </w:r>
    </w:p>
    <w:p w14:paraId="01BCFE43" w14:textId="77777777" w:rsidR="002423A3" w:rsidRPr="002F39A0" w:rsidRDefault="002423A3" w:rsidP="002423A3">
      <w:pPr>
        <w:pStyle w:val="Heading3"/>
        <w:numPr>
          <w:ilvl w:val="0"/>
          <w:numId w:val="0"/>
        </w:numPr>
        <w:ind w:left="2016"/>
        <w:rPr>
          <w:rFonts w:ascii="Cambria" w:hAnsi="Cambria"/>
          <w:lang w:val="en-US"/>
        </w:rPr>
      </w:pPr>
    </w:p>
    <w:p w14:paraId="3877A556" w14:textId="77777777" w:rsidR="002423A3" w:rsidRPr="002F39A0" w:rsidRDefault="002423A3" w:rsidP="002423A3">
      <w:pPr>
        <w:pStyle w:val="Heading3"/>
        <w:numPr>
          <w:ilvl w:val="0"/>
          <w:numId w:val="0"/>
        </w:numPr>
        <w:ind w:left="2016"/>
        <w:rPr>
          <w:rFonts w:ascii="Cambria" w:hAnsi="Cambria"/>
          <w:lang w:val="en-US"/>
        </w:rPr>
      </w:pPr>
    </w:p>
    <w:p w14:paraId="610E9B0C" w14:textId="77777777" w:rsidR="002423A3" w:rsidRPr="002F39A0" w:rsidRDefault="002423A3" w:rsidP="002423A3">
      <w:pPr>
        <w:pStyle w:val="Heading3"/>
        <w:numPr>
          <w:ilvl w:val="0"/>
          <w:numId w:val="0"/>
        </w:numPr>
        <w:ind w:left="2016"/>
        <w:rPr>
          <w:rFonts w:ascii="Cambria" w:hAnsi="Cambria"/>
        </w:rPr>
      </w:pPr>
    </w:p>
    <w:p w14:paraId="2EE40788" w14:textId="21AB7B71" w:rsidR="00EF3C7F" w:rsidRPr="002F39A0" w:rsidRDefault="00237662" w:rsidP="009D0374">
      <w:pPr>
        <w:pStyle w:val="Heading3"/>
        <w:keepNext/>
        <w:numPr>
          <w:ilvl w:val="0"/>
          <w:numId w:val="0"/>
        </w:numPr>
        <w:spacing w:after="0"/>
        <w:ind w:left="1152"/>
        <w:rPr>
          <w:rFonts w:ascii="Cambria" w:hAnsi="Cambria"/>
          <w:b/>
        </w:rPr>
      </w:pPr>
      <w:r w:rsidRPr="002F39A0">
        <w:rPr>
          <w:rFonts w:ascii="Cambria" w:hAnsi="Cambria"/>
          <w:b/>
        </w:rPr>
        <w:t>Table 1. Examples of PMS data</w:t>
      </w:r>
    </w:p>
    <w:tbl>
      <w:tblPr>
        <w:tblStyle w:val="TableGrid"/>
        <w:tblW w:w="0" w:type="auto"/>
        <w:tblInd w:w="1152" w:type="dxa"/>
        <w:tblLook w:val="04A0" w:firstRow="1" w:lastRow="0" w:firstColumn="1" w:lastColumn="0" w:noHBand="0" w:noVBand="1"/>
      </w:tblPr>
      <w:tblGrid>
        <w:gridCol w:w="4336"/>
        <w:gridCol w:w="4088"/>
      </w:tblGrid>
      <w:tr w:rsidR="00DB19F9" w:rsidRPr="002F39A0" w14:paraId="548ADED2" w14:textId="77777777" w:rsidTr="00DB19F9">
        <w:tc>
          <w:tcPr>
            <w:tcW w:w="4336" w:type="dxa"/>
          </w:tcPr>
          <w:p w14:paraId="0E20AFD2" w14:textId="0648DFB1" w:rsidR="00DB19F9" w:rsidRPr="002F39A0" w:rsidRDefault="00DB19F9" w:rsidP="00DB19F9">
            <w:pPr>
              <w:pStyle w:val="Heading2"/>
              <w:numPr>
                <w:ilvl w:val="0"/>
                <w:numId w:val="0"/>
              </w:numPr>
              <w:jc w:val="center"/>
              <w:rPr>
                <w:rFonts w:ascii="Cambria" w:hAnsi="Cambria"/>
                <w:b/>
                <w:lang w:val="en-US"/>
              </w:rPr>
            </w:pPr>
            <w:r w:rsidRPr="002F39A0">
              <w:rPr>
                <w:rFonts w:ascii="Cambria" w:hAnsi="Cambria"/>
                <w:b/>
                <w:lang w:val="en-US"/>
              </w:rPr>
              <w:t>Proactive</w:t>
            </w:r>
          </w:p>
        </w:tc>
        <w:tc>
          <w:tcPr>
            <w:tcW w:w="4088" w:type="dxa"/>
          </w:tcPr>
          <w:p w14:paraId="1705CCB4" w14:textId="34BA4851" w:rsidR="00DB19F9" w:rsidRPr="002F39A0" w:rsidRDefault="00DB19F9" w:rsidP="00DB19F9">
            <w:pPr>
              <w:pStyle w:val="Heading2"/>
              <w:numPr>
                <w:ilvl w:val="0"/>
                <w:numId w:val="0"/>
              </w:numPr>
              <w:jc w:val="center"/>
              <w:rPr>
                <w:rFonts w:ascii="Cambria" w:hAnsi="Cambria"/>
                <w:b/>
                <w:lang w:val="en-US"/>
              </w:rPr>
            </w:pPr>
            <w:r w:rsidRPr="002F39A0">
              <w:rPr>
                <w:rFonts w:ascii="Cambria" w:hAnsi="Cambria"/>
                <w:b/>
                <w:lang w:val="en-US"/>
              </w:rPr>
              <w:t>Reactive</w:t>
            </w:r>
          </w:p>
        </w:tc>
      </w:tr>
      <w:tr w:rsidR="00DB19F9" w:rsidRPr="002F39A0" w14:paraId="27226380" w14:textId="77777777" w:rsidTr="00DB19F9">
        <w:tc>
          <w:tcPr>
            <w:tcW w:w="4336" w:type="dxa"/>
          </w:tcPr>
          <w:p w14:paraId="5C367B3F" w14:textId="00F26F0B" w:rsidR="00DB19F9" w:rsidRPr="002F39A0" w:rsidRDefault="00DB19F9" w:rsidP="00237662">
            <w:pPr>
              <w:pStyle w:val="Heading2"/>
              <w:numPr>
                <w:ilvl w:val="0"/>
                <w:numId w:val="29"/>
              </w:numPr>
              <w:spacing w:before="0" w:after="0"/>
              <w:rPr>
                <w:rFonts w:ascii="Cambria" w:hAnsi="Cambria"/>
              </w:rPr>
            </w:pPr>
            <w:r w:rsidRPr="002F39A0">
              <w:rPr>
                <w:rFonts w:ascii="Cambria" w:hAnsi="Cambria"/>
              </w:rPr>
              <w:t>Post CE-market clinical trials</w:t>
            </w:r>
            <w:r w:rsidRPr="002F39A0">
              <w:rPr>
                <w:rFonts w:ascii="Cambria" w:hAnsi="Cambria"/>
                <w:lang w:val="en-US"/>
              </w:rPr>
              <w:t>, including PMCF</w:t>
            </w:r>
          </w:p>
          <w:p w14:paraId="1CCE77BE" w14:textId="64F52CAE" w:rsidR="00DB19F9" w:rsidRPr="002F39A0" w:rsidRDefault="00DB19F9" w:rsidP="00237662">
            <w:pPr>
              <w:pStyle w:val="Heading2"/>
              <w:numPr>
                <w:ilvl w:val="0"/>
                <w:numId w:val="29"/>
              </w:numPr>
              <w:spacing w:before="0" w:after="0"/>
              <w:rPr>
                <w:rFonts w:ascii="Cambria" w:hAnsi="Cambria"/>
              </w:rPr>
            </w:pPr>
            <w:r w:rsidRPr="002F39A0">
              <w:rPr>
                <w:rFonts w:ascii="Cambria" w:hAnsi="Cambria"/>
              </w:rPr>
              <w:t>User</w:t>
            </w:r>
            <w:r w:rsidRPr="002F39A0">
              <w:rPr>
                <w:rFonts w:ascii="Cambria" w:hAnsi="Cambria"/>
                <w:lang w:val="en-US"/>
              </w:rPr>
              <w:t>/customer</w:t>
            </w:r>
            <w:r w:rsidRPr="002F39A0">
              <w:rPr>
                <w:rFonts w:ascii="Cambria" w:hAnsi="Cambria"/>
              </w:rPr>
              <w:t xml:space="preserve"> questionnaires or surveys</w:t>
            </w:r>
          </w:p>
          <w:p w14:paraId="37D47523" w14:textId="77777777" w:rsidR="00DB19F9" w:rsidRPr="002F39A0" w:rsidRDefault="00DB19F9" w:rsidP="00237662">
            <w:pPr>
              <w:pStyle w:val="Heading2"/>
              <w:numPr>
                <w:ilvl w:val="0"/>
                <w:numId w:val="29"/>
              </w:numPr>
              <w:spacing w:before="0" w:after="0"/>
              <w:rPr>
                <w:rFonts w:ascii="Cambria" w:hAnsi="Cambria"/>
              </w:rPr>
            </w:pPr>
            <w:r w:rsidRPr="002F39A0">
              <w:rPr>
                <w:rFonts w:ascii="Cambria" w:hAnsi="Cambria"/>
              </w:rPr>
              <w:t>User reaction during training programs</w:t>
            </w:r>
          </w:p>
          <w:p w14:paraId="18C0F333" w14:textId="72CF2D2E" w:rsidR="00DB19F9" w:rsidRPr="002F39A0" w:rsidRDefault="00DB19F9" w:rsidP="00237662">
            <w:pPr>
              <w:pStyle w:val="Heading2"/>
              <w:numPr>
                <w:ilvl w:val="0"/>
                <w:numId w:val="29"/>
              </w:numPr>
              <w:spacing w:before="0" w:after="0"/>
              <w:rPr>
                <w:rFonts w:ascii="Cambria" w:hAnsi="Cambria"/>
              </w:rPr>
            </w:pPr>
            <w:r w:rsidRPr="002F39A0">
              <w:rPr>
                <w:rFonts w:ascii="Cambria" w:hAnsi="Cambria"/>
                <w:lang w:val="en-US"/>
              </w:rPr>
              <w:t>Expert user groups (focus groups)</w:t>
            </w:r>
          </w:p>
          <w:p w14:paraId="6C9E93A2" w14:textId="77777777" w:rsidR="00DB19F9" w:rsidRPr="002F39A0" w:rsidRDefault="00DB19F9" w:rsidP="00237662">
            <w:pPr>
              <w:pStyle w:val="Heading2"/>
              <w:numPr>
                <w:ilvl w:val="0"/>
                <w:numId w:val="29"/>
              </w:numPr>
              <w:spacing w:before="0" w:after="0"/>
              <w:rPr>
                <w:rFonts w:ascii="Cambria" w:hAnsi="Cambria"/>
              </w:rPr>
            </w:pPr>
            <w:r w:rsidRPr="002F39A0">
              <w:rPr>
                <w:rFonts w:ascii="Cambria" w:hAnsi="Cambria"/>
              </w:rPr>
              <w:t>Bench-marking against competitors’ products</w:t>
            </w:r>
          </w:p>
          <w:p w14:paraId="1A92987A" w14:textId="77777777" w:rsidR="00DB19F9" w:rsidRPr="002F39A0" w:rsidRDefault="00DB19F9" w:rsidP="00237662">
            <w:pPr>
              <w:pStyle w:val="Heading2"/>
              <w:numPr>
                <w:ilvl w:val="0"/>
                <w:numId w:val="29"/>
              </w:numPr>
              <w:spacing w:before="0" w:after="0"/>
              <w:rPr>
                <w:rFonts w:ascii="Cambria" w:hAnsi="Cambria"/>
              </w:rPr>
            </w:pPr>
            <w:r w:rsidRPr="002F39A0">
              <w:rPr>
                <w:rFonts w:ascii="Cambria" w:hAnsi="Cambria"/>
              </w:rPr>
              <w:t>Distributor experience and reports</w:t>
            </w:r>
          </w:p>
          <w:p w14:paraId="7421C341" w14:textId="77777777" w:rsidR="00DB19F9" w:rsidRPr="002F39A0" w:rsidRDefault="00DB19F9" w:rsidP="00237662">
            <w:pPr>
              <w:pStyle w:val="Heading2"/>
              <w:numPr>
                <w:ilvl w:val="0"/>
                <w:numId w:val="29"/>
              </w:numPr>
              <w:spacing w:before="0" w:after="0"/>
              <w:rPr>
                <w:rFonts w:ascii="Cambria" w:hAnsi="Cambria"/>
              </w:rPr>
            </w:pPr>
            <w:r w:rsidRPr="002F39A0">
              <w:rPr>
                <w:rFonts w:ascii="Cambria" w:hAnsi="Cambria"/>
              </w:rPr>
              <w:t>Manufacturer sponsored device tracking/implant</w:t>
            </w:r>
            <w:r w:rsidRPr="002F39A0">
              <w:rPr>
                <w:rFonts w:ascii="Cambria" w:hAnsi="Cambria"/>
                <w:lang w:val="en-US"/>
              </w:rPr>
              <w:t xml:space="preserve"> </w:t>
            </w:r>
            <w:r w:rsidRPr="002F39A0">
              <w:rPr>
                <w:rFonts w:ascii="Cambria" w:hAnsi="Cambria"/>
              </w:rPr>
              <w:t>registries</w:t>
            </w:r>
          </w:p>
          <w:p w14:paraId="54096B83" w14:textId="77777777" w:rsidR="00663CDD" w:rsidRPr="002F39A0" w:rsidRDefault="00663CDD" w:rsidP="00663CDD">
            <w:pPr>
              <w:pStyle w:val="Heading2"/>
              <w:numPr>
                <w:ilvl w:val="0"/>
                <w:numId w:val="29"/>
              </w:numPr>
              <w:spacing w:before="0" w:after="0"/>
              <w:rPr>
                <w:rFonts w:ascii="Cambria" w:hAnsi="Cambria"/>
              </w:rPr>
            </w:pPr>
            <w:r w:rsidRPr="002F39A0">
              <w:rPr>
                <w:rFonts w:ascii="Cambria" w:hAnsi="Cambria"/>
                <w:lang w:val="en-US"/>
              </w:rPr>
              <w:t>MAUDE data of similar or competitor products</w:t>
            </w:r>
          </w:p>
          <w:p w14:paraId="6E92F86D" w14:textId="094049B0" w:rsidR="00AE599D" w:rsidRPr="002F39A0" w:rsidRDefault="00AE599D" w:rsidP="00663CDD">
            <w:pPr>
              <w:pStyle w:val="Heading2"/>
              <w:numPr>
                <w:ilvl w:val="0"/>
                <w:numId w:val="29"/>
              </w:numPr>
              <w:spacing w:before="0" w:after="0"/>
              <w:rPr>
                <w:rFonts w:ascii="Cambria" w:hAnsi="Cambria"/>
              </w:rPr>
            </w:pPr>
            <w:r w:rsidRPr="002F39A0">
              <w:rPr>
                <w:rFonts w:ascii="Cambria" w:hAnsi="Cambria"/>
                <w:lang w:val="en-US"/>
              </w:rPr>
              <w:t>EUDAMED database on medical devices</w:t>
            </w:r>
          </w:p>
        </w:tc>
        <w:tc>
          <w:tcPr>
            <w:tcW w:w="4088" w:type="dxa"/>
          </w:tcPr>
          <w:p w14:paraId="092824EC" w14:textId="77777777" w:rsidR="0072210B" w:rsidRPr="002F39A0" w:rsidRDefault="0072210B" w:rsidP="00237662">
            <w:pPr>
              <w:pStyle w:val="Heading2"/>
              <w:numPr>
                <w:ilvl w:val="0"/>
                <w:numId w:val="29"/>
              </w:numPr>
              <w:spacing w:before="0" w:after="0"/>
              <w:rPr>
                <w:rFonts w:ascii="Cambria" w:hAnsi="Cambria"/>
              </w:rPr>
            </w:pPr>
            <w:r w:rsidRPr="002F39A0">
              <w:rPr>
                <w:rFonts w:ascii="Cambria" w:hAnsi="Cambria"/>
              </w:rPr>
              <w:t>Customer Complaints</w:t>
            </w:r>
          </w:p>
          <w:p w14:paraId="641D25A8" w14:textId="77777777" w:rsidR="0072210B" w:rsidRPr="002F39A0" w:rsidRDefault="0072210B" w:rsidP="00237662">
            <w:pPr>
              <w:pStyle w:val="Heading2"/>
              <w:numPr>
                <w:ilvl w:val="0"/>
                <w:numId w:val="29"/>
              </w:numPr>
              <w:spacing w:before="0" w:after="0"/>
              <w:rPr>
                <w:rFonts w:ascii="Cambria" w:hAnsi="Cambria"/>
              </w:rPr>
            </w:pPr>
            <w:r w:rsidRPr="002F39A0">
              <w:rPr>
                <w:rFonts w:ascii="Cambria" w:hAnsi="Cambria"/>
              </w:rPr>
              <w:t>Unsolicited customer feedback other than complaints</w:t>
            </w:r>
          </w:p>
          <w:p w14:paraId="5C201D9D" w14:textId="77777777" w:rsidR="0072210B" w:rsidRPr="002F39A0" w:rsidRDefault="0072210B" w:rsidP="00237662">
            <w:pPr>
              <w:pStyle w:val="Heading2"/>
              <w:numPr>
                <w:ilvl w:val="0"/>
                <w:numId w:val="29"/>
              </w:numPr>
              <w:spacing w:before="0" w:after="0"/>
              <w:rPr>
                <w:rFonts w:ascii="Cambria" w:hAnsi="Cambria"/>
              </w:rPr>
            </w:pPr>
            <w:r w:rsidRPr="002F39A0">
              <w:rPr>
                <w:rFonts w:ascii="Cambria" w:hAnsi="Cambria"/>
              </w:rPr>
              <w:t>Product returns and warranty claims</w:t>
            </w:r>
          </w:p>
          <w:p w14:paraId="122DF261" w14:textId="07B81E2D" w:rsidR="0072210B" w:rsidRPr="002F39A0" w:rsidRDefault="0072210B" w:rsidP="00237662">
            <w:pPr>
              <w:pStyle w:val="Heading2"/>
              <w:numPr>
                <w:ilvl w:val="0"/>
                <w:numId w:val="29"/>
              </w:numPr>
              <w:spacing w:before="0" w:after="0"/>
              <w:rPr>
                <w:rFonts w:ascii="Cambria" w:hAnsi="Cambria"/>
              </w:rPr>
            </w:pPr>
            <w:r w:rsidRPr="002F39A0">
              <w:rPr>
                <w:rFonts w:ascii="Cambria" w:hAnsi="Cambria"/>
                <w:lang w:val="en-US"/>
              </w:rPr>
              <w:t>In-house testing (routine)</w:t>
            </w:r>
          </w:p>
          <w:p w14:paraId="571D06DF" w14:textId="77777777" w:rsidR="0072210B" w:rsidRPr="002F39A0" w:rsidRDefault="0072210B" w:rsidP="00237662">
            <w:pPr>
              <w:pStyle w:val="Heading2"/>
              <w:numPr>
                <w:ilvl w:val="0"/>
                <w:numId w:val="29"/>
              </w:numPr>
              <w:spacing w:before="0" w:after="0"/>
              <w:rPr>
                <w:rFonts w:ascii="Cambria" w:hAnsi="Cambria"/>
              </w:rPr>
            </w:pPr>
            <w:r w:rsidRPr="002F39A0">
              <w:rPr>
                <w:rFonts w:ascii="Cambria" w:hAnsi="Cambria"/>
              </w:rPr>
              <w:t>Failure analysis</w:t>
            </w:r>
          </w:p>
          <w:p w14:paraId="0F9D7600" w14:textId="401FDAA2" w:rsidR="0072210B" w:rsidRPr="002F39A0" w:rsidRDefault="0072210B" w:rsidP="00237662">
            <w:pPr>
              <w:pStyle w:val="Heading2"/>
              <w:numPr>
                <w:ilvl w:val="0"/>
                <w:numId w:val="29"/>
              </w:numPr>
              <w:spacing w:before="0" w:after="0"/>
              <w:rPr>
                <w:rFonts w:ascii="Cambria" w:hAnsi="Cambria"/>
              </w:rPr>
            </w:pPr>
            <w:r w:rsidRPr="002F39A0">
              <w:rPr>
                <w:rFonts w:ascii="Cambria" w:hAnsi="Cambria"/>
                <w:lang w:val="en-US"/>
              </w:rPr>
              <w:t>Literature reviews</w:t>
            </w:r>
          </w:p>
          <w:p w14:paraId="26C4A170" w14:textId="77777777" w:rsidR="0072210B" w:rsidRPr="002F39A0" w:rsidRDefault="0072210B" w:rsidP="00237662">
            <w:pPr>
              <w:pStyle w:val="Heading2"/>
              <w:numPr>
                <w:ilvl w:val="0"/>
                <w:numId w:val="29"/>
              </w:numPr>
              <w:spacing w:before="0" w:after="0"/>
              <w:rPr>
                <w:rFonts w:ascii="Cambria" w:hAnsi="Cambria"/>
              </w:rPr>
            </w:pPr>
            <w:r w:rsidRPr="002F39A0">
              <w:rPr>
                <w:rFonts w:ascii="Cambria" w:hAnsi="Cambria"/>
              </w:rPr>
              <w:t>Field Safety Corrective Action/Recalls</w:t>
            </w:r>
          </w:p>
          <w:p w14:paraId="17515B25" w14:textId="5A06ED7A" w:rsidR="00DB19F9" w:rsidRPr="002F39A0" w:rsidRDefault="0072210B" w:rsidP="00237662">
            <w:pPr>
              <w:pStyle w:val="Heading2"/>
              <w:numPr>
                <w:ilvl w:val="0"/>
                <w:numId w:val="29"/>
              </w:numPr>
              <w:spacing w:before="0" w:after="0"/>
              <w:rPr>
                <w:rFonts w:ascii="Cambria" w:hAnsi="Cambria"/>
              </w:rPr>
            </w:pPr>
            <w:r w:rsidRPr="002F39A0">
              <w:rPr>
                <w:rFonts w:ascii="Cambria" w:hAnsi="Cambria"/>
              </w:rPr>
              <w:t>Public health advisories of safety notices from regulatory authorities</w:t>
            </w:r>
          </w:p>
        </w:tc>
      </w:tr>
    </w:tbl>
    <w:p w14:paraId="5CDBE2E1" w14:textId="77777777" w:rsidR="00EF3C7F" w:rsidRPr="002F39A0" w:rsidRDefault="00EF3C7F" w:rsidP="00EF3C7F">
      <w:pPr>
        <w:pStyle w:val="Heading3"/>
        <w:rPr>
          <w:rFonts w:ascii="Cambria" w:hAnsi="Cambria"/>
        </w:rPr>
      </w:pPr>
      <w:bookmarkStart w:id="1" w:name="_Ref526691163"/>
      <w:r w:rsidRPr="002F39A0">
        <w:rPr>
          <w:rFonts w:ascii="Cambria" w:hAnsi="Cambria"/>
          <w:lang w:val="en-US"/>
        </w:rPr>
        <w:t xml:space="preserve">RA </w:t>
      </w:r>
      <w:r w:rsidRPr="002F39A0">
        <w:rPr>
          <w:rFonts w:ascii="Cambria" w:hAnsi="Cambria"/>
        </w:rPr>
        <w:t xml:space="preserve">will evaluate the need for Post-Market Clinical Follow-up (PMCF) studies for each new product per MEDDEV 2.12/2 </w:t>
      </w:r>
      <w:r w:rsidRPr="002F39A0">
        <w:rPr>
          <w:rFonts w:ascii="Cambria" w:hAnsi="Cambria"/>
          <w:lang w:val="en-US"/>
        </w:rPr>
        <w:t>R</w:t>
      </w:r>
      <w:proofErr w:type="spellStart"/>
      <w:r w:rsidRPr="002F39A0">
        <w:rPr>
          <w:rFonts w:ascii="Cambria" w:hAnsi="Cambria"/>
        </w:rPr>
        <w:t>ev</w:t>
      </w:r>
      <w:proofErr w:type="spellEnd"/>
      <w:r w:rsidRPr="002F39A0">
        <w:rPr>
          <w:rFonts w:ascii="Cambria" w:hAnsi="Cambria"/>
        </w:rPr>
        <w:t xml:space="preserve"> 2</w:t>
      </w:r>
      <w:r w:rsidRPr="002F39A0">
        <w:rPr>
          <w:rFonts w:ascii="Cambria" w:hAnsi="Cambria"/>
          <w:lang w:val="en-US"/>
        </w:rPr>
        <w:t xml:space="preserve"> and establish a PMCF plan as appropriate</w:t>
      </w:r>
      <w:r w:rsidRPr="002F39A0">
        <w:rPr>
          <w:rFonts w:ascii="Cambria" w:hAnsi="Cambria"/>
        </w:rPr>
        <w:t>. PMCF studies are one of several options available in post-market surveillance.  The decision to conduct PMCF studies must be based on the identification of possible residual risks and / or lack of clarity on long term clinical performance that may impact the benefit / risk ratio. This will be updated in the Clinical Evaluation Report section of the Technical File.</w:t>
      </w:r>
      <w:bookmarkEnd w:id="1"/>
      <w:r w:rsidRPr="002F39A0">
        <w:rPr>
          <w:rFonts w:ascii="Cambria" w:hAnsi="Cambria"/>
          <w:lang w:val="en-US"/>
        </w:rPr>
        <w:t xml:space="preserve"> </w:t>
      </w:r>
    </w:p>
    <w:p w14:paraId="7A9BC5B9" w14:textId="0DC0A0DC" w:rsidR="00EF3C7F" w:rsidRPr="002F39A0" w:rsidRDefault="00CF291E" w:rsidP="00EF3C7F">
      <w:pPr>
        <w:pStyle w:val="Heading4"/>
        <w:rPr>
          <w:rFonts w:ascii="Cambria" w:hAnsi="Cambria"/>
        </w:rPr>
      </w:pPr>
      <w:r w:rsidRPr="002F39A0">
        <w:rPr>
          <w:rFonts w:ascii="Cambria" w:hAnsi="Cambria"/>
        </w:rPr>
        <w:t xml:space="preserve">If </w:t>
      </w:r>
      <w:r w:rsidR="00EF3C7F" w:rsidRPr="002F39A0">
        <w:rPr>
          <w:rFonts w:ascii="Cambria" w:hAnsi="Cambria"/>
        </w:rPr>
        <w:t>PMCF studies are deemed not necessary, the justification must be documented in the PMS plan.</w:t>
      </w:r>
    </w:p>
    <w:p w14:paraId="56D14B55" w14:textId="75C51A27" w:rsidR="00EF3C7F" w:rsidRPr="002F39A0" w:rsidRDefault="00EF3C7F" w:rsidP="00EF3C7F">
      <w:pPr>
        <w:pStyle w:val="Heading2"/>
        <w:rPr>
          <w:rFonts w:ascii="Cambria" w:hAnsi="Cambria"/>
        </w:rPr>
      </w:pPr>
      <w:r w:rsidRPr="002F39A0">
        <w:rPr>
          <w:rFonts w:ascii="Cambria" w:hAnsi="Cambria"/>
        </w:rPr>
        <w:t>All employees are responsible for ensuring any product-related feedback is forwarded to QA</w:t>
      </w:r>
      <w:r w:rsidR="008D6B81" w:rsidRPr="002F39A0">
        <w:rPr>
          <w:rFonts w:ascii="Cambria" w:hAnsi="Cambria"/>
          <w:lang w:val="en-US"/>
        </w:rPr>
        <w:t xml:space="preserve"> or RA</w:t>
      </w:r>
      <w:r w:rsidRPr="002F39A0">
        <w:rPr>
          <w:rFonts w:ascii="Cambria" w:hAnsi="Cambria"/>
        </w:rPr>
        <w:t xml:space="preserve">. QA </w:t>
      </w:r>
      <w:r w:rsidR="008D6B81" w:rsidRPr="002F39A0">
        <w:rPr>
          <w:rFonts w:ascii="Cambria" w:hAnsi="Cambria"/>
          <w:lang w:val="en-US"/>
        </w:rPr>
        <w:t xml:space="preserve">and RA </w:t>
      </w:r>
      <w:r w:rsidRPr="002F39A0">
        <w:rPr>
          <w:rFonts w:ascii="Cambria" w:hAnsi="Cambria"/>
        </w:rPr>
        <w:t xml:space="preserve">will evaluate any feedback or complaints </w:t>
      </w:r>
      <w:r w:rsidRPr="002F39A0">
        <w:rPr>
          <w:rFonts w:ascii="Cambria" w:hAnsi="Cambria"/>
          <w:lang w:val="en-US"/>
        </w:rPr>
        <w:t xml:space="preserve">in accordance with </w:t>
      </w:r>
      <w:r w:rsidRPr="002F39A0">
        <w:rPr>
          <w:rFonts w:ascii="Cambria" w:hAnsi="Cambria"/>
        </w:rPr>
        <w:t xml:space="preserve">the Product Complaint System </w:t>
      </w:r>
      <w:r w:rsidRPr="002F39A0">
        <w:rPr>
          <w:rFonts w:ascii="Cambria" w:hAnsi="Cambria"/>
          <w:lang w:val="en-US"/>
        </w:rPr>
        <w:t xml:space="preserve">procedure </w:t>
      </w:r>
      <w:r w:rsidR="000A1AFC">
        <w:rPr>
          <w:rFonts w:ascii="Cambria" w:hAnsi="Cambria"/>
        </w:rPr>
        <w:t>QM.SLQ</w:t>
      </w:r>
      <w:r w:rsidRPr="002F39A0">
        <w:rPr>
          <w:rFonts w:ascii="Cambria" w:hAnsi="Cambria"/>
        </w:rPr>
        <w:t>021.</w:t>
      </w:r>
    </w:p>
    <w:p w14:paraId="3643ED9F" w14:textId="25894880" w:rsidR="00EF3C7F" w:rsidRPr="002F39A0" w:rsidRDefault="00EF3C7F" w:rsidP="00EF3C7F">
      <w:pPr>
        <w:pStyle w:val="Heading2"/>
        <w:rPr>
          <w:rFonts w:ascii="Cambria" w:hAnsi="Cambria"/>
        </w:rPr>
      </w:pPr>
      <w:r w:rsidRPr="002F39A0">
        <w:rPr>
          <w:rFonts w:ascii="Cambria" w:hAnsi="Cambria"/>
        </w:rPr>
        <w:t xml:space="preserve">Feedback information is analyzed and if necessary corrective and / or preventive actions are initiated per the </w:t>
      </w:r>
      <w:r w:rsidRPr="002F39A0">
        <w:rPr>
          <w:rFonts w:ascii="Cambria" w:hAnsi="Cambria"/>
          <w:lang w:val="en-US"/>
        </w:rPr>
        <w:t xml:space="preserve">CAPA procedure </w:t>
      </w:r>
      <w:r w:rsidR="000A1AFC">
        <w:rPr>
          <w:rFonts w:ascii="Cambria" w:hAnsi="Cambria"/>
          <w:lang w:val="en-US"/>
        </w:rPr>
        <w:t>QM.SLQ</w:t>
      </w:r>
      <w:r w:rsidRPr="002F39A0">
        <w:rPr>
          <w:rFonts w:ascii="Cambria" w:hAnsi="Cambria"/>
          <w:lang w:val="en-US"/>
        </w:rPr>
        <w:t>016</w:t>
      </w:r>
      <w:r w:rsidRPr="002F39A0">
        <w:rPr>
          <w:rFonts w:ascii="Cambria" w:hAnsi="Cambria"/>
        </w:rPr>
        <w:t>.</w:t>
      </w:r>
    </w:p>
    <w:p w14:paraId="2FBAD5CC" w14:textId="77777777" w:rsidR="000568DD" w:rsidRPr="002F39A0" w:rsidRDefault="000568DD" w:rsidP="000568DD">
      <w:pPr>
        <w:pStyle w:val="Heading2"/>
        <w:rPr>
          <w:rFonts w:ascii="Cambria" w:hAnsi="Cambria" w:cs="Times New Roman"/>
        </w:rPr>
      </w:pPr>
      <w:bookmarkStart w:id="2" w:name="_Ref526706768"/>
      <w:r w:rsidRPr="002F39A0">
        <w:rPr>
          <w:rFonts w:ascii="Cambria" w:hAnsi="Cambria"/>
          <w:lang w:val="en-US"/>
        </w:rPr>
        <w:t>Manufacturing</w:t>
      </w:r>
      <w:r w:rsidRPr="002F39A0">
        <w:rPr>
          <w:rFonts w:ascii="Cambria" w:hAnsi="Cambria"/>
        </w:rPr>
        <w:t xml:space="preserve"> and QA will provide an analysis of post-market production information that will be used to provide an early warning system for quality and </w:t>
      </w:r>
      <w:r w:rsidRPr="002F39A0">
        <w:rPr>
          <w:rFonts w:ascii="Cambria" w:hAnsi="Cambria"/>
        </w:rPr>
        <w:lastRenderedPageBreak/>
        <w:t>service related issues.  Sources of post-market production information include, but are not limited to:</w:t>
      </w:r>
      <w:bookmarkEnd w:id="2"/>
    </w:p>
    <w:p w14:paraId="2DA8B6B2" w14:textId="77777777" w:rsidR="000568DD" w:rsidRPr="002F39A0" w:rsidRDefault="000568DD" w:rsidP="00E85D8C">
      <w:pPr>
        <w:numPr>
          <w:ilvl w:val="0"/>
          <w:numId w:val="27"/>
        </w:numPr>
        <w:spacing w:line="300" w:lineRule="atLeast"/>
        <w:ind w:left="1440" w:hanging="270"/>
        <w:rPr>
          <w:rFonts w:ascii="Cambria" w:hAnsi="Cambria"/>
          <w:sz w:val="24"/>
          <w:szCs w:val="24"/>
        </w:rPr>
      </w:pPr>
      <w:r w:rsidRPr="002F39A0">
        <w:rPr>
          <w:rFonts w:ascii="Cambria" w:hAnsi="Cambria"/>
          <w:sz w:val="24"/>
          <w:szCs w:val="24"/>
        </w:rPr>
        <w:t>Non-conforming Materials</w:t>
      </w:r>
    </w:p>
    <w:p w14:paraId="3C759E5C" w14:textId="77777777" w:rsidR="000568DD" w:rsidRPr="002F39A0" w:rsidRDefault="000568DD" w:rsidP="00E85D8C">
      <w:pPr>
        <w:numPr>
          <w:ilvl w:val="0"/>
          <w:numId w:val="27"/>
        </w:numPr>
        <w:spacing w:line="300" w:lineRule="atLeast"/>
        <w:ind w:left="1440" w:hanging="270"/>
        <w:rPr>
          <w:rFonts w:ascii="Cambria" w:hAnsi="Cambria"/>
          <w:sz w:val="24"/>
          <w:szCs w:val="24"/>
        </w:rPr>
      </w:pPr>
      <w:r w:rsidRPr="002F39A0">
        <w:rPr>
          <w:rFonts w:ascii="Cambria" w:hAnsi="Cambria"/>
          <w:sz w:val="24"/>
          <w:szCs w:val="24"/>
        </w:rPr>
        <w:t>Device-related CAPAs</w:t>
      </w:r>
    </w:p>
    <w:p w14:paraId="07490525" w14:textId="77777777" w:rsidR="000568DD" w:rsidRPr="002F39A0" w:rsidRDefault="000568DD" w:rsidP="00E85D8C">
      <w:pPr>
        <w:numPr>
          <w:ilvl w:val="0"/>
          <w:numId w:val="27"/>
        </w:numPr>
        <w:tabs>
          <w:tab w:val="left" w:pos="540"/>
          <w:tab w:val="left" w:pos="1080"/>
          <w:tab w:val="left" w:pos="1170"/>
        </w:tabs>
        <w:spacing w:line="300" w:lineRule="atLeast"/>
        <w:ind w:left="1440" w:hanging="270"/>
        <w:rPr>
          <w:rFonts w:ascii="Cambria" w:hAnsi="Cambria"/>
          <w:sz w:val="24"/>
          <w:szCs w:val="24"/>
        </w:rPr>
      </w:pPr>
      <w:r w:rsidRPr="002F39A0">
        <w:rPr>
          <w:rFonts w:ascii="Cambria" w:hAnsi="Cambria"/>
          <w:sz w:val="24"/>
          <w:szCs w:val="24"/>
        </w:rPr>
        <w:t>Incoming Materials Quality Inspections</w:t>
      </w:r>
    </w:p>
    <w:p w14:paraId="17570821" w14:textId="77777777" w:rsidR="000568DD" w:rsidRPr="002F39A0" w:rsidRDefault="000568DD" w:rsidP="00E85D8C">
      <w:pPr>
        <w:numPr>
          <w:ilvl w:val="0"/>
          <w:numId w:val="27"/>
        </w:numPr>
        <w:tabs>
          <w:tab w:val="left" w:pos="540"/>
          <w:tab w:val="left" w:pos="1080"/>
          <w:tab w:val="left" w:pos="1170"/>
        </w:tabs>
        <w:spacing w:line="300" w:lineRule="atLeast"/>
        <w:ind w:left="1440" w:hanging="270"/>
        <w:rPr>
          <w:rFonts w:ascii="Cambria" w:hAnsi="Cambria"/>
          <w:sz w:val="24"/>
          <w:szCs w:val="24"/>
        </w:rPr>
      </w:pPr>
      <w:r w:rsidRPr="002F39A0">
        <w:rPr>
          <w:rFonts w:ascii="Cambria" w:hAnsi="Cambria"/>
          <w:sz w:val="24"/>
          <w:szCs w:val="24"/>
        </w:rPr>
        <w:t>Manufacturing Yields</w:t>
      </w:r>
    </w:p>
    <w:p w14:paraId="00DF897F" w14:textId="77777777" w:rsidR="000568DD" w:rsidRPr="002F39A0" w:rsidRDefault="000568DD" w:rsidP="00E85D8C">
      <w:pPr>
        <w:numPr>
          <w:ilvl w:val="0"/>
          <w:numId w:val="27"/>
        </w:numPr>
        <w:tabs>
          <w:tab w:val="left" w:pos="540"/>
          <w:tab w:val="left" w:pos="1080"/>
          <w:tab w:val="left" w:pos="1170"/>
        </w:tabs>
        <w:spacing w:line="300" w:lineRule="atLeast"/>
        <w:ind w:left="1440" w:hanging="270"/>
        <w:rPr>
          <w:rFonts w:ascii="Cambria" w:hAnsi="Cambria"/>
          <w:sz w:val="24"/>
          <w:szCs w:val="24"/>
        </w:rPr>
      </w:pPr>
      <w:r w:rsidRPr="002F39A0">
        <w:rPr>
          <w:rFonts w:ascii="Cambria" w:hAnsi="Cambria"/>
          <w:sz w:val="24"/>
          <w:szCs w:val="24"/>
        </w:rPr>
        <w:t>Analysis of processes</w:t>
      </w:r>
    </w:p>
    <w:p w14:paraId="1AAA86C2" w14:textId="77777777" w:rsidR="000568DD" w:rsidRPr="002F39A0" w:rsidRDefault="000568DD" w:rsidP="00E85D8C">
      <w:pPr>
        <w:numPr>
          <w:ilvl w:val="0"/>
          <w:numId w:val="27"/>
        </w:numPr>
        <w:tabs>
          <w:tab w:val="left" w:pos="540"/>
          <w:tab w:val="left" w:pos="1080"/>
          <w:tab w:val="left" w:pos="1170"/>
        </w:tabs>
        <w:spacing w:line="300" w:lineRule="atLeast"/>
        <w:ind w:left="1440" w:hanging="270"/>
        <w:rPr>
          <w:rFonts w:ascii="Cambria" w:hAnsi="Cambria"/>
          <w:sz w:val="24"/>
          <w:szCs w:val="24"/>
        </w:rPr>
      </w:pPr>
      <w:r w:rsidRPr="002F39A0">
        <w:rPr>
          <w:rFonts w:ascii="Cambria" w:hAnsi="Cambria"/>
          <w:sz w:val="24"/>
          <w:szCs w:val="24"/>
        </w:rPr>
        <w:t>Process validations</w:t>
      </w:r>
    </w:p>
    <w:p w14:paraId="1B008E1B" w14:textId="77777777" w:rsidR="000568DD" w:rsidRPr="002F39A0" w:rsidRDefault="000568DD" w:rsidP="00E85D8C">
      <w:pPr>
        <w:numPr>
          <w:ilvl w:val="0"/>
          <w:numId w:val="27"/>
        </w:numPr>
        <w:tabs>
          <w:tab w:val="left" w:pos="540"/>
          <w:tab w:val="left" w:pos="1080"/>
          <w:tab w:val="left" w:pos="1170"/>
        </w:tabs>
        <w:spacing w:line="300" w:lineRule="atLeast"/>
        <w:ind w:left="1440" w:hanging="270"/>
        <w:rPr>
          <w:rFonts w:ascii="Cambria" w:hAnsi="Cambria"/>
          <w:sz w:val="24"/>
          <w:szCs w:val="24"/>
        </w:rPr>
      </w:pPr>
      <w:r w:rsidRPr="002F39A0">
        <w:rPr>
          <w:rFonts w:ascii="Cambria" w:hAnsi="Cambria"/>
          <w:sz w:val="24"/>
          <w:szCs w:val="24"/>
        </w:rPr>
        <w:t>Supplier issues</w:t>
      </w:r>
    </w:p>
    <w:p w14:paraId="7F5867AD" w14:textId="77777777" w:rsidR="000568DD" w:rsidRPr="002F39A0" w:rsidRDefault="000568DD" w:rsidP="00E85D8C">
      <w:pPr>
        <w:numPr>
          <w:ilvl w:val="0"/>
          <w:numId w:val="27"/>
        </w:numPr>
        <w:tabs>
          <w:tab w:val="left" w:pos="540"/>
          <w:tab w:val="left" w:pos="1080"/>
          <w:tab w:val="left" w:pos="1170"/>
          <w:tab w:val="num" w:pos="1530"/>
        </w:tabs>
        <w:spacing w:line="300" w:lineRule="atLeast"/>
        <w:ind w:left="1440" w:hanging="270"/>
        <w:rPr>
          <w:rFonts w:ascii="Cambria" w:hAnsi="Cambria"/>
          <w:sz w:val="24"/>
          <w:szCs w:val="24"/>
        </w:rPr>
      </w:pPr>
      <w:r w:rsidRPr="002F39A0">
        <w:rPr>
          <w:rFonts w:ascii="Cambria" w:hAnsi="Cambria"/>
          <w:sz w:val="24"/>
          <w:szCs w:val="24"/>
        </w:rPr>
        <w:t>Training issues</w:t>
      </w:r>
    </w:p>
    <w:p w14:paraId="7D8E5370" w14:textId="1ABEA05F" w:rsidR="000568DD" w:rsidRPr="002F39A0" w:rsidRDefault="000568DD" w:rsidP="00E85D8C">
      <w:pPr>
        <w:spacing w:before="120" w:after="120" w:line="300" w:lineRule="atLeast"/>
        <w:ind w:left="1152"/>
        <w:rPr>
          <w:rFonts w:ascii="Cambria" w:hAnsi="Cambria"/>
          <w:sz w:val="24"/>
          <w:szCs w:val="24"/>
        </w:rPr>
      </w:pPr>
      <w:r w:rsidRPr="002F39A0">
        <w:rPr>
          <w:rFonts w:ascii="Cambria" w:hAnsi="Cambria"/>
          <w:sz w:val="24"/>
          <w:szCs w:val="24"/>
        </w:rPr>
        <w:t>Feedback from these sources will be addressed during Management Reviews and other meetings as appropriate</w:t>
      </w:r>
      <w:r w:rsidR="002A1F1C" w:rsidRPr="002F39A0">
        <w:rPr>
          <w:rFonts w:ascii="Cambria" w:hAnsi="Cambria"/>
          <w:sz w:val="24"/>
          <w:szCs w:val="24"/>
        </w:rPr>
        <w:t>.</w:t>
      </w:r>
    </w:p>
    <w:p w14:paraId="66FFBC42" w14:textId="5F79CBA0" w:rsidR="00EF3C7F" w:rsidRPr="002F39A0" w:rsidRDefault="008D6B81" w:rsidP="00EF3C7F">
      <w:pPr>
        <w:pStyle w:val="Heading2"/>
        <w:rPr>
          <w:rFonts w:ascii="Cambria" w:hAnsi="Cambria" w:cs="Arial"/>
          <w:lang w:val="en-US"/>
        </w:rPr>
      </w:pPr>
      <w:r w:rsidRPr="002F39A0">
        <w:rPr>
          <w:rFonts w:ascii="Cambria" w:hAnsi="Cambria" w:cs="Arial"/>
          <w:lang w:val="en-US"/>
        </w:rPr>
        <w:t>QA and/or RA</w:t>
      </w:r>
      <w:r w:rsidR="00EF3C7F" w:rsidRPr="002F39A0">
        <w:rPr>
          <w:rFonts w:ascii="Cambria" w:hAnsi="Cambria" w:cs="Arial"/>
        </w:rPr>
        <w:t xml:space="preserve"> will prepare a summary of the feedback information </w:t>
      </w:r>
      <w:r w:rsidR="00EF3C7F" w:rsidRPr="002F39A0">
        <w:rPr>
          <w:rFonts w:ascii="Cambria" w:hAnsi="Cambria" w:cs="Arial"/>
          <w:lang w:val="en-US"/>
        </w:rPr>
        <w:t>obtained from PMS activities</w:t>
      </w:r>
      <w:r w:rsidR="00EF3C7F" w:rsidRPr="002F39A0">
        <w:rPr>
          <w:rFonts w:ascii="Cambria" w:hAnsi="Cambria" w:cs="Arial"/>
        </w:rPr>
        <w:t xml:space="preserve"> for Management Review meetings. Summary reports will be maintained as part of the Management Review document archives.</w:t>
      </w:r>
    </w:p>
    <w:p w14:paraId="7BE62576" w14:textId="5C6E5256" w:rsidR="00EF3C7F" w:rsidRPr="002F39A0" w:rsidRDefault="00EF3C7F" w:rsidP="00EF3C7F">
      <w:pPr>
        <w:pStyle w:val="Heading2"/>
        <w:rPr>
          <w:rFonts w:ascii="Cambria" w:hAnsi="Cambria"/>
        </w:rPr>
      </w:pPr>
      <w:r w:rsidRPr="002F39A0">
        <w:rPr>
          <w:rFonts w:ascii="Cambria" w:hAnsi="Cambria"/>
        </w:rPr>
        <w:t xml:space="preserve">Distributor agreements will include </w:t>
      </w:r>
      <w:r w:rsidR="00237662" w:rsidRPr="002F39A0">
        <w:rPr>
          <w:rFonts w:ascii="Cambria" w:hAnsi="Cambria"/>
          <w:lang w:val="en-US"/>
        </w:rPr>
        <w:t xml:space="preserve">applicable </w:t>
      </w:r>
      <w:r w:rsidRPr="002F39A0">
        <w:rPr>
          <w:rFonts w:ascii="Cambria" w:hAnsi="Cambria"/>
        </w:rPr>
        <w:t xml:space="preserve">quality and regulatory requirements (such as traceability, storage, feedback, complaint reporting, etc.). </w:t>
      </w:r>
      <w:r w:rsidR="008D6B81" w:rsidRPr="002F39A0">
        <w:rPr>
          <w:rFonts w:ascii="Cambria" w:hAnsi="Cambria"/>
        </w:rPr>
        <w:t>RA</w:t>
      </w:r>
      <w:r w:rsidRPr="002F39A0">
        <w:rPr>
          <w:rFonts w:ascii="Cambria" w:hAnsi="Cambria"/>
        </w:rPr>
        <w:t xml:space="preserve"> will be required to approve distributor agreements to ensure all quality and regulatory requirements are included in the agreement.  </w:t>
      </w:r>
    </w:p>
    <w:p w14:paraId="412C287C" w14:textId="1EAF1392" w:rsidR="00AA0FBB" w:rsidRPr="002F39A0" w:rsidRDefault="00AA0FBB" w:rsidP="00AA0FBB">
      <w:pPr>
        <w:pStyle w:val="Heading2"/>
        <w:rPr>
          <w:rFonts w:ascii="Cambria" w:hAnsi="Cambria"/>
        </w:rPr>
      </w:pPr>
      <w:r w:rsidRPr="002F39A0">
        <w:rPr>
          <w:rFonts w:ascii="Cambria" w:hAnsi="Cambria"/>
        </w:rPr>
        <w:t>Post</w:t>
      </w:r>
      <w:r w:rsidR="00AE2B2A" w:rsidRPr="002F39A0">
        <w:rPr>
          <w:rFonts w:ascii="Cambria" w:hAnsi="Cambria"/>
          <w:lang w:val="en-US"/>
        </w:rPr>
        <w:t>-</w:t>
      </w:r>
      <w:r w:rsidRPr="002F39A0">
        <w:rPr>
          <w:rFonts w:ascii="Cambria" w:hAnsi="Cambria"/>
        </w:rPr>
        <w:t xml:space="preserve">Market Surveillance Records shall be maintained per the requirements specified in </w:t>
      </w:r>
      <w:r w:rsidR="000A1AFC">
        <w:rPr>
          <w:rFonts w:ascii="Cambria" w:hAnsi="Cambria"/>
          <w:lang w:val="en-US"/>
        </w:rPr>
        <w:t>QM.SLQ</w:t>
      </w:r>
      <w:r w:rsidR="00E16D4A" w:rsidRPr="002F39A0">
        <w:rPr>
          <w:rFonts w:ascii="Cambria" w:hAnsi="Cambria"/>
          <w:lang w:val="en-US"/>
        </w:rPr>
        <w:t>001 Document Control</w:t>
      </w:r>
      <w:r w:rsidRPr="002F39A0">
        <w:rPr>
          <w:rFonts w:ascii="Cambria" w:hAnsi="Cambria"/>
        </w:rPr>
        <w:t xml:space="preserve">. </w:t>
      </w:r>
    </w:p>
    <w:sectPr w:rsidR="00AA0FBB" w:rsidRPr="002F39A0"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BD67D4" w14:textId="77777777" w:rsidR="00FB607E" w:rsidRDefault="00FB607E">
      <w:r>
        <w:separator/>
      </w:r>
    </w:p>
    <w:p w14:paraId="724528F2" w14:textId="77777777" w:rsidR="00FB607E" w:rsidRDefault="00FB607E"/>
    <w:p w14:paraId="6240D2B5" w14:textId="77777777" w:rsidR="00FB607E" w:rsidRDefault="00FB607E"/>
  </w:endnote>
  <w:endnote w:type="continuationSeparator" w:id="0">
    <w:p w14:paraId="1A003CAE" w14:textId="77777777" w:rsidR="00FB607E" w:rsidRDefault="00FB607E">
      <w:r>
        <w:continuationSeparator/>
      </w:r>
    </w:p>
    <w:p w14:paraId="1624A413" w14:textId="77777777" w:rsidR="00FB607E" w:rsidRDefault="00FB607E"/>
    <w:p w14:paraId="16B71D9C" w14:textId="77777777" w:rsidR="00FB607E" w:rsidRDefault="00FB60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0568DD" w:rsidRPr="002F39A0" w14:paraId="4CA56842" w14:textId="77777777" w:rsidTr="005A4956">
      <w:trPr>
        <w:trHeight w:val="510"/>
        <w:jc w:val="center"/>
      </w:trPr>
      <w:tc>
        <w:tcPr>
          <w:tcW w:w="3264" w:type="dxa"/>
          <w:shd w:val="clear" w:color="auto" w:fill="auto"/>
          <w:vAlign w:val="center"/>
        </w:tcPr>
        <w:p w14:paraId="7B35D28D" w14:textId="720B52A8" w:rsidR="000568DD" w:rsidRPr="002F39A0" w:rsidRDefault="000A1AFC" w:rsidP="000568DD">
          <w:pPr>
            <w:pStyle w:val="Footer"/>
            <w:tabs>
              <w:tab w:val="clear" w:pos="4320"/>
              <w:tab w:val="center" w:pos="1620"/>
              <w:tab w:val="left" w:pos="2880"/>
            </w:tabs>
            <w:rPr>
              <w:rFonts w:ascii="Cambria" w:hAnsi="Cambria"/>
              <w:b/>
              <w:sz w:val="18"/>
              <w:szCs w:val="18"/>
            </w:rPr>
          </w:pPr>
          <w:r>
            <w:rPr>
              <w:rFonts w:ascii="Cambria" w:hAnsi="Cambria"/>
              <w:b/>
              <w:sz w:val="18"/>
              <w:szCs w:val="18"/>
            </w:rPr>
            <w:t>Silq Technologies Corporation</w:t>
          </w:r>
        </w:p>
      </w:tc>
      <w:tc>
        <w:tcPr>
          <w:tcW w:w="3432" w:type="dxa"/>
          <w:shd w:val="clear" w:color="auto" w:fill="auto"/>
          <w:vAlign w:val="center"/>
        </w:tcPr>
        <w:p w14:paraId="58676792" w14:textId="74848E18" w:rsidR="000568DD" w:rsidRPr="002F39A0" w:rsidRDefault="000568DD" w:rsidP="00160BD8">
          <w:pPr>
            <w:pStyle w:val="Footer"/>
            <w:tabs>
              <w:tab w:val="clear" w:pos="4320"/>
              <w:tab w:val="center" w:pos="1620"/>
              <w:tab w:val="left" w:pos="2880"/>
            </w:tabs>
            <w:jc w:val="center"/>
            <w:rPr>
              <w:rFonts w:ascii="Cambria" w:hAnsi="Cambria"/>
              <w:b/>
              <w:sz w:val="18"/>
              <w:szCs w:val="18"/>
            </w:rPr>
          </w:pPr>
          <w:r w:rsidRPr="002F39A0">
            <w:rPr>
              <w:rFonts w:ascii="Cambria" w:hAnsi="Cambria"/>
              <w:b/>
              <w:sz w:val="18"/>
              <w:szCs w:val="18"/>
            </w:rPr>
            <w:t>PROPRIETARY AND CONFIDENTIAL</w:t>
          </w:r>
        </w:p>
        <w:p w14:paraId="5ADB5F23" w14:textId="11FD33D1" w:rsidR="000568DD" w:rsidRPr="002F39A0" w:rsidRDefault="000568DD" w:rsidP="00160BD8">
          <w:pPr>
            <w:pStyle w:val="Footer"/>
            <w:tabs>
              <w:tab w:val="clear" w:pos="4320"/>
              <w:tab w:val="center" w:pos="1620"/>
              <w:tab w:val="left" w:pos="2880"/>
            </w:tabs>
            <w:jc w:val="center"/>
            <w:rPr>
              <w:rFonts w:ascii="Cambria" w:hAnsi="Cambria"/>
              <w:sz w:val="18"/>
              <w:szCs w:val="18"/>
            </w:rPr>
          </w:pPr>
          <w:r w:rsidRPr="002F39A0">
            <w:rPr>
              <w:rFonts w:ascii="Cambria" w:hAnsi="Cambria"/>
              <w:sz w:val="16"/>
              <w:szCs w:val="16"/>
            </w:rPr>
            <w:t>This document is for reference only</w:t>
          </w:r>
        </w:p>
      </w:tc>
      <w:tc>
        <w:tcPr>
          <w:tcW w:w="3096" w:type="dxa"/>
          <w:shd w:val="clear" w:color="auto" w:fill="auto"/>
          <w:vAlign w:val="center"/>
        </w:tcPr>
        <w:p w14:paraId="2CDD9B8E" w14:textId="77777777" w:rsidR="000568DD" w:rsidRPr="002F39A0" w:rsidRDefault="000568DD" w:rsidP="000568DD">
          <w:pPr>
            <w:pStyle w:val="Footer"/>
            <w:tabs>
              <w:tab w:val="clear" w:pos="4320"/>
              <w:tab w:val="center" w:pos="1620"/>
              <w:tab w:val="left" w:pos="2880"/>
            </w:tabs>
            <w:jc w:val="right"/>
            <w:rPr>
              <w:rFonts w:ascii="Cambria" w:hAnsi="Cambria"/>
              <w:sz w:val="18"/>
              <w:szCs w:val="18"/>
            </w:rPr>
          </w:pPr>
          <w:r w:rsidRPr="002F39A0">
            <w:rPr>
              <w:rFonts w:ascii="Cambria" w:hAnsi="Cambria"/>
              <w:sz w:val="18"/>
              <w:szCs w:val="18"/>
            </w:rPr>
            <w:t xml:space="preserve">Page </w:t>
          </w:r>
          <w:r w:rsidRPr="002F39A0">
            <w:rPr>
              <w:rStyle w:val="PageNumber"/>
              <w:rFonts w:ascii="Cambria" w:hAnsi="Cambria"/>
              <w:sz w:val="18"/>
              <w:szCs w:val="18"/>
            </w:rPr>
            <w:fldChar w:fldCharType="begin"/>
          </w:r>
          <w:r w:rsidRPr="002F39A0">
            <w:rPr>
              <w:rStyle w:val="PageNumber"/>
              <w:rFonts w:ascii="Cambria" w:hAnsi="Cambria"/>
              <w:sz w:val="18"/>
              <w:szCs w:val="18"/>
            </w:rPr>
            <w:instrText xml:space="preserve"> PAGE </w:instrText>
          </w:r>
          <w:r w:rsidRPr="002F39A0">
            <w:rPr>
              <w:rStyle w:val="PageNumber"/>
              <w:rFonts w:ascii="Cambria" w:hAnsi="Cambria"/>
              <w:sz w:val="18"/>
              <w:szCs w:val="18"/>
            </w:rPr>
            <w:fldChar w:fldCharType="separate"/>
          </w:r>
          <w:r w:rsidR="00AE599D" w:rsidRPr="002F39A0">
            <w:rPr>
              <w:rStyle w:val="PageNumber"/>
              <w:rFonts w:ascii="Cambria" w:hAnsi="Cambria"/>
              <w:noProof/>
              <w:sz w:val="18"/>
              <w:szCs w:val="18"/>
            </w:rPr>
            <w:t>4</w:t>
          </w:r>
          <w:r w:rsidRPr="002F39A0">
            <w:rPr>
              <w:rStyle w:val="PageNumber"/>
              <w:rFonts w:ascii="Cambria" w:hAnsi="Cambria"/>
              <w:sz w:val="18"/>
              <w:szCs w:val="18"/>
            </w:rPr>
            <w:fldChar w:fldCharType="end"/>
          </w:r>
          <w:r w:rsidRPr="002F39A0">
            <w:rPr>
              <w:rStyle w:val="PageNumber"/>
              <w:rFonts w:ascii="Cambria" w:hAnsi="Cambria"/>
              <w:sz w:val="18"/>
              <w:szCs w:val="18"/>
            </w:rPr>
            <w:t xml:space="preserve"> </w:t>
          </w:r>
          <w:r w:rsidRPr="002F39A0">
            <w:rPr>
              <w:rFonts w:ascii="Cambria" w:hAnsi="Cambria"/>
              <w:sz w:val="18"/>
              <w:szCs w:val="18"/>
            </w:rPr>
            <w:t xml:space="preserve">of </w:t>
          </w:r>
          <w:r w:rsidRPr="002F39A0">
            <w:rPr>
              <w:rFonts w:ascii="Cambria" w:hAnsi="Cambria"/>
              <w:sz w:val="18"/>
              <w:szCs w:val="18"/>
            </w:rPr>
            <w:fldChar w:fldCharType="begin"/>
          </w:r>
          <w:r w:rsidRPr="002F39A0">
            <w:rPr>
              <w:rFonts w:ascii="Cambria" w:hAnsi="Cambria"/>
              <w:sz w:val="18"/>
              <w:szCs w:val="18"/>
            </w:rPr>
            <w:instrText xml:space="preserve"> NUMPAGES </w:instrText>
          </w:r>
          <w:r w:rsidRPr="002F39A0">
            <w:rPr>
              <w:rFonts w:ascii="Cambria" w:hAnsi="Cambria"/>
              <w:sz w:val="18"/>
              <w:szCs w:val="18"/>
            </w:rPr>
            <w:fldChar w:fldCharType="separate"/>
          </w:r>
          <w:r w:rsidR="00AE599D" w:rsidRPr="002F39A0">
            <w:rPr>
              <w:rFonts w:ascii="Cambria" w:hAnsi="Cambria"/>
              <w:noProof/>
              <w:sz w:val="18"/>
              <w:szCs w:val="18"/>
            </w:rPr>
            <w:t>5</w:t>
          </w:r>
          <w:r w:rsidRPr="002F39A0">
            <w:rPr>
              <w:rFonts w:ascii="Cambria" w:hAnsi="Cambria"/>
              <w:sz w:val="18"/>
              <w:szCs w:val="18"/>
            </w:rPr>
            <w:fldChar w:fldCharType="end"/>
          </w:r>
        </w:p>
      </w:tc>
    </w:tr>
  </w:tbl>
  <w:p w14:paraId="6B1650DA" w14:textId="77777777" w:rsidR="000568DD" w:rsidRPr="002F39A0" w:rsidRDefault="000568DD" w:rsidP="00A63956">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EC2621" w14:textId="77777777" w:rsidR="00FB607E" w:rsidRDefault="00FB607E">
      <w:r>
        <w:separator/>
      </w:r>
    </w:p>
    <w:p w14:paraId="157F7E68" w14:textId="77777777" w:rsidR="00FB607E" w:rsidRDefault="00FB607E"/>
    <w:p w14:paraId="57211B05" w14:textId="77777777" w:rsidR="00FB607E" w:rsidRDefault="00FB607E"/>
  </w:footnote>
  <w:footnote w:type="continuationSeparator" w:id="0">
    <w:p w14:paraId="747A3286" w14:textId="77777777" w:rsidR="00FB607E" w:rsidRDefault="00FB607E">
      <w:r>
        <w:continuationSeparator/>
      </w:r>
    </w:p>
    <w:p w14:paraId="0EF147BA" w14:textId="77777777" w:rsidR="00FB607E" w:rsidRDefault="00FB607E"/>
    <w:p w14:paraId="59596696" w14:textId="77777777" w:rsidR="00FB607E" w:rsidRDefault="00FB60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0568DD" w:rsidRPr="002F39A0" w14:paraId="48C0727B" w14:textId="77777777" w:rsidTr="000568DD">
      <w:trPr>
        <w:cantSplit/>
        <w:trHeight w:val="690"/>
        <w:jc w:val="center"/>
      </w:trPr>
      <w:tc>
        <w:tcPr>
          <w:tcW w:w="3528" w:type="dxa"/>
          <w:vMerge w:val="restart"/>
          <w:vAlign w:val="center"/>
        </w:tcPr>
        <w:p w14:paraId="7FDD1EC8" w14:textId="3D8E7CF0" w:rsidR="000568DD" w:rsidRPr="002F39A0" w:rsidRDefault="000A1AFC" w:rsidP="000568DD">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3CFAD547" wp14:editId="2D8DB1B7">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0568DD" w:rsidRPr="002F39A0" w:rsidRDefault="000568DD" w:rsidP="000568DD">
          <w:pPr>
            <w:pStyle w:val="Header"/>
            <w:ind w:hanging="14"/>
            <w:rPr>
              <w:rFonts w:ascii="Cambria" w:hAnsi="Cambria"/>
              <w:b/>
              <w:bCs/>
            </w:rPr>
          </w:pPr>
          <w:r w:rsidRPr="002F39A0">
            <w:rPr>
              <w:rFonts w:ascii="Cambria" w:hAnsi="Cambria"/>
              <w:b/>
              <w:bCs/>
              <w:smallCaps/>
            </w:rPr>
            <w:t>Document Title</w:t>
          </w:r>
          <w:r w:rsidRPr="002F39A0">
            <w:rPr>
              <w:rFonts w:ascii="Cambria" w:hAnsi="Cambria"/>
              <w:b/>
              <w:bCs/>
            </w:rPr>
            <w:t>:</w:t>
          </w:r>
        </w:p>
        <w:p w14:paraId="61D21EDB" w14:textId="21F200DF" w:rsidR="000568DD" w:rsidRPr="002F39A0" w:rsidRDefault="00AE2B2A" w:rsidP="000568DD">
          <w:pPr>
            <w:pStyle w:val="Header"/>
            <w:ind w:hanging="14"/>
            <w:rPr>
              <w:rFonts w:ascii="Cambria" w:hAnsi="Cambria"/>
              <w:b/>
              <w:bCs/>
            </w:rPr>
          </w:pPr>
          <w:r w:rsidRPr="002F39A0">
            <w:rPr>
              <w:rFonts w:ascii="Cambria" w:hAnsi="Cambria"/>
            </w:rPr>
            <w:t>Post-</w:t>
          </w:r>
          <w:r w:rsidR="000568DD" w:rsidRPr="002F39A0">
            <w:rPr>
              <w:rFonts w:ascii="Cambria" w:hAnsi="Cambria"/>
            </w:rPr>
            <w:t>Market Surveillance</w:t>
          </w:r>
        </w:p>
      </w:tc>
      <w:tc>
        <w:tcPr>
          <w:tcW w:w="1707" w:type="dxa"/>
          <w:vAlign w:val="center"/>
        </w:tcPr>
        <w:p w14:paraId="54F69944" w14:textId="77777777" w:rsidR="000568DD" w:rsidRPr="002F39A0" w:rsidRDefault="000568DD" w:rsidP="000568DD">
          <w:pPr>
            <w:pStyle w:val="Header"/>
            <w:ind w:hanging="14"/>
            <w:rPr>
              <w:rFonts w:ascii="Cambria" w:hAnsi="Cambria"/>
              <w:b/>
            </w:rPr>
          </w:pPr>
          <w:r w:rsidRPr="002F39A0">
            <w:rPr>
              <w:rFonts w:ascii="Cambria" w:hAnsi="Cambria"/>
              <w:b/>
            </w:rPr>
            <w:t>Revision:</w:t>
          </w:r>
        </w:p>
        <w:p w14:paraId="13629A26" w14:textId="705F182F" w:rsidR="000568DD" w:rsidRPr="002F39A0" w:rsidRDefault="005A4E68" w:rsidP="005A4E68">
          <w:pPr>
            <w:pStyle w:val="Header"/>
            <w:rPr>
              <w:rFonts w:ascii="Cambria" w:hAnsi="Cambria"/>
            </w:rPr>
          </w:pPr>
          <w:r w:rsidRPr="002F39A0">
            <w:rPr>
              <w:rFonts w:ascii="Cambria" w:hAnsi="Cambria"/>
            </w:rPr>
            <w:t>A</w:t>
          </w:r>
        </w:p>
      </w:tc>
    </w:tr>
    <w:tr w:rsidR="000568DD" w:rsidRPr="002F39A0" w14:paraId="4C5A8658" w14:textId="77777777" w:rsidTr="00370746">
      <w:trPr>
        <w:cantSplit/>
        <w:trHeight w:val="510"/>
        <w:jc w:val="center"/>
      </w:trPr>
      <w:tc>
        <w:tcPr>
          <w:tcW w:w="3528" w:type="dxa"/>
          <w:vMerge/>
        </w:tcPr>
        <w:p w14:paraId="19F4A7E3" w14:textId="77777777" w:rsidR="000568DD" w:rsidRPr="002F39A0" w:rsidRDefault="000568DD" w:rsidP="000568DD">
          <w:pPr>
            <w:pStyle w:val="Header"/>
            <w:rPr>
              <w:rFonts w:ascii="Cambria" w:hAnsi="Cambria"/>
              <w:b/>
              <w:bCs/>
              <w:smallCaps/>
            </w:rPr>
          </w:pPr>
        </w:p>
      </w:tc>
      <w:tc>
        <w:tcPr>
          <w:tcW w:w="4557" w:type="dxa"/>
          <w:vAlign w:val="center"/>
        </w:tcPr>
        <w:p w14:paraId="59D962B7" w14:textId="77777777" w:rsidR="000568DD" w:rsidRPr="002F39A0" w:rsidRDefault="000568DD" w:rsidP="000568DD">
          <w:pPr>
            <w:pStyle w:val="Header"/>
            <w:rPr>
              <w:rFonts w:ascii="Cambria" w:hAnsi="Cambria"/>
              <w:b/>
              <w:bCs/>
            </w:rPr>
          </w:pPr>
          <w:r w:rsidRPr="002F39A0">
            <w:rPr>
              <w:rFonts w:ascii="Cambria" w:hAnsi="Cambria"/>
              <w:b/>
              <w:bCs/>
              <w:smallCaps/>
            </w:rPr>
            <w:t xml:space="preserve">Document </w:t>
          </w:r>
          <w:r w:rsidRPr="002F39A0">
            <w:rPr>
              <w:rFonts w:ascii="Cambria" w:hAnsi="Cambria"/>
              <w:b/>
              <w:bCs/>
            </w:rPr>
            <w:t>#:</w:t>
          </w:r>
        </w:p>
        <w:p w14:paraId="03ACE99D" w14:textId="18A6E0AD" w:rsidR="000568DD" w:rsidRPr="002F39A0" w:rsidRDefault="000A1AFC" w:rsidP="009B1FBF">
          <w:pPr>
            <w:rPr>
              <w:rFonts w:ascii="Cambria" w:hAnsi="Cambria"/>
            </w:rPr>
          </w:pPr>
          <w:proofErr w:type="gramStart"/>
          <w:r>
            <w:rPr>
              <w:rFonts w:ascii="Cambria" w:hAnsi="Cambria"/>
            </w:rPr>
            <w:t>QM.SLQ</w:t>
          </w:r>
          <w:proofErr w:type="gramEnd"/>
          <w:r w:rsidR="000568DD" w:rsidRPr="002F39A0">
            <w:rPr>
              <w:rFonts w:ascii="Cambria" w:hAnsi="Cambria"/>
            </w:rPr>
            <w:t>0</w:t>
          </w:r>
          <w:r w:rsidR="00DB4A42" w:rsidRPr="002F39A0">
            <w:rPr>
              <w:rFonts w:ascii="Cambria" w:hAnsi="Cambria"/>
            </w:rPr>
            <w:t>33</w:t>
          </w:r>
        </w:p>
      </w:tc>
      <w:tc>
        <w:tcPr>
          <w:tcW w:w="1707" w:type="dxa"/>
          <w:vAlign w:val="center"/>
        </w:tcPr>
        <w:p w14:paraId="1B8AEB6D" w14:textId="77777777" w:rsidR="000568DD" w:rsidRPr="002F39A0" w:rsidRDefault="000568DD" w:rsidP="000568DD">
          <w:pPr>
            <w:pStyle w:val="Header"/>
            <w:rPr>
              <w:rFonts w:ascii="Cambria" w:hAnsi="Cambria"/>
              <w:b/>
              <w:bCs/>
            </w:rPr>
          </w:pPr>
          <w:r w:rsidRPr="002F39A0">
            <w:rPr>
              <w:rFonts w:ascii="Cambria" w:hAnsi="Cambria"/>
              <w:b/>
              <w:bCs/>
            </w:rPr>
            <w:t>Effective Date:</w:t>
          </w:r>
        </w:p>
        <w:p w14:paraId="3B7681B3" w14:textId="6C4C1DA7" w:rsidR="000568DD" w:rsidRPr="002F39A0" w:rsidRDefault="00FB4C28" w:rsidP="000568DD">
          <w:pPr>
            <w:pStyle w:val="Header"/>
            <w:rPr>
              <w:rFonts w:ascii="Cambria" w:hAnsi="Cambria"/>
              <w:bCs/>
            </w:rPr>
          </w:pPr>
          <w:r w:rsidRPr="00A93643">
            <w:rPr>
              <w:rFonts w:ascii="Cambria" w:hAnsi="Cambria"/>
              <w:bCs/>
            </w:rPr>
            <w:t>25Sep2020</w:t>
          </w:r>
        </w:p>
      </w:tc>
    </w:tr>
  </w:tbl>
  <w:p w14:paraId="47A37EAE" w14:textId="77777777" w:rsidR="000568DD" w:rsidRPr="002F39A0" w:rsidRDefault="000568DD" w:rsidP="008D3E06">
    <w:pPr>
      <w:pStyle w:val="Header"/>
      <w:rPr>
        <w:rFonts w:ascii="Cambria" w:hAnsi="Cambr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7D36682"/>
    <w:multiLevelType w:val="hybridMultilevel"/>
    <w:tmpl w:val="896457EC"/>
    <w:lvl w:ilvl="0" w:tplc="627CB974">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 w15:restartNumberingAfterBreak="0">
    <w:nsid w:val="085B326D"/>
    <w:multiLevelType w:val="hybridMultilevel"/>
    <w:tmpl w:val="739A43F4"/>
    <w:lvl w:ilvl="0" w:tplc="627CB974">
      <w:start w:val="1"/>
      <w:numFmt w:val="bullet"/>
      <w:lvlText w:val=""/>
      <w:lvlJc w:val="left"/>
      <w:pPr>
        <w:tabs>
          <w:tab w:val="num" w:pos="3456"/>
        </w:tabs>
        <w:ind w:left="3456" w:hanging="360"/>
      </w:pPr>
      <w:rPr>
        <w:rFonts w:ascii="Symbol" w:hAnsi="Symbol" w:hint="default"/>
        <w:color w:val="auto"/>
      </w:rPr>
    </w:lvl>
    <w:lvl w:ilvl="1" w:tplc="04090003">
      <w:start w:val="1"/>
      <w:numFmt w:val="bullet"/>
      <w:lvlText w:val="o"/>
      <w:lvlJc w:val="left"/>
      <w:pPr>
        <w:tabs>
          <w:tab w:val="num" w:pos="3996"/>
        </w:tabs>
        <w:ind w:left="3996" w:hanging="360"/>
      </w:pPr>
      <w:rPr>
        <w:rFonts w:ascii="Courier New" w:hAnsi="Courier New" w:cs="Courier New" w:hint="default"/>
      </w:rPr>
    </w:lvl>
    <w:lvl w:ilvl="2" w:tplc="04090005" w:tentative="1">
      <w:start w:val="1"/>
      <w:numFmt w:val="bullet"/>
      <w:lvlText w:val=""/>
      <w:lvlJc w:val="left"/>
      <w:pPr>
        <w:tabs>
          <w:tab w:val="num" w:pos="4716"/>
        </w:tabs>
        <w:ind w:left="4716" w:hanging="360"/>
      </w:pPr>
      <w:rPr>
        <w:rFonts w:ascii="Wingdings" w:hAnsi="Wingdings" w:hint="default"/>
      </w:rPr>
    </w:lvl>
    <w:lvl w:ilvl="3" w:tplc="04090001" w:tentative="1">
      <w:start w:val="1"/>
      <w:numFmt w:val="bullet"/>
      <w:lvlText w:val=""/>
      <w:lvlJc w:val="left"/>
      <w:pPr>
        <w:tabs>
          <w:tab w:val="num" w:pos="5436"/>
        </w:tabs>
        <w:ind w:left="5436" w:hanging="360"/>
      </w:pPr>
      <w:rPr>
        <w:rFonts w:ascii="Symbol" w:hAnsi="Symbol" w:hint="default"/>
      </w:rPr>
    </w:lvl>
    <w:lvl w:ilvl="4" w:tplc="04090003" w:tentative="1">
      <w:start w:val="1"/>
      <w:numFmt w:val="bullet"/>
      <w:lvlText w:val="o"/>
      <w:lvlJc w:val="left"/>
      <w:pPr>
        <w:tabs>
          <w:tab w:val="num" w:pos="6156"/>
        </w:tabs>
        <w:ind w:left="6156" w:hanging="360"/>
      </w:pPr>
      <w:rPr>
        <w:rFonts w:ascii="Courier New" w:hAnsi="Courier New" w:cs="Courier New" w:hint="default"/>
      </w:rPr>
    </w:lvl>
    <w:lvl w:ilvl="5" w:tplc="04090005" w:tentative="1">
      <w:start w:val="1"/>
      <w:numFmt w:val="bullet"/>
      <w:lvlText w:val=""/>
      <w:lvlJc w:val="left"/>
      <w:pPr>
        <w:tabs>
          <w:tab w:val="num" w:pos="6876"/>
        </w:tabs>
        <w:ind w:left="6876" w:hanging="360"/>
      </w:pPr>
      <w:rPr>
        <w:rFonts w:ascii="Wingdings" w:hAnsi="Wingdings" w:hint="default"/>
      </w:rPr>
    </w:lvl>
    <w:lvl w:ilvl="6" w:tplc="04090001" w:tentative="1">
      <w:start w:val="1"/>
      <w:numFmt w:val="bullet"/>
      <w:lvlText w:val=""/>
      <w:lvlJc w:val="left"/>
      <w:pPr>
        <w:tabs>
          <w:tab w:val="num" w:pos="7596"/>
        </w:tabs>
        <w:ind w:left="7596" w:hanging="360"/>
      </w:pPr>
      <w:rPr>
        <w:rFonts w:ascii="Symbol" w:hAnsi="Symbol" w:hint="default"/>
      </w:rPr>
    </w:lvl>
    <w:lvl w:ilvl="7" w:tplc="04090003" w:tentative="1">
      <w:start w:val="1"/>
      <w:numFmt w:val="bullet"/>
      <w:lvlText w:val="o"/>
      <w:lvlJc w:val="left"/>
      <w:pPr>
        <w:tabs>
          <w:tab w:val="num" w:pos="8316"/>
        </w:tabs>
        <w:ind w:left="8316" w:hanging="360"/>
      </w:pPr>
      <w:rPr>
        <w:rFonts w:ascii="Courier New" w:hAnsi="Courier New" w:cs="Courier New" w:hint="default"/>
      </w:rPr>
    </w:lvl>
    <w:lvl w:ilvl="8" w:tplc="04090005" w:tentative="1">
      <w:start w:val="1"/>
      <w:numFmt w:val="bullet"/>
      <w:lvlText w:val=""/>
      <w:lvlJc w:val="left"/>
      <w:pPr>
        <w:tabs>
          <w:tab w:val="num" w:pos="9036"/>
        </w:tabs>
        <w:ind w:left="9036" w:hanging="360"/>
      </w:pPr>
      <w:rPr>
        <w:rFonts w:ascii="Wingdings" w:hAnsi="Wingdings" w:hint="default"/>
      </w:rPr>
    </w:lvl>
  </w:abstractNum>
  <w:abstractNum w:abstractNumId="5"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19964257"/>
    <w:multiLevelType w:val="multilevel"/>
    <w:tmpl w:val="542699F4"/>
    <w:lvl w:ilvl="0">
      <w:start w:val="1"/>
      <w:numFmt w:val="decimal"/>
      <w:lvlText w:val="%1.0"/>
      <w:lvlJc w:val="left"/>
      <w:pPr>
        <w:tabs>
          <w:tab w:val="num" w:pos="720"/>
        </w:tabs>
        <w:ind w:left="720" w:hanging="720"/>
      </w:pPr>
    </w:lvl>
    <w:lvl w:ilvl="1">
      <w:start w:val="1"/>
      <w:numFmt w:val="bullet"/>
      <w:pStyle w:val="Level2bullet"/>
      <w:lvlText w:val=""/>
      <w:lvlJc w:val="left"/>
      <w:pPr>
        <w:tabs>
          <w:tab w:val="num" w:pos="990"/>
        </w:tabs>
        <w:ind w:left="990" w:hanging="360"/>
      </w:pPr>
      <w:rPr>
        <w:rFonts w:ascii="Symbol" w:hAnsi="Symbol" w:hint="default"/>
      </w:rPr>
    </w:lvl>
    <w:lvl w:ilvl="2">
      <w:start w:val="1"/>
      <w:numFmt w:val="decimal"/>
      <w:lvlText w:val="%1.%2.%3"/>
      <w:lvlJc w:val="left"/>
      <w:pPr>
        <w:tabs>
          <w:tab w:val="num" w:pos="1987"/>
        </w:tabs>
        <w:ind w:left="1987" w:hanging="720"/>
      </w:pPr>
    </w:lvl>
    <w:lvl w:ilvl="3">
      <w:start w:val="1"/>
      <w:numFmt w:val="decimal"/>
      <w:lvlText w:val="%1.%2.%3.%4"/>
      <w:lvlJc w:val="left"/>
      <w:pPr>
        <w:tabs>
          <w:tab w:val="num" w:pos="2880"/>
        </w:tabs>
        <w:ind w:left="2880" w:hanging="893"/>
      </w:pPr>
    </w:lvl>
    <w:lvl w:ilvl="4">
      <w:start w:val="1"/>
      <w:numFmt w:val="lowerLetter"/>
      <w:lvlText w:val="%5)"/>
      <w:lvlJc w:val="left"/>
      <w:pPr>
        <w:tabs>
          <w:tab w:val="num" w:pos="3240"/>
        </w:tabs>
        <w:ind w:left="3240" w:hanging="360"/>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E7642D1"/>
    <w:multiLevelType w:val="hybridMultilevel"/>
    <w:tmpl w:val="F9221BC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1F467C28"/>
    <w:multiLevelType w:val="hybridMultilevel"/>
    <w:tmpl w:val="CCC06454"/>
    <w:lvl w:ilvl="0" w:tplc="627CB974">
      <w:start w:val="1"/>
      <w:numFmt w:val="bullet"/>
      <w:lvlText w:val=""/>
      <w:lvlJc w:val="left"/>
      <w:pPr>
        <w:tabs>
          <w:tab w:val="num" w:pos="2700"/>
        </w:tabs>
        <w:ind w:left="2700" w:hanging="360"/>
      </w:pPr>
      <w:rPr>
        <w:rFonts w:ascii="Symbol" w:hAnsi="Symbol" w:hint="default"/>
        <w:color w:val="auto"/>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15:restartNumberingAfterBreak="0">
    <w:nsid w:val="2B756A46"/>
    <w:multiLevelType w:val="hybridMultilevel"/>
    <w:tmpl w:val="7E0AA5D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3"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3B834446"/>
    <w:multiLevelType w:val="multilevel"/>
    <w:tmpl w:val="9FC027D0"/>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5" w15:restartNumberingAfterBreak="0">
    <w:nsid w:val="3BD65368"/>
    <w:multiLevelType w:val="multilevel"/>
    <w:tmpl w:val="D5944AF2"/>
    <w:lvl w:ilvl="0">
      <w:start w:val="1"/>
      <w:numFmt w:val="decimal"/>
      <w:pStyle w:val="Heading1"/>
      <w:lvlText w:val="%1"/>
      <w:lvlJc w:val="left"/>
      <w:pPr>
        <w:ind w:left="432" w:hanging="432"/>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6"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7"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8"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9" w15:restartNumberingAfterBreak="0">
    <w:nsid w:val="60F135DD"/>
    <w:multiLevelType w:val="multilevel"/>
    <w:tmpl w:val="67722156"/>
    <w:lvl w:ilvl="0">
      <w:start w:val="1"/>
      <w:numFmt w:val="decimal"/>
      <w:pStyle w:val="Level1AutoChar"/>
      <w:lvlText w:val="%1.0"/>
      <w:lvlJc w:val="left"/>
      <w:pPr>
        <w:tabs>
          <w:tab w:val="num" w:pos="720"/>
        </w:tabs>
        <w:ind w:left="720" w:hanging="720"/>
      </w:pPr>
      <w:rPr>
        <w:rFonts w:ascii="Verdana" w:hAnsi="Verdana" w:hint="default"/>
        <w:b/>
        <w:i w:val="0"/>
        <w:sz w:val="22"/>
        <w:szCs w:val="22"/>
      </w:rPr>
    </w:lvl>
    <w:lvl w:ilvl="1">
      <w:start w:val="1"/>
      <w:numFmt w:val="decimal"/>
      <w:pStyle w:val="Level2sub-sectionChar"/>
      <w:lvlText w:val="%1.%2"/>
      <w:lvlJc w:val="left"/>
      <w:pPr>
        <w:tabs>
          <w:tab w:val="num" w:pos="1177"/>
        </w:tabs>
        <w:ind w:left="1177" w:hanging="54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evel3sub-sectionChar"/>
      <w:lvlText w:val="%1.%2.%3"/>
      <w:lvlJc w:val="left"/>
      <w:pPr>
        <w:tabs>
          <w:tab w:val="num" w:pos="1530"/>
        </w:tabs>
        <w:ind w:left="153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880"/>
        </w:tabs>
        <w:ind w:left="2880" w:hanging="893"/>
      </w:pPr>
      <w:rPr>
        <w:rFonts w:hint="default"/>
      </w:rPr>
    </w:lvl>
    <w:lvl w:ilvl="4">
      <w:start w:val="1"/>
      <w:numFmt w:val="lowerLetter"/>
      <w:lvlText w:val="%5)"/>
      <w:lvlJc w:val="left"/>
      <w:pPr>
        <w:tabs>
          <w:tab w:val="num" w:pos="3240"/>
        </w:tabs>
        <w:ind w:left="3240" w:hanging="36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69744CC1"/>
    <w:multiLevelType w:val="hybridMultilevel"/>
    <w:tmpl w:val="D6565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B96459"/>
    <w:multiLevelType w:val="hybridMultilevel"/>
    <w:tmpl w:val="023C1B5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2"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527177E"/>
    <w:multiLevelType w:val="hybridMultilevel"/>
    <w:tmpl w:val="F1A62146"/>
    <w:lvl w:ilvl="0" w:tplc="627CB974">
      <w:start w:val="1"/>
      <w:numFmt w:val="bullet"/>
      <w:lvlText w:val=""/>
      <w:lvlJc w:val="left"/>
      <w:pPr>
        <w:tabs>
          <w:tab w:val="num" w:pos="2700"/>
        </w:tabs>
        <w:ind w:left="2700" w:hanging="360"/>
      </w:pPr>
      <w:rPr>
        <w:rFonts w:ascii="Symbol" w:hAnsi="Symbol" w:hint="default"/>
        <w:color w:val="auto"/>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4"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5" w15:restartNumberingAfterBreak="0">
    <w:nsid w:val="76712D50"/>
    <w:multiLevelType w:val="hybridMultilevel"/>
    <w:tmpl w:val="443872C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7"/>
  </w:num>
  <w:num w:numId="2">
    <w:abstractNumId w:val="18"/>
  </w:num>
  <w:num w:numId="3">
    <w:abstractNumId w:val="15"/>
  </w:num>
  <w:num w:numId="4">
    <w:abstractNumId w:val="0"/>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16"/>
  </w:num>
  <w:num w:numId="8">
    <w:abstractNumId w:val="1"/>
  </w:num>
  <w:num w:numId="9">
    <w:abstractNumId w:val="24"/>
  </w:num>
  <w:num w:numId="10">
    <w:abstractNumId w:val="13"/>
  </w:num>
  <w:num w:numId="11">
    <w:abstractNumId w:val="6"/>
  </w:num>
  <w:num w:numId="12">
    <w:abstractNumId w:val="17"/>
  </w:num>
  <w:num w:numId="13">
    <w:abstractNumId w:val="12"/>
  </w:num>
  <w:num w:numId="14">
    <w:abstractNumId w:val="2"/>
  </w:num>
  <w:num w:numId="15">
    <w:abstractNumId w:val="11"/>
  </w:num>
  <w:num w:numId="16">
    <w:abstractNumId w:val="22"/>
  </w:num>
  <w:num w:numId="17">
    <w:abstractNumId w:val="5"/>
  </w:num>
  <w:num w:numId="18">
    <w:abstractNumId w:val="26"/>
  </w:num>
  <w:num w:numId="19">
    <w:abstractNumId w:val="21"/>
  </w:num>
  <w:num w:numId="20">
    <w:abstractNumId w:val="10"/>
  </w:num>
  <w:num w:numId="21">
    <w:abstractNumId w:val="25"/>
  </w:num>
  <w:num w:numId="22">
    <w:abstractNumId w:val="8"/>
  </w:num>
  <w:num w:numId="23">
    <w:abstractNumId w:val="7"/>
  </w:num>
  <w:num w:numId="24">
    <w:abstractNumId w:val="19"/>
  </w:num>
  <w:num w:numId="25">
    <w:abstractNumId w:val="23"/>
  </w:num>
  <w:num w:numId="26">
    <w:abstractNumId w:val="3"/>
  </w:num>
  <w:num w:numId="27">
    <w:abstractNumId w:val="4"/>
  </w:num>
  <w:num w:numId="28">
    <w:abstractNumId w:val="9"/>
  </w:num>
  <w:num w:numId="29">
    <w:abstractNumId w:val="20"/>
  </w:num>
  <w:num w:numId="30">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en-US" w:vendorID="64" w:dllVersion="4096" w:nlCheck="1" w:checkStyle="0"/>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1411"/>
    <w:rsid w:val="00002EA7"/>
    <w:rsid w:val="000034EE"/>
    <w:rsid w:val="0000769B"/>
    <w:rsid w:val="00007E80"/>
    <w:rsid w:val="00012E09"/>
    <w:rsid w:val="00012FB4"/>
    <w:rsid w:val="00013029"/>
    <w:rsid w:val="0001452C"/>
    <w:rsid w:val="00015506"/>
    <w:rsid w:val="00020F91"/>
    <w:rsid w:val="000219C6"/>
    <w:rsid w:val="00021EBF"/>
    <w:rsid w:val="000227BE"/>
    <w:rsid w:val="00024D96"/>
    <w:rsid w:val="00026ED5"/>
    <w:rsid w:val="00031833"/>
    <w:rsid w:val="00034994"/>
    <w:rsid w:val="00036BE9"/>
    <w:rsid w:val="00042018"/>
    <w:rsid w:val="00042AD4"/>
    <w:rsid w:val="00043AE8"/>
    <w:rsid w:val="00044408"/>
    <w:rsid w:val="00050957"/>
    <w:rsid w:val="000520C0"/>
    <w:rsid w:val="00053E48"/>
    <w:rsid w:val="00054380"/>
    <w:rsid w:val="0005555D"/>
    <w:rsid w:val="00055742"/>
    <w:rsid w:val="000568DD"/>
    <w:rsid w:val="00056C12"/>
    <w:rsid w:val="00071AD3"/>
    <w:rsid w:val="00073CA7"/>
    <w:rsid w:val="0007577E"/>
    <w:rsid w:val="00084E46"/>
    <w:rsid w:val="00086785"/>
    <w:rsid w:val="00087986"/>
    <w:rsid w:val="0009131B"/>
    <w:rsid w:val="00091ABA"/>
    <w:rsid w:val="00091B33"/>
    <w:rsid w:val="00093E4B"/>
    <w:rsid w:val="00097C20"/>
    <w:rsid w:val="000A1AFC"/>
    <w:rsid w:val="000A2F4B"/>
    <w:rsid w:val="000A50BE"/>
    <w:rsid w:val="000A62E6"/>
    <w:rsid w:val="000A7AD4"/>
    <w:rsid w:val="000B0222"/>
    <w:rsid w:val="000B16AA"/>
    <w:rsid w:val="000B4324"/>
    <w:rsid w:val="000B627F"/>
    <w:rsid w:val="000B7477"/>
    <w:rsid w:val="000B79A3"/>
    <w:rsid w:val="000B7BEB"/>
    <w:rsid w:val="000C12C0"/>
    <w:rsid w:val="000C6C29"/>
    <w:rsid w:val="000D0360"/>
    <w:rsid w:val="000D1E58"/>
    <w:rsid w:val="000D3EE0"/>
    <w:rsid w:val="000D7510"/>
    <w:rsid w:val="000F14BD"/>
    <w:rsid w:val="000F17D1"/>
    <w:rsid w:val="000F4642"/>
    <w:rsid w:val="000F6A2C"/>
    <w:rsid w:val="000F73AE"/>
    <w:rsid w:val="001037A2"/>
    <w:rsid w:val="00103C41"/>
    <w:rsid w:val="00104922"/>
    <w:rsid w:val="00104A73"/>
    <w:rsid w:val="001062A1"/>
    <w:rsid w:val="0010664F"/>
    <w:rsid w:val="00106A87"/>
    <w:rsid w:val="00110666"/>
    <w:rsid w:val="00112F73"/>
    <w:rsid w:val="00124094"/>
    <w:rsid w:val="0012666C"/>
    <w:rsid w:val="00130550"/>
    <w:rsid w:val="001325E9"/>
    <w:rsid w:val="0014209F"/>
    <w:rsid w:val="00142F67"/>
    <w:rsid w:val="00143D7E"/>
    <w:rsid w:val="00144345"/>
    <w:rsid w:val="00153527"/>
    <w:rsid w:val="00154780"/>
    <w:rsid w:val="0015671B"/>
    <w:rsid w:val="001577AD"/>
    <w:rsid w:val="00160BD8"/>
    <w:rsid w:val="00167727"/>
    <w:rsid w:val="00173049"/>
    <w:rsid w:val="00174706"/>
    <w:rsid w:val="00177DF1"/>
    <w:rsid w:val="00180EE3"/>
    <w:rsid w:val="0018162C"/>
    <w:rsid w:val="00181C9E"/>
    <w:rsid w:val="001820B6"/>
    <w:rsid w:val="00187589"/>
    <w:rsid w:val="00187EDE"/>
    <w:rsid w:val="00194D5A"/>
    <w:rsid w:val="0019627C"/>
    <w:rsid w:val="00196321"/>
    <w:rsid w:val="00196A02"/>
    <w:rsid w:val="001A0E2B"/>
    <w:rsid w:val="001A2031"/>
    <w:rsid w:val="001A3AC0"/>
    <w:rsid w:val="001A58DE"/>
    <w:rsid w:val="001A6CC8"/>
    <w:rsid w:val="001B0247"/>
    <w:rsid w:val="001B218E"/>
    <w:rsid w:val="001B74E6"/>
    <w:rsid w:val="001C0830"/>
    <w:rsid w:val="001C31E5"/>
    <w:rsid w:val="001C5117"/>
    <w:rsid w:val="001C557C"/>
    <w:rsid w:val="001C6F33"/>
    <w:rsid w:val="001C7515"/>
    <w:rsid w:val="001D11EC"/>
    <w:rsid w:val="001D18C9"/>
    <w:rsid w:val="001D1B9A"/>
    <w:rsid w:val="001D3536"/>
    <w:rsid w:val="001D4964"/>
    <w:rsid w:val="001D4D33"/>
    <w:rsid w:val="001D5605"/>
    <w:rsid w:val="001E1482"/>
    <w:rsid w:val="001E2933"/>
    <w:rsid w:val="001E2CA0"/>
    <w:rsid w:val="001E4CED"/>
    <w:rsid w:val="001E4E6C"/>
    <w:rsid w:val="001E4EB7"/>
    <w:rsid w:val="001E69BD"/>
    <w:rsid w:val="001F0FA2"/>
    <w:rsid w:val="001F14B3"/>
    <w:rsid w:val="001F2A94"/>
    <w:rsid w:val="001F2CF2"/>
    <w:rsid w:val="001F372C"/>
    <w:rsid w:val="001F5B65"/>
    <w:rsid w:val="001F66F9"/>
    <w:rsid w:val="001F681A"/>
    <w:rsid w:val="001F7016"/>
    <w:rsid w:val="00200E15"/>
    <w:rsid w:val="00204E10"/>
    <w:rsid w:val="002059A1"/>
    <w:rsid w:val="002101E0"/>
    <w:rsid w:val="00212A7A"/>
    <w:rsid w:val="00215A6B"/>
    <w:rsid w:val="0021632E"/>
    <w:rsid w:val="002201EE"/>
    <w:rsid w:val="00224BDE"/>
    <w:rsid w:val="0023091F"/>
    <w:rsid w:val="0023096A"/>
    <w:rsid w:val="0023121A"/>
    <w:rsid w:val="00232894"/>
    <w:rsid w:val="002368EF"/>
    <w:rsid w:val="00237204"/>
    <w:rsid w:val="00237662"/>
    <w:rsid w:val="00237D20"/>
    <w:rsid w:val="002406B9"/>
    <w:rsid w:val="00241338"/>
    <w:rsid w:val="002414A1"/>
    <w:rsid w:val="002415E5"/>
    <w:rsid w:val="002423A3"/>
    <w:rsid w:val="00245224"/>
    <w:rsid w:val="00246537"/>
    <w:rsid w:val="002500A9"/>
    <w:rsid w:val="002500BD"/>
    <w:rsid w:val="00251852"/>
    <w:rsid w:val="00255870"/>
    <w:rsid w:val="00257D4C"/>
    <w:rsid w:val="00257E40"/>
    <w:rsid w:val="002622F7"/>
    <w:rsid w:val="002644D5"/>
    <w:rsid w:val="002670FA"/>
    <w:rsid w:val="002677D4"/>
    <w:rsid w:val="00271ADA"/>
    <w:rsid w:val="00273381"/>
    <w:rsid w:val="00277FCB"/>
    <w:rsid w:val="0028162C"/>
    <w:rsid w:val="0029075A"/>
    <w:rsid w:val="00292D22"/>
    <w:rsid w:val="00294D65"/>
    <w:rsid w:val="00297308"/>
    <w:rsid w:val="002A0DB3"/>
    <w:rsid w:val="002A1F1C"/>
    <w:rsid w:val="002A378A"/>
    <w:rsid w:val="002A5EA2"/>
    <w:rsid w:val="002A650C"/>
    <w:rsid w:val="002A7567"/>
    <w:rsid w:val="002A7709"/>
    <w:rsid w:val="002A780B"/>
    <w:rsid w:val="002B5E4E"/>
    <w:rsid w:val="002B6169"/>
    <w:rsid w:val="002B69BA"/>
    <w:rsid w:val="002B6E76"/>
    <w:rsid w:val="002C02E4"/>
    <w:rsid w:val="002C352A"/>
    <w:rsid w:val="002C661B"/>
    <w:rsid w:val="002D2FA3"/>
    <w:rsid w:val="002D5638"/>
    <w:rsid w:val="002D62E7"/>
    <w:rsid w:val="002D6AE5"/>
    <w:rsid w:val="002D7050"/>
    <w:rsid w:val="002E0111"/>
    <w:rsid w:val="002E1C01"/>
    <w:rsid w:val="002E2C31"/>
    <w:rsid w:val="002E4D4A"/>
    <w:rsid w:val="002E4EC4"/>
    <w:rsid w:val="002E5717"/>
    <w:rsid w:val="002E6C56"/>
    <w:rsid w:val="002F07CB"/>
    <w:rsid w:val="002F39A0"/>
    <w:rsid w:val="002F6F30"/>
    <w:rsid w:val="00302A50"/>
    <w:rsid w:val="00310E1D"/>
    <w:rsid w:val="003125DB"/>
    <w:rsid w:val="003131DF"/>
    <w:rsid w:val="003221B9"/>
    <w:rsid w:val="00322413"/>
    <w:rsid w:val="003257C7"/>
    <w:rsid w:val="0032657A"/>
    <w:rsid w:val="0033125D"/>
    <w:rsid w:val="0033187C"/>
    <w:rsid w:val="00333228"/>
    <w:rsid w:val="0033439C"/>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470A"/>
    <w:rsid w:val="0038515A"/>
    <w:rsid w:val="00385C21"/>
    <w:rsid w:val="00387141"/>
    <w:rsid w:val="003901FF"/>
    <w:rsid w:val="0039192B"/>
    <w:rsid w:val="00394F8F"/>
    <w:rsid w:val="003955D8"/>
    <w:rsid w:val="003A61EE"/>
    <w:rsid w:val="003B3CA4"/>
    <w:rsid w:val="003B4CE4"/>
    <w:rsid w:val="003B5666"/>
    <w:rsid w:val="003B6FCA"/>
    <w:rsid w:val="003C0C01"/>
    <w:rsid w:val="003C2187"/>
    <w:rsid w:val="003C21BF"/>
    <w:rsid w:val="003C4C40"/>
    <w:rsid w:val="003D0D9D"/>
    <w:rsid w:val="003D4BDB"/>
    <w:rsid w:val="003E1D5F"/>
    <w:rsid w:val="003F58D1"/>
    <w:rsid w:val="00402371"/>
    <w:rsid w:val="0040306E"/>
    <w:rsid w:val="0040627B"/>
    <w:rsid w:val="00410775"/>
    <w:rsid w:val="00410A2A"/>
    <w:rsid w:val="00411345"/>
    <w:rsid w:val="00411374"/>
    <w:rsid w:val="0041296B"/>
    <w:rsid w:val="0041368C"/>
    <w:rsid w:val="004175DE"/>
    <w:rsid w:val="00421705"/>
    <w:rsid w:val="0042313D"/>
    <w:rsid w:val="00424788"/>
    <w:rsid w:val="004252CC"/>
    <w:rsid w:val="004319D8"/>
    <w:rsid w:val="0043445F"/>
    <w:rsid w:val="00434577"/>
    <w:rsid w:val="0043468A"/>
    <w:rsid w:val="00437C8A"/>
    <w:rsid w:val="00437E2E"/>
    <w:rsid w:val="00442AC7"/>
    <w:rsid w:val="00442C9E"/>
    <w:rsid w:val="00446A37"/>
    <w:rsid w:val="00447397"/>
    <w:rsid w:val="00451491"/>
    <w:rsid w:val="00452BE6"/>
    <w:rsid w:val="00453718"/>
    <w:rsid w:val="00453C8A"/>
    <w:rsid w:val="00456CE3"/>
    <w:rsid w:val="00456D03"/>
    <w:rsid w:val="004613D2"/>
    <w:rsid w:val="00461845"/>
    <w:rsid w:val="004623EF"/>
    <w:rsid w:val="00462553"/>
    <w:rsid w:val="00466011"/>
    <w:rsid w:val="00466E89"/>
    <w:rsid w:val="0046743F"/>
    <w:rsid w:val="00467E1A"/>
    <w:rsid w:val="00477275"/>
    <w:rsid w:val="00477969"/>
    <w:rsid w:val="00480ACB"/>
    <w:rsid w:val="004849CD"/>
    <w:rsid w:val="00485E2B"/>
    <w:rsid w:val="004861DD"/>
    <w:rsid w:val="004900F3"/>
    <w:rsid w:val="00495555"/>
    <w:rsid w:val="0049586A"/>
    <w:rsid w:val="004A0B26"/>
    <w:rsid w:val="004A6720"/>
    <w:rsid w:val="004A6B61"/>
    <w:rsid w:val="004B12AF"/>
    <w:rsid w:val="004C1BA8"/>
    <w:rsid w:val="004D1288"/>
    <w:rsid w:val="004D2ADF"/>
    <w:rsid w:val="004D425C"/>
    <w:rsid w:val="004D4FF2"/>
    <w:rsid w:val="004D7E36"/>
    <w:rsid w:val="004E10A7"/>
    <w:rsid w:val="004E17B7"/>
    <w:rsid w:val="004E40D2"/>
    <w:rsid w:val="004E4159"/>
    <w:rsid w:val="004F48E0"/>
    <w:rsid w:val="00501A5D"/>
    <w:rsid w:val="00502BAF"/>
    <w:rsid w:val="00505B03"/>
    <w:rsid w:val="0050686B"/>
    <w:rsid w:val="00506968"/>
    <w:rsid w:val="00506E0D"/>
    <w:rsid w:val="00510C8B"/>
    <w:rsid w:val="00511AC1"/>
    <w:rsid w:val="00512A0A"/>
    <w:rsid w:val="00514B52"/>
    <w:rsid w:val="00515B87"/>
    <w:rsid w:val="00515BF8"/>
    <w:rsid w:val="00516B54"/>
    <w:rsid w:val="0051795C"/>
    <w:rsid w:val="00527ACF"/>
    <w:rsid w:val="00543355"/>
    <w:rsid w:val="0054604B"/>
    <w:rsid w:val="00546667"/>
    <w:rsid w:val="00550B6A"/>
    <w:rsid w:val="00551FFF"/>
    <w:rsid w:val="00553FD2"/>
    <w:rsid w:val="00557B40"/>
    <w:rsid w:val="00560DC2"/>
    <w:rsid w:val="00566379"/>
    <w:rsid w:val="00567B3D"/>
    <w:rsid w:val="0057110F"/>
    <w:rsid w:val="00572673"/>
    <w:rsid w:val="00573D0A"/>
    <w:rsid w:val="00573D0F"/>
    <w:rsid w:val="00577810"/>
    <w:rsid w:val="0057793E"/>
    <w:rsid w:val="00582175"/>
    <w:rsid w:val="00582447"/>
    <w:rsid w:val="00582630"/>
    <w:rsid w:val="00582878"/>
    <w:rsid w:val="00582A08"/>
    <w:rsid w:val="0058342F"/>
    <w:rsid w:val="005862AF"/>
    <w:rsid w:val="00586690"/>
    <w:rsid w:val="00587EE3"/>
    <w:rsid w:val="00590D45"/>
    <w:rsid w:val="00591884"/>
    <w:rsid w:val="005918CE"/>
    <w:rsid w:val="00592E06"/>
    <w:rsid w:val="00593D98"/>
    <w:rsid w:val="005960C5"/>
    <w:rsid w:val="005A4956"/>
    <w:rsid w:val="005A4E68"/>
    <w:rsid w:val="005A5BBC"/>
    <w:rsid w:val="005A7A63"/>
    <w:rsid w:val="005B2352"/>
    <w:rsid w:val="005B34DB"/>
    <w:rsid w:val="005B5614"/>
    <w:rsid w:val="005B78A9"/>
    <w:rsid w:val="005B7F66"/>
    <w:rsid w:val="005C0823"/>
    <w:rsid w:val="005C0BD5"/>
    <w:rsid w:val="005C746E"/>
    <w:rsid w:val="005D2CA9"/>
    <w:rsid w:val="005D4C28"/>
    <w:rsid w:val="005D61DF"/>
    <w:rsid w:val="005D64A1"/>
    <w:rsid w:val="005D6C7C"/>
    <w:rsid w:val="005D7A1D"/>
    <w:rsid w:val="005E03D2"/>
    <w:rsid w:val="005E1AE2"/>
    <w:rsid w:val="005E219A"/>
    <w:rsid w:val="005E2A7F"/>
    <w:rsid w:val="005E333C"/>
    <w:rsid w:val="005E35F5"/>
    <w:rsid w:val="005E4905"/>
    <w:rsid w:val="005E4F01"/>
    <w:rsid w:val="005E5AD9"/>
    <w:rsid w:val="005F0BF7"/>
    <w:rsid w:val="005F366F"/>
    <w:rsid w:val="00601685"/>
    <w:rsid w:val="00607192"/>
    <w:rsid w:val="0061401E"/>
    <w:rsid w:val="00614837"/>
    <w:rsid w:val="00620B31"/>
    <w:rsid w:val="00621762"/>
    <w:rsid w:val="00622145"/>
    <w:rsid w:val="0062316E"/>
    <w:rsid w:val="0063086D"/>
    <w:rsid w:val="00632476"/>
    <w:rsid w:val="00635B31"/>
    <w:rsid w:val="00647B25"/>
    <w:rsid w:val="006504A7"/>
    <w:rsid w:val="006508EF"/>
    <w:rsid w:val="006513C2"/>
    <w:rsid w:val="00651A5A"/>
    <w:rsid w:val="006525B1"/>
    <w:rsid w:val="0065397E"/>
    <w:rsid w:val="00655AFF"/>
    <w:rsid w:val="00656220"/>
    <w:rsid w:val="006567D3"/>
    <w:rsid w:val="00660FD1"/>
    <w:rsid w:val="0066198D"/>
    <w:rsid w:val="00663292"/>
    <w:rsid w:val="0066392D"/>
    <w:rsid w:val="00663CDD"/>
    <w:rsid w:val="00664995"/>
    <w:rsid w:val="00664A81"/>
    <w:rsid w:val="00666206"/>
    <w:rsid w:val="0066770A"/>
    <w:rsid w:val="00667CF2"/>
    <w:rsid w:val="00673DCB"/>
    <w:rsid w:val="00673EDA"/>
    <w:rsid w:val="00674C49"/>
    <w:rsid w:val="00674F31"/>
    <w:rsid w:val="00675933"/>
    <w:rsid w:val="00677190"/>
    <w:rsid w:val="006771FF"/>
    <w:rsid w:val="006776B6"/>
    <w:rsid w:val="006820FE"/>
    <w:rsid w:val="0068355E"/>
    <w:rsid w:val="00686B45"/>
    <w:rsid w:val="00686B93"/>
    <w:rsid w:val="00692D19"/>
    <w:rsid w:val="006964E9"/>
    <w:rsid w:val="006970C7"/>
    <w:rsid w:val="006A1913"/>
    <w:rsid w:val="006A28C0"/>
    <w:rsid w:val="006A37C9"/>
    <w:rsid w:val="006A446D"/>
    <w:rsid w:val="006A4730"/>
    <w:rsid w:val="006A6483"/>
    <w:rsid w:val="006B0632"/>
    <w:rsid w:val="006B0CAA"/>
    <w:rsid w:val="006B34B9"/>
    <w:rsid w:val="006B3EA2"/>
    <w:rsid w:val="006B6712"/>
    <w:rsid w:val="006C1162"/>
    <w:rsid w:val="006C7115"/>
    <w:rsid w:val="006D0E63"/>
    <w:rsid w:val="006D1AC7"/>
    <w:rsid w:val="006D3A84"/>
    <w:rsid w:val="006D5906"/>
    <w:rsid w:val="006D5ABC"/>
    <w:rsid w:val="006D60FB"/>
    <w:rsid w:val="006D7DBE"/>
    <w:rsid w:val="006E041B"/>
    <w:rsid w:val="006E4684"/>
    <w:rsid w:val="006E4A90"/>
    <w:rsid w:val="006F0707"/>
    <w:rsid w:val="006F1051"/>
    <w:rsid w:val="006F2911"/>
    <w:rsid w:val="006F65EF"/>
    <w:rsid w:val="00700F47"/>
    <w:rsid w:val="00702FD1"/>
    <w:rsid w:val="00705202"/>
    <w:rsid w:val="007053E1"/>
    <w:rsid w:val="00707FD7"/>
    <w:rsid w:val="0071016E"/>
    <w:rsid w:val="00712ADB"/>
    <w:rsid w:val="0071404E"/>
    <w:rsid w:val="00716522"/>
    <w:rsid w:val="00716780"/>
    <w:rsid w:val="00716EEB"/>
    <w:rsid w:val="00716FC9"/>
    <w:rsid w:val="0072210B"/>
    <w:rsid w:val="00723390"/>
    <w:rsid w:val="00727B60"/>
    <w:rsid w:val="00730177"/>
    <w:rsid w:val="007333D6"/>
    <w:rsid w:val="00734290"/>
    <w:rsid w:val="007348FE"/>
    <w:rsid w:val="0073594A"/>
    <w:rsid w:val="00735EC6"/>
    <w:rsid w:val="0073760B"/>
    <w:rsid w:val="007413B8"/>
    <w:rsid w:val="007424D7"/>
    <w:rsid w:val="00743FAA"/>
    <w:rsid w:val="00744E33"/>
    <w:rsid w:val="00745EEB"/>
    <w:rsid w:val="0074669B"/>
    <w:rsid w:val="007472FF"/>
    <w:rsid w:val="00747F73"/>
    <w:rsid w:val="00750715"/>
    <w:rsid w:val="00757391"/>
    <w:rsid w:val="00760878"/>
    <w:rsid w:val="00760F69"/>
    <w:rsid w:val="00761B7D"/>
    <w:rsid w:val="00764E0E"/>
    <w:rsid w:val="007660E0"/>
    <w:rsid w:val="00766A72"/>
    <w:rsid w:val="00767A85"/>
    <w:rsid w:val="00767B82"/>
    <w:rsid w:val="007702FA"/>
    <w:rsid w:val="00770F93"/>
    <w:rsid w:val="007746CE"/>
    <w:rsid w:val="007768AB"/>
    <w:rsid w:val="00777195"/>
    <w:rsid w:val="00777DE7"/>
    <w:rsid w:val="007802BB"/>
    <w:rsid w:val="0078375D"/>
    <w:rsid w:val="007838AC"/>
    <w:rsid w:val="007953CF"/>
    <w:rsid w:val="00795851"/>
    <w:rsid w:val="00797984"/>
    <w:rsid w:val="007A0C1D"/>
    <w:rsid w:val="007C0051"/>
    <w:rsid w:val="007C0089"/>
    <w:rsid w:val="007C01D6"/>
    <w:rsid w:val="007C0676"/>
    <w:rsid w:val="007C1424"/>
    <w:rsid w:val="007C15D8"/>
    <w:rsid w:val="007C6013"/>
    <w:rsid w:val="007D120F"/>
    <w:rsid w:val="007D564B"/>
    <w:rsid w:val="007D6D02"/>
    <w:rsid w:val="007E052F"/>
    <w:rsid w:val="007E0DC7"/>
    <w:rsid w:val="007E14B1"/>
    <w:rsid w:val="007E2ACA"/>
    <w:rsid w:val="007E57DF"/>
    <w:rsid w:val="007E6741"/>
    <w:rsid w:val="007F0DAE"/>
    <w:rsid w:val="007F0EC7"/>
    <w:rsid w:val="007F6041"/>
    <w:rsid w:val="0080184F"/>
    <w:rsid w:val="00805254"/>
    <w:rsid w:val="00805C77"/>
    <w:rsid w:val="00817711"/>
    <w:rsid w:val="00821ACB"/>
    <w:rsid w:val="00822CAF"/>
    <w:rsid w:val="00823671"/>
    <w:rsid w:val="00824DE8"/>
    <w:rsid w:val="00826E4B"/>
    <w:rsid w:val="008311F2"/>
    <w:rsid w:val="00832541"/>
    <w:rsid w:val="008330D7"/>
    <w:rsid w:val="00834535"/>
    <w:rsid w:val="00834599"/>
    <w:rsid w:val="008354A4"/>
    <w:rsid w:val="00835C08"/>
    <w:rsid w:val="00837899"/>
    <w:rsid w:val="00837DCC"/>
    <w:rsid w:val="008440F4"/>
    <w:rsid w:val="00850650"/>
    <w:rsid w:val="00850BC1"/>
    <w:rsid w:val="008512EB"/>
    <w:rsid w:val="00851842"/>
    <w:rsid w:val="00853131"/>
    <w:rsid w:val="00853185"/>
    <w:rsid w:val="0085465B"/>
    <w:rsid w:val="00856623"/>
    <w:rsid w:val="00856F70"/>
    <w:rsid w:val="00857EBA"/>
    <w:rsid w:val="00860499"/>
    <w:rsid w:val="00863C15"/>
    <w:rsid w:val="00864F90"/>
    <w:rsid w:val="008663D5"/>
    <w:rsid w:val="008664D3"/>
    <w:rsid w:val="00874304"/>
    <w:rsid w:val="008840AC"/>
    <w:rsid w:val="00884E49"/>
    <w:rsid w:val="008901F2"/>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41C"/>
    <w:rsid w:val="008C050D"/>
    <w:rsid w:val="008C4ADC"/>
    <w:rsid w:val="008C52DD"/>
    <w:rsid w:val="008D10E4"/>
    <w:rsid w:val="008D2096"/>
    <w:rsid w:val="008D3591"/>
    <w:rsid w:val="008D3E06"/>
    <w:rsid w:val="008D6B81"/>
    <w:rsid w:val="008E1328"/>
    <w:rsid w:val="008E4233"/>
    <w:rsid w:val="008E513C"/>
    <w:rsid w:val="008F18C8"/>
    <w:rsid w:val="008F26C1"/>
    <w:rsid w:val="008F3E25"/>
    <w:rsid w:val="008F4259"/>
    <w:rsid w:val="008F5477"/>
    <w:rsid w:val="008F72B8"/>
    <w:rsid w:val="008F74ED"/>
    <w:rsid w:val="00921F0B"/>
    <w:rsid w:val="00923228"/>
    <w:rsid w:val="00924552"/>
    <w:rsid w:val="009247CC"/>
    <w:rsid w:val="00925478"/>
    <w:rsid w:val="00933193"/>
    <w:rsid w:val="0093518E"/>
    <w:rsid w:val="00937311"/>
    <w:rsid w:val="00944314"/>
    <w:rsid w:val="00945DFE"/>
    <w:rsid w:val="00945EE8"/>
    <w:rsid w:val="00951394"/>
    <w:rsid w:val="00951D96"/>
    <w:rsid w:val="00952D7D"/>
    <w:rsid w:val="009539B4"/>
    <w:rsid w:val="00956204"/>
    <w:rsid w:val="00966209"/>
    <w:rsid w:val="0096689F"/>
    <w:rsid w:val="00970800"/>
    <w:rsid w:val="00972E70"/>
    <w:rsid w:val="0097326F"/>
    <w:rsid w:val="00974CBE"/>
    <w:rsid w:val="00975926"/>
    <w:rsid w:val="00976F86"/>
    <w:rsid w:val="00980274"/>
    <w:rsid w:val="0098089A"/>
    <w:rsid w:val="009824A4"/>
    <w:rsid w:val="00982553"/>
    <w:rsid w:val="00983FCA"/>
    <w:rsid w:val="0098443D"/>
    <w:rsid w:val="00984B79"/>
    <w:rsid w:val="00986B76"/>
    <w:rsid w:val="00992A07"/>
    <w:rsid w:val="0099384E"/>
    <w:rsid w:val="00993958"/>
    <w:rsid w:val="00994A77"/>
    <w:rsid w:val="009A0B7B"/>
    <w:rsid w:val="009A1C8C"/>
    <w:rsid w:val="009A1D88"/>
    <w:rsid w:val="009A25DA"/>
    <w:rsid w:val="009B1FBF"/>
    <w:rsid w:val="009B2C46"/>
    <w:rsid w:val="009B3B57"/>
    <w:rsid w:val="009B5630"/>
    <w:rsid w:val="009B5914"/>
    <w:rsid w:val="009B5F30"/>
    <w:rsid w:val="009B68FC"/>
    <w:rsid w:val="009B6C16"/>
    <w:rsid w:val="009C0B94"/>
    <w:rsid w:val="009C1D6A"/>
    <w:rsid w:val="009C2A28"/>
    <w:rsid w:val="009C34A8"/>
    <w:rsid w:val="009C5636"/>
    <w:rsid w:val="009C576D"/>
    <w:rsid w:val="009C7923"/>
    <w:rsid w:val="009D0374"/>
    <w:rsid w:val="009D0847"/>
    <w:rsid w:val="009D19FC"/>
    <w:rsid w:val="009D2561"/>
    <w:rsid w:val="009D3A1A"/>
    <w:rsid w:val="009D462D"/>
    <w:rsid w:val="009D47E0"/>
    <w:rsid w:val="009E22FE"/>
    <w:rsid w:val="009F2C67"/>
    <w:rsid w:val="009F3602"/>
    <w:rsid w:val="009F4F90"/>
    <w:rsid w:val="00A002E0"/>
    <w:rsid w:val="00A037FF"/>
    <w:rsid w:val="00A0415A"/>
    <w:rsid w:val="00A04F04"/>
    <w:rsid w:val="00A051A7"/>
    <w:rsid w:val="00A051E5"/>
    <w:rsid w:val="00A05BB4"/>
    <w:rsid w:val="00A060EE"/>
    <w:rsid w:val="00A068FE"/>
    <w:rsid w:val="00A07312"/>
    <w:rsid w:val="00A11F0E"/>
    <w:rsid w:val="00A1443B"/>
    <w:rsid w:val="00A16EB4"/>
    <w:rsid w:val="00A17A14"/>
    <w:rsid w:val="00A21C44"/>
    <w:rsid w:val="00A22C1F"/>
    <w:rsid w:val="00A23E69"/>
    <w:rsid w:val="00A32816"/>
    <w:rsid w:val="00A330A8"/>
    <w:rsid w:val="00A34DE1"/>
    <w:rsid w:val="00A37A69"/>
    <w:rsid w:val="00A429DB"/>
    <w:rsid w:val="00A42AE8"/>
    <w:rsid w:val="00A44C98"/>
    <w:rsid w:val="00A47412"/>
    <w:rsid w:val="00A5165B"/>
    <w:rsid w:val="00A54551"/>
    <w:rsid w:val="00A5596E"/>
    <w:rsid w:val="00A56A3F"/>
    <w:rsid w:val="00A61457"/>
    <w:rsid w:val="00A61F46"/>
    <w:rsid w:val="00A631DB"/>
    <w:rsid w:val="00A632CB"/>
    <w:rsid w:val="00A63321"/>
    <w:rsid w:val="00A63956"/>
    <w:rsid w:val="00A67C41"/>
    <w:rsid w:val="00A74929"/>
    <w:rsid w:val="00A8261F"/>
    <w:rsid w:val="00A87A5C"/>
    <w:rsid w:val="00A87FF9"/>
    <w:rsid w:val="00A92C74"/>
    <w:rsid w:val="00A95388"/>
    <w:rsid w:val="00A9744E"/>
    <w:rsid w:val="00A97616"/>
    <w:rsid w:val="00AA03DA"/>
    <w:rsid w:val="00AA0FBB"/>
    <w:rsid w:val="00AA4C39"/>
    <w:rsid w:val="00AA5246"/>
    <w:rsid w:val="00AB0C6B"/>
    <w:rsid w:val="00AB0CE7"/>
    <w:rsid w:val="00AB396D"/>
    <w:rsid w:val="00AB3EE9"/>
    <w:rsid w:val="00AB4709"/>
    <w:rsid w:val="00AB4D65"/>
    <w:rsid w:val="00AB5374"/>
    <w:rsid w:val="00AB5AA1"/>
    <w:rsid w:val="00AB5AFA"/>
    <w:rsid w:val="00AC45E7"/>
    <w:rsid w:val="00AC5C4A"/>
    <w:rsid w:val="00AC6A0D"/>
    <w:rsid w:val="00AD0F15"/>
    <w:rsid w:val="00AD21F4"/>
    <w:rsid w:val="00AD2342"/>
    <w:rsid w:val="00AD2399"/>
    <w:rsid w:val="00AD33A6"/>
    <w:rsid w:val="00AD45FD"/>
    <w:rsid w:val="00AD744A"/>
    <w:rsid w:val="00AD7B1A"/>
    <w:rsid w:val="00AE28EC"/>
    <w:rsid w:val="00AE2B2A"/>
    <w:rsid w:val="00AE3645"/>
    <w:rsid w:val="00AE599D"/>
    <w:rsid w:val="00AE6B6B"/>
    <w:rsid w:val="00AE7676"/>
    <w:rsid w:val="00AF14E8"/>
    <w:rsid w:val="00B01806"/>
    <w:rsid w:val="00B033A7"/>
    <w:rsid w:val="00B0378D"/>
    <w:rsid w:val="00B05E41"/>
    <w:rsid w:val="00B069B9"/>
    <w:rsid w:val="00B109A6"/>
    <w:rsid w:val="00B1272C"/>
    <w:rsid w:val="00B1480C"/>
    <w:rsid w:val="00B167C4"/>
    <w:rsid w:val="00B16BD9"/>
    <w:rsid w:val="00B20B0D"/>
    <w:rsid w:val="00B20FC8"/>
    <w:rsid w:val="00B2194D"/>
    <w:rsid w:val="00B257E7"/>
    <w:rsid w:val="00B26411"/>
    <w:rsid w:val="00B267C2"/>
    <w:rsid w:val="00B305B4"/>
    <w:rsid w:val="00B312F1"/>
    <w:rsid w:val="00B3138D"/>
    <w:rsid w:val="00B32B3A"/>
    <w:rsid w:val="00B32BCA"/>
    <w:rsid w:val="00B33D4A"/>
    <w:rsid w:val="00B343EC"/>
    <w:rsid w:val="00B35103"/>
    <w:rsid w:val="00B35376"/>
    <w:rsid w:val="00B35889"/>
    <w:rsid w:val="00B35E52"/>
    <w:rsid w:val="00B3765B"/>
    <w:rsid w:val="00B37B7D"/>
    <w:rsid w:val="00B37C4D"/>
    <w:rsid w:val="00B40699"/>
    <w:rsid w:val="00B422AD"/>
    <w:rsid w:val="00B42E0C"/>
    <w:rsid w:val="00B43199"/>
    <w:rsid w:val="00B443FA"/>
    <w:rsid w:val="00B465EE"/>
    <w:rsid w:val="00B46FD5"/>
    <w:rsid w:val="00B51AD3"/>
    <w:rsid w:val="00B51D2A"/>
    <w:rsid w:val="00B52A17"/>
    <w:rsid w:val="00B5322F"/>
    <w:rsid w:val="00B53F6F"/>
    <w:rsid w:val="00B60D30"/>
    <w:rsid w:val="00B65C62"/>
    <w:rsid w:val="00B66AF7"/>
    <w:rsid w:val="00B70FC8"/>
    <w:rsid w:val="00B76474"/>
    <w:rsid w:val="00B809CD"/>
    <w:rsid w:val="00B81939"/>
    <w:rsid w:val="00B8252E"/>
    <w:rsid w:val="00B83FA7"/>
    <w:rsid w:val="00B92695"/>
    <w:rsid w:val="00B96B35"/>
    <w:rsid w:val="00B9798C"/>
    <w:rsid w:val="00BA484D"/>
    <w:rsid w:val="00BA4A68"/>
    <w:rsid w:val="00BA5990"/>
    <w:rsid w:val="00BB1237"/>
    <w:rsid w:val="00BB19BB"/>
    <w:rsid w:val="00BB233A"/>
    <w:rsid w:val="00BB2EA9"/>
    <w:rsid w:val="00BB4128"/>
    <w:rsid w:val="00BB5F49"/>
    <w:rsid w:val="00BB7285"/>
    <w:rsid w:val="00BC065E"/>
    <w:rsid w:val="00BC1936"/>
    <w:rsid w:val="00BC332E"/>
    <w:rsid w:val="00BC42FC"/>
    <w:rsid w:val="00BC4B7A"/>
    <w:rsid w:val="00BC609E"/>
    <w:rsid w:val="00BC761F"/>
    <w:rsid w:val="00BD0716"/>
    <w:rsid w:val="00BD207F"/>
    <w:rsid w:val="00BD3336"/>
    <w:rsid w:val="00BE6D66"/>
    <w:rsid w:val="00BF02B0"/>
    <w:rsid w:val="00BF2D03"/>
    <w:rsid w:val="00BF4EC4"/>
    <w:rsid w:val="00BF5361"/>
    <w:rsid w:val="00BF597C"/>
    <w:rsid w:val="00BF5E9B"/>
    <w:rsid w:val="00C01149"/>
    <w:rsid w:val="00C10401"/>
    <w:rsid w:val="00C10B83"/>
    <w:rsid w:val="00C10E6A"/>
    <w:rsid w:val="00C11392"/>
    <w:rsid w:val="00C13E17"/>
    <w:rsid w:val="00C14BFE"/>
    <w:rsid w:val="00C15013"/>
    <w:rsid w:val="00C15B62"/>
    <w:rsid w:val="00C16028"/>
    <w:rsid w:val="00C17BF4"/>
    <w:rsid w:val="00C2005B"/>
    <w:rsid w:val="00C212D0"/>
    <w:rsid w:val="00C217CC"/>
    <w:rsid w:val="00C225EE"/>
    <w:rsid w:val="00C22911"/>
    <w:rsid w:val="00C23551"/>
    <w:rsid w:val="00C24B88"/>
    <w:rsid w:val="00C253D7"/>
    <w:rsid w:val="00C276F2"/>
    <w:rsid w:val="00C27C93"/>
    <w:rsid w:val="00C3034B"/>
    <w:rsid w:val="00C33CFA"/>
    <w:rsid w:val="00C37F3D"/>
    <w:rsid w:val="00C4052A"/>
    <w:rsid w:val="00C40A48"/>
    <w:rsid w:val="00C442E1"/>
    <w:rsid w:val="00C47A74"/>
    <w:rsid w:val="00C50847"/>
    <w:rsid w:val="00C52A1D"/>
    <w:rsid w:val="00C5401F"/>
    <w:rsid w:val="00C54FA2"/>
    <w:rsid w:val="00C55102"/>
    <w:rsid w:val="00C57CBB"/>
    <w:rsid w:val="00C649F0"/>
    <w:rsid w:val="00C6697E"/>
    <w:rsid w:val="00C70CD6"/>
    <w:rsid w:val="00C715FA"/>
    <w:rsid w:val="00C71ACD"/>
    <w:rsid w:val="00C7441E"/>
    <w:rsid w:val="00C774BF"/>
    <w:rsid w:val="00C81130"/>
    <w:rsid w:val="00C83151"/>
    <w:rsid w:val="00C8491F"/>
    <w:rsid w:val="00C84B0B"/>
    <w:rsid w:val="00C8500F"/>
    <w:rsid w:val="00C86764"/>
    <w:rsid w:val="00C87AF5"/>
    <w:rsid w:val="00C91402"/>
    <w:rsid w:val="00C939AD"/>
    <w:rsid w:val="00C94516"/>
    <w:rsid w:val="00CA2DB9"/>
    <w:rsid w:val="00CA446A"/>
    <w:rsid w:val="00CA4C72"/>
    <w:rsid w:val="00CA5077"/>
    <w:rsid w:val="00CA51EE"/>
    <w:rsid w:val="00CA54B3"/>
    <w:rsid w:val="00CB26C6"/>
    <w:rsid w:val="00CB41E8"/>
    <w:rsid w:val="00CB4F23"/>
    <w:rsid w:val="00CB50C5"/>
    <w:rsid w:val="00CB540E"/>
    <w:rsid w:val="00CC4619"/>
    <w:rsid w:val="00CC4DAB"/>
    <w:rsid w:val="00CC51B5"/>
    <w:rsid w:val="00CC6F71"/>
    <w:rsid w:val="00CD7392"/>
    <w:rsid w:val="00CE04FC"/>
    <w:rsid w:val="00CE4B1B"/>
    <w:rsid w:val="00CE7E93"/>
    <w:rsid w:val="00CF0DA3"/>
    <w:rsid w:val="00CF253E"/>
    <w:rsid w:val="00CF291E"/>
    <w:rsid w:val="00CF48B9"/>
    <w:rsid w:val="00CF4FAD"/>
    <w:rsid w:val="00CF55A4"/>
    <w:rsid w:val="00CF689A"/>
    <w:rsid w:val="00CF792E"/>
    <w:rsid w:val="00D000FF"/>
    <w:rsid w:val="00D00B41"/>
    <w:rsid w:val="00D052DE"/>
    <w:rsid w:val="00D056A1"/>
    <w:rsid w:val="00D0746C"/>
    <w:rsid w:val="00D103A7"/>
    <w:rsid w:val="00D105A4"/>
    <w:rsid w:val="00D11E2F"/>
    <w:rsid w:val="00D16C55"/>
    <w:rsid w:val="00D208A6"/>
    <w:rsid w:val="00D27160"/>
    <w:rsid w:val="00D30DF9"/>
    <w:rsid w:val="00D316F9"/>
    <w:rsid w:val="00D328DA"/>
    <w:rsid w:val="00D36E5B"/>
    <w:rsid w:val="00D3725A"/>
    <w:rsid w:val="00D4082A"/>
    <w:rsid w:val="00D415BC"/>
    <w:rsid w:val="00D420A7"/>
    <w:rsid w:val="00D42BA1"/>
    <w:rsid w:val="00D4471C"/>
    <w:rsid w:val="00D5229B"/>
    <w:rsid w:val="00D54E02"/>
    <w:rsid w:val="00D61A55"/>
    <w:rsid w:val="00D62680"/>
    <w:rsid w:val="00D63DCF"/>
    <w:rsid w:val="00D6480A"/>
    <w:rsid w:val="00D650D4"/>
    <w:rsid w:val="00D66C33"/>
    <w:rsid w:val="00D6715A"/>
    <w:rsid w:val="00D70045"/>
    <w:rsid w:val="00D70B85"/>
    <w:rsid w:val="00D71056"/>
    <w:rsid w:val="00D7110A"/>
    <w:rsid w:val="00D728F5"/>
    <w:rsid w:val="00D7343A"/>
    <w:rsid w:val="00D831F3"/>
    <w:rsid w:val="00D875D9"/>
    <w:rsid w:val="00D91DED"/>
    <w:rsid w:val="00D93468"/>
    <w:rsid w:val="00D94C89"/>
    <w:rsid w:val="00DA4070"/>
    <w:rsid w:val="00DA4ABB"/>
    <w:rsid w:val="00DB19F9"/>
    <w:rsid w:val="00DB24BA"/>
    <w:rsid w:val="00DB4A42"/>
    <w:rsid w:val="00DB6D1E"/>
    <w:rsid w:val="00DB7ADB"/>
    <w:rsid w:val="00DC2409"/>
    <w:rsid w:val="00DC7FB4"/>
    <w:rsid w:val="00DD2C25"/>
    <w:rsid w:val="00DD31A6"/>
    <w:rsid w:val="00DD5F7A"/>
    <w:rsid w:val="00DD64A9"/>
    <w:rsid w:val="00DD6C63"/>
    <w:rsid w:val="00DE23E5"/>
    <w:rsid w:val="00DE437B"/>
    <w:rsid w:val="00DE6BC9"/>
    <w:rsid w:val="00DF0747"/>
    <w:rsid w:val="00DF60F6"/>
    <w:rsid w:val="00DF6C37"/>
    <w:rsid w:val="00E00E3C"/>
    <w:rsid w:val="00E02604"/>
    <w:rsid w:val="00E040C1"/>
    <w:rsid w:val="00E052D1"/>
    <w:rsid w:val="00E06A7A"/>
    <w:rsid w:val="00E127AF"/>
    <w:rsid w:val="00E1287A"/>
    <w:rsid w:val="00E15FFE"/>
    <w:rsid w:val="00E16D4A"/>
    <w:rsid w:val="00E2477D"/>
    <w:rsid w:val="00E24B80"/>
    <w:rsid w:val="00E25ECC"/>
    <w:rsid w:val="00E26BED"/>
    <w:rsid w:val="00E27DDB"/>
    <w:rsid w:val="00E27F59"/>
    <w:rsid w:val="00E31EBB"/>
    <w:rsid w:val="00E340EF"/>
    <w:rsid w:val="00E419A9"/>
    <w:rsid w:val="00E41D2E"/>
    <w:rsid w:val="00E44D7F"/>
    <w:rsid w:val="00E531E7"/>
    <w:rsid w:val="00E55D60"/>
    <w:rsid w:val="00E6020B"/>
    <w:rsid w:val="00E66E6F"/>
    <w:rsid w:val="00E702AB"/>
    <w:rsid w:val="00E816F5"/>
    <w:rsid w:val="00E85D8C"/>
    <w:rsid w:val="00E867A7"/>
    <w:rsid w:val="00E97251"/>
    <w:rsid w:val="00EA151F"/>
    <w:rsid w:val="00EA3134"/>
    <w:rsid w:val="00EA3FDE"/>
    <w:rsid w:val="00EA5602"/>
    <w:rsid w:val="00EB3F06"/>
    <w:rsid w:val="00EB600D"/>
    <w:rsid w:val="00EB6965"/>
    <w:rsid w:val="00EC2BA0"/>
    <w:rsid w:val="00EC58D2"/>
    <w:rsid w:val="00EC74C0"/>
    <w:rsid w:val="00ED0EC2"/>
    <w:rsid w:val="00ED1EC2"/>
    <w:rsid w:val="00ED2A06"/>
    <w:rsid w:val="00ED7E33"/>
    <w:rsid w:val="00EE0C2B"/>
    <w:rsid w:val="00EE0FF6"/>
    <w:rsid w:val="00EE5904"/>
    <w:rsid w:val="00EE5CF9"/>
    <w:rsid w:val="00EE7330"/>
    <w:rsid w:val="00EF02C9"/>
    <w:rsid w:val="00EF347F"/>
    <w:rsid w:val="00EF3C7F"/>
    <w:rsid w:val="00EF40C5"/>
    <w:rsid w:val="00EF4E77"/>
    <w:rsid w:val="00EF5DF7"/>
    <w:rsid w:val="00F00061"/>
    <w:rsid w:val="00F00AE1"/>
    <w:rsid w:val="00F00C7F"/>
    <w:rsid w:val="00F02084"/>
    <w:rsid w:val="00F027BE"/>
    <w:rsid w:val="00F04B03"/>
    <w:rsid w:val="00F06B17"/>
    <w:rsid w:val="00F06D5E"/>
    <w:rsid w:val="00F125DF"/>
    <w:rsid w:val="00F138A4"/>
    <w:rsid w:val="00F16AA6"/>
    <w:rsid w:val="00F219E3"/>
    <w:rsid w:val="00F22CDE"/>
    <w:rsid w:val="00F22D71"/>
    <w:rsid w:val="00F23B5E"/>
    <w:rsid w:val="00F246CE"/>
    <w:rsid w:val="00F26819"/>
    <w:rsid w:val="00F3305B"/>
    <w:rsid w:val="00F33F5C"/>
    <w:rsid w:val="00F349C2"/>
    <w:rsid w:val="00F37900"/>
    <w:rsid w:val="00F425BF"/>
    <w:rsid w:val="00F4338C"/>
    <w:rsid w:val="00F45E98"/>
    <w:rsid w:val="00F47940"/>
    <w:rsid w:val="00F47EA4"/>
    <w:rsid w:val="00F5207C"/>
    <w:rsid w:val="00F52877"/>
    <w:rsid w:val="00F53573"/>
    <w:rsid w:val="00F5386E"/>
    <w:rsid w:val="00F54294"/>
    <w:rsid w:val="00F558E0"/>
    <w:rsid w:val="00F633CB"/>
    <w:rsid w:val="00F65D32"/>
    <w:rsid w:val="00F665E2"/>
    <w:rsid w:val="00F67E3B"/>
    <w:rsid w:val="00F701DC"/>
    <w:rsid w:val="00F715F6"/>
    <w:rsid w:val="00F73FE8"/>
    <w:rsid w:val="00F761CB"/>
    <w:rsid w:val="00F7719E"/>
    <w:rsid w:val="00F80A18"/>
    <w:rsid w:val="00F81494"/>
    <w:rsid w:val="00F8443B"/>
    <w:rsid w:val="00F847F1"/>
    <w:rsid w:val="00F85C59"/>
    <w:rsid w:val="00F85DF9"/>
    <w:rsid w:val="00F86381"/>
    <w:rsid w:val="00F87AA6"/>
    <w:rsid w:val="00F912D0"/>
    <w:rsid w:val="00F92E59"/>
    <w:rsid w:val="00F9366A"/>
    <w:rsid w:val="00FA323B"/>
    <w:rsid w:val="00FA3FDA"/>
    <w:rsid w:val="00FA6FEB"/>
    <w:rsid w:val="00FA722B"/>
    <w:rsid w:val="00FB1614"/>
    <w:rsid w:val="00FB233D"/>
    <w:rsid w:val="00FB4755"/>
    <w:rsid w:val="00FB4808"/>
    <w:rsid w:val="00FB4C28"/>
    <w:rsid w:val="00FB607E"/>
    <w:rsid w:val="00FB6650"/>
    <w:rsid w:val="00FB6CE4"/>
    <w:rsid w:val="00FB72FA"/>
    <w:rsid w:val="00FC4287"/>
    <w:rsid w:val="00FC7436"/>
    <w:rsid w:val="00FD0C78"/>
    <w:rsid w:val="00FD3B49"/>
    <w:rsid w:val="00FD6994"/>
    <w:rsid w:val="00FE19B1"/>
    <w:rsid w:val="00FE317B"/>
    <w:rsid w:val="00FE4EA1"/>
    <w:rsid w:val="00FE5C78"/>
    <w:rsid w:val="00FE7996"/>
    <w:rsid w:val="00FF3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7CF69400-9BBD-FD47-BC20-26BAB34F9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760878"/>
    <w:pPr>
      <w:numPr>
        <w:numId w:val="3"/>
      </w:numPr>
      <w:pBdr>
        <w:bottom w:val="single" w:sz="6" w:space="1" w:color="A6A6A6" w:themeColor="background1" w:themeShade="A6"/>
      </w:pBdr>
      <w:spacing w:before="240" w:after="120"/>
      <w:outlineLvl w:val="0"/>
    </w:pPr>
    <w:rPr>
      <w:rFonts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760878"/>
    <w:pPr>
      <w:numPr>
        <w:ilvl w:val="1"/>
        <w:numId w:val="3"/>
      </w:numPr>
      <w:spacing w:before="120" w:after="120"/>
      <w:outlineLvl w:val="1"/>
    </w:pPr>
    <w:rPr>
      <w:rFonts w:cs="Tahoma"/>
      <w:sz w:val="24"/>
      <w:szCs w:val="24"/>
      <w:lang w:val="x-none" w:eastAsia="x-none"/>
    </w:rPr>
  </w:style>
  <w:style w:type="paragraph" w:styleId="Heading3">
    <w:name w:val="heading 3"/>
    <w:basedOn w:val="Normal"/>
    <w:link w:val="Heading3Char"/>
    <w:qFormat/>
    <w:rsid w:val="00B443FA"/>
    <w:pPr>
      <w:numPr>
        <w:ilvl w:val="2"/>
        <w:numId w:val="3"/>
      </w:numPr>
      <w:spacing w:before="120" w:after="120"/>
      <w:outlineLvl w:val="2"/>
    </w:pPr>
    <w:rPr>
      <w:rFonts w:cs="Tahoma"/>
      <w:sz w:val="24"/>
      <w:szCs w:val="24"/>
      <w:lang w:val="x-none" w:eastAsia="x-none"/>
    </w:rPr>
  </w:style>
  <w:style w:type="paragraph" w:styleId="Heading4">
    <w:name w:val="heading 4"/>
    <w:basedOn w:val="Normal"/>
    <w:qFormat/>
    <w:rsid w:val="00853185"/>
    <w:pPr>
      <w:numPr>
        <w:ilvl w:val="3"/>
        <w:numId w:val="3"/>
      </w:numPr>
      <w:tabs>
        <w:tab w:val="left" w:pos="3780"/>
      </w:tabs>
      <w:spacing w:before="120" w:after="120"/>
      <w:outlineLvl w:val="3"/>
    </w:pPr>
    <w:rPr>
      <w:rFonts w:cs="Tahoma"/>
      <w:sz w:val="24"/>
      <w:szCs w:val="24"/>
    </w:rPr>
  </w:style>
  <w:style w:type="paragraph" w:styleId="Heading5">
    <w:name w:val="heading 5"/>
    <w:basedOn w:val="Normal"/>
    <w:qFormat/>
    <w:rsid w:val="00853185"/>
    <w:pPr>
      <w:numPr>
        <w:ilvl w:val="4"/>
        <w:numId w:val="3"/>
      </w:numPr>
      <w:spacing w:before="120" w:after="120"/>
      <w:outlineLvl w:val="4"/>
    </w:pPr>
    <w:rPr>
      <w:sz w:val="24"/>
    </w:rPr>
  </w:style>
  <w:style w:type="paragraph" w:styleId="Heading6">
    <w:name w:val="heading 6"/>
    <w:basedOn w:val="Normal"/>
    <w:qFormat/>
    <w:rsid w:val="00B9798C"/>
    <w:pPr>
      <w:numPr>
        <w:ilvl w:val="5"/>
        <w:numId w:val="3"/>
      </w:numPr>
      <w:spacing w:before="120" w:after="120"/>
      <w:outlineLvl w:val="5"/>
    </w:pPr>
    <w:rPr>
      <w:sz w:val="24"/>
    </w:rPr>
  </w:style>
  <w:style w:type="paragraph" w:styleId="Heading7">
    <w:name w:val="heading 7"/>
    <w:basedOn w:val="Normal"/>
    <w:next w:val="Normal"/>
    <w:qFormat/>
    <w:rsid w:val="00B9798C"/>
    <w:pPr>
      <w:numPr>
        <w:ilvl w:val="6"/>
        <w:numId w:val="3"/>
      </w:numPr>
      <w:spacing w:before="240" w:after="60"/>
      <w:outlineLvl w:val="6"/>
    </w:pPr>
    <w:rPr>
      <w:sz w:val="24"/>
    </w:rPr>
  </w:style>
  <w:style w:type="paragraph" w:styleId="Heading8">
    <w:name w:val="heading 8"/>
    <w:basedOn w:val="Normal"/>
    <w:next w:val="Normal"/>
    <w:qFormat/>
    <w:rsid w:val="00760878"/>
    <w:pPr>
      <w:numPr>
        <w:ilvl w:val="7"/>
        <w:numId w:val="3"/>
      </w:numPr>
      <w:spacing w:before="240" w:after="60"/>
      <w:outlineLvl w:val="7"/>
    </w:pPr>
    <w:rPr>
      <w:rFonts w:ascii="Cambria" w:hAnsi="Cambria"/>
      <w:sz w:val="24"/>
    </w:rPr>
  </w:style>
  <w:style w:type="paragraph" w:styleId="Heading9">
    <w:name w:val="heading 9"/>
    <w:basedOn w:val="Normal"/>
    <w:next w:val="Normal"/>
    <w:qFormat/>
    <w:rsid w:val="00760878"/>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443FA"/>
    <w:rPr>
      <w:rFonts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760878"/>
    <w:rPr>
      <w:rFonts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paragraph" w:customStyle="1" w:styleId="Level2sub-sectionChar">
    <w:name w:val="Level 2 sub-section Char"/>
    <w:basedOn w:val="Level1AutoChar"/>
    <w:rsid w:val="00AA0FBB"/>
    <w:pPr>
      <w:keepNext w:val="0"/>
      <w:widowControl w:val="0"/>
      <w:numPr>
        <w:ilvl w:val="1"/>
      </w:numPr>
      <w:tabs>
        <w:tab w:val="clear" w:pos="1177"/>
        <w:tab w:val="num" w:pos="720"/>
      </w:tabs>
      <w:spacing w:before="200" w:after="60"/>
      <w:ind w:left="1530" w:hanging="817"/>
    </w:pPr>
    <w:rPr>
      <w:rFonts w:cs="Tahoma"/>
      <w:caps w:val="0"/>
      <w:szCs w:val="24"/>
    </w:rPr>
  </w:style>
  <w:style w:type="paragraph" w:customStyle="1" w:styleId="Level1AutoChar">
    <w:name w:val="Level 1 Auto Char"/>
    <w:basedOn w:val="Normal"/>
    <w:rsid w:val="00AA0FBB"/>
    <w:pPr>
      <w:keepNext/>
      <w:numPr>
        <w:numId w:val="24"/>
      </w:numPr>
      <w:suppressAutoHyphens/>
      <w:spacing w:before="240" w:after="80" w:line="260" w:lineRule="atLeast"/>
    </w:pPr>
    <w:rPr>
      <w:rFonts w:ascii="Verdana" w:hAnsi="Verdana"/>
      <w:b/>
      <w:caps/>
      <w:color w:val="000000"/>
      <w:sz w:val="22"/>
    </w:rPr>
  </w:style>
  <w:style w:type="paragraph" w:customStyle="1" w:styleId="Level2bullet">
    <w:name w:val="Level 2 bullet"/>
    <w:basedOn w:val="Normal"/>
    <w:rsid w:val="00AA0FBB"/>
    <w:pPr>
      <w:numPr>
        <w:ilvl w:val="1"/>
        <w:numId w:val="23"/>
      </w:numPr>
      <w:tabs>
        <w:tab w:val="clear" w:pos="990"/>
      </w:tabs>
      <w:spacing w:before="40" w:after="100" w:line="260" w:lineRule="atLeast"/>
      <w:ind w:left="1800"/>
    </w:pPr>
    <w:rPr>
      <w:rFonts w:ascii="Verdana" w:hAnsi="Verdana"/>
      <w:color w:val="000000"/>
      <w:szCs w:val="22"/>
    </w:rPr>
  </w:style>
  <w:style w:type="paragraph" w:customStyle="1" w:styleId="Level3sub-sectionChar">
    <w:name w:val="Level 3 sub-section Char"/>
    <w:basedOn w:val="Level2sub-sectionChar"/>
    <w:link w:val="Level3sub-sectionCharChar"/>
    <w:rsid w:val="00AA0FBB"/>
    <w:pPr>
      <w:numPr>
        <w:ilvl w:val="2"/>
      </w:numPr>
      <w:tabs>
        <w:tab w:val="left" w:pos="2340"/>
      </w:tabs>
    </w:pPr>
    <w:rPr>
      <w:rFonts w:ascii="Tahoma" w:hAnsi="Tahoma"/>
      <w:szCs w:val="22"/>
    </w:rPr>
  </w:style>
  <w:style w:type="paragraph" w:customStyle="1" w:styleId="Level3bullet">
    <w:name w:val="Level 3 bullet"/>
    <w:basedOn w:val="Level2bullet"/>
    <w:rsid w:val="00AA0FBB"/>
    <w:pPr>
      <w:ind w:left="2160"/>
    </w:pPr>
    <w:rPr>
      <w:szCs w:val="20"/>
    </w:rPr>
  </w:style>
  <w:style w:type="character" w:customStyle="1" w:styleId="Level3sub-sectionCharChar">
    <w:name w:val="Level 3 sub-section Char Char"/>
    <w:link w:val="Level3sub-sectionChar"/>
    <w:rsid w:val="00AA0FBB"/>
    <w:rPr>
      <w:rFonts w:ascii="Tahoma" w:hAnsi="Tahoma" w:cs="Tahoma"/>
      <w:b/>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6406D-F5DC-294A-86CC-079B5F1E6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Post Market Surveillance</vt:lpstr>
    </vt:vector>
  </TitlesOfParts>
  <Manager/>
  <Company/>
  <LinksUpToDate>false</LinksUpToDate>
  <CharactersWithSpaces>5934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Market Surveillance</dc:title>
  <dc:subject/>
  <dc:creator>Bryan</dc:creator>
  <cp:keywords/>
  <dc:description/>
  <cp:lastModifiedBy>DP</cp:lastModifiedBy>
  <cp:revision>27</cp:revision>
  <cp:lastPrinted>2016-07-28T00:08:00Z</cp:lastPrinted>
  <dcterms:created xsi:type="dcterms:W3CDTF">2019-01-09T07:40:00Z</dcterms:created>
  <dcterms:modified xsi:type="dcterms:W3CDTF">2021-08-30T20:17:00Z</dcterms:modified>
  <cp:category/>
</cp:coreProperties>
</file>