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B604CC" w14:textId="77777777" w:rsidR="005D7A1D" w:rsidRPr="00FD1B16" w:rsidRDefault="005D7A1D" w:rsidP="005D7A1D">
      <w:pPr>
        <w:pStyle w:val="Header"/>
        <w:tabs>
          <w:tab w:val="clear" w:pos="4320"/>
          <w:tab w:val="clear" w:pos="8640"/>
        </w:tabs>
        <w:jc w:val="center"/>
        <w:rPr>
          <w:rFonts w:ascii="Cambria" w:hAnsi="Cambria"/>
          <w:b/>
          <w:i/>
          <w:sz w:val="36"/>
          <w:szCs w:val="36"/>
        </w:rPr>
      </w:pPr>
      <w:bookmarkStart w:id="0" w:name="_GoBack"/>
      <w:bookmarkEnd w:id="0"/>
    </w:p>
    <w:p w14:paraId="52E2C187" w14:textId="77777777" w:rsidR="005D7A1D" w:rsidRPr="00FD1B16" w:rsidRDefault="005D7A1D" w:rsidP="005D7A1D">
      <w:pPr>
        <w:pStyle w:val="Header"/>
        <w:tabs>
          <w:tab w:val="clear" w:pos="4320"/>
          <w:tab w:val="clear" w:pos="8640"/>
        </w:tabs>
        <w:jc w:val="center"/>
        <w:rPr>
          <w:rFonts w:ascii="Cambria" w:hAnsi="Cambria"/>
          <w:b/>
          <w:i/>
          <w:sz w:val="36"/>
          <w:szCs w:val="36"/>
        </w:rPr>
      </w:pPr>
    </w:p>
    <w:p w14:paraId="60273374" w14:textId="77777777" w:rsidR="005D7A1D" w:rsidRPr="00FD1B16" w:rsidRDefault="005D7A1D" w:rsidP="005D7A1D">
      <w:pPr>
        <w:pStyle w:val="Header"/>
        <w:tabs>
          <w:tab w:val="clear" w:pos="4320"/>
          <w:tab w:val="clear" w:pos="8640"/>
        </w:tabs>
        <w:jc w:val="center"/>
        <w:rPr>
          <w:rFonts w:ascii="Cambria" w:hAnsi="Cambria"/>
          <w:b/>
          <w:i/>
          <w:sz w:val="36"/>
          <w:szCs w:val="36"/>
        </w:rPr>
      </w:pPr>
    </w:p>
    <w:p w14:paraId="5AEDDA0E" w14:textId="77777777" w:rsidR="005D7A1D" w:rsidRPr="00FD1B16" w:rsidRDefault="005D7A1D" w:rsidP="005D7A1D">
      <w:pPr>
        <w:pStyle w:val="Header"/>
        <w:tabs>
          <w:tab w:val="clear" w:pos="4320"/>
          <w:tab w:val="clear" w:pos="8640"/>
        </w:tabs>
        <w:jc w:val="center"/>
        <w:rPr>
          <w:rFonts w:ascii="Cambria" w:hAnsi="Cambria"/>
          <w:b/>
          <w:i/>
          <w:sz w:val="36"/>
          <w:szCs w:val="36"/>
        </w:rPr>
      </w:pPr>
    </w:p>
    <w:p w14:paraId="50725946" w14:textId="2B693D91" w:rsidR="005D7A1D" w:rsidRPr="00FD1B16" w:rsidRDefault="008123C5" w:rsidP="005D7A1D">
      <w:pPr>
        <w:pStyle w:val="Header"/>
        <w:tabs>
          <w:tab w:val="clear" w:pos="4320"/>
          <w:tab w:val="clear" w:pos="8640"/>
        </w:tabs>
        <w:jc w:val="center"/>
        <w:rPr>
          <w:rFonts w:ascii="Cambria" w:hAnsi="Cambria"/>
          <w:b/>
          <w:i/>
          <w:sz w:val="36"/>
          <w:szCs w:val="36"/>
        </w:rPr>
      </w:pPr>
      <w:r>
        <w:rPr>
          <w:rFonts w:ascii="Cambria" w:hAnsi="Cambria"/>
          <w:b/>
          <w:i/>
          <w:noProof/>
          <w:sz w:val="36"/>
          <w:szCs w:val="36"/>
        </w:rPr>
        <w:drawing>
          <wp:inline distT="0" distB="0" distL="0" distR="0" wp14:anchorId="231DFF9D" wp14:editId="08BABF6C">
            <wp:extent cx="1517904" cy="1558381"/>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 smaller.png"/>
                    <pic:cNvPicPr/>
                  </pic:nvPicPr>
                  <pic:blipFill>
                    <a:blip r:embed="rId8">
                      <a:extLst>
                        <a:ext uri="{28A0092B-C50C-407E-A947-70E740481C1C}">
                          <a14:useLocalDpi xmlns:a14="http://schemas.microsoft.com/office/drawing/2010/main" val="0"/>
                        </a:ext>
                      </a:extLst>
                    </a:blip>
                    <a:stretch>
                      <a:fillRect/>
                    </a:stretch>
                  </pic:blipFill>
                  <pic:spPr>
                    <a:xfrm>
                      <a:off x="0" y="0"/>
                      <a:ext cx="1517904" cy="1558381"/>
                    </a:xfrm>
                    <a:prstGeom prst="rect">
                      <a:avLst/>
                    </a:prstGeom>
                  </pic:spPr>
                </pic:pic>
              </a:graphicData>
            </a:graphic>
          </wp:inline>
        </w:drawing>
      </w:r>
    </w:p>
    <w:p w14:paraId="64497823" w14:textId="09D9C9CC" w:rsidR="005D7A1D" w:rsidRPr="00FD1B16" w:rsidRDefault="005D7A1D" w:rsidP="005D7A1D">
      <w:pPr>
        <w:jc w:val="center"/>
        <w:rPr>
          <w:rFonts w:ascii="Cambria" w:hAnsi="Cambria"/>
          <w:b/>
          <w:bCs/>
          <w:i/>
          <w:sz w:val="36"/>
          <w:szCs w:val="36"/>
        </w:rPr>
      </w:pPr>
    </w:p>
    <w:p w14:paraId="031F4259" w14:textId="6140FC63" w:rsidR="00234476" w:rsidRPr="00FD1B16" w:rsidRDefault="00234476" w:rsidP="005D7A1D">
      <w:pPr>
        <w:jc w:val="center"/>
        <w:rPr>
          <w:rFonts w:ascii="Cambria" w:hAnsi="Cambria"/>
          <w:b/>
          <w:bCs/>
          <w:i/>
          <w:sz w:val="36"/>
          <w:szCs w:val="36"/>
        </w:rPr>
      </w:pPr>
    </w:p>
    <w:p w14:paraId="7192B473" w14:textId="77777777" w:rsidR="005D7A1D" w:rsidRPr="00FD1B16" w:rsidRDefault="005D7A1D" w:rsidP="00CB3640">
      <w:pPr>
        <w:jc w:val="center"/>
        <w:rPr>
          <w:rFonts w:ascii="Cambria" w:hAnsi="Cambria"/>
          <w:b/>
          <w:bCs/>
          <w:i/>
          <w:sz w:val="36"/>
          <w:szCs w:val="36"/>
        </w:rPr>
      </w:pPr>
    </w:p>
    <w:p w14:paraId="11CF486F" w14:textId="76672778" w:rsidR="00C55102" w:rsidRPr="00FD1B16" w:rsidRDefault="00EE6AD2" w:rsidP="00C55102">
      <w:pPr>
        <w:jc w:val="center"/>
        <w:rPr>
          <w:rFonts w:ascii="Cambria" w:hAnsi="Cambria"/>
          <w:bCs/>
          <w:i/>
          <w:sz w:val="52"/>
          <w:szCs w:val="52"/>
        </w:rPr>
      </w:pPr>
      <w:r w:rsidRPr="00FD1B16">
        <w:rPr>
          <w:rFonts w:ascii="Cambria" w:hAnsi="Cambria"/>
          <w:b/>
          <w:i/>
          <w:sz w:val="52"/>
          <w:szCs w:val="52"/>
        </w:rPr>
        <w:t xml:space="preserve">Receiving </w:t>
      </w:r>
    </w:p>
    <w:p w14:paraId="3AEBCD16" w14:textId="77777777" w:rsidR="00CB3640" w:rsidRPr="00FD1B16" w:rsidRDefault="00CB3640" w:rsidP="00CB3640">
      <w:pPr>
        <w:jc w:val="center"/>
        <w:rPr>
          <w:rFonts w:ascii="Cambria" w:hAnsi="Cambria"/>
          <w:b/>
          <w:bCs/>
          <w:i/>
          <w:sz w:val="36"/>
          <w:szCs w:val="36"/>
        </w:rPr>
      </w:pPr>
    </w:p>
    <w:p w14:paraId="032792B2" w14:textId="77777777" w:rsidR="00CB3640" w:rsidRPr="00FD1B16" w:rsidRDefault="00CB3640" w:rsidP="00CB3640">
      <w:pPr>
        <w:jc w:val="center"/>
        <w:rPr>
          <w:rFonts w:ascii="Cambria" w:hAnsi="Cambria"/>
          <w:b/>
          <w:bCs/>
          <w:i/>
          <w:sz w:val="36"/>
          <w:szCs w:val="36"/>
        </w:rPr>
      </w:pPr>
    </w:p>
    <w:p w14:paraId="20337801" w14:textId="77777777" w:rsidR="00CB3640" w:rsidRPr="00FD1B16" w:rsidRDefault="00CB3640" w:rsidP="00CB3640">
      <w:pPr>
        <w:jc w:val="center"/>
        <w:rPr>
          <w:rFonts w:ascii="Cambria" w:hAnsi="Cambria"/>
          <w:b/>
          <w:bCs/>
          <w:i/>
          <w:sz w:val="36"/>
          <w:szCs w:val="36"/>
        </w:rPr>
      </w:pPr>
    </w:p>
    <w:p w14:paraId="718F80D3" w14:textId="77777777" w:rsidR="00CB3640" w:rsidRPr="00FD1B16" w:rsidRDefault="00CB3640" w:rsidP="00CB3640">
      <w:pPr>
        <w:jc w:val="center"/>
        <w:rPr>
          <w:rFonts w:ascii="Cambria" w:hAnsi="Cambria"/>
          <w:b/>
          <w:bCs/>
          <w:i/>
          <w:sz w:val="36"/>
          <w:szCs w:val="36"/>
        </w:rPr>
      </w:pPr>
    </w:p>
    <w:p w14:paraId="294E13EB" w14:textId="77777777" w:rsidR="00CB3640" w:rsidRPr="00FD1B16" w:rsidRDefault="00CB3640" w:rsidP="00CB3640">
      <w:pPr>
        <w:jc w:val="center"/>
        <w:rPr>
          <w:rFonts w:ascii="Cambria" w:hAnsi="Cambria"/>
          <w:b/>
          <w:bCs/>
          <w:i/>
          <w:sz w:val="36"/>
          <w:szCs w:val="36"/>
        </w:rPr>
      </w:pPr>
    </w:p>
    <w:p w14:paraId="335EDC30" w14:textId="77777777" w:rsidR="00CB3640" w:rsidRPr="00FD1B16" w:rsidRDefault="00CB3640" w:rsidP="00CB3640">
      <w:pPr>
        <w:jc w:val="center"/>
        <w:rPr>
          <w:rFonts w:ascii="Cambria" w:hAnsi="Cambria"/>
          <w:b/>
          <w:bCs/>
          <w:i/>
          <w:sz w:val="36"/>
          <w:szCs w:val="36"/>
        </w:rPr>
      </w:pPr>
    </w:p>
    <w:p w14:paraId="39013AB2" w14:textId="5931F1A8" w:rsidR="00C55102" w:rsidRPr="00FD1B16" w:rsidRDefault="00CB3640" w:rsidP="00CB3640">
      <w:pPr>
        <w:jc w:val="center"/>
        <w:rPr>
          <w:rFonts w:ascii="Cambria" w:hAnsi="Cambria"/>
          <w:sz w:val="22"/>
        </w:rPr>
      </w:pPr>
      <w:r w:rsidRPr="00FD1B16">
        <w:rPr>
          <w:rFonts w:ascii="Cambria" w:hAnsi="Cambria"/>
          <w:bCs/>
          <w:i/>
          <w:sz w:val="48"/>
          <w:szCs w:val="48"/>
        </w:rPr>
        <w:t>Standard Operating Procedure</w:t>
      </w:r>
    </w:p>
    <w:p w14:paraId="214558F3" w14:textId="1FCE7B3E" w:rsidR="00BC129F" w:rsidRPr="00FD1B16" w:rsidRDefault="00BC129F">
      <w:pPr>
        <w:rPr>
          <w:rFonts w:ascii="Cambria" w:hAnsi="Cambria"/>
          <w:sz w:val="22"/>
        </w:rPr>
      </w:pPr>
      <w:r w:rsidRPr="00FD1B16">
        <w:rPr>
          <w:rFonts w:ascii="Cambria" w:hAnsi="Cambria"/>
          <w:sz w:val="22"/>
        </w:rPr>
        <w:br w:type="page"/>
      </w:r>
    </w:p>
    <w:p w14:paraId="7F35A16B" w14:textId="693988EE" w:rsidR="00C55102" w:rsidRPr="00FD1B16" w:rsidRDefault="00C55102">
      <w:pPr>
        <w:pStyle w:val="Heading1"/>
        <w:numPr>
          <w:ilvl w:val="0"/>
          <w:numId w:val="1"/>
        </w:numPr>
      </w:pPr>
      <w:bookmarkStart w:id="1" w:name="_Toc511813180"/>
      <w:r w:rsidRPr="00FD1B16">
        <w:lastRenderedPageBreak/>
        <w:t>Purpose</w:t>
      </w:r>
      <w:bookmarkEnd w:id="1"/>
    </w:p>
    <w:p w14:paraId="477E6F25" w14:textId="69AC31EF" w:rsidR="00C55102" w:rsidRPr="00FD1B16" w:rsidRDefault="00174994" w:rsidP="004B5DB9">
      <w:pPr>
        <w:pStyle w:val="Heading2"/>
        <w:rPr>
          <w:b/>
          <w:iCs/>
        </w:rPr>
      </w:pPr>
      <w:r w:rsidRPr="00FD1B16">
        <w:t xml:space="preserve">The purpose of this </w:t>
      </w:r>
      <w:r w:rsidR="004B5DB9" w:rsidRPr="00FD1B16">
        <w:rPr>
          <w:lang w:val="en-US"/>
        </w:rPr>
        <w:t xml:space="preserve">standard operating procedure is to define the </w:t>
      </w:r>
      <w:r w:rsidR="009B25B0">
        <w:rPr>
          <w:lang w:val="en-US"/>
        </w:rPr>
        <w:t>process</w:t>
      </w:r>
      <w:r w:rsidR="00E060B5">
        <w:rPr>
          <w:lang w:val="en-US"/>
        </w:rPr>
        <w:t xml:space="preserve"> for receiving </w:t>
      </w:r>
      <w:r w:rsidR="004B5DB9" w:rsidRPr="00FD1B16">
        <w:rPr>
          <w:lang w:val="en-US"/>
        </w:rPr>
        <w:t>incoming purchased product such as raw materials, components, parts, manufacturing materials</w:t>
      </w:r>
      <w:r w:rsidR="00E356E2">
        <w:rPr>
          <w:lang w:val="en-US"/>
        </w:rPr>
        <w:t>,</w:t>
      </w:r>
      <w:r w:rsidR="004B5DB9" w:rsidRPr="00FD1B16">
        <w:rPr>
          <w:lang w:val="en-US"/>
        </w:rPr>
        <w:t xml:space="preserve"> and manufacturing supplies</w:t>
      </w:r>
      <w:r w:rsidR="00656635" w:rsidRPr="00FD1B16">
        <w:t>.</w:t>
      </w:r>
    </w:p>
    <w:p w14:paraId="587AC039" w14:textId="734CCC90" w:rsidR="00C55102" w:rsidRPr="00FD1B16" w:rsidRDefault="001921D5" w:rsidP="00F06B17">
      <w:pPr>
        <w:pStyle w:val="Heading1"/>
      </w:pPr>
      <w:bookmarkStart w:id="2" w:name="_Toc511813181"/>
      <w:r w:rsidRPr="00FD1B16">
        <w:t xml:space="preserve">Scope </w:t>
      </w:r>
      <w:bookmarkEnd w:id="2"/>
    </w:p>
    <w:p w14:paraId="1FC3F60A" w14:textId="233B59BA" w:rsidR="00343313" w:rsidRPr="00FD1B16" w:rsidRDefault="006474DF" w:rsidP="00FD5625">
      <w:pPr>
        <w:pStyle w:val="Heading2"/>
      </w:pPr>
      <w:r w:rsidRPr="00FD1B16">
        <w:rPr>
          <w:lang w:val="en-US"/>
        </w:rPr>
        <w:t>The following procedure applies to all products purchased by</w:t>
      </w:r>
      <w:r w:rsidR="00601CBF" w:rsidRPr="00FD1B16">
        <w:rPr>
          <w:lang w:val="en-US"/>
        </w:rPr>
        <w:t xml:space="preserve"> </w:t>
      </w:r>
      <w:r w:rsidR="00C3177D">
        <w:rPr>
          <w:lang w:val="en-US"/>
        </w:rPr>
        <w:t>SILQ</w:t>
      </w:r>
      <w:r w:rsidRPr="00FD1B16">
        <w:rPr>
          <w:lang w:val="en-US"/>
        </w:rPr>
        <w:t xml:space="preserve"> that impact the final product (commercial product or for use in clinical/investigational trials with human patients).  This includes, but is not limited to the following commercial and/ or fabricated items: manufacturing materials and supplies, raw materials, components and parts</w:t>
      </w:r>
      <w:r w:rsidR="00D905F9" w:rsidRPr="00FD1B16">
        <w:rPr>
          <w:lang w:val="en-US"/>
        </w:rPr>
        <w:t>.</w:t>
      </w:r>
    </w:p>
    <w:p w14:paraId="33F32F68" w14:textId="6C115FC2" w:rsidR="00B16DD9" w:rsidRPr="00FD1B16" w:rsidRDefault="00B16DD9" w:rsidP="00FD5625">
      <w:pPr>
        <w:pStyle w:val="Heading2"/>
      </w:pPr>
      <w:r w:rsidRPr="00FD1B16">
        <w:rPr>
          <w:lang w:val="en-US"/>
        </w:rPr>
        <w:t>This procedure does not apply to the receipt of purchased items not used in the finished product or associated with the manufacturing process such as office supplies or items.</w:t>
      </w:r>
    </w:p>
    <w:p w14:paraId="771C3DD0" w14:textId="668822C4" w:rsidR="00C55102" w:rsidRPr="00FD1B16" w:rsidRDefault="006E4684" w:rsidP="00837DCC">
      <w:pPr>
        <w:pStyle w:val="Heading1"/>
      </w:pPr>
      <w:bookmarkStart w:id="3" w:name="_Toc511813182"/>
      <w:r w:rsidRPr="00FD1B16">
        <w:t>D</w:t>
      </w:r>
      <w:r w:rsidR="00C55102" w:rsidRPr="00FD1B16">
        <w:t>ocuments</w:t>
      </w:r>
      <w:bookmarkEnd w:id="3"/>
    </w:p>
    <w:p w14:paraId="117C4A94" w14:textId="5805E5E4" w:rsidR="00C55102" w:rsidRPr="00FD1B16" w:rsidRDefault="00C55102" w:rsidP="00972E70">
      <w:pPr>
        <w:pStyle w:val="Heading2"/>
      </w:pPr>
      <w:bookmarkStart w:id="4" w:name="_Toc511813183"/>
      <w:r w:rsidRPr="00FD1B16">
        <w:t>Reference Documents</w:t>
      </w:r>
      <w:bookmarkEnd w:id="4"/>
    </w:p>
    <w:p w14:paraId="6CF9BAD5" w14:textId="77777777" w:rsidR="00CF59EF" w:rsidRPr="00CF59EF" w:rsidRDefault="00CF59EF" w:rsidP="00FD1B16">
      <w:pPr>
        <w:pStyle w:val="Heading3"/>
      </w:pPr>
      <w:r>
        <w:t>QM.SLQ</w:t>
      </w:r>
      <w:r w:rsidRPr="00FD1B16">
        <w:t>001</w:t>
      </w:r>
      <w:r>
        <w:tab/>
      </w:r>
      <w:r>
        <w:rPr>
          <w:lang w:val="en-US"/>
        </w:rPr>
        <w:t>Document Control SOP</w:t>
      </w:r>
    </w:p>
    <w:p w14:paraId="0D4EB334" w14:textId="274DC134" w:rsidR="00FD1B16" w:rsidRPr="00FD1B16" w:rsidRDefault="00C3177D" w:rsidP="00FD1B16">
      <w:pPr>
        <w:pStyle w:val="Heading3"/>
      </w:pPr>
      <w:proofErr w:type="gramStart"/>
      <w:r>
        <w:rPr>
          <w:lang w:val="en-US"/>
        </w:rPr>
        <w:t>QM.SLQ</w:t>
      </w:r>
      <w:proofErr w:type="gramEnd"/>
      <w:r w:rsidR="00FD1B16" w:rsidRPr="00FD1B16">
        <w:rPr>
          <w:lang w:val="en-US"/>
        </w:rPr>
        <w:t>019</w:t>
      </w:r>
      <w:r w:rsidR="00FD1B16" w:rsidRPr="00FD1B16">
        <w:rPr>
          <w:lang w:val="en-US"/>
        </w:rPr>
        <w:tab/>
        <w:t>ID and Traceability SOP</w:t>
      </w:r>
    </w:p>
    <w:p w14:paraId="6FE6AFB0" w14:textId="77777777" w:rsidR="00D82432" w:rsidRPr="00FD1B16" w:rsidRDefault="00D82432" w:rsidP="00D82432">
      <w:pPr>
        <w:pStyle w:val="Heading3"/>
      </w:pPr>
      <w:proofErr w:type="gramStart"/>
      <w:r>
        <w:rPr>
          <w:lang w:val="en-US"/>
        </w:rPr>
        <w:t>QM.SLQ</w:t>
      </w:r>
      <w:proofErr w:type="gramEnd"/>
      <w:r w:rsidRPr="00FD1B16">
        <w:rPr>
          <w:lang w:val="en-US"/>
        </w:rPr>
        <w:t>0</w:t>
      </w:r>
      <w:r>
        <w:rPr>
          <w:lang w:val="en-US"/>
        </w:rPr>
        <w:t>39</w:t>
      </w:r>
      <w:r w:rsidRPr="00FD1B16">
        <w:rPr>
          <w:lang w:val="en-US"/>
        </w:rPr>
        <w:tab/>
      </w:r>
      <w:r>
        <w:rPr>
          <w:lang w:val="en-US"/>
        </w:rPr>
        <w:t>Receiving Inspection</w:t>
      </w:r>
      <w:r w:rsidRPr="00FD1B16">
        <w:rPr>
          <w:lang w:val="en-US"/>
        </w:rPr>
        <w:t xml:space="preserve"> SOP</w:t>
      </w:r>
    </w:p>
    <w:p w14:paraId="3663574C" w14:textId="192B62D4" w:rsidR="00F478CE" w:rsidRPr="00FD1B16" w:rsidRDefault="00C3177D" w:rsidP="00663292">
      <w:pPr>
        <w:pStyle w:val="Heading3"/>
      </w:pPr>
      <w:proofErr w:type="gramStart"/>
      <w:r>
        <w:rPr>
          <w:lang w:val="en-US"/>
        </w:rPr>
        <w:t>QM.SLQ</w:t>
      </w:r>
      <w:proofErr w:type="gramEnd"/>
      <w:r w:rsidR="00D01C4D" w:rsidRPr="00FD1B16">
        <w:rPr>
          <w:lang w:val="en-US"/>
        </w:rPr>
        <w:t>04</w:t>
      </w:r>
      <w:r w:rsidR="00FD1B16" w:rsidRPr="00FD1B16">
        <w:rPr>
          <w:lang w:val="en-US"/>
        </w:rPr>
        <w:t>0</w:t>
      </w:r>
      <w:r w:rsidR="00D01C4D" w:rsidRPr="00FD1B16">
        <w:rPr>
          <w:lang w:val="en-US"/>
        </w:rPr>
        <w:tab/>
        <w:t>Nonconforming Materials SOP</w:t>
      </w:r>
      <w:r w:rsidR="00F478CE" w:rsidRPr="00FD1B16">
        <w:rPr>
          <w:lang w:val="en-US"/>
        </w:rPr>
        <w:tab/>
      </w:r>
    </w:p>
    <w:p w14:paraId="40A3F041" w14:textId="384A699B" w:rsidR="002317AC" w:rsidRPr="00FD1B16" w:rsidRDefault="002317AC" w:rsidP="00663292">
      <w:pPr>
        <w:pStyle w:val="Heading3"/>
      </w:pPr>
      <w:r w:rsidRPr="00FD1B16">
        <w:t>21</w:t>
      </w:r>
      <w:r w:rsidR="00174994" w:rsidRPr="00FD1B16">
        <w:rPr>
          <w:lang w:val="en-US"/>
        </w:rPr>
        <w:t xml:space="preserve"> CFR</w:t>
      </w:r>
      <w:r w:rsidRPr="00FD1B16">
        <w:t xml:space="preserve"> Part 820</w:t>
      </w:r>
      <w:r w:rsidR="00174994" w:rsidRPr="00FD1B16">
        <w:rPr>
          <w:lang w:val="en-US"/>
        </w:rPr>
        <w:t>, FDA Quality System Regulation</w:t>
      </w:r>
      <w:r w:rsidR="00E00050" w:rsidRPr="00FD1B16">
        <w:rPr>
          <w:lang w:val="en-US"/>
        </w:rPr>
        <w:t xml:space="preserve"> (820.80 – Receivin</w:t>
      </w:r>
      <w:r w:rsidR="00FD1B16" w:rsidRPr="00FD1B16">
        <w:rPr>
          <w:lang w:val="en-US"/>
        </w:rPr>
        <w:t>g, in-process, and finished device acceptance</w:t>
      </w:r>
      <w:r w:rsidR="00E00050" w:rsidRPr="00FD1B16">
        <w:rPr>
          <w:lang w:val="en-US"/>
        </w:rPr>
        <w:t>)</w:t>
      </w:r>
    </w:p>
    <w:p w14:paraId="0FC0BEBF" w14:textId="4F896CBD" w:rsidR="00772DD7" w:rsidRPr="00FD1B16" w:rsidRDefault="00D14300" w:rsidP="00772DD7">
      <w:pPr>
        <w:pStyle w:val="Heading3"/>
      </w:pPr>
      <w:r>
        <w:rPr>
          <w:lang w:val="en-US"/>
        </w:rPr>
        <w:t>I</w:t>
      </w:r>
      <w:r w:rsidR="00772DD7" w:rsidRPr="00FD1B16">
        <w:t>SO 13485:</w:t>
      </w:r>
      <w:r w:rsidR="00174040" w:rsidRPr="00FD1B16">
        <w:t>20</w:t>
      </w:r>
      <w:r w:rsidR="00174040" w:rsidRPr="00FD1B16">
        <w:rPr>
          <w:lang w:val="en-US"/>
        </w:rPr>
        <w:t>16</w:t>
      </w:r>
      <w:r w:rsidR="00174040" w:rsidRPr="00FD1B16">
        <w:t xml:space="preserve"> </w:t>
      </w:r>
      <w:r w:rsidR="00772DD7" w:rsidRPr="00FD1B16">
        <w:t>– Medical Devices – Quality Management Systems – Requirements for Regulatory Purposes</w:t>
      </w:r>
    </w:p>
    <w:p w14:paraId="57DE6D81" w14:textId="06DD3A2F" w:rsidR="00C55102" w:rsidRPr="00FD1B16" w:rsidRDefault="00C70CD6" w:rsidP="00B32BCA">
      <w:pPr>
        <w:pStyle w:val="Heading2"/>
      </w:pPr>
      <w:bookmarkStart w:id="5" w:name="_Toc511813184"/>
      <w:r w:rsidRPr="00FD1B16">
        <w:t>Appendices</w:t>
      </w:r>
      <w:r w:rsidR="00C55102" w:rsidRPr="00FD1B16">
        <w:t xml:space="preserve"> / Associated Forms</w:t>
      </w:r>
      <w:r w:rsidR="000A62E6" w:rsidRPr="00FD1B16">
        <w:t xml:space="preserve"> / Templates</w:t>
      </w:r>
      <w:bookmarkEnd w:id="5"/>
    </w:p>
    <w:p w14:paraId="0B1BD1BF" w14:textId="21028796" w:rsidR="00C55102" w:rsidRPr="00D817A4" w:rsidRDefault="00553309" w:rsidP="0028162C">
      <w:pPr>
        <w:pStyle w:val="Heading3"/>
      </w:pPr>
      <w:r w:rsidRPr="008F5F63">
        <w:rPr>
          <w:lang w:val="en-US"/>
        </w:rPr>
        <w:t>FM1-</w:t>
      </w:r>
      <w:proofErr w:type="gramStart"/>
      <w:r w:rsidR="00C3177D" w:rsidRPr="008F5F63">
        <w:rPr>
          <w:lang w:val="en-US"/>
        </w:rPr>
        <w:t>QM.SLQ</w:t>
      </w:r>
      <w:proofErr w:type="gramEnd"/>
      <w:r w:rsidRPr="008F5F63">
        <w:rPr>
          <w:lang w:val="en-US"/>
        </w:rPr>
        <w:t>0</w:t>
      </w:r>
      <w:r w:rsidR="008F5F63" w:rsidRPr="008F5F63">
        <w:rPr>
          <w:lang w:val="en-US"/>
        </w:rPr>
        <w:t>39</w:t>
      </w:r>
      <w:r w:rsidRPr="008F5F63">
        <w:rPr>
          <w:lang w:val="en-US"/>
        </w:rPr>
        <w:tab/>
        <w:t>Basic Receiving Inspection Form</w:t>
      </w:r>
    </w:p>
    <w:p w14:paraId="7A223814" w14:textId="3C2F5EC0" w:rsidR="00D817A4" w:rsidRPr="008F5F63" w:rsidRDefault="00D817A4" w:rsidP="0028162C">
      <w:pPr>
        <w:pStyle w:val="Heading3"/>
      </w:pPr>
      <w:r>
        <w:rPr>
          <w:lang w:val="en-US"/>
        </w:rPr>
        <w:t>TMP1-</w:t>
      </w:r>
      <w:proofErr w:type="gramStart"/>
      <w:r>
        <w:rPr>
          <w:lang w:val="en-US"/>
        </w:rPr>
        <w:t>QM.SLQ</w:t>
      </w:r>
      <w:proofErr w:type="gramEnd"/>
      <w:r>
        <w:rPr>
          <w:lang w:val="en-US"/>
        </w:rPr>
        <w:t>045</w:t>
      </w:r>
      <w:r>
        <w:rPr>
          <w:lang w:val="en-US"/>
        </w:rPr>
        <w:tab/>
        <w:t>Quarantine Label Template</w:t>
      </w:r>
    </w:p>
    <w:p w14:paraId="454A44BC" w14:textId="4EEB5E0F" w:rsidR="00C55102" w:rsidRPr="00FD1B16" w:rsidRDefault="00C55102" w:rsidP="000B7BEB">
      <w:pPr>
        <w:pStyle w:val="Heading1"/>
      </w:pPr>
      <w:bookmarkStart w:id="6" w:name="_Toc511813185"/>
      <w:r w:rsidRPr="00FD1B16">
        <w:t>Definitions</w:t>
      </w:r>
      <w:bookmarkEnd w:id="6"/>
    </w:p>
    <w:p w14:paraId="4D3BAA8D" w14:textId="4E41770D" w:rsidR="00C55102" w:rsidRPr="00FD1B16" w:rsidRDefault="00C55102" w:rsidP="00656220">
      <w:pPr>
        <w:pStyle w:val="Heading2"/>
      </w:pPr>
      <w:bookmarkStart w:id="7" w:name="_Toc511813186"/>
      <w:r w:rsidRPr="00FD1B16">
        <w:t>Abbreviations / Acronyms</w:t>
      </w:r>
      <w:bookmarkEnd w:id="7"/>
    </w:p>
    <w:p w14:paraId="403D5538" w14:textId="696CE5A8" w:rsidR="00BA6A28" w:rsidRPr="00FD1B16" w:rsidRDefault="00BA6A28" w:rsidP="00656220">
      <w:pPr>
        <w:pStyle w:val="Heading3"/>
      </w:pPr>
      <w:r w:rsidRPr="00FD1B16">
        <w:rPr>
          <w:b/>
          <w:lang w:val="en-US"/>
        </w:rPr>
        <w:t>ASL:</w:t>
      </w:r>
      <w:r w:rsidRPr="00FD1B16">
        <w:rPr>
          <w:lang w:val="en-US"/>
        </w:rPr>
        <w:t xml:space="preserve">  Approved Supplier List</w:t>
      </w:r>
    </w:p>
    <w:p w14:paraId="06D4933E" w14:textId="3BAD797C" w:rsidR="009D3E47" w:rsidRPr="009D3E47" w:rsidRDefault="009D3E47" w:rsidP="00656220">
      <w:pPr>
        <w:pStyle w:val="Heading3"/>
      </w:pPr>
      <w:r>
        <w:rPr>
          <w:b/>
          <w:lang w:val="en-US"/>
        </w:rPr>
        <w:t xml:space="preserve">COA: </w:t>
      </w:r>
      <w:r>
        <w:rPr>
          <w:bCs/>
          <w:lang w:val="en-US"/>
        </w:rPr>
        <w:t>Certificate of Analysis</w:t>
      </w:r>
    </w:p>
    <w:p w14:paraId="69D2D2F9" w14:textId="53949994" w:rsidR="006C6C82" w:rsidRPr="00FD1B16" w:rsidRDefault="006C6C82" w:rsidP="00656220">
      <w:pPr>
        <w:pStyle w:val="Heading3"/>
      </w:pPr>
      <w:r w:rsidRPr="00FD1B16">
        <w:rPr>
          <w:b/>
          <w:lang w:val="en-US"/>
        </w:rPr>
        <w:t>COC:</w:t>
      </w:r>
      <w:r w:rsidRPr="00FD1B16">
        <w:rPr>
          <w:lang w:val="en-US"/>
        </w:rPr>
        <w:t xml:space="preserve">  Certificate of Conformance</w:t>
      </w:r>
    </w:p>
    <w:p w14:paraId="48DE7BF4" w14:textId="2320BDA1" w:rsidR="006C6C82" w:rsidRPr="00FD1B16" w:rsidRDefault="006C6C82" w:rsidP="00656220">
      <w:pPr>
        <w:pStyle w:val="Heading3"/>
      </w:pPr>
      <w:r w:rsidRPr="00FD1B16">
        <w:rPr>
          <w:b/>
          <w:lang w:val="en-US"/>
        </w:rPr>
        <w:t>P.O.:</w:t>
      </w:r>
      <w:r w:rsidRPr="00FD1B16">
        <w:rPr>
          <w:lang w:val="en-US"/>
        </w:rPr>
        <w:t xml:space="preserve"> Purchase Order</w:t>
      </w:r>
    </w:p>
    <w:p w14:paraId="629B0C1B" w14:textId="7E650D99" w:rsidR="00C55102" w:rsidRPr="00FD1B16" w:rsidRDefault="00C55102" w:rsidP="00B32BCA">
      <w:pPr>
        <w:pStyle w:val="Heading2"/>
      </w:pPr>
      <w:bookmarkStart w:id="8" w:name="_Toc511813187"/>
      <w:r w:rsidRPr="00FD1B16">
        <w:lastRenderedPageBreak/>
        <w:t>General Definitions</w:t>
      </w:r>
      <w:bookmarkEnd w:id="8"/>
    </w:p>
    <w:p w14:paraId="4B5EC1D7" w14:textId="77777777" w:rsidR="007C2238" w:rsidRPr="007C2238" w:rsidRDefault="007C2238" w:rsidP="005F4837">
      <w:pPr>
        <w:pStyle w:val="Heading3"/>
      </w:pPr>
      <w:r w:rsidRPr="00FD1B16">
        <w:rPr>
          <w:b/>
          <w:lang w:val="en-US"/>
        </w:rPr>
        <w:t>Certificate of Analysis:</w:t>
      </w:r>
      <w:r w:rsidRPr="00FD1B16">
        <w:rPr>
          <w:lang w:val="en-US"/>
        </w:rPr>
        <w:t xml:space="preserve">   A signed document affirming that a certain product/material was tested for certain qualities and found to be acceptable</w:t>
      </w:r>
      <w:r w:rsidRPr="00FD1B16">
        <w:rPr>
          <w:b/>
        </w:rPr>
        <w:t xml:space="preserve"> </w:t>
      </w:r>
    </w:p>
    <w:p w14:paraId="09F7C0B4" w14:textId="2A4F9DA0" w:rsidR="009E649E" w:rsidRPr="00FD1B16" w:rsidRDefault="009E649E" w:rsidP="005F4837">
      <w:pPr>
        <w:pStyle w:val="Heading3"/>
      </w:pPr>
      <w:r w:rsidRPr="00FD1B16">
        <w:rPr>
          <w:b/>
        </w:rPr>
        <w:t xml:space="preserve">Certificate of Conformance: </w:t>
      </w:r>
      <w:r w:rsidRPr="00FD1B16">
        <w:t>A signed document affirming that a product/ material has met the requirements of the relevant specifications, contract or regulation.</w:t>
      </w:r>
    </w:p>
    <w:p w14:paraId="00A88034" w14:textId="77777777" w:rsidR="009E649E" w:rsidRPr="00FD1B16" w:rsidRDefault="009E649E" w:rsidP="005F4837">
      <w:pPr>
        <w:pStyle w:val="Heading3"/>
        <w:tabs>
          <w:tab w:val="num" w:pos="2430"/>
        </w:tabs>
        <w:rPr>
          <w:b/>
        </w:rPr>
      </w:pPr>
      <w:r w:rsidRPr="00FD1B16">
        <w:rPr>
          <w:b/>
        </w:rPr>
        <w:t xml:space="preserve">Component: </w:t>
      </w:r>
      <w:r w:rsidRPr="00FD1B16">
        <w:t>any material, substance, piece, part, software, firmware, labeling, or assembly, which is intended to be included in the finished, packaged, and labeled device.</w:t>
      </w:r>
    </w:p>
    <w:p w14:paraId="6467ABB6" w14:textId="77777777" w:rsidR="009E649E" w:rsidRPr="00FD1B16" w:rsidRDefault="009E649E" w:rsidP="00FD1B16">
      <w:pPr>
        <w:pStyle w:val="Heading3"/>
      </w:pPr>
      <w:r w:rsidRPr="00FD1B16">
        <w:rPr>
          <w:b/>
          <w:bCs/>
        </w:rPr>
        <w:t>Lot</w:t>
      </w:r>
      <w:r w:rsidRPr="00FD1B16">
        <w:t>: product that consist of a single type, model, class, size, composition or software version that are manufactured under essentially the same conditions and that intended to have uniform characteristics and quality within specified limits.</w:t>
      </w:r>
    </w:p>
    <w:p w14:paraId="78335B5A" w14:textId="77777777" w:rsidR="009E649E" w:rsidRPr="00FD1B16" w:rsidRDefault="009E649E" w:rsidP="00FD1B16">
      <w:pPr>
        <w:pStyle w:val="Heading3"/>
      </w:pPr>
      <w:r w:rsidRPr="00FD1B16">
        <w:rPr>
          <w:b/>
          <w:bCs/>
        </w:rPr>
        <w:t>Manufacturing Material</w:t>
      </w:r>
      <w:r w:rsidRPr="00FD1B16">
        <w:t>: any material or substance used in or used to facilitate the manufacturing process, a concomitant constituent, or a byproduct constituent produced during the manufacturing process, which is present in or on the final product as a residue or impurity not by design or intent of the manufacturer.</w:t>
      </w:r>
    </w:p>
    <w:p w14:paraId="65447DA9" w14:textId="77777777" w:rsidR="009E649E" w:rsidRPr="00FD1B16" w:rsidRDefault="009E649E" w:rsidP="00FD1B16">
      <w:pPr>
        <w:pStyle w:val="Heading3"/>
      </w:pPr>
      <w:r w:rsidRPr="00FD1B16">
        <w:rPr>
          <w:b/>
          <w:bCs/>
        </w:rPr>
        <w:t>Operating Supplies</w:t>
      </w:r>
      <w:r w:rsidRPr="00FD1B16">
        <w:t>:  Product or materials that are not used in or used to facilitate the manufacturing process and are not in or on the final product, however are essential to the manufacturing processes and environmental controls such as filters, water separators, lubricants, etc.</w:t>
      </w:r>
    </w:p>
    <w:p w14:paraId="0F95A0E0" w14:textId="77777777" w:rsidR="009E649E" w:rsidRPr="00FD1B16" w:rsidRDefault="009E649E" w:rsidP="00FD1B16">
      <w:pPr>
        <w:pStyle w:val="Heading3"/>
      </w:pPr>
      <w:r w:rsidRPr="00FD1B16">
        <w:rPr>
          <w:b/>
          <w:bCs/>
        </w:rPr>
        <w:t>Product</w:t>
      </w:r>
      <w:r w:rsidRPr="00FD1B16">
        <w:t>:  components, manufacturing materials, in-process devices, final product, and returned final product.</w:t>
      </w:r>
    </w:p>
    <w:p w14:paraId="70048A74" w14:textId="3664A59F" w:rsidR="009E649E" w:rsidRPr="00FD1B16" w:rsidRDefault="009E649E" w:rsidP="00FD1B16">
      <w:pPr>
        <w:pStyle w:val="Heading3"/>
      </w:pPr>
      <w:r w:rsidRPr="00FD1B16">
        <w:rPr>
          <w:b/>
          <w:bCs/>
        </w:rPr>
        <w:t>Purchase Order</w:t>
      </w:r>
      <w:r w:rsidRPr="00FD1B16">
        <w:t xml:space="preserve">:  a document issued by </w:t>
      </w:r>
      <w:r w:rsidR="00C3177D">
        <w:t>SILQ</w:t>
      </w:r>
      <w:r w:rsidRPr="00FD1B16">
        <w:t xml:space="preserve"> to a seller (supplier), indicating types, quantities, and agreed prices for products or services the seller will provide to </w:t>
      </w:r>
      <w:r w:rsidR="00C3177D">
        <w:t>SILQ</w:t>
      </w:r>
      <w:r w:rsidR="00490BC3" w:rsidRPr="00FD1B16">
        <w:t xml:space="preserve">. </w:t>
      </w:r>
      <w:r w:rsidRPr="00FD1B16">
        <w:t xml:space="preserve">It is used to control the purchasing of products and services from external suppliers.   Issuing a purchase order to a supplier constitutes a legal offer to buy products or services. Acceptance of a purchase order by a seller usually forms a contract between </w:t>
      </w:r>
      <w:r w:rsidR="00C3177D">
        <w:t>SILQ</w:t>
      </w:r>
      <w:r w:rsidR="00490BC3" w:rsidRPr="00FD1B16">
        <w:t xml:space="preserve"> </w:t>
      </w:r>
      <w:r w:rsidRPr="00FD1B16">
        <w:t xml:space="preserve">and seller, so no contract exists until the purchase order is accepted. </w:t>
      </w:r>
    </w:p>
    <w:p w14:paraId="794087A3" w14:textId="77777777" w:rsidR="009E649E" w:rsidRPr="00FD1B16" w:rsidRDefault="009E649E" w:rsidP="00FD1B16">
      <w:pPr>
        <w:pStyle w:val="Heading3"/>
      </w:pPr>
      <w:r w:rsidRPr="00FD1B16">
        <w:rPr>
          <w:b/>
          <w:bCs/>
        </w:rPr>
        <w:t>Quarantine</w:t>
      </w:r>
      <w:r w:rsidRPr="00FD1B16">
        <w:t>: The process of physically segregating or isolating unknown or nonconforming materials from usable or accepted materials.</w:t>
      </w:r>
    </w:p>
    <w:p w14:paraId="3BA07007" w14:textId="77777777" w:rsidR="009E649E" w:rsidRPr="00FD1B16" w:rsidRDefault="009E649E" w:rsidP="00FD1B16">
      <w:pPr>
        <w:pStyle w:val="Heading3"/>
      </w:pPr>
      <w:r w:rsidRPr="00FD1B16">
        <w:rPr>
          <w:b/>
          <w:bCs/>
        </w:rPr>
        <w:t>Receiving Inspection</w:t>
      </w:r>
      <w:r w:rsidRPr="00FD1B16">
        <w:t xml:space="preserve">:  the inspection and acceptance or rejection of all incoming product.  </w:t>
      </w:r>
    </w:p>
    <w:p w14:paraId="4FC3A400" w14:textId="77777777" w:rsidR="009E649E" w:rsidRPr="00FD1B16" w:rsidRDefault="009E649E" w:rsidP="00FD1B16">
      <w:pPr>
        <w:pStyle w:val="Heading3"/>
      </w:pPr>
      <w:r w:rsidRPr="00FD1B16">
        <w:rPr>
          <w:b/>
          <w:bCs/>
        </w:rPr>
        <w:lastRenderedPageBreak/>
        <w:t>Source Controlled</w:t>
      </w:r>
      <w:r w:rsidRPr="00FD1B16">
        <w:t xml:space="preserve">: Off-the-shelf raw materials or components purchased from a particular supplier based on that supplier’s part number and specification. </w:t>
      </w:r>
    </w:p>
    <w:p w14:paraId="1F7780E0" w14:textId="77777777" w:rsidR="009E649E" w:rsidRPr="00FD1B16" w:rsidRDefault="009E649E" w:rsidP="00FD1B16">
      <w:pPr>
        <w:pStyle w:val="Heading3"/>
      </w:pPr>
      <w:r w:rsidRPr="00FD1B16">
        <w:rPr>
          <w:b/>
          <w:bCs/>
        </w:rPr>
        <w:t>Specification</w:t>
      </w:r>
      <w:r w:rsidRPr="00FD1B16">
        <w:t>: any requirement with which a product, process, service or other activity must conform.</w:t>
      </w:r>
    </w:p>
    <w:p w14:paraId="0BD675D8" w14:textId="4E328A98" w:rsidR="007404AB" w:rsidRPr="00FD1B16" w:rsidRDefault="009E649E" w:rsidP="00FD1B16">
      <w:pPr>
        <w:pStyle w:val="Heading3"/>
      </w:pPr>
      <w:r w:rsidRPr="00FD1B16">
        <w:rPr>
          <w:b/>
          <w:bCs/>
        </w:rPr>
        <w:t>Specification Controlled</w:t>
      </w:r>
      <w:r w:rsidRPr="00FD1B16">
        <w:t xml:space="preserve">: Fabricated raw materials, components and assemblies purchased based on specifications generated by </w:t>
      </w:r>
      <w:r w:rsidR="00C3177D">
        <w:t>SILQ</w:t>
      </w:r>
      <w:r w:rsidRPr="00FD1B16">
        <w:t xml:space="preserve">. </w:t>
      </w:r>
    </w:p>
    <w:p w14:paraId="553785AF" w14:textId="423B94AF" w:rsidR="00C55102" w:rsidRPr="00FD1B16" w:rsidRDefault="00CD69DD" w:rsidP="000B7BEB">
      <w:pPr>
        <w:pStyle w:val="Heading1"/>
      </w:pPr>
      <w:r w:rsidRPr="00FD1B16">
        <w:t>Responsibilities</w:t>
      </w:r>
    </w:p>
    <w:p w14:paraId="18F902BD" w14:textId="77777777" w:rsidR="00486639" w:rsidRPr="00FD1B16" w:rsidRDefault="00486639" w:rsidP="00486639">
      <w:pPr>
        <w:pStyle w:val="Heading2"/>
      </w:pPr>
      <w:r w:rsidRPr="00FD1B16">
        <w:t>It is the responsibility of the Operations management to ensure all aspects of this SOP are followed.</w:t>
      </w:r>
    </w:p>
    <w:p w14:paraId="23EAD352" w14:textId="77777777" w:rsidR="00486639" w:rsidRPr="00FD1B16" w:rsidRDefault="00486639" w:rsidP="00486639">
      <w:pPr>
        <w:pStyle w:val="Heading2"/>
      </w:pPr>
      <w:r w:rsidRPr="00FD1B16">
        <w:t>It is the responsibility of authorized receiving inspection personnel to receive and inspect product in accordance with this procedure and to maintain applicable records.</w:t>
      </w:r>
    </w:p>
    <w:p w14:paraId="2965F1EB" w14:textId="2886235E" w:rsidR="00533BBA" w:rsidRPr="00FD1B16" w:rsidRDefault="00486639" w:rsidP="00486639">
      <w:pPr>
        <w:pStyle w:val="Heading2"/>
      </w:pPr>
      <w:r w:rsidRPr="00FD1B16">
        <w:rPr>
          <w:lang w:val="en-US"/>
        </w:rPr>
        <w:t>Quality Assurance management is responsible for ensuring compliance with the receiving / receiving inspection process and maintenance of associated records</w:t>
      </w:r>
      <w:r w:rsidR="00533BBA" w:rsidRPr="00FD1B16">
        <w:rPr>
          <w:lang w:val="en-US"/>
        </w:rPr>
        <w:t>.</w:t>
      </w:r>
    </w:p>
    <w:p w14:paraId="7E8554A9" w14:textId="77777777" w:rsidR="007813F9" w:rsidRDefault="007813F9" w:rsidP="00533BBA">
      <w:pPr>
        <w:pStyle w:val="Heading1"/>
      </w:pPr>
      <w:r>
        <w:t>Safety Precautions</w:t>
      </w:r>
    </w:p>
    <w:p w14:paraId="1C2E6239" w14:textId="1A8DEF64" w:rsidR="007813F9" w:rsidRPr="00F14F88" w:rsidRDefault="00996330" w:rsidP="007813F9">
      <w:pPr>
        <w:pStyle w:val="Heading2"/>
      </w:pPr>
      <w:r w:rsidRPr="00996330">
        <w:t>A</w:t>
      </w:r>
      <w:r w:rsidRPr="00F14F88">
        <w:t xml:space="preserve">lways perform proper lifting techniques, use pallet jack </w:t>
      </w:r>
      <w:r w:rsidR="00F14F88" w:rsidRPr="00F14F88">
        <w:rPr>
          <w:lang w:val="en-US"/>
        </w:rPr>
        <w:t xml:space="preserve">or forklift </w:t>
      </w:r>
      <w:r w:rsidRPr="00F14F88">
        <w:t>when lifting heavy packages</w:t>
      </w:r>
      <w:r w:rsidRPr="00F14F88">
        <w:rPr>
          <w:lang w:val="en-US"/>
        </w:rPr>
        <w:t>.</w:t>
      </w:r>
    </w:p>
    <w:p w14:paraId="363A3920" w14:textId="0E345CA9" w:rsidR="00996330" w:rsidRPr="006A2394" w:rsidRDefault="00C254B6" w:rsidP="007813F9">
      <w:pPr>
        <w:pStyle w:val="Heading2"/>
      </w:pPr>
      <w:r w:rsidRPr="00C254B6">
        <w:t>Always handle box cutter with caution, to prevent harm to self and product</w:t>
      </w:r>
      <w:r w:rsidR="006A2394">
        <w:rPr>
          <w:lang w:val="en-US"/>
        </w:rPr>
        <w:t>.</w:t>
      </w:r>
    </w:p>
    <w:p w14:paraId="12BF0619" w14:textId="515112BD" w:rsidR="006A2394" w:rsidRDefault="001049DB" w:rsidP="007813F9">
      <w:pPr>
        <w:pStyle w:val="Heading2"/>
      </w:pPr>
      <w:r>
        <w:t>Place hazardous materials in designated areas as soon as possible</w:t>
      </w:r>
      <w:r>
        <w:rPr>
          <w:lang w:val="en-US"/>
        </w:rPr>
        <w:t>.</w:t>
      </w:r>
    </w:p>
    <w:p w14:paraId="610D71A6" w14:textId="18BE1626" w:rsidR="0043519C" w:rsidRPr="00FD1B16" w:rsidRDefault="0043519C" w:rsidP="0043519C">
      <w:pPr>
        <w:pStyle w:val="Heading1"/>
      </w:pPr>
      <w:bookmarkStart w:id="9" w:name="_Ref42275194"/>
      <w:r w:rsidRPr="00FD1B16">
        <w:t xml:space="preserve">Procedure: </w:t>
      </w:r>
      <w:r w:rsidR="00F55B99" w:rsidRPr="00FD1B16">
        <w:t>Receiving</w:t>
      </w:r>
      <w:bookmarkEnd w:id="9"/>
    </w:p>
    <w:p w14:paraId="6488B475" w14:textId="77777777" w:rsidR="006A005C" w:rsidRPr="00FD1B16" w:rsidRDefault="006A005C" w:rsidP="006A005C">
      <w:pPr>
        <w:pStyle w:val="Heading2"/>
      </w:pPr>
      <w:r w:rsidRPr="00FD1B16">
        <w:t>All product</w:t>
      </w:r>
      <w:r>
        <w:rPr>
          <w:lang w:val="en-US"/>
        </w:rPr>
        <w:t xml:space="preserve"> delivered to Silq shall be routed through the receiving dock</w:t>
      </w:r>
      <w:r w:rsidRPr="00FD1B16">
        <w:t>.</w:t>
      </w:r>
    </w:p>
    <w:p w14:paraId="65899983" w14:textId="77777777" w:rsidR="00F55B99" w:rsidRPr="00FD1B16" w:rsidRDefault="00F55B99" w:rsidP="00F55B99">
      <w:pPr>
        <w:pStyle w:val="Heading2"/>
      </w:pPr>
      <w:r w:rsidRPr="00FD1B16">
        <w:t>Sign for items received.</w:t>
      </w:r>
    </w:p>
    <w:p w14:paraId="6AD32E66" w14:textId="77777777" w:rsidR="00F55B99" w:rsidRPr="00FD1B16" w:rsidRDefault="00F55B99" w:rsidP="00D3522A">
      <w:pPr>
        <w:pStyle w:val="Heading2"/>
      </w:pPr>
      <w:bookmarkStart w:id="10" w:name="_Ref333227076"/>
      <w:r w:rsidRPr="00FD1B16">
        <w:t>All incoming shipments must be examined for external signs of damage.  If the shipment is damaged, immediately notify Purchasing and move to Hold area until disposition is decided by Purchasing.</w:t>
      </w:r>
      <w:bookmarkEnd w:id="10"/>
    </w:p>
    <w:p w14:paraId="42A7E9E7" w14:textId="4DF82F63" w:rsidR="00F55B99" w:rsidRPr="00FD1B16" w:rsidRDefault="00F55B99" w:rsidP="00F55B99">
      <w:pPr>
        <w:pStyle w:val="Heading2"/>
      </w:pPr>
      <w:r w:rsidRPr="00FD1B16">
        <w:t>Obtain copy of P.O.</w:t>
      </w:r>
    </w:p>
    <w:p w14:paraId="3EC51DA8" w14:textId="7ACB45F6" w:rsidR="00F55B99" w:rsidRPr="00FD1B16" w:rsidRDefault="00F55B99" w:rsidP="00F55B99">
      <w:pPr>
        <w:pStyle w:val="Heading2"/>
      </w:pPr>
      <w:r w:rsidRPr="00FD1B16">
        <w:t xml:space="preserve">Obtain packing slip </w:t>
      </w:r>
      <w:r w:rsidR="009D3E47">
        <w:rPr>
          <w:lang w:val="en-US"/>
        </w:rPr>
        <w:t xml:space="preserve">and COC/COA </w:t>
      </w:r>
      <w:r w:rsidRPr="00FD1B16">
        <w:t>from shipping package.</w:t>
      </w:r>
    </w:p>
    <w:p w14:paraId="2B0F8E99" w14:textId="77777777" w:rsidR="00F55B99" w:rsidRPr="00FD1B16" w:rsidRDefault="00F55B99" w:rsidP="007E1ECF">
      <w:pPr>
        <w:pStyle w:val="Heading3"/>
      </w:pPr>
      <w:r w:rsidRPr="00FD1B16">
        <w:t>Stamp or record receiving date on packing slip.</w:t>
      </w:r>
    </w:p>
    <w:p w14:paraId="0EDE51E3" w14:textId="77777777" w:rsidR="00F55B99" w:rsidRPr="00FD1B16" w:rsidRDefault="00F55B99" w:rsidP="007E1ECF">
      <w:pPr>
        <w:pStyle w:val="Heading3"/>
      </w:pPr>
      <w:r w:rsidRPr="00FD1B16">
        <w:t>Verify numbers of packages and identification of packages to packing slip.</w:t>
      </w:r>
    </w:p>
    <w:p w14:paraId="01F81DD4" w14:textId="77777777" w:rsidR="00F55B99" w:rsidRPr="00FD1B16" w:rsidRDefault="00F55B99" w:rsidP="007E1ECF">
      <w:pPr>
        <w:pStyle w:val="Heading3"/>
      </w:pPr>
      <w:bookmarkStart w:id="11" w:name="_Ref333228292"/>
      <w:r w:rsidRPr="00FD1B16">
        <w:t>Attach packing slip to copy of P.O.</w:t>
      </w:r>
      <w:bookmarkEnd w:id="11"/>
    </w:p>
    <w:p w14:paraId="269CEF83" w14:textId="7BF720F9" w:rsidR="00F55B99" w:rsidRPr="00FD1B16" w:rsidRDefault="00F55B99" w:rsidP="00F55B99">
      <w:pPr>
        <w:pStyle w:val="Heading2"/>
      </w:pPr>
      <w:r w:rsidRPr="00FD1B16">
        <w:lastRenderedPageBreak/>
        <w:t>For fabricated product, obtain product specific Receiving Inspection form.  If none exists, use FM1-</w:t>
      </w:r>
      <w:r w:rsidR="00C3177D">
        <w:t>QM.SLQ</w:t>
      </w:r>
      <w:r w:rsidR="00EA7373">
        <w:t>0</w:t>
      </w:r>
      <w:r w:rsidR="00EA7373">
        <w:rPr>
          <w:lang w:val="en-US"/>
        </w:rPr>
        <w:t>39</w:t>
      </w:r>
      <w:r w:rsidRPr="00FD1B16">
        <w:t xml:space="preserve"> Basic Receiving Inspection form.</w:t>
      </w:r>
    </w:p>
    <w:p w14:paraId="6D9D2F7C" w14:textId="52B8F96D" w:rsidR="00F55B99" w:rsidRPr="00FD1B16" w:rsidRDefault="00F55B99" w:rsidP="00F55B99">
      <w:pPr>
        <w:pStyle w:val="Heading2"/>
      </w:pPr>
      <w:r w:rsidRPr="00FD1B16">
        <w:t xml:space="preserve">For commercial (off the shelf) product, obtain </w:t>
      </w:r>
      <w:r w:rsidR="00494C1B" w:rsidRPr="00FD1B16">
        <w:t>FM1-</w:t>
      </w:r>
      <w:r w:rsidR="00C3177D">
        <w:t>QM.SLQ</w:t>
      </w:r>
      <w:r w:rsidR="005D0465">
        <w:t>0</w:t>
      </w:r>
      <w:r w:rsidR="005D0465">
        <w:rPr>
          <w:lang w:val="en-US"/>
        </w:rPr>
        <w:t>39</w:t>
      </w:r>
      <w:r w:rsidR="00494C1B" w:rsidRPr="00FD1B16">
        <w:t xml:space="preserve"> </w:t>
      </w:r>
      <w:r w:rsidRPr="00FD1B16">
        <w:t>Basic Receiving Inspection form.</w:t>
      </w:r>
    </w:p>
    <w:p w14:paraId="4233900C" w14:textId="77777777" w:rsidR="00F55B99" w:rsidRPr="00FD1B16" w:rsidRDefault="00F55B99" w:rsidP="00F55B99">
      <w:pPr>
        <w:pStyle w:val="Heading2"/>
      </w:pPr>
      <w:r w:rsidRPr="00FD1B16">
        <w:t>Complete the ‘Receiving’ section of the respective inspection form as follows:</w:t>
      </w:r>
    </w:p>
    <w:p w14:paraId="4F29FAB2" w14:textId="77777777" w:rsidR="00F55B99" w:rsidRPr="00FD1B16" w:rsidRDefault="00F55B99" w:rsidP="007E1ECF">
      <w:pPr>
        <w:pStyle w:val="Heading3"/>
      </w:pPr>
      <w:r w:rsidRPr="00FD1B16">
        <w:t>Date Received: Enter the date the product was received.</w:t>
      </w:r>
    </w:p>
    <w:p w14:paraId="18834C71" w14:textId="77777777" w:rsidR="00F55B99" w:rsidRPr="00FD1B16" w:rsidRDefault="00F55B99" w:rsidP="007E1ECF">
      <w:pPr>
        <w:pStyle w:val="Heading3"/>
      </w:pPr>
      <w:r w:rsidRPr="00FD1B16">
        <w:t>Material Description: Enter the title of the product from the associated specification document, if applicable, or general product description.</w:t>
      </w:r>
    </w:p>
    <w:p w14:paraId="0018535C" w14:textId="552D2D10" w:rsidR="00F55B99" w:rsidRPr="00FD1B16" w:rsidRDefault="00C3177D" w:rsidP="007E1ECF">
      <w:pPr>
        <w:pStyle w:val="Heading3"/>
      </w:pPr>
      <w:r>
        <w:rPr>
          <w:lang w:val="en"/>
        </w:rPr>
        <w:t>SILQ</w:t>
      </w:r>
      <w:r w:rsidR="00F55B99" w:rsidRPr="00FD1B16">
        <w:t xml:space="preserve"> Part Number and Rev</w:t>
      </w:r>
      <w:r w:rsidR="00913EDC">
        <w:rPr>
          <w:lang w:val="en-US"/>
        </w:rPr>
        <w:t>ision</w:t>
      </w:r>
      <w:r w:rsidR="00F55B99" w:rsidRPr="00FD1B16">
        <w:t>: Enter the associated part number and revision level, if none, enter ‘N/A’.</w:t>
      </w:r>
    </w:p>
    <w:p w14:paraId="4042AEC3" w14:textId="77777777" w:rsidR="00F55B99" w:rsidRPr="00FD1B16" w:rsidRDefault="00F55B99" w:rsidP="007E1ECF">
      <w:pPr>
        <w:pStyle w:val="Heading3"/>
      </w:pPr>
      <w:r w:rsidRPr="00FD1B16">
        <w:t>Purchase Order Number: Enter the associated P.O. number.</w:t>
      </w:r>
    </w:p>
    <w:p w14:paraId="59374D79" w14:textId="77777777" w:rsidR="00F55B99" w:rsidRPr="00FD1B16" w:rsidRDefault="00F55B99" w:rsidP="007E1ECF">
      <w:pPr>
        <w:pStyle w:val="Heading3"/>
      </w:pPr>
      <w:r w:rsidRPr="00FD1B16">
        <w:t>Purchase Order Quantity: Enter the quantity of product ordered per the P.O.</w:t>
      </w:r>
    </w:p>
    <w:p w14:paraId="39A4123E" w14:textId="77777777" w:rsidR="00F55B99" w:rsidRPr="00FD1B16" w:rsidRDefault="00F55B99" w:rsidP="00D03AE5">
      <w:pPr>
        <w:pStyle w:val="Heading3"/>
      </w:pPr>
      <w:r w:rsidRPr="00FD1B16">
        <w:t>Supplier Lot Number:  Enter the supplier’s lot number for the product.  If none, enter ‘N/A’.</w:t>
      </w:r>
    </w:p>
    <w:p w14:paraId="6BA09F90" w14:textId="6A9E2A51" w:rsidR="00B5775D" w:rsidRDefault="00B5775D" w:rsidP="00D03AE5">
      <w:pPr>
        <w:pStyle w:val="Heading3"/>
      </w:pPr>
      <w:r>
        <w:rPr>
          <w:lang w:val="en-US"/>
        </w:rPr>
        <w:t xml:space="preserve">Expiration Date: Enter the expiration date of the product. If </w:t>
      </w:r>
      <w:r w:rsidR="00782035">
        <w:rPr>
          <w:lang w:val="en-US"/>
        </w:rPr>
        <w:t>none, enter ‘N/A’.</w:t>
      </w:r>
    </w:p>
    <w:p w14:paraId="665CB4F4" w14:textId="6D0172DE" w:rsidR="00F55B99" w:rsidRPr="00FD1B16" w:rsidRDefault="00F55B99" w:rsidP="00D03AE5">
      <w:pPr>
        <w:pStyle w:val="Heading3"/>
      </w:pPr>
      <w:r w:rsidRPr="00FD1B16">
        <w:t>Shipping Package Inspection: Indicate if the exterior shipping package is free of damage or deterioration from inspection per Section</w:t>
      </w:r>
      <w:r w:rsidR="00102702">
        <w:rPr>
          <w:lang w:val="en-US"/>
        </w:rPr>
        <w:t xml:space="preserve"> </w:t>
      </w:r>
      <w:r w:rsidR="00102702">
        <w:rPr>
          <w:lang w:val="en-US"/>
        </w:rPr>
        <w:fldChar w:fldCharType="begin"/>
      </w:r>
      <w:r w:rsidR="00102702">
        <w:rPr>
          <w:lang w:val="en-US"/>
        </w:rPr>
        <w:instrText xml:space="preserve"> REF _Ref333227076 \r \h </w:instrText>
      </w:r>
      <w:r w:rsidR="00102702">
        <w:rPr>
          <w:lang w:val="en-US"/>
        </w:rPr>
      </w:r>
      <w:r w:rsidR="00102702">
        <w:rPr>
          <w:lang w:val="en-US"/>
        </w:rPr>
        <w:fldChar w:fldCharType="separate"/>
      </w:r>
      <w:r w:rsidR="00102702">
        <w:rPr>
          <w:lang w:val="en-US"/>
        </w:rPr>
        <w:t>7.3</w:t>
      </w:r>
      <w:r w:rsidR="00102702">
        <w:rPr>
          <w:lang w:val="en-US"/>
        </w:rPr>
        <w:fldChar w:fldCharType="end"/>
      </w:r>
      <w:r w:rsidR="00860CB8" w:rsidRPr="00FD1B16">
        <w:rPr>
          <w:lang w:val="en-US"/>
        </w:rPr>
        <w:t>.</w:t>
      </w:r>
    </w:p>
    <w:p w14:paraId="0D96EC14" w14:textId="13FBABC7" w:rsidR="00F55B99" w:rsidRPr="00FD1B16" w:rsidRDefault="00F55B99" w:rsidP="00D03AE5">
      <w:pPr>
        <w:pStyle w:val="Heading4"/>
      </w:pPr>
      <w:r w:rsidRPr="00FD1B16">
        <w:t xml:space="preserve">If Fail, initiate a Non-Conforming Material Report per </w:t>
      </w:r>
      <w:proofErr w:type="gramStart"/>
      <w:r w:rsidR="00C3177D">
        <w:t>QM.SLQ</w:t>
      </w:r>
      <w:proofErr w:type="gramEnd"/>
      <w:r w:rsidRPr="00FD1B16">
        <w:t>0</w:t>
      </w:r>
      <w:r w:rsidR="007D79F9" w:rsidRPr="00FD1B16">
        <w:t>40</w:t>
      </w:r>
      <w:r w:rsidR="00151E3D">
        <w:t xml:space="preserve"> Nonc</w:t>
      </w:r>
      <w:r w:rsidRPr="00FD1B16">
        <w:t>onforming Material</w:t>
      </w:r>
      <w:r w:rsidR="00AD4438">
        <w:t>s</w:t>
      </w:r>
      <w:r w:rsidRPr="00FD1B16">
        <w:t xml:space="preserve"> SOP.</w:t>
      </w:r>
    </w:p>
    <w:p w14:paraId="71EB8345" w14:textId="77777777" w:rsidR="00F55B99" w:rsidRPr="00FD1B16" w:rsidRDefault="00F55B99" w:rsidP="00D03AE5">
      <w:pPr>
        <w:pStyle w:val="Heading3"/>
      </w:pPr>
      <w:r w:rsidRPr="00FD1B16">
        <w:t>Approved Supplier Verification: Indicate if the supplier is on the ASL.  If the supplier is not on the ASL, but the product is intended for R&amp;D Use Only, indicate such on form.</w:t>
      </w:r>
    </w:p>
    <w:p w14:paraId="7317DD42" w14:textId="38F99EA0" w:rsidR="00F55B99" w:rsidRPr="00FD1B16" w:rsidRDefault="00F55B99" w:rsidP="00D03AE5">
      <w:pPr>
        <w:pStyle w:val="Heading4"/>
      </w:pPr>
      <w:r w:rsidRPr="00FD1B16">
        <w:t xml:space="preserve">If Fail, initiate a Non-Conforming Material Report per </w:t>
      </w:r>
      <w:proofErr w:type="gramStart"/>
      <w:r w:rsidR="00C3177D">
        <w:t>QM.SLQ</w:t>
      </w:r>
      <w:proofErr w:type="gramEnd"/>
      <w:r w:rsidR="007D79F9" w:rsidRPr="00FD1B16">
        <w:t xml:space="preserve">040 </w:t>
      </w:r>
      <w:r w:rsidR="00151E3D">
        <w:t>Nonc</w:t>
      </w:r>
      <w:r w:rsidRPr="00FD1B16">
        <w:t>onforming Material</w:t>
      </w:r>
      <w:r w:rsidR="00AD4438">
        <w:t>s</w:t>
      </w:r>
      <w:r w:rsidRPr="00FD1B16">
        <w:t xml:space="preserve"> SOP.</w:t>
      </w:r>
    </w:p>
    <w:p w14:paraId="75901C18" w14:textId="77777777" w:rsidR="00F55B99" w:rsidRPr="00FD1B16" w:rsidRDefault="00F55B99" w:rsidP="00D03AE5">
      <w:pPr>
        <w:pStyle w:val="Heading3"/>
      </w:pPr>
      <w:r w:rsidRPr="00FD1B16">
        <w:t>Completed By:  The receiving designee signs their name here</w:t>
      </w:r>
    </w:p>
    <w:p w14:paraId="3492ACF2" w14:textId="77777777" w:rsidR="00F55B99" w:rsidRPr="00FD1B16" w:rsidRDefault="00F55B99" w:rsidP="00D03AE5">
      <w:pPr>
        <w:pStyle w:val="Heading3"/>
      </w:pPr>
      <w:r w:rsidRPr="00FD1B16">
        <w:t>Date: The employee enters the date they signed the record.</w:t>
      </w:r>
    </w:p>
    <w:p w14:paraId="7A018CDD" w14:textId="77777777" w:rsidR="00F55B99" w:rsidRPr="00FD1B16" w:rsidRDefault="00F55B99" w:rsidP="00F55B99">
      <w:pPr>
        <w:pStyle w:val="Heading2"/>
      </w:pPr>
      <w:r w:rsidRPr="00FD1B16">
        <w:t>Place product with Receiving Inspection form in segregated area designated for ‘Pending Receiving Inspection’.</w:t>
      </w:r>
    </w:p>
    <w:p w14:paraId="2885E908" w14:textId="77777777" w:rsidR="00F55B99" w:rsidRPr="00FD1B16" w:rsidRDefault="00F55B99" w:rsidP="00F55B99">
      <w:pPr>
        <w:pStyle w:val="Heading2"/>
      </w:pPr>
      <w:r w:rsidRPr="00FD1B16">
        <w:t>Notify person responsible for receiving inspection of product that product is awaiting inspection.</w:t>
      </w:r>
    </w:p>
    <w:p w14:paraId="0726E13D" w14:textId="3CE46293" w:rsidR="00F55B99" w:rsidRPr="00FD1B16" w:rsidRDefault="00F55B99" w:rsidP="00F55B99">
      <w:pPr>
        <w:pStyle w:val="Heading2"/>
      </w:pPr>
      <w:r w:rsidRPr="00FD1B16">
        <w:t xml:space="preserve">Forward </w:t>
      </w:r>
      <w:r w:rsidR="00FF53B8">
        <w:rPr>
          <w:lang w:val="en-US"/>
        </w:rPr>
        <w:t>a</w:t>
      </w:r>
      <w:r w:rsidRPr="00FD1B16">
        <w:t xml:space="preserve"> copy of the P.O. </w:t>
      </w:r>
      <w:r w:rsidR="00B706EE">
        <w:rPr>
          <w:lang w:val="en-US"/>
        </w:rPr>
        <w:t>and</w:t>
      </w:r>
      <w:r w:rsidRPr="00FD1B16">
        <w:t xml:space="preserve"> packing slip (from Section</w:t>
      </w:r>
      <w:r w:rsidR="003D6EAF">
        <w:rPr>
          <w:lang w:val="en-US"/>
        </w:rPr>
        <w:t xml:space="preserve"> </w:t>
      </w:r>
      <w:r w:rsidR="00B31DE6">
        <w:rPr>
          <w:lang w:val="en-US"/>
        </w:rPr>
        <w:fldChar w:fldCharType="begin"/>
      </w:r>
      <w:r w:rsidR="00B31DE6">
        <w:rPr>
          <w:lang w:val="en-US"/>
        </w:rPr>
        <w:instrText xml:space="preserve"> REF _Ref333228292 \r \h </w:instrText>
      </w:r>
      <w:r w:rsidR="00B31DE6">
        <w:rPr>
          <w:lang w:val="en-US"/>
        </w:rPr>
      </w:r>
      <w:r w:rsidR="00B31DE6">
        <w:rPr>
          <w:lang w:val="en-US"/>
        </w:rPr>
        <w:fldChar w:fldCharType="separate"/>
      </w:r>
      <w:r w:rsidR="00B31DE6">
        <w:rPr>
          <w:lang w:val="en-US"/>
        </w:rPr>
        <w:t>7.5.3</w:t>
      </w:r>
      <w:r w:rsidR="00B31DE6">
        <w:rPr>
          <w:lang w:val="en-US"/>
        </w:rPr>
        <w:fldChar w:fldCharType="end"/>
      </w:r>
      <w:r w:rsidRPr="00FD1B16">
        <w:t>) to Purchasing.</w:t>
      </w:r>
    </w:p>
    <w:p w14:paraId="799B9C93" w14:textId="44C6544B" w:rsidR="00F55B99" w:rsidRPr="00FD1B16" w:rsidRDefault="00F55B99" w:rsidP="00F55B99">
      <w:pPr>
        <w:pStyle w:val="Heading2"/>
      </w:pPr>
      <w:r w:rsidRPr="00FD1B16">
        <w:t xml:space="preserve">The receiving designee is to </w:t>
      </w:r>
      <w:r w:rsidR="00D12A59">
        <w:rPr>
          <w:lang w:val="en-US"/>
        </w:rPr>
        <w:t>update</w:t>
      </w:r>
      <w:r w:rsidRPr="00FD1B16">
        <w:t xml:space="preserve"> </w:t>
      </w:r>
      <w:r w:rsidR="00D12A59">
        <w:rPr>
          <w:lang w:val="en-US"/>
        </w:rPr>
        <w:t>the</w:t>
      </w:r>
      <w:r w:rsidRPr="00FD1B16">
        <w:t xml:space="preserve"> receiving log identifying the date product was received, who (supplier) the product was received from, </w:t>
      </w:r>
      <w:r w:rsidR="004054BB">
        <w:rPr>
          <w:lang w:val="en-US"/>
        </w:rPr>
        <w:t xml:space="preserve">supplier </w:t>
      </w:r>
      <w:r w:rsidR="004054BB">
        <w:rPr>
          <w:lang w:val="en-US"/>
        </w:rPr>
        <w:lastRenderedPageBreak/>
        <w:t>lot number</w:t>
      </w:r>
      <w:r w:rsidRPr="00FD1B16">
        <w:t xml:space="preserve">, quantity, </w:t>
      </w:r>
      <w:r w:rsidR="00AE7B66">
        <w:rPr>
          <w:lang w:val="en-US"/>
        </w:rPr>
        <w:t xml:space="preserve">part number, revision, </w:t>
      </w:r>
      <w:r w:rsidRPr="00FD1B16">
        <w:t xml:space="preserve">description of the product, the associated P.O. number, initials of who received the product and the name of who was notified of the incoming product for inspection. </w:t>
      </w:r>
    </w:p>
    <w:p w14:paraId="374EBFE6" w14:textId="0B5D9656" w:rsidR="00224955" w:rsidRPr="00FD1B16" w:rsidRDefault="00DA276B" w:rsidP="00375053">
      <w:pPr>
        <w:pStyle w:val="Heading1"/>
      </w:pPr>
      <w:bookmarkStart w:id="12" w:name="_Ref42276435"/>
      <w:r w:rsidRPr="00FD1B16">
        <w:t xml:space="preserve">Procedure: Product Labeling and </w:t>
      </w:r>
      <w:bookmarkEnd w:id="12"/>
      <w:r w:rsidR="00D01B02">
        <w:t>Quarantine</w:t>
      </w:r>
    </w:p>
    <w:p w14:paraId="5AB94603" w14:textId="63C2F3C9" w:rsidR="009725E9" w:rsidRPr="00FD1B16" w:rsidRDefault="004054BB" w:rsidP="00B46AE8">
      <w:pPr>
        <w:pStyle w:val="Heading2"/>
      </w:pPr>
      <w:bookmarkStart w:id="13" w:name="_Ref333237505"/>
      <w:r>
        <w:rPr>
          <w:lang w:val="en-US"/>
        </w:rPr>
        <w:t>Received</w:t>
      </w:r>
      <w:r w:rsidR="009725E9" w:rsidRPr="00FD1B16">
        <w:t xml:space="preserve"> product is to be labeled with the following information:</w:t>
      </w:r>
      <w:bookmarkEnd w:id="13"/>
    </w:p>
    <w:p w14:paraId="10BFB5E9" w14:textId="13CDD910" w:rsidR="009725E9" w:rsidRPr="00FD1B16" w:rsidRDefault="00C3177D" w:rsidP="00B46AE8">
      <w:pPr>
        <w:pStyle w:val="Heading3"/>
      </w:pPr>
      <w:r>
        <w:rPr>
          <w:lang w:val="en-US"/>
        </w:rPr>
        <w:t>SILQ</w:t>
      </w:r>
      <w:r w:rsidR="00522A56" w:rsidRPr="00FD1B16">
        <w:rPr>
          <w:lang w:val="en-US"/>
        </w:rPr>
        <w:t xml:space="preserve"> </w:t>
      </w:r>
      <w:r w:rsidR="009725E9" w:rsidRPr="00FD1B16">
        <w:t xml:space="preserve">Part Number (P/N): Alphanumeric code that identifies a particular assembly or component per </w:t>
      </w:r>
      <w:proofErr w:type="gramStart"/>
      <w:r>
        <w:t>QM.SLQ</w:t>
      </w:r>
      <w:proofErr w:type="gramEnd"/>
      <w:r w:rsidR="009725E9" w:rsidRPr="00FD1B16">
        <w:t>001 Document Control SOP, or a sample name per a particular DMR file.</w:t>
      </w:r>
    </w:p>
    <w:p w14:paraId="25B276CD" w14:textId="77777777" w:rsidR="009725E9" w:rsidRPr="00FD1B16" w:rsidRDefault="009725E9" w:rsidP="00B46AE8">
      <w:pPr>
        <w:pStyle w:val="Heading3"/>
      </w:pPr>
      <w:r w:rsidRPr="00FD1B16">
        <w:t>Rev: Alphanumeric code that identifies the revision level of the associated source control drawing or specification document.</w:t>
      </w:r>
    </w:p>
    <w:p w14:paraId="4A845111" w14:textId="5071B6EA" w:rsidR="009725E9" w:rsidRPr="00FD1B16" w:rsidRDefault="009725E9" w:rsidP="00B46AE8">
      <w:pPr>
        <w:pStyle w:val="Heading3"/>
      </w:pPr>
      <w:r w:rsidRPr="00FD1B16">
        <w:t xml:space="preserve">Description: A brief description of the product (e.g., </w:t>
      </w:r>
      <w:r w:rsidR="00B30D28">
        <w:rPr>
          <w:lang w:val="en-US"/>
        </w:rPr>
        <w:t>polymeric dispersion solution</w:t>
      </w:r>
      <w:r w:rsidRPr="00FD1B16">
        <w:t>)</w:t>
      </w:r>
    </w:p>
    <w:p w14:paraId="5126D4AA" w14:textId="0BC107B0" w:rsidR="009725E9" w:rsidRPr="00FD1B16" w:rsidRDefault="009725E9" w:rsidP="00B46AE8">
      <w:pPr>
        <w:pStyle w:val="Heading3"/>
      </w:pPr>
      <w:r w:rsidRPr="00FD1B16">
        <w:t>Lot</w:t>
      </w:r>
      <w:r w:rsidR="00896EE7">
        <w:rPr>
          <w:lang w:val="en-US"/>
        </w:rPr>
        <w:t xml:space="preserve"> number</w:t>
      </w:r>
      <w:r w:rsidRPr="00FD1B16">
        <w:t xml:space="preserve">: Alphanumeric code that identifies which lot a particular assembly, component or test sample comes from.  </w:t>
      </w:r>
    </w:p>
    <w:p w14:paraId="59B94F47" w14:textId="2F2A54DD" w:rsidR="009725E9" w:rsidRDefault="009725E9" w:rsidP="00B46AE8">
      <w:pPr>
        <w:pStyle w:val="Heading3"/>
      </w:pPr>
      <w:r w:rsidRPr="00FD1B16">
        <w:t xml:space="preserve">Status: </w:t>
      </w:r>
      <w:r w:rsidR="004215AF">
        <w:rPr>
          <w:lang w:val="en-US"/>
        </w:rPr>
        <w:t>Identification</w:t>
      </w:r>
      <w:r w:rsidRPr="00FD1B16">
        <w:t xml:space="preserve"> of the </w:t>
      </w:r>
      <w:r w:rsidR="004215AF">
        <w:rPr>
          <w:lang w:val="en-US"/>
        </w:rPr>
        <w:t xml:space="preserve">quarantine </w:t>
      </w:r>
      <w:r w:rsidRPr="00FD1B16">
        <w:t xml:space="preserve">status. </w:t>
      </w:r>
    </w:p>
    <w:p w14:paraId="479DA718" w14:textId="307931A5" w:rsidR="00D92CD6" w:rsidRPr="00FD1B16" w:rsidRDefault="00056185" w:rsidP="00D92CD6">
      <w:pPr>
        <w:pStyle w:val="Heading2"/>
      </w:pPr>
      <w:r>
        <w:rPr>
          <w:lang w:val="en-US"/>
        </w:rPr>
        <w:t>Label template TMP1-</w:t>
      </w:r>
      <w:proofErr w:type="gramStart"/>
      <w:r>
        <w:rPr>
          <w:lang w:val="en-US"/>
        </w:rPr>
        <w:t>QM.SLQ</w:t>
      </w:r>
      <w:proofErr w:type="gramEnd"/>
      <w:r>
        <w:rPr>
          <w:lang w:val="en-US"/>
        </w:rPr>
        <w:t xml:space="preserve">045 may be used to generate the label with </w:t>
      </w:r>
      <w:r w:rsidR="00C957AF">
        <w:rPr>
          <w:lang w:val="en-US"/>
        </w:rPr>
        <w:t xml:space="preserve">a Dymo </w:t>
      </w:r>
      <w:proofErr w:type="spellStart"/>
      <w:r w:rsidR="00C957AF">
        <w:rPr>
          <w:lang w:val="en-US"/>
        </w:rPr>
        <w:t>labelmaker</w:t>
      </w:r>
      <w:proofErr w:type="spellEnd"/>
      <w:r w:rsidR="00C957AF">
        <w:rPr>
          <w:lang w:val="en-US"/>
        </w:rPr>
        <w:t>.</w:t>
      </w:r>
    </w:p>
    <w:p w14:paraId="0DA06B94" w14:textId="2DF82246" w:rsidR="00DA276B" w:rsidRPr="00FD1B16" w:rsidRDefault="00EA2962" w:rsidP="00DA276B">
      <w:pPr>
        <w:pStyle w:val="Heading1"/>
      </w:pPr>
      <w:r w:rsidRPr="00FD1B16">
        <w:t>Procedure: Receiving Records</w:t>
      </w:r>
    </w:p>
    <w:p w14:paraId="1BD3A3BC" w14:textId="18D98D2C" w:rsidR="00220A7F" w:rsidRPr="00FD1B16" w:rsidRDefault="00BE7E1A" w:rsidP="00220A7F">
      <w:pPr>
        <w:pStyle w:val="Heading2"/>
        <w:tabs>
          <w:tab w:val="num" w:pos="1008"/>
        </w:tabs>
        <w:ind w:left="1008" w:hanging="576"/>
      </w:pPr>
      <w:r w:rsidRPr="00FD1B16">
        <w:rPr>
          <w:lang w:val="en-US"/>
        </w:rPr>
        <w:t>All records and applicable documentation are to be maintained in accordance with record retention policies defined in</w:t>
      </w:r>
      <w:r w:rsidR="00220A7F" w:rsidRPr="00FD1B16">
        <w:t xml:space="preserve"> </w:t>
      </w:r>
      <w:proofErr w:type="gramStart"/>
      <w:r w:rsidR="00C3177D">
        <w:t>QM.SLQ</w:t>
      </w:r>
      <w:proofErr w:type="gramEnd"/>
      <w:r w:rsidR="00220A7F" w:rsidRPr="00FD1B16">
        <w:t>001, Document Control SOP.</w:t>
      </w:r>
    </w:p>
    <w:p w14:paraId="339002A7" w14:textId="1E6743A4" w:rsidR="0061170C" w:rsidRPr="00FD1B16" w:rsidRDefault="00220A7F" w:rsidP="003D21C3">
      <w:pPr>
        <w:pStyle w:val="Heading3"/>
        <w:tabs>
          <w:tab w:val="num" w:pos="1800"/>
        </w:tabs>
        <w:ind w:left="1800" w:hanging="792"/>
        <w:rPr>
          <w:lang w:val="en-US"/>
        </w:rPr>
      </w:pPr>
      <w:r w:rsidRPr="00FD1B16">
        <w:rPr>
          <w:lang w:val="en-US"/>
        </w:rPr>
        <w:t xml:space="preserve">Records and applicable documentation are to be scanned and imported into FileHold and filed within appropriate </w:t>
      </w:r>
      <w:r w:rsidR="0028278B" w:rsidRPr="00FD1B16">
        <w:rPr>
          <w:lang w:val="en-US"/>
        </w:rPr>
        <w:t>receiving inspection</w:t>
      </w:r>
      <w:r w:rsidRPr="00FD1B16">
        <w:rPr>
          <w:lang w:val="en-US"/>
        </w:rPr>
        <w:t xml:space="preserve"> file folder.</w:t>
      </w:r>
    </w:p>
    <w:sectPr w:rsidR="0061170C" w:rsidRPr="00FD1B16"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CA2090" w14:textId="77777777" w:rsidR="00D406E9" w:rsidRDefault="00D406E9">
      <w:r>
        <w:separator/>
      </w:r>
    </w:p>
    <w:p w14:paraId="24500696" w14:textId="77777777" w:rsidR="00D406E9" w:rsidRDefault="00D406E9"/>
    <w:p w14:paraId="2D196CE7" w14:textId="77777777" w:rsidR="00D406E9" w:rsidRDefault="00D406E9"/>
  </w:endnote>
  <w:endnote w:type="continuationSeparator" w:id="0">
    <w:p w14:paraId="47D555E2" w14:textId="77777777" w:rsidR="00D406E9" w:rsidRDefault="00D406E9">
      <w:r>
        <w:continuationSeparator/>
      </w:r>
    </w:p>
    <w:p w14:paraId="5E4C9544" w14:textId="77777777" w:rsidR="00D406E9" w:rsidRDefault="00D406E9"/>
    <w:p w14:paraId="3B074D8F" w14:textId="77777777" w:rsidR="00D406E9" w:rsidRDefault="00D406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altName w:val="Sylfaen"/>
    <w:panose1 w:val="00000500000000020000"/>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432"/>
      <w:gridCol w:w="3096"/>
    </w:tblGrid>
    <w:tr w:rsidR="00FD1B16" w:rsidRPr="00FD1B16" w14:paraId="4CA56842" w14:textId="77777777" w:rsidTr="00234476">
      <w:trPr>
        <w:trHeight w:val="510"/>
        <w:jc w:val="center"/>
      </w:trPr>
      <w:tc>
        <w:tcPr>
          <w:tcW w:w="3264" w:type="dxa"/>
          <w:shd w:val="clear" w:color="auto" w:fill="auto"/>
          <w:vAlign w:val="center"/>
        </w:tcPr>
        <w:p w14:paraId="7B35D28D" w14:textId="51C7D1B0" w:rsidR="00FD1B16" w:rsidRPr="00FD1B16" w:rsidRDefault="00C3177D" w:rsidP="00D61C26">
          <w:pPr>
            <w:pStyle w:val="Footer"/>
            <w:tabs>
              <w:tab w:val="clear" w:pos="4320"/>
              <w:tab w:val="center" w:pos="1620"/>
              <w:tab w:val="left" w:pos="2880"/>
            </w:tabs>
            <w:rPr>
              <w:rFonts w:ascii="Cambria" w:hAnsi="Cambria"/>
              <w:b/>
              <w:sz w:val="18"/>
              <w:szCs w:val="18"/>
            </w:rPr>
          </w:pPr>
          <w:r>
            <w:rPr>
              <w:rFonts w:ascii="Cambria" w:hAnsi="Cambria"/>
              <w:b/>
              <w:sz w:val="18"/>
              <w:szCs w:val="18"/>
            </w:rPr>
            <w:t>Silq Technologies Corporation</w:t>
          </w:r>
        </w:p>
      </w:tc>
      <w:tc>
        <w:tcPr>
          <w:tcW w:w="3432" w:type="dxa"/>
          <w:shd w:val="clear" w:color="auto" w:fill="auto"/>
          <w:vAlign w:val="center"/>
        </w:tcPr>
        <w:p w14:paraId="5F4060FC" w14:textId="7D3EFB3C" w:rsidR="00FD1B16" w:rsidRPr="00FD1B16" w:rsidRDefault="00FD1B16" w:rsidP="004D1CBE">
          <w:pPr>
            <w:pStyle w:val="Footer"/>
            <w:tabs>
              <w:tab w:val="clear" w:pos="4320"/>
              <w:tab w:val="center" w:pos="1620"/>
              <w:tab w:val="left" w:pos="2880"/>
            </w:tabs>
            <w:jc w:val="center"/>
            <w:rPr>
              <w:rFonts w:ascii="Cambria" w:hAnsi="Cambria"/>
              <w:b/>
              <w:sz w:val="18"/>
              <w:szCs w:val="18"/>
            </w:rPr>
          </w:pPr>
          <w:r w:rsidRPr="00FD1B16">
            <w:rPr>
              <w:rFonts w:ascii="Cambria" w:hAnsi="Cambria"/>
              <w:b/>
              <w:sz w:val="18"/>
              <w:szCs w:val="18"/>
            </w:rPr>
            <w:t>PROPRIETARY AND CONFIDENTIAL</w:t>
          </w:r>
        </w:p>
        <w:p w14:paraId="5ADB5F23" w14:textId="43D5901E" w:rsidR="00FD1B16" w:rsidRPr="00FD1B16" w:rsidRDefault="00FD1B16" w:rsidP="004D1CBE">
          <w:pPr>
            <w:pStyle w:val="Footer"/>
            <w:tabs>
              <w:tab w:val="clear" w:pos="4320"/>
              <w:tab w:val="center" w:pos="1620"/>
              <w:tab w:val="left" w:pos="2880"/>
            </w:tabs>
            <w:jc w:val="center"/>
            <w:rPr>
              <w:rFonts w:ascii="Cambria" w:hAnsi="Cambria"/>
              <w:sz w:val="18"/>
              <w:szCs w:val="18"/>
            </w:rPr>
          </w:pPr>
          <w:r w:rsidRPr="00FD1B16">
            <w:rPr>
              <w:rFonts w:ascii="Cambria" w:hAnsi="Cambria"/>
              <w:sz w:val="16"/>
              <w:szCs w:val="16"/>
            </w:rPr>
            <w:t>This document is for reference only</w:t>
          </w:r>
        </w:p>
      </w:tc>
      <w:tc>
        <w:tcPr>
          <w:tcW w:w="3096" w:type="dxa"/>
          <w:shd w:val="clear" w:color="auto" w:fill="auto"/>
          <w:vAlign w:val="center"/>
        </w:tcPr>
        <w:p w14:paraId="2CDD9B8E" w14:textId="77777777" w:rsidR="00FD1B16" w:rsidRPr="00FD1B16" w:rsidRDefault="00FD1B16" w:rsidP="00D61C26">
          <w:pPr>
            <w:pStyle w:val="Footer"/>
            <w:tabs>
              <w:tab w:val="clear" w:pos="4320"/>
              <w:tab w:val="center" w:pos="1620"/>
              <w:tab w:val="left" w:pos="2880"/>
            </w:tabs>
            <w:jc w:val="right"/>
            <w:rPr>
              <w:rFonts w:ascii="Cambria" w:hAnsi="Cambria"/>
              <w:sz w:val="18"/>
              <w:szCs w:val="18"/>
            </w:rPr>
          </w:pPr>
          <w:r w:rsidRPr="00FD1B16">
            <w:rPr>
              <w:rFonts w:ascii="Cambria" w:hAnsi="Cambria"/>
              <w:sz w:val="18"/>
              <w:szCs w:val="18"/>
            </w:rPr>
            <w:t xml:space="preserve">Page </w:t>
          </w:r>
          <w:r w:rsidRPr="00FD1B16">
            <w:rPr>
              <w:rStyle w:val="PageNumber"/>
              <w:rFonts w:ascii="Cambria" w:hAnsi="Cambria"/>
              <w:sz w:val="18"/>
              <w:szCs w:val="18"/>
            </w:rPr>
            <w:fldChar w:fldCharType="begin"/>
          </w:r>
          <w:r w:rsidRPr="00FD1B16">
            <w:rPr>
              <w:rStyle w:val="PageNumber"/>
              <w:rFonts w:ascii="Cambria" w:hAnsi="Cambria"/>
              <w:sz w:val="18"/>
              <w:szCs w:val="18"/>
            </w:rPr>
            <w:instrText xml:space="preserve"> PAGE </w:instrText>
          </w:r>
          <w:r w:rsidRPr="00FD1B16">
            <w:rPr>
              <w:rStyle w:val="PageNumber"/>
              <w:rFonts w:ascii="Cambria" w:hAnsi="Cambria"/>
              <w:sz w:val="18"/>
              <w:szCs w:val="18"/>
            </w:rPr>
            <w:fldChar w:fldCharType="separate"/>
          </w:r>
          <w:r w:rsidRPr="00FD1B16">
            <w:rPr>
              <w:rStyle w:val="PageNumber"/>
              <w:rFonts w:ascii="Cambria" w:hAnsi="Cambria"/>
              <w:noProof/>
              <w:sz w:val="18"/>
              <w:szCs w:val="18"/>
            </w:rPr>
            <w:t>3</w:t>
          </w:r>
          <w:r w:rsidRPr="00FD1B16">
            <w:rPr>
              <w:rStyle w:val="PageNumber"/>
              <w:rFonts w:ascii="Cambria" w:hAnsi="Cambria"/>
              <w:sz w:val="18"/>
              <w:szCs w:val="18"/>
            </w:rPr>
            <w:fldChar w:fldCharType="end"/>
          </w:r>
          <w:r w:rsidRPr="00FD1B16">
            <w:rPr>
              <w:rStyle w:val="PageNumber"/>
              <w:rFonts w:ascii="Cambria" w:hAnsi="Cambria"/>
              <w:sz w:val="18"/>
              <w:szCs w:val="18"/>
            </w:rPr>
            <w:t xml:space="preserve"> </w:t>
          </w:r>
          <w:r w:rsidRPr="00FD1B16">
            <w:rPr>
              <w:rFonts w:ascii="Cambria" w:hAnsi="Cambria"/>
              <w:sz w:val="18"/>
              <w:szCs w:val="18"/>
            </w:rPr>
            <w:t xml:space="preserve">of </w:t>
          </w:r>
          <w:r w:rsidRPr="00FD1B16">
            <w:rPr>
              <w:rFonts w:ascii="Cambria" w:hAnsi="Cambria"/>
              <w:sz w:val="18"/>
              <w:szCs w:val="18"/>
            </w:rPr>
            <w:fldChar w:fldCharType="begin"/>
          </w:r>
          <w:r w:rsidRPr="00FD1B16">
            <w:rPr>
              <w:rFonts w:ascii="Cambria" w:hAnsi="Cambria"/>
              <w:sz w:val="18"/>
              <w:szCs w:val="18"/>
            </w:rPr>
            <w:instrText xml:space="preserve"> NUMPAGES </w:instrText>
          </w:r>
          <w:r w:rsidRPr="00FD1B16">
            <w:rPr>
              <w:rFonts w:ascii="Cambria" w:hAnsi="Cambria"/>
              <w:sz w:val="18"/>
              <w:szCs w:val="18"/>
            </w:rPr>
            <w:fldChar w:fldCharType="separate"/>
          </w:r>
          <w:r w:rsidRPr="00FD1B16">
            <w:rPr>
              <w:rFonts w:ascii="Cambria" w:hAnsi="Cambria"/>
              <w:noProof/>
              <w:sz w:val="18"/>
              <w:szCs w:val="18"/>
            </w:rPr>
            <w:t>3</w:t>
          </w:r>
          <w:r w:rsidRPr="00FD1B16">
            <w:rPr>
              <w:rFonts w:ascii="Cambria" w:hAnsi="Cambria"/>
              <w:sz w:val="18"/>
              <w:szCs w:val="18"/>
            </w:rPr>
            <w:fldChar w:fldCharType="end"/>
          </w:r>
        </w:p>
      </w:tc>
    </w:tr>
  </w:tbl>
  <w:p w14:paraId="6B1650DA" w14:textId="77777777" w:rsidR="00FD1B16" w:rsidRPr="00FD1B16" w:rsidRDefault="00FD1B16" w:rsidP="00A63956">
    <w:pPr>
      <w:pStyle w:val="Footer"/>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984AA0" w14:textId="77777777" w:rsidR="00D406E9" w:rsidRDefault="00D406E9">
      <w:r>
        <w:separator/>
      </w:r>
    </w:p>
    <w:p w14:paraId="3773BCA2" w14:textId="77777777" w:rsidR="00D406E9" w:rsidRDefault="00D406E9"/>
    <w:p w14:paraId="6E186AE4" w14:textId="77777777" w:rsidR="00D406E9" w:rsidRDefault="00D406E9"/>
  </w:footnote>
  <w:footnote w:type="continuationSeparator" w:id="0">
    <w:p w14:paraId="05B5A3A0" w14:textId="77777777" w:rsidR="00D406E9" w:rsidRDefault="00D406E9">
      <w:r>
        <w:continuationSeparator/>
      </w:r>
    </w:p>
    <w:p w14:paraId="2452DDEF" w14:textId="77777777" w:rsidR="00D406E9" w:rsidRDefault="00D406E9"/>
    <w:p w14:paraId="1A18E521" w14:textId="77777777" w:rsidR="00D406E9" w:rsidRDefault="00D406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FD1B16" w:rsidRPr="00FD1B16" w14:paraId="48C0727B" w14:textId="77777777" w:rsidTr="00D61C26">
      <w:trPr>
        <w:cantSplit/>
        <w:trHeight w:val="690"/>
        <w:jc w:val="center"/>
      </w:trPr>
      <w:tc>
        <w:tcPr>
          <w:tcW w:w="3528" w:type="dxa"/>
          <w:vMerge w:val="restart"/>
          <w:vAlign w:val="center"/>
        </w:tcPr>
        <w:p w14:paraId="7FDD1EC8" w14:textId="6D098954" w:rsidR="00FD1B16" w:rsidRPr="00FD1B16" w:rsidRDefault="008123C5" w:rsidP="00D61C26">
          <w:pPr>
            <w:pStyle w:val="Header"/>
            <w:ind w:hanging="14"/>
            <w:jc w:val="center"/>
            <w:rPr>
              <w:rFonts w:ascii="Cambria" w:hAnsi="Cambria"/>
              <w:b/>
              <w:bCs/>
              <w:smallCaps/>
              <w:sz w:val="52"/>
              <w:szCs w:val="52"/>
            </w:rPr>
          </w:pPr>
          <w:r>
            <w:rPr>
              <w:rFonts w:ascii="Cambria" w:hAnsi="Cambria"/>
              <w:b/>
              <w:bCs/>
              <w:smallCaps/>
              <w:noProof/>
              <w:sz w:val="52"/>
              <w:szCs w:val="52"/>
            </w:rPr>
            <w:drawing>
              <wp:inline distT="0" distB="0" distL="0" distR="0" wp14:anchorId="7DFFDBCF" wp14:editId="37EB0EE9">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FD1B16" w:rsidRPr="00FD1B16" w:rsidRDefault="00FD1B16" w:rsidP="00D61C26">
          <w:pPr>
            <w:pStyle w:val="Header"/>
            <w:ind w:hanging="14"/>
            <w:rPr>
              <w:rFonts w:ascii="Cambria" w:hAnsi="Cambria"/>
              <w:b/>
              <w:bCs/>
            </w:rPr>
          </w:pPr>
          <w:r w:rsidRPr="00FD1B16">
            <w:rPr>
              <w:rFonts w:ascii="Cambria" w:hAnsi="Cambria"/>
              <w:b/>
              <w:bCs/>
              <w:smallCaps/>
            </w:rPr>
            <w:t>Document Title</w:t>
          </w:r>
          <w:r w:rsidRPr="00FD1B16">
            <w:rPr>
              <w:rFonts w:ascii="Cambria" w:hAnsi="Cambria"/>
              <w:b/>
              <w:bCs/>
            </w:rPr>
            <w:t>:</w:t>
          </w:r>
        </w:p>
        <w:p w14:paraId="61D21EDB" w14:textId="5C122212" w:rsidR="00FD1B16" w:rsidRPr="00FD1B16" w:rsidRDefault="00FD1B16" w:rsidP="00656635">
          <w:pPr>
            <w:pStyle w:val="Header"/>
            <w:ind w:hanging="14"/>
            <w:rPr>
              <w:rFonts w:ascii="Cambria" w:hAnsi="Cambria"/>
              <w:b/>
              <w:bCs/>
            </w:rPr>
          </w:pPr>
          <w:r w:rsidRPr="00FD1B16">
            <w:rPr>
              <w:rFonts w:ascii="Cambria" w:hAnsi="Cambria"/>
            </w:rPr>
            <w:t xml:space="preserve">Receiving </w:t>
          </w:r>
        </w:p>
      </w:tc>
      <w:tc>
        <w:tcPr>
          <w:tcW w:w="1707" w:type="dxa"/>
          <w:vAlign w:val="center"/>
        </w:tcPr>
        <w:p w14:paraId="54F69944" w14:textId="77777777" w:rsidR="00FD1B16" w:rsidRPr="00FD1B16" w:rsidRDefault="00FD1B16" w:rsidP="00D61C26">
          <w:pPr>
            <w:pStyle w:val="Header"/>
            <w:ind w:hanging="14"/>
            <w:rPr>
              <w:rFonts w:ascii="Cambria" w:hAnsi="Cambria"/>
              <w:b/>
            </w:rPr>
          </w:pPr>
          <w:r w:rsidRPr="00FD1B16">
            <w:rPr>
              <w:rFonts w:ascii="Cambria" w:hAnsi="Cambria"/>
              <w:b/>
            </w:rPr>
            <w:t>Revision:</w:t>
          </w:r>
        </w:p>
        <w:p w14:paraId="13629A26" w14:textId="1C04C476" w:rsidR="00FD1B16" w:rsidRPr="00FD1B16" w:rsidRDefault="00FD1B16" w:rsidP="00D61C26">
          <w:pPr>
            <w:pStyle w:val="Header"/>
            <w:ind w:hanging="14"/>
            <w:rPr>
              <w:rFonts w:ascii="Cambria" w:hAnsi="Cambria"/>
            </w:rPr>
          </w:pPr>
          <w:r w:rsidRPr="00FD1B16">
            <w:rPr>
              <w:rFonts w:ascii="Cambria" w:hAnsi="Cambria"/>
            </w:rPr>
            <w:t>A</w:t>
          </w:r>
        </w:p>
      </w:tc>
    </w:tr>
    <w:tr w:rsidR="00FD1B16" w:rsidRPr="00FD1B16" w14:paraId="4C5A8658" w14:textId="77777777" w:rsidTr="00370746">
      <w:trPr>
        <w:cantSplit/>
        <w:trHeight w:val="510"/>
        <w:jc w:val="center"/>
      </w:trPr>
      <w:tc>
        <w:tcPr>
          <w:tcW w:w="3528" w:type="dxa"/>
          <w:vMerge/>
        </w:tcPr>
        <w:p w14:paraId="19F4A7E3" w14:textId="77777777" w:rsidR="00FD1B16" w:rsidRPr="00FD1B16" w:rsidRDefault="00FD1B16" w:rsidP="00D61C26">
          <w:pPr>
            <w:pStyle w:val="Header"/>
            <w:rPr>
              <w:rFonts w:ascii="Cambria" w:hAnsi="Cambria"/>
              <w:b/>
              <w:bCs/>
              <w:smallCaps/>
            </w:rPr>
          </w:pPr>
        </w:p>
      </w:tc>
      <w:tc>
        <w:tcPr>
          <w:tcW w:w="4557" w:type="dxa"/>
          <w:vAlign w:val="center"/>
        </w:tcPr>
        <w:p w14:paraId="59D962B7" w14:textId="77777777" w:rsidR="00FD1B16" w:rsidRPr="00FD1B16" w:rsidRDefault="00FD1B16" w:rsidP="00D61C26">
          <w:pPr>
            <w:pStyle w:val="Header"/>
            <w:rPr>
              <w:rFonts w:ascii="Cambria" w:hAnsi="Cambria"/>
              <w:b/>
              <w:bCs/>
            </w:rPr>
          </w:pPr>
          <w:r w:rsidRPr="00FD1B16">
            <w:rPr>
              <w:rFonts w:ascii="Cambria" w:hAnsi="Cambria"/>
              <w:b/>
              <w:bCs/>
              <w:smallCaps/>
            </w:rPr>
            <w:t xml:space="preserve">Document </w:t>
          </w:r>
          <w:r w:rsidRPr="00FD1B16">
            <w:rPr>
              <w:rFonts w:ascii="Cambria" w:hAnsi="Cambria"/>
              <w:b/>
              <w:bCs/>
            </w:rPr>
            <w:t>#:</w:t>
          </w:r>
        </w:p>
        <w:p w14:paraId="03ACE99D" w14:textId="72A671C2" w:rsidR="00FD1B16" w:rsidRPr="00FD1B16" w:rsidRDefault="00C3177D" w:rsidP="00D61C26">
          <w:pPr>
            <w:rPr>
              <w:rFonts w:ascii="Cambria" w:hAnsi="Cambria"/>
            </w:rPr>
          </w:pPr>
          <w:proofErr w:type="gramStart"/>
          <w:r>
            <w:rPr>
              <w:rFonts w:ascii="Cambria" w:hAnsi="Cambria"/>
            </w:rPr>
            <w:t>QM.SLQ</w:t>
          </w:r>
          <w:proofErr w:type="gramEnd"/>
          <w:r w:rsidR="00FD1B16" w:rsidRPr="00FD1B16">
            <w:rPr>
              <w:rFonts w:ascii="Cambria" w:hAnsi="Cambria"/>
            </w:rPr>
            <w:t>0</w:t>
          </w:r>
          <w:r w:rsidR="00F47925">
            <w:rPr>
              <w:rFonts w:ascii="Cambria" w:hAnsi="Cambria"/>
            </w:rPr>
            <w:t>45</w:t>
          </w:r>
        </w:p>
      </w:tc>
      <w:tc>
        <w:tcPr>
          <w:tcW w:w="1707" w:type="dxa"/>
          <w:vAlign w:val="center"/>
        </w:tcPr>
        <w:p w14:paraId="1B8AEB6D" w14:textId="77777777" w:rsidR="00FD1B16" w:rsidRPr="00FD1B16" w:rsidRDefault="00FD1B16" w:rsidP="00D61C26">
          <w:pPr>
            <w:pStyle w:val="Header"/>
            <w:rPr>
              <w:rFonts w:ascii="Cambria" w:hAnsi="Cambria"/>
              <w:b/>
              <w:bCs/>
            </w:rPr>
          </w:pPr>
          <w:r w:rsidRPr="00FD1B16">
            <w:rPr>
              <w:rFonts w:ascii="Cambria" w:hAnsi="Cambria"/>
              <w:b/>
              <w:bCs/>
            </w:rPr>
            <w:t>Effective Date:</w:t>
          </w:r>
        </w:p>
        <w:p w14:paraId="3B7681B3" w14:textId="47F90DED" w:rsidR="00FD1B16" w:rsidRPr="00FD1B16" w:rsidRDefault="00007B8E" w:rsidP="00D61C26">
          <w:pPr>
            <w:pStyle w:val="Header"/>
            <w:rPr>
              <w:rFonts w:ascii="Cambria" w:hAnsi="Cambria"/>
              <w:bCs/>
            </w:rPr>
          </w:pPr>
          <w:r>
            <w:rPr>
              <w:rFonts w:ascii="Cambria" w:hAnsi="Cambria"/>
              <w:bCs/>
            </w:rPr>
            <w:t>23Sep2022</w:t>
          </w:r>
        </w:p>
      </w:tc>
    </w:tr>
  </w:tbl>
  <w:p w14:paraId="47A37EAE" w14:textId="77777777" w:rsidR="00FD1B16" w:rsidRPr="00FD1B16" w:rsidRDefault="00FD1B16" w:rsidP="008D3E06">
    <w:pPr>
      <w:pStyle w:val="Header"/>
      <w:rPr>
        <w:rFonts w:ascii="Cambria" w:hAnsi="Cambri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BD65368"/>
    <w:multiLevelType w:val="multilevel"/>
    <w:tmpl w:val="57164A9E"/>
    <w:lvl w:ilvl="0">
      <w:start w:val="1"/>
      <w:numFmt w:val="decimal"/>
      <w:pStyle w:val="Heading1"/>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3"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4"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4"/>
  </w:num>
  <w:num w:numId="4">
    <w:abstractNumId w:val="3"/>
  </w:num>
  <w:num w:numId="5">
    <w:abstractNumId w:val="0"/>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27"/>
    <w:rsid w:val="0000064C"/>
    <w:rsid w:val="000018DF"/>
    <w:rsid w:val="00002C0C"/>
    <w:rsid w:val="00002EA7"/>
    <w:rsid w:val="000034EE"/>
    <w:rsid w:val="0000769B"/>
    <w:rsid w:val="00007B8E"/>
    <w:rsid w:val="00007E80"/>
    <w:rsid w:val="00010599"/>
    <w:rsid w:val="00010AC8"/>
    <w:rsid w:val="00012E09"/>
    <w:rsid w:val="00013029"/>
    <w:rsid w:val="00013251"/>
    <w:rsid w:val="0001409B"/>
    <w:rsid w:val="000140EB"/>
    <w:rsid w:val="0001452C"/>
    <w:rsid w:val="00015393"/>
    <w:rsid w:val="00015506"/>
    <w:rsid w:val="000169C9"/>
    <w:rsid w:val="00020F91"/>
    <w:rsid w:val="000219C6"/>
    <w:rsid w:val="00021EBF"/>
    <w:rsid w:val="000227BE"/>
    <w:rsid w:val="00022B56"/>
    <w:rsid w:val="00022EDF"/>
    <w:rsid w:val="00023337"/>
    <w:rsid w:val="0002431C"/>
    <w:rsid w:val="00024D96"/>
    <w:rsid w:val="0002691C"/>
    <w:rsid w:val="00026ED5"/>
    <w:rsid w:val="00030535"/>
    <w:rsid w:val="00031676"/>
    <w:rsid w:val="00031833"/>
    <w:rsid w:val="00033F85"/>
    <w:rsid w:val="00034994"/>
    <w:rsid w:val="0003510F"/>
    <w:rsid w:val="00035EA9"/>
    <w:rsid w:val="000362E1"/>
    <w:rsid w:val="00036BE9"/>
    <w:rsid w:val="00042018"/>
    <w:rsid w:val="00042AD4"/>
    <w:rsid w:val="00043AE8"/>
    <w:rsid w:val="00043DF1"/>
    <w:rsid w:val="00044408"/>
    <w:rsid w:val="00050679"/>
    <w:rsid w:val="00050957"/>
    <w:rsid w:val="000520C0"/>
    <w:rsid w:val="00053E48"/>
    <w:rsid w:val="00054380"/>
    <w:rsid w:val="0005555D"/>
    <w:rsid w:val="00055742"/>
    <w:rsid w:val="00055767"/>
    <w:rsid w:val="00056185"/>
    <w:rsid w:val="00056C12"/>
    <w:rsid w:val="00062062"/>
    <w:rsid w:val="00066EF6"/>
    <w:rsid w:val="00067AD2"/>
    <w:rsid w:val="00071AD3"/>
    <w:rsid w:val="00073CA7"/>
    <w:rsid w:val="000744BB"/>
    <w:rsid w:val="0007577E"/>
    <w:rsid w:val="00075DE2"/>
    <w:rsid w:val="000808A8"/>
    <w:rsid w:val="0008308B"/>
    <w:rsid w:val="00083421"/>
    <w:rsid w:val="00084E46"/>
    <w:rsid w:val="00085506"/>
    <w:rsid w:val="00086785"/>
    <w:rsid w:val="00087986"/>
    <w:rsid w:val="00087B95"/>
    <w:rsid w:val="0009131B"/>
    <w:rsid w:val="00091ABA"/>
    <w:rsid w:val="00091B33"/>
    <w:rsid w:val="00093E4B"/>
    <w:rsid w:val="00094588"/>
    <w:rsid w:val="00095912"/>
    <w:rsid w:val="000976B4"/>
    <w:rsid w:val="00097B27"/>
    <w:rsid w:val="00097C20"/>
    <w:rsid w:val="000A054A"/>
    <w:rsid w:val="000A2EAE"/>
    <w:rsid w:val="000A2F4B"/>
    <w:rsid w:val="000A50BE"/>
    <w:rsid w:val="000A610F"/>
    <w:rsid w:val="000A62E6"/>
    <w:rsid w:val="000A7AD4"/>
    <w:rsid w:val="000B0222"/>
    <w:rsid w:val="000B16AA"/>
    <w:rsid w:val="000B2334"/>
    <w:rsid w:val="000B4324"/>
    <w:rsid w:val="000B5A09"/>
    <w:rsid w:val="000B627F"/>
    <w:rsid w:val="000B7477"/>
    <w:rsid w:val="000B7BEB"/>
    <w:rsid w:val="000C0638"/>
    <w:rsid w:val="000C12C0"/>
    <w:rsid w:val="000C2D0F"/>
    <w:rsid w:val="000C6C29"/>
    <w:rsid w:val="000D0360"/>
    <w:rsid w:val="000D05AC"/>
    <w:rsid w:val="000D1E58"/>
    <w:rsid w:val="000D3644"/>
    <w:rsid w:val="000D3EE0"/>
    <w:rsid w:val="000D7510"/>
    <w:rsid w:val="000D7991"/>
    <w:rsid w:val="000E1B7B"/>
    <w:rsid w:val="000E276A"/>
    <w:rsid w:val="000E34EA"/>
    <w:rsid w:val="000E5367"/>
    <w:rsid w:val="000F0388"/>
    <w:rsid w:val="000F14BD"/>
    <w:rsid w:val="000F17D1"/>
    <w:rsid w:val="000F4642"/>
    <w:rsid w:val="000F50E6"/>
    <w:rsid w:val="000F6A2C"/>
    <w:rsid w:val="00102702"/>
    <w:rsid w:val="001037A2"/>
    <w:rsid w:val="00103C41"/>
    <w:rsid w:val="00104922"/>
    <w:rsid w:val="001049DB"/>
    <w:rsid w:val="00104A73"/>
    <w:rsid w:val="001062A1"/>
    <w:rsid w:val="0010664F"/>
    <w:rsid w:val="00106A87"/>
    <w:rsid w:val="00110666"/>
    <w:rsid w:val="00110F03"/>
    <w:rsid w:val="00112F73"/>
    <w:rsid w:val="00115C98"/>
    <w:rsid w:val="001172F3"/>
    <w:rsid w:val="001216DE"/>
    <w:rsid w:val="00124094"/>
    <w:rsid w:val="0012666C"/>
    <w:rsid w:val="0012743B"/>
    <w:rsid w:val="00130550"/>
    <w:rsid w:val="001325E9"/>
    <w:rsid w:val="0013276D"/>
    <w:rsid w:val="00136B6E"/>
    <w:rsid w:val="001413CA"/>
    <w:rsid w:val="001416CA"/>
    <w:rsid w:val="0014209F"/>
    <w:rsid w:val="00142F67"/>
    <w:rsid w:val="00143D7E"/>
    <w:rsid w:val="0014650D"/>
    <w:rsid w:val="0014742D"/>
    <w:rsid w:val="00147CE7"/>
    <w:rsid w:val="00151E3D"/>
    <w:rsid w:val="00153527"/>
    <w:rsid w:val="00154780"/>
    <w:rsid w:val="0015671B"/>
    <w:rsid w:val="001577AD"/>
    <w:rsid w:val="0016236E"/>
    <w:rsid w:val="00167727"/>
    <w:rsid w:val="001677F3"/>
    <w:rsid w:val="00171887"/>
    <w:rsid w:val="0017302D"/>
    <w:rsid w:val="001738E0"/>
    <w:rsid w:val="00174040"/>
    <w:rsid w:val="00174706"/>
    <w:rsid w:val="00174994"/>
    <w:rsid w:val="00175FFB"/>
    <w:rsid w:val="00177DF1"/>
    <w:rsid w:val="00180620"/>
    <w:rsid w:val="00180EE3"/>
    <w:rsid w:val="0018162C"/>
    <w:rsid w:val="00181C9E"/>
    <w:rsid w:val="00181CFF"/>
    <w:rsid w:val="001820B6"/>
    <w:rsid w:val="00187589"/>
    <w:rsid w:val="00187EDE"/>
    <w:rsid w:val="00191D09"/>
    <w:rsid w:val="00192120"/>
    <w:rsid w:val="001921D5"/>
    <w:rsid w:val="00192913"/>
    <w:rsid w:val="0019313A"/>
    <w:rsid w:val="00195B19"/>
    <w:rsid w:val="0019627C"/>
    <w:rsid w:val="00196321"/>
    <w:rsid w:val="001A0047"/>
    <w:rsid w:val="001A0E2B"/>
    <w:rsid w:val="001A1EDD"/>
    <w:rsid w:val="001A2031"/>
    <w:rsid w:val="001A2E46"/>
    <w:rsid w:val="001A3AC0"/>
    <w:rsid w:val="001A58DE"/>
    <w:rsid w:val="001A6CC8"/>
    <w:rsid w:val="001B0247"/>
    <w:rsid w:val="001B10E7"/>
    <w:rsid w:val="001B383D"/>
    <w:rsid w:val="001B3BDD"/>
    <w:rsid w:val="001B74E6"/>
    <w:rsid w:val="001C0830"/>
    <w:rsid w:val="001C2968"/>
    <w:rsid w:val="001C31E5"/>
    <w:rsid w:val="001C5117"/>
    <w:rsid w:val="001C5125"/>
    <w:rsid w:val="001C54A8"/>
    <w:rsid w:val="001C557C"/>
    <w:rsid w:val="001C6F33"/>
    <w:rsid w:val="001C7515"/>
    <w:rsid w:val="001D00A8"/>
    <w:rsid w:val="001D11EC"/>
    <w:rsid w:val="001D18C9"/>
    <w:rsid w:val="001D1B9A"/>
    <w:rsid w:val="001D4964"/>
    <w:rsid w:val="001D53C0"/>
    <w:rsid w:val="001D5605"/>
    <w:rsid w:val="001D5C20"/>
    <w:rsid w:val="001D7356"/>
    <w:rsid w:val="001E1482"/>
    <w:rsid w:val="001E2933"/>
    <w:rsid w:val="001E2CA0"/>
    <w:rsid w:val="001E33AE"/>
    <w:rsid w:val="001E4CED"/>
    <w:rsid w:val="001E4E6C"/>
    <w:rsid w:val="001E4EB7"/>
    <w:rsid w:val="001E69BD"/>
    <w:rsid w:val="001F0FA2"/>
    <w:rsid w:val="001F14B3"/>
    <w:rsid w:val="001F1E86"/>
    <w:rsid w:val="001F2A94"/>
    <w:rsid w:val="001F2CF2"/>
    <w:rsid w:val="001F372C"/>
    <w:rsid w:val="001F5B65"/>
    <w:rsid w:val="001F681A"/>
    <w:rsid w:val="001F6A60"/>
    <w:rsid w:val="00200E15"/>
    <w:rsid w:val="0020352E"/>
    <w:rsid w:val="00204E10"/>
    <w:rsid w:val="002059A1"/>
    <w:rsid w:val="002101E0"/>
    <w:rsid w:val="00212A7A"/>
    <w:rsid w:val="00213F3B"/>
    <w:rsid w:val="00215A6B"/>
    <w:rsid w:val="00215FE1"/>
    <w:rsid w:val="0021632E"/>
    <w:rsid w:val="002201EE"/>
    <w:rsid w:val="00220A7F"/>
    <w:rsid w:val="00221370"/>
    <w:rsid w:val="00222A3C"/>
    <w:rsid w:val="00224955"/>
    <w:rsid w:val="00224BDE"/>
    <w:rsid w:val="00226172"/>
    <w:rsid w:val="00226ADF"/>
    <w:rsid w:val="00226E3B"/>
    <w:rsid w:val="00227844"/>
    <w:rsid w:val="0023091F"/>
    <w:rsid w:val="0023096A"/>
    <w:rsid w:val="0023121A"/>
    <w:rsid w:val="002312AE"/>
    <w:rsid w:val="002317AC"/>
    <w:rsid w:val="00232894"/>
    <w:rsid w:val="00234476"/>
    <w:rsid w:val="002368EF"/>
    <w:rsid w:val="00237204"/>
    <w:rsid w:val="0023757E"/>
    <w:rsid w:val="002406B9"/>
    <w:rsid w:val="00241338"/>
    <w:rsid w:val="002414A1"/>
    <w:rsid w:val="002415E5"/>
    <w:rsid w:val="00241EF8"/>
    <w:rsid w:val="00242BA6"/>
    <w:rsid w:val="002430BF"/>
    <w:rsid w:val="00245224"/>
    <w:rsid w:val="00246A15"/>
    <w:rsid w:val="002500BD"/>
    <w:rsid w:val="00251852"/>
    <w:rsid w:val="002548D9"/>
    <w:rsid w:val="00255870"/>
    <w:rsid w:val="00256CD4"/>
    <w:rsid w:val="00256D9A"/>
    <w:rsid w:val="00257D4C"/>
    <w:rsid w:val="00257E40"/>
    <w:rsid w:val="00260C39"/>
    <w:rsid w:val="002622F7"/>
    <w:rsid w:val="002644D5"/>
    <w:rsid w:val="00266E30"/>
    <w:rsid w:val="002670FA"/>
    <w:rsid w:val="002677BD"/>
    <w:rsid w:val="00271ADA"/>
    <w:rsid w:val="00273381"/>
    <w:rsid w:val="00277FCB"/>
    <w:rsid w:val="00281219"/>
    <w:rsid w:val="0028162C"/>
    <w:rsid w:val="0028278B"/>
    <w:rsid w:val="0029075A"/>
    <w:rsid w:val="00292D22"/>
    <w:rsid w:val="00294D65"/>
    <w:rsid w:val="00295FCE"/>
    <w:rsid w:val="002961A9"/>
    <w:rsid w:val="00297308"/>
    <w:rsid w:val="002A0DB3"/>
    <w:rsid w:val="002A35DE"/>
    <w:rsid w:val="002A378A"/>
    <w:rsid w:val="002A5EA2"/>
    <w:rsid w:val="002A650C"/>
    <w:rsid w:val="002A7709"/>
    <w:rsid w:val="002A780B"/>
    <w:rsid w:val="002B2FCE"/>
    <w:rsid w:val="002B47E4"/>
    <w:rsid w:val="002B5E4E"/>
    <w:rsid w:val="002B6169"/>
    <w:rsid w:val="002B69BA"/>
    <w:rsid w:val="002B6E76"/>
    <w:rsid w:val="002C02E4"/>
    <w:rsid w:val="002C352A"/>
    <w:rsid w:val="002C661B"/>
    <w:rsid w:val="002D2FA3"/>
    <w:rsid w:val="002D5638"/>
    <w:rsid w:val="002D5D4A"/>
    <w:rsid w:val="002D62E7"/>
    <w:rsid w:val="002D6AE5"/>
    <w:rsid w:val="002D7050"/>
    <w:rsid w:val="002E1C01"/>
    <w:rsid w:val="002E2C31"/>
    <w:rsid w:val="002E4D4A"/>
    <w:rsid w:val="002E510B"/>
    <w:rsid w:val="002E5373"/>
    <w:rsid w:val="002E5482"/>
    <w:rsid w:val="002E5717"/>
    <w:rsid w:val="002E6C56"/>
    <w:rsid w:val="002F07CB"/>
    <w:rsid w:val="002F2B70"/>
    <w:rsid w:val="002F4AC5"/>
    <w:rsid w:val="002F6629"/>
    <w:rsid w:val="002F6F30"/>
    <w:rsid w:val="00302A50"/>
    <w:rsid w:val="00304828"/>
    <w:rsid w:val="00310D05"/>
    <w:rsid w:val="00310E1D"/>
    <w:rsid w:val="003131DF"/>
    <w:rsid w:val="0031422D"/>
    <w:rsid w:val="0031685A"/>
    <w:rsid w:val="00321488"/>
    <w:rsid w:val="003221B9"/>
    <w:rsid w:val="00322413"/>
    <w:rsid w:val="00322964"/>
    <w:rsid w:val="00323703"/>
    <w:rsid w:val="0032501F"/>
    <w:rsid w:val="0032657A"/>
    <w:rsid w:val="0033125D"/>
    <w:rsid w:val="0033187C"/>
    <w:rsid w:val="00333A4E"/>
    <w:rsid w:val="0033439C"/>
    <w:rsid w:val="00336381"/>
    <w:rsid w:val="0034280F"/>
    <w:rsid w:val="00342A73"/>
    <w:rsid w:val="00343313"/>
    <w:rsid w:val="00345E3E"/>
    <w:rsid w:val="00345EC6"/>
    <w:rsid w:val="0035117C"/>
    <w:rsid w:val="003525B0"/>
    <w:rsid w:val="0035295C"/>
    <w:rsid w:val="00353E5D"/>
    <w:rsid w:val="00354812"/>
    <w:rsid w:val="00355267"/>
    <w:rsid w:val="00357230"/>
    <w:rsid w:val="00357504"/>
    <w:rsid w:val="003575BE"/>
    <w:rsid w:val="00357794"/>
    <w:rsid w:val="00357974"/>
    <w:rsid w:val="00357D77"/>
    <w:rsid w:val="00357E20"/>
    <w:rsid w:val="0036118B"/>
    <w:rsid w:val="003634D0"/>
    <w:rsid w:val="00363733"/>
    <w:rsid w:val="00363B87"/>
    <w:rsid w:val="0036400E"/>
    <w:rsid w:val="00365004"/>
    <w:rsid w:val="00365DBB"/>
    <w:rsid w:val="00370746"/>
    <w:rsid w:val="00370DF6"/>
    <w:rsid w:val="00373E8A"/>
    <w:rsid w:val="00375053"/>
    <w:rsid w:val="003768CC"/>
    <w:rsid w:val="003775D6"/>
    <w:rsid w:val="00377FCA"/>
    <w:rsid w:val="003809E6"/>
    <w:rsid w:val="003813A6"/>
    <w:rsid w:val="00382B27"/>
    <w:rsid w:val="0038470A"/>
    <w:rsid w:val="0038515A"/>
    <w:rsid w:val="00385C21"/>
    <w:rsid w:val="00387141"/>
    <w:rsid w:val="003901FF"/>
    <w:rsid w:val="0039192B"/>
    <w:rsid w:val="003932BE"/>
    <w:rsid w:val="00394F8F"/>
    <w:rsid w:val="00395106"/>
    <w:rsid w:val="003955D8"/>
    <w:rsid w:val="003A2837"/>
    <w:rsid w:val="003A3F1A"/>
    <w:rsid w:val="003A4CAF"/>
    <w:rsid w:val="003A61EE"/>
    <w:rsid w:val="003A7B31"/>
    <w:rsid w:val="003B239A"/>
    <w:rsid w:val="003B377D"/>
    <w:rsid w:val="003B3C2C"/>
    <w:rsid w:val="003B3CA4"/>
    <w:rsid w:val="003B5666"/>
    <w:rsid w:val="003B6A21"/>
    <w:rsid w:val="003B6D40"/>
    <w:rsid w:val="003B6FCA"/>
    <w:rsid w:val="003C0911"/>
    <w:rsid w:val="003C0C01"/>
    <w:rsid w:val="003C0CAA"/>
    <w:rsid w:val="003C0FF6"/>
    <w:rsid w:val="003C2187"/>
    <w:rsid w:val="003C21BF"/>
    <w:rsid w:val="003C2971"/>
    <w:rsid w:val="003C29B0"/>
    <w:rsid w:val="003D0D9D"/>
    <w:rsid w:val="003D4BDB"/>
    <w:rsid w:val="003D6EAF"/>
    <w:rsid w:val="003D7326"/>
    <w:rsid w:val="003F2073"/>
    <w:rsid w:val="003F58D1"/>
    <w:rsid w:val="00402371"/>
    <w:rsid w:val="0040306E"/>
    <w:rsid w:val="0040339E"/>
    <w:rsid w:val="00405442"/>
    <w:rsid w:val="004054BB"/>
    <w:rsid w:val="0040627B"/>
    <w:rsid w:val="00406545"/>
    <w:rsid w:val="00410775"/>
    <w:rsid w:val="00410A2A"/>
    <w:rsid w:val="00411345"/>
    <w:rsid w:val="00411751"/>
    <w:rsid w:val="0041296B"/>
    <w:rsid w:val="00412C7E"/>
    <w:rsid w:val="0041368C"/>
    <w:rsid w:val="0041432E"/>
    <w:rsid w:val="00414576"/>
    <w:rsid w:val="004175DE"/>
    <w:rsid w:val="004215AF"/>
    <w:rsid w:val="00421705"/>
    <w:rsid w:val="004225EB"/>
    <w:rsid w:val="0042313D"/>
    <w:rsid w:val="00424788"/>
    <w:rsid w:val="004252CC"/>
    <w:rsid w:val="00425AED"/>
    <w:rsid w:val="00426D19"/>
    <w:rsid w:val="004319B4"/>
    <w:rsid w:val="004319D8"/>
    <w:rsid w:val="004333D3"/>
    <w:rsid w:val="0043445F"/>
    <w:rsid w:val="00434577"/>
    <w:rsid w:val="0043468A"/>
    <w:rsid w:val="0043519C"/>
    <w:rsid w:val="00435D1C"/>
    <w:rsid w:val="00436BE4"/>
    <w:rsid w:val="00437C8A"/>
    <w:rsid w:val="00437E2E"/>
    <w:rsid w:val="00442AC7"/>
    <w:rsid w:val="0044535B"/>
    <w:rsid w:val="00445A76"/>
    <w:rsid w:val="00445D0A"/>
    <w:rsid w:val="00446A37"/>
    <w:rsid w:val="004479AB"/>
    <w:rsid w:val="004513D4"/>
    <w:rsid w:val="00451491"/>
    <w:rsid w:val="00452BE6"/>
    <w:rsid w:val="00453718"/>
    <w:rsid w:val="00453C8A"/>
    <w:rsid w:val="00456CE3"/>
    <w:rsid w:val="00456D03"/>
    <w:rsid w:val="004613D2"/>
    <w:rsid w:val="0046182D"/>
    <w:rsid w:val="00461845"/>
    <w:rsid w:val="00461F03"/>
    <w:rsid w:val="00462553"/>
    <w:rsid w:val="00466011"/>
    <w:rsid w:val="00466E89"/>
    <w:rsid w:val="0046743F"/>
    <w:rsid w:val="00467E1A"/>
    <w:rsid w:val="004742E7"/>
    <w:rsid w:val="00476C19"/>
    <w:rsid w:val="00477275"/>
    <w:rsid w:val="00477969"/>
    <w:rsid w:val="00480ACB"/>
    <w:rsid w:val="0048403F"/>
    <w:rsid w:val="004849CD"/>
    <w:rsid w:val="00485E2B"/>
    <w:rsid w:val="00485E30"/>
    <w:rsid w:val="004861DD"/>
    <w:rsid w:val="00486639"/>
    <w:rsid w:val="004900F3"/>
    <w:rsid w:val="00490BC3"/>
    <w:rsid w:val="00490CC9"/>
    <w:rsid w:val="00490D80"/>
    <w:rsid w:val="00492C54"/>
    <w:rsid w:val="00492F50"/>
    <w:rsid w:val="00494C1B"/>
    <w:rsid w:val="00495555"/>
    <w:rsid w:val="0049586A"/>
    <w:rsid w:val="00495DF9"/>
    <w:rsid w:val="004A0270"/>
    <w:rsid w:val="004A0B26"/>
    <w:rsid w:val="004A111D"/>
    <w:rsid w:val="004A1752"/>
    <w:rsid w:val="004A2E6E"/>
    <w:rsid w:val="004A381B"/>
    <w:rsid w:val="004A6720"/>
    <w:rsid w:val="004A6B61"/>
    <w:rsid w:val="004B224B"/>
    <w:rsid w:val="004B5DB9"/>
    <w:rsid w:val="004C0A6E"/>
    <w:rsid w:val="004C1BA8"/>
    <w:rsid w:val="004C4A8A"/>
    <w:rsid w:val="004C5F72"/>
    <w:rsid w:val="004D0941"/>
    <w:rsid w:val="004D0F60"/>
    <w:rsid w:val="004D1288"/>
    <w:rsid w:val="004D1BBE"/>
    <w:rsid w:val="004D1CBE"/>
    <w:rsid w:val="004D2ADF"/>
    <w:rsid w:val="004D425C"/>
    <w:rsid w:val="004D4FF2"/>
    <w:rsid w:val="004D77E2"/>
    <w:rsid w:val="004D7E36"/>
    <w:rsid w:val="004E10A7"/>
    <w:rsid w:val="004E17B7"/>
    <w:rsid w:val="004E40C3"/>
    <w:rsid w:val="004E40D2"/>
    <w:rsid w:val="004F374C"/>
    <w:rsid w:val="004F48E0"/>
    <w:rsid w:val="00500170"/>
    <w:rsid w:val="00500201"/>
    <w:rsid w:val="00501A5D"/>
    <w:rsid w:val="00502BAF"/>
    <w:rsid w:val="00505B03"/>
    <w:rsid w:val="0050686B"/>
    <w:rsid w:val="00506968"/>
    <w:rsid w:val="00506E0D"/>
    <w:rsid w:val="0050736E"/>
    <w:rsid w:val="0050748F"/>
    <w:rsid w:val="00510C8B"/>
    <w:rsid w:val="00511AC1"/>
    <w:rsid w:val="00512A0A"/>
    <w:rsid w:val="00513E03"/>
    <w:rsid w:val="00514B52"/>
    <w:rsid w:val="00515B87"/>
    <w:rsid w:val="0051795C"/>
    <w:rsid w:val="00522A56"/>
    <w:rsid w:val="00526CA7"/>
    <w:rsid w:val="00527ACF"/>
    <w:rsid w:val="00527D67"/>
    <w:rsid w:val="00533BBA"/>
    <w:rsid w:val="00534056"/>
    <w:rsid w:val="0053655D"/>
    <w:rsid w:val="00543355"/>
    <w:rsid w:val="0054604B"/>
    <w:rsid w:val="00546667"/>
    <w:rsid w:val="00550B6A"/>
    <w:rsid w:val="00550E05"/>
    <w:rsid w:val="00551FFF"/>
    <w:rsid w:val="00553309"/>
    <w:rsid w:val="00553FD2"/>
    <w:rsid w:val="00557B40"/>
    <w:rsid w:val="00560DC2"/>
    <w:rsid w:val="005658CD"/>
    <w:rsid w:val="005662EB"/>
    <w:rsid w:val="00566379"/>
    <w:rsid w:val="00567086"/>
    <w:rsid w:val="00567B3D"/>
    <w:rsid w:val="00567F27"/>
    <w:rsid w:val="0057110F"/>
    <w:rsid w:val="00572673"/>
    <w:rsid w:val="00572F58"/>
    <w:rsid w:val="00573D0A"/>
    <w:rsid w:val="0057484B"/>
    <w:rsid w:val="0057793E"/>
    <w:rsid w:val="00582175"/>
    <w:rsid w:val="00582447"/>
    <w:rsid w:val="00582878"/>
    <w:rsid w:val="00582A08"/>
    <w:rsid w:val="0058342F"/>
    <w:rsid w:val="005862AF"/>
    <w:rsid w:val="00586690"/>
    <w:rsid w:val="00587EE3"/>
    <w:rsid w:val="00590D45"/>
    <w:rsid w:val="00591884"/>
    <w:rsid w:val="005918CE"/>
    <w:rsid w:val="00592B24"/>
    <w:rsid w:val="00593D98"/>
    <w:rsid w:val="005960C5"/>
    <w:rsid w:val="005A04E2"/>
    <w:rsid w:val="005A24EC"/>
    <w:rsid w:val="005A4937"/>
    <w:rsid w:val="005A5BBC"/>
    <w:rsid w:val="005A5BD5"/>
    <w:rsid w:val="005A6364"/>
    <w:rsid w:val="005B1B4C"/>
    <w:rsid w:val="005B2352"/>
    <w:rsid w:val="005B5614"/>
    <w:rsid w:val="005B6A9B"/>
    <w:rsid w:val="005B78A9"/>
    <w:rsid w:val="005B7F66"/>
    <w:rsid w:val="005C0823"/>
    <w:rsid w:val="005C0BD5"/>
    <w:rsid w:val="005C2835"/>
    <w:rsid w:val="005C4438"/>
    <w:rsid w:val="005C4452"/>
    <w:rsid w:val="005C47A9"/>
    <w:rsid w:val="005C746E"/>
    <w:rsid w:val="005D0465"/>
    <w:rsid w:val="005D2CA9"/>
    <w:rsid w:val="005D48E7"/>
    <w:rsid w:val="005D4C28"/>
    <w:rsid w:val="005D64A1"/>
    <w:rsid w:val="005D6C7C"/>
    <w:rsid w:val="005D7A1D"/>
    <w:rsid w:val="005E03D2"/>
    <w:rsid w:val="005E1AE2"/>
    <w:rsid w:val="005E219A"/>
    <w:rsid w:val="005E22DE"/>
    <w:rsid w:val="005E2A3B"/>
    <w:rsid w:val="005E2A7F"/>
    <w:rsid w:val="005E333C"/>
    <w:rsid w:val="005E4905"/>
    <w:rsid w:val="005E4F01"/>
    <w:rsid w:val="005F09A5"/>
    <w:rsid w:val="005F0BF7"/>
    <w:rsid w:val="005F2F29"/>
    <w:rsid w:val="005F4837"/>
    <w:rsid w:val="00601685"/>
    <w:rsid w:val="00601CBF"/>
    <w:rsid w:val="00604AD3"/>
    <w:rsid w:val="00607192"/>
    <w:rsid w:val="0061170C"/>
    <w:rsid w:val="006120D4"/>
    <w:rsid w:val="0061401E"/>
    <w:rsid w:val="00614837"/>
    <w:rsid w:val="00620B31"/>
    <w:rsid w:val="00621762"/>
    <w:rsid w:val="00622145"/>
    <w:rsid w:val="0062316E"/>
    <w:rsid w:val="00623AF0"/>
    <w:rsid w:val="0063086D"/>
    <w:rsid w:val="006309A4"/>
    <w:rsid w:val="00632476"/>
    <w:rsid w:val="00635B31"/>
    <w:rsid w:val="00642AE3"/>
    <w:rsid w:val="00643169"/>
    <w:rsid w:val="00643ED6"/>
    <w:rsid w:val="006442BD"/>
    <w:rsid w:val="006466EF"/>
    <w:rsid w:val="00646B4E"/>
    <w:rsid w:val="006474DF"/>
    <w:rsid w:val="006504A7"/>
    <w:rsid w:val="006508EF"/>
    <w:rsid w:val="006513C2"/>
    <w:rsid w:val="00651A5A"/>
    <w:rsid w:val="006525B1"/>
    <w:rsid w:val="0065397E"/>
    <w:rsid w:val="00655AFF"/>
    <w:rsid w:val="00656220"/>
    <w:rsid w:val="00656635"/>
    <w:rsid w:val="006567D3"/>
    <w:rsid w:val="0066009A"/>
    <w:rsid w:val="00660FD1"/>
    <w:rsid w:val="00661741"/>
    <w:rsid w:val="0066198D"/>
    <w:rsid w:val="00663292"/>
    <w:rsid w:val="0066392D"/>
    <w:rsid w:val="00664653"/>
    <w:rsid w:val="00664995"/>
    <w:rsid w:val="00664A81"/>
    <w:rsid w:val="00666206"/>
    <w:rsid w:val="0066770A"/>
    <w:rsid w:val="00667C3F"/>
    <w:rsid w:val="00667CF2"/>
    <w:rsid w:val="00673581"/>
    <w:rsid w:val="00673EDA"/>
    <w:rsid w:val="00674C49"/>
    <w:rsid w:val="00674F31"/>
    <w:rsid w:val="00675933"/>
    <w:rsid w:val="00676F7A"/>
    <w:rsid w:val="00677190"/>
    <w:rsid w:val="006771FF"/>
    <w:rsid w:val="006776B6"/>
    <w:rsid w:val="0068355E"/>
    <w:rsid w:val="00683D31"/>
    <w:rsid w:val="00686B45"/>
    <w:rsid w:val="00692D19"/>
    <w:rsid w:val="006964E9"/>
    <w:rsid w:val="006970C7"/>
    <w:rsid w:val="006A005C"/>
    <w:rsid w:val="006A1913"/>
    <w:rsid w:val="006A197D"/>
    <w:rsid w:val="006A2394"/>
    <w:rsid w:val="006A28C0"/>
    <w:rsid w:val="006A4730"/>
    <w:rsid w:val="006A4E84"/>
    <w:rsid w:val="006A6483"/>
    <w:rsid w:val="006B0458"/>
    <w:rsid w:val="006B0632"/>
    <w:rsid w:val="006B06F0"/>
    <w:rsid w:val="006B0CAA"/>
    <w:rsid w:val="006B34B9"/>
    <w:rsid w:val="006B3EA2"/>
    <w:rsid w:val="006B6712"/>
    <w:rsid w:val="006B6A95"/>
    <w:rsid w:val="006B74D9"/>
    <w:rsid w:val="006C1162"/>
    <w:rsid w:val="006C596E"/>
    <w:rsid w:val="006C6C82"/>
    <w:rsid w:val="006C7115"/>
    <w:rsid w:val="006D0E63"/>
    <w:rsid w:val="006D1AC7"/>
    <w:rsid w:val="006D3A84"/>
    <w:rsid w:val="006D45E7"/>
    <w:rsid w:val="006D556C"/>
    <w:rsid w:val="006D5ABC"/>
    <w:rsid w:val="006D60FB"/>
    <w:rsid w:val="006D6BFF"/>
    <w:rsid w:val="006D6D17"/>
    <w:rsid w:val="006D7DBE"/>
    <w:rsid w:val="006E041B"/>
    <w:rsid w:val="006E4684"/>
    <w:rsid w:val="006E4A90"/>
    <w:rsid w:val="006F0707"/>
    <w:rsid w:val="006F0B0C"/>
    <w:rsid w:val="006F1051"/>
    <w:rsid w:val="006F2911"/>
    <w:rsid w:val="006F2B2D"/>
    <w:rsid w:val="006F6071"/>
    <w:rsid w:val="006F65EF"/>
    <w:rsid w:val="006F7876"/>
    <w:rsid w:val="00700F47"/>
    <w:rsid w:val="00701A48"/>
    <w:rsid w:val="00702FD1"/>
    <w:rsid w:val="00705202"/>
    <w:rsid w:val="007053E1"/>
    <w:rsid w:val="00707AF1"/>
    <w:rsid w:val="00707FD7"/>
    <w:rsid w:val="00710136"/>
    <w:rsid w:val="0071016E"/>
    <w:rsid w:val="00712414"/>
    <w:rsid w:val="007133E9"/>
    <w:rsid w:val="0071404E"/>
    <w:rsid w:val="00716522"/>
    <w:rsid w:val="00716EEB"/>
    <w:rsid w:val="00716FC9"/>
    <w:rsid w:val="00723390"/>
    <w:rsid w:val="00725AFA"/>
    <w:rsid w:val="00727B60"/>
    <w:rsid w:val="00730177"/>
    <w:rsid w:val="007348FE"/>
    <w:rsid w:val="007353FC"/>
    <w:rsid w:val="0073594A"/>
    <w:rsid w:val="0073760B"/>
    <w:rsid w:val="007404AB"/>
    <w:rsid w:val="007413B8"/>
    <w:rsid w:val="007424D7"/>
    <w:rsid w:val="00743FAA"/>
    <w:rsid w:val="00744E33"/>
    <w:rsid w:val="00745EEB"/>
    <w:rsid w:val="0074669B"/>
    <w:rsid w:val="007472FF"/>
    <w:rsid w:val="00747F73"/>
    <w:rsid w:val="00750715"/>
    <w:rsid w:val="00757263"/>
    <w:rsid w:val="00757391"/>
    <w:rsid w:val="00760F69"/>
    <w:rsid w:val="007617C3"/>
    <w:rsid w:val="00761B7D"/>
    <w:rsid w:val="007636AF"/>
    <w:rsid w:val="00764E0E"/>
    <w:rsid w:val="007657B7"/>
    <w:rsid w:val="007659EB"/>
    <w:rsid w:val="00765AFB"/>
    <w:rsid w:val="00767640"/>
    <w:rsid w:val="00767A85"/>
    <w:rsid w:val="00767B82"/>
    <w:rsid w:val="007702FA"/>
    <w:rsid w:val="00770F93"/>
    <w:rsid w:val="00772DD7"/>
    <w:rsid w:val="007746CE"/>
    <w:rsid w:val="007768AB"/>
    <w:rsid w:val="00777195"/>
    <w:rsid w:val="007774CA"/>
    <w:rsid w:val="00777DE7"/>
    <w:rsid w:val="007802BB"/>
    <w:rsid w:val="00780825"/>
    <w:rsid w:val="007813F9"/>
    <w:rsid w:val="00781939"/>
    <w:rsid w:val="00782035"/>
    <w:rsid w:val="00782B9B"/>
    <w:rsid w:val="0078375D"/>
    <w:rsid w:val="007838AC"/>
    <w:rsid w:val="0079014D"/>
    <w:rsid w:val="00790DAF"/>
    <w:rsid w:val="00791320"/>
    <w:rsid w:val="007937AE"/>
    <w:rsid w:val="00794AE2"/>
    <w:rsid w:val="007953CF"/>
    <w:rsid w:val="00795851"/>
    <w:rsid w:val="00795CE7"/>
    <w:rsid w:val="00797984"/>
    <w:rsid w:val="007A0130"/>
    <w:rsid w:val="007A0C1D"/>
    <w:rsid w:val="007A1BE8"/>
    <w:rsid w:val="007A3042"/>
    <w:rsid w:val="007B4C55"/>
    <w:rsid w:val="007B7384"/>
    <w:rsid w:val="007C0051"/>
    <w:rsid w:val="007C0089"/>
    <w:rsid w:val="007C01D6"/>
    <w:rsid w:val="007C0676"/>
    <w:rsid w:val="007C1424"/>
    <w:rsid w:val="007C15D8"/>
    <w:rsid w:val="007C2238"/>
    <w:rsid w:val="007C6013"/>
    <w:rsid w:val="007D120F"/>
    <w:rsid w:val="007D2818"/>
    <w:rsid w:val="007D44A3"/>
    <w:rsid w:val="007D564B"/>
    <w:rsid w:val="007D6353"/>
    <w:rsid w:val="007D6D02"/>
    <w:rsid w:val="007D79F9"/>
    <w:rsid w:val="007E052F"/>
    <w:rsid w:val="007E0DC7"/>
    <w:rsid w:val="007E10F0"/>
    <w:rsid w:val="007E14B1"/>
    <w:rsid w:val="007E1ECF"/>
    <w:rsid w:val="007E2ACA"/>
    <w:rsid w:val="007E4C72"/>
    <w:rsid w:val="007E57DF"/>
    <w:rsid w:val="007E64C1"/>
    <w:rsid w:val="007E6741"/>
    <w:rsid w:val="007E6908"/>
    <w:rsid w:val="007E7204"/>
    <w:rsid w:val="007F0DAE"/>
    <w:rsid w:val="007F0EC7"/>
    <w:rsid w:val="007F10DB"/>
    <w:rsid w:val="007F258F"/>
    <w:rsid w:val="007F6041"/>
    <w:rsid w:val="007F7546"/>
    <w:rsid w:val="0080184F"/>
    <w:rsid w:val="008021FC"/>
    <w:rsid w:val="00805254"/>
    <w:rsid w:val="00805C77"/>
    <w:rsid w:val="00811A2F"/>
    <w:rsid w:val="008123C5"/>
    <w:rsid w:val="00815593"/>
    <w:rsid w:val="00815F96"/>
    <w:rsid w:val="0081623B"/>
    <w:rsid w:val="00817711"/>
    <w:rsid w:val="00823671"/>
    <w:rsid w:val="00824DE8"/>
    <w:rsid w:val="00826E4B"/>
    <w:rsid w:val="008308CB"/>
    <w:rsid w:val="008311F2"/>
    <w:rsid w:val="0083230C"/>
    <w:rsid w:val="00832541"/>
    <w:rsid w:val="008330D7"/>
    <w:rsid w:val="00833D6A"/>
    <w:rsid w:val="00834535"/>
    <w:rsid w:val="00834599"/>
    <w:rsid w:val="008354A4"/>
    <w:rsid w:val="00835C08"/>
    <w:rsid w:val="00837899"/>
    <w:rsid w:val="00837DCC"/>
    <w:rsid w:val="0084046C"/>
    <w:rsid w:val="0084097E"/>
    <w:rsid w:val="00841B54"/>
    <w:rsid w:val="00843E5A"/>
    <w:rsid w:val="008440F4"/>
    <w:rsid w:val="0084459C"/>
    <w:rsid w:val="00845870"/>
    <w:rsid w:val="00847ABE"/>
    <w:rsid w:val="00850650"/>
    <w:rsid w:val="00850BC1"/>
    <w:rsid w:val="008512EB"/>
    <w:rsid w:val="00851842"/>
    <w:rsid w:val="00853131"/>
    <w:rsid w:val="0085356D"/>
    <w:rsid w:val="0085465B"/>
    <w:rsid w:val="00856623"/>
    <w:rsid w:val="00856F70"/>
    <w:rsid w:val="00857EBA"/>
    <w:rsid w:val="00857ED8"/>
    <w:rsid w:val="00860499"/>
    <w:rsid w:val="00860CB8"/>
    <w:rsid w:val="00861765"/>
    <w:rsid w:val="008635AA"/>
    <w:rsid w:val="00863C15"/>
    <w:rsid w:val="00864F90"/>
    <w:rsid w:val="008663D5"/>
    <w:rsid w:val="008664D3"/>
    <w:rsid w:val="00867573"/>
    <w:rsid w:val="00874304"/>
    <w:rsid w:val="0087746E"/>
    <w:rsid w:val="008840AC"/>
    <w:rsid w:val="00884E49"/>
    <w:rsid w:val="00890ED2"/>
    <w:rsid w:val="00891073"/>
    <w:rsid w:val="0089187C"/>
    <w:rsid w:val="00891AD1"/>
    <w:rsid w:val="00893431"/>
    <w:rsid w:val="00893602"/>
    <w:rsid w:val="00895008"/>
    <w:rsid w:val="00895548"/>
    <w:rsid w:val="008960B6"/>
    <w:rsid w:val="00896EE7"/>
    <w:rsid w:val="008976E8"/>
    <w:rsid w:val="00897E17"/>
    <w:rsid w:val="00897E9D"/>
    <w:rsid w:val="008A01B4"/>
    <w:rsid w:val="008A030A"/>
    <w:rsid w:val="008A143F"/>
    <w:rsid w:val="008A2373"/>
    <w:rsid w:val="008A26C8"/>
    <w:rsid w:val="008A2F58"/>
    <w:rsid w:val="008A4A0E"/>
    <w:rsid w:val="008A5AB4"/>
    <w:rsid w:val="008A63A3"/>
    <w:rsid w:val="008A6747"/>
    <w:rsid w:val="008A6B37"/>
    <w:rsid w:val="008A7241"/>
    <w:rsid w:val="008A745E"/>
    <w:rsid w:val="008A7474"/>
    <w:rsid w:val="008A76AF"/>
    <w:rsid w:val="008B1F2D"/>
    <w:rsid w:val="008B350D"/>
    <w:rsid w:val="008B58CE"/>
    <w:rsid w:val="008C050D"/>
    <w:rsid w:val="008C1CF7"/>
    <w:rsid w:val="008C218B"/>
    <w:rsid w:val="008C23EA"/>
    <w:rsid w:val="008C2FD5"/>
    <w:rsid w:val="008C4ADC"/>
    <w:rsid w:val="008C4C7F"/>
    <w:rsid w:val="008C5652"/>
    <w:rsid w:val="008D10E4"/>
    <w:rsid w:val="008D1D00"/>
    <w:rsid w:val="008D1EB8"/>
    <w:rsid w:val="008D2096"/>
    <w:rsid w:val="008D2BFB"/>
    <w:rsid w:val="008D3591"/>
    <w:rsid w:val="008D3E06"/>
    <w:rsid w:val="008D42C0"/>
    <w:rsid w:val="008D6B77"/>
    <w:rsid w:val="008E08C7"/>
    <w:rsid w:val="008E1328"/>
    <w:rsid w:val="008E3CF3"/>
    <w:rsid w:val="008E4233"/>
    <w:rsid w:val="008E5098"/>
    <w:rsid w:val="008E513C"/>
    <w:rsid w:val="008F18C8"/>
    <w:rsid w:val="008F26C1"/>
    <w:rsid w:val="008F3B64"/>
    <w:rsid w:val="008F3E25"/>
    <w:rsid w:val="008F4259"/>
    <w:rsid w:val="008F5477"/>
    <w:rsid w:val="008F5F63"/>
    <w:rsid w:val="008F6C93"/>
    <w:rsid w:val="008F72B8"/>
    <w:rsid w:val="008F74ED"/>
    <w:rsid w:val="009048E8"/>
    <w:rsid w:val="00913EDC"/>
    <w:rsid w:val="0091685F"/>
    <w:rsid w:val="00917BA4"/>
    <w:rsid w:val="00920062"/>
    <w:rsid w:val="00921F0B"/>
    <w:rsid w:val="00923228"/>
    <w:rsid w:val="00924552"/>
    <w:rsid w:val="009247CC"/>
    <w:rsid w:val="00925478"/>
    <w:rsid w:val="00925B42"/>
    <w:rsid w:val="009271DB"/>
    <w:rsid w:val="00933193"/>
    <w:rsid w:val="0093518E"/>
    <w:rsid w:val="009353A7"/>
    <w:rsid w:val="00936567"/>
    <w:rsid w:val="00937311"/>
    <w:rsid w:val="00937B5C"/>
    <w:rsid w:val="00942654"/>
    <w:rsid w:val="00945DFE"/>
    <w:rsid w:val="00945EE8"/>
    <w:rsid w:val="00950EE8"/>
    <w:rsid w:val="00951394"/>
    <w:rsid w:val="00951D96"/>
    <w:rsid w:val="00952D7D"/>
    <w:rsid w:val="009539B4"/>
    <w:rsid w:val="00956204"/>
    <w:rsid w:val="00961E14"/>
    <w:rsid w:val="00962C8C"/>
    <w:rsid w:val="00964DC5"/>
    <w:rsid w:val="00966209"/>
    <w:rsid w:val="0096689F"/>
    <w:rsid w:val="00967C7F"/>
    <w:rsid w:val="00970800"/>
    <w:rsid w:val="009725E9"/>
    <w:rsid w:val="00972E70"/>
    <w:rsid w:val="0097326F"/>
    <w:rsid w:val="00974CBE"/>
    <w:rsid w:val="00975926"/>
    <w:rsid w:val="00976925"/>
    <w:rsid w:val="00976F86"/>
    <w:rsid w:val="00980274"/>
    <w:rsid w:val="0098089A"/>
    <w:rsid w:val="0098092D"/>
    <w:rsid w:val="00981EA0"/>
    <w:rsid w:val="009824A4"/>
    <w:rsid w:val="00982553"/>
    <w:rsid w:val="009827A3"/>
    <w:rsid w:val="00983847"/>
    <w:rsid w:val="00983FCA"/>
    <w:rsid w:val="0098443D"/>
    <w:rsid w:val="00984443"/>
    <w:rsid w:val="00984B79"/>
    <w:rsid w:val="00986449"/>
    <w:rsid w:val="00986B76"/>
    <w:rsid w:val="009876CC"/>
    <w:rsid w:val="00992A07"/>
    <w:rsid w:val="00993958"/>
    <w:rsid w:val="00994666"/>
    <w:rsid w:val="00994A77"/>
    <w:rsid w:val="00996330"/>
    <w:rsid w:val="009A0B7B"/>
    <w:rsid w:val="009A1D88"/>
    <w:rsid w:val="009A25DA"/>
    <w:rsid w:val="009A5412"/>
    <w:rsid w:val="009B25B0"/>
    <w:rsid w:val="009B2C46"/>
    <w:rsid w:val="009B3B57"/>
    <w:rsid w:val="009B5611"/>
    <w:rsid w:val="009B5630"/>
    <w:rsid w:val="009B5871"/>
    <w:rsid w:val="009B5914"/>
    <w:rsid w:val="009B5F30"/>
    <w:rsid w:val="009B6C16"/>
    <w:rsid w:val="009C041C"/>
    <w:rsid w:val="009C0B94"/>
    <w:rsid w:val="009C1D6A"/>
    <w:rsid w:val="009C22C7"/>
    <w:rsid w:val="009C246C"/>
    <w:rsid w:val="009C34A8"/>
    <w:rsid w:val="009C5636"/>
    <w:rsid w:val="009C576D"/>
    <w:rsid w:val="009C7923"/>
    <w:rsid w:val="009D0847"/>
    <w:rsid w:val="009D0A00"/>
    <w:rsid w:val="009D19FC"/>
    <w:rsid w:val="009D33AB"/>
    <w:rsid w:val="009D3A1A"/>
    <w:rsid w:val="009D3E47"/>
    <w:rsid w:val="009D418A"/>
    <w:rsid w:val="009D462D"/>
    <w:rsid w:val="009D47E0"/>
    <w:rsid w:val="009E22FE"/>
    <w:rsid w:val="009E649E"/>
    <w:rsid w:val="009F2C67"/>
    <w:rsid w:val="009F4F90"/>
    <w:rsid w:val="00A002E0"/>
    <w:rsid w:val="00A01DC0"/>
    <w:rsid w:val="00A037FF"/>
    <w:rsid w:val="00A0415A"/>
    <w:rsid w:val="00A04F04"/>
    <w:rsid w:val="00A051E5"/>
    <w:rsid w:val="00A05BB4"/>
    <w:rsid w:val="00A060EE"/>
    <w:rsid w:val="00A068FE"/>
    <w:rsid w:val="00A06A0C"/>
    <w:rsid w:val="00A07312"/>
    <w:rsid w:val="00A07D7D"/>
    <w:rsid w:val="00A11F0E"/>
    <w:rsid w:val="00A12CA0"/>
    <w:rsid w:val="00A13605"/>
    <w:rsid w:val="00A1443B"/>
    <w:rsid w:val="00A14B52"/>
    <w:rsid w:val="00A16DE2"/>
    <w:rsid w:val="00A16EB4"/>
    <w:rsid w:val="00A17A14"/>
    <w:rsid w:val="00A21C44"/>
    <w:rsid w:val="00A22C1F"/>
    <w:rsid w:val="00A23E69"/>
    <w:rsid w:val="00A259D3"/>
    <w:rsid w:val="00A32816"/>
    <w:rsid w:val="00A330A8"/>
    <w:rsid w:val="00A3414F"/>
    <w:rsid w:val="00A34BA3"/>
    <w:rsid w:val="00A34DE1"/>
    <w:rsid w:val="00A3617A"/>
    <w:rsid w:val="00A36D26"/>
    <w:rsid w:val="00A37A69"/>
    <w:rsid w:val="00A37B6B"/>
    <w:rsid w:val="00A429DB"/>
    <w:rsid w:val="00A42FE7"/>
    <w:rsid w:val="00A44C98"/>
    <w:rsid w:val="00A45F5B"/>
    <w:rsid w:val="00A46A67"/>
    <w:rsid w:val="00A47412"/>
    <w:rsid w:val="00A5165B"/>
    <w:rsid w:val="00A5596E"/>
    <w:rsid w:val="00A56A3F"/>
    <w:rsid w:val="00A61457"/>
    <w:rsid w:val="00A61F46"/>
    <w:rsid w:val="00A631DB"/>
    <w:rsid w:val="00A632CB"/>
    <w:rsid w:val="00A63321"/>
    <w:rsid w:val="00A63956"/>
    <w:rsid w:val="00A658D9"/>
    <w:rsid w:val="00A67C41"/>
    <w:rsid w:val="00A701F0"/>
    <w:rsid w:val="00A71DF6"/>
    <w:rsid w:val="00A74440"/>
    <w:rsid w:val="00A747A7"/>
    <w:rsid w:val="00A74929"/>
    <w:rsid w:val="00A74CE3"/>
    <w:rsid w:val="00A77594"/>
    <w:rsid w:val="00A77ADA"/>
    <w:rsid w:val="00A80C4C"/>
    <w:rsid w:val="00A824ED"/>
    <w:rsid w:val="00A8261F"/>
    <w:rsid w:val="00A82C6E"/>
    <w:rsid w:val="00A8343C"/>
    <w:rsid w:val="00A87A5C"/>
    <w:rsid w:val="00A9262A"/>
    <w:rsid w:val="00A92C74"/>
    <w:rsid w:val="00A95388"/>
    <w:rsid w:val="00A9744E"/>
    <w:rsid w:val="00A97616"/>
    <w:rsid w:val="00AA03DA"/>
    <w:rsid w:val="00AA486D"/>
    <w:rsid w:val="00AA4C39"/>
    <w:rsid w:val="00AA5246"/>
    <w:rsid w:val="00AA72CD"/>
    <w:rsid w:val="00AB0CE7"/>
    <w:rsid w:val="00AB396D"/>
    <w:rsid w:val="00AB3EE9"/>
    <w:rsid w:val="00AB4709"/>
    <w:rsid w:val="00AB5101"/>
    <w:rsid w:val="00AB5374"/>
    <w:rsid w:val="00AB5AA1"/>
    <w:rsid w:val="00AB5AFA"/>
    <w:rsid w:val="00AC273A"/>
    <w:rsid w:val="00AC45E7"/>
    <w:rsid w:val="00AC5C4A"/>
    <w:rsid w:val="00AC5FD5"/>
    <w:rsid w:val="00AD0248"/>
    <w:rsid w:val="00AD0F15"/>
    <w:rsid w:val="00AD21F4"/>
    <w:rsid w:val="00AD2342"/>
    <w:rsid w:val="00AD2399"/>
    <w:rsid w:val="00AD2954"/>
    <w:rsid w:val="00AD33A6"/>
    <w:rsid w:val="00AD4438"/>
    <w:rsid w:val="00AD44E4"/>
    <w:rsid w:val="00AD645B"/>
    <w:rsid w:val="00AD7B1A"/>
    <w:rsid w:val="00AE0258"/>
    <w:rsid w:val="00AE28EC"/>
    <w:rsid w:val="00AE3645"/>
    <w:rsid w:val="00AE6B6B"/>
    <w:rsid w:val="00AE7676"/>
    <w:rsid w:val="00AE7B66"/>
    <w:rsid w:val="00AF14E8"/>
    <w:rsid w:val="00B01806"/>
    <w:rsid w:val="00B03077"/>
    <w:rsid w:val="00B033A7"/>
    <w:rsid w:val="00B0378D"/>
    <w:rsid w:val="00B05E41"/>
    <w:rsid w:val="00B069B9"/>
    <w:rsid w:val="00B1132F"/>
    <w:rsid w:val="00B1272C"/>
    <w:rsid w:val="00B1397A"/>
    <w:rsid w:val="00B1480C"/>
    <w:rsid w:val="00B158E0"/>
    <w:rsid w:val="00B167C4"/>
    <w:rsid w:val="00B16BD9"/>
    <w:rsid w:val="00B16DD9"/>
    <w:rsid w:val="00B20FC8"/>
    <w:rsid w:val="00B2147D"/>
    <w:rsid w:val="00B2194D"/>
    <w:rsid w:val="00B25728"/>
    <w:rsid w:val="00B257E7"/>
    <w:rsid w:val="00B262D2"/>
    <w:rsid w:val="00B26411"/>
    <w:rsid w:val="00B267C2"/>
    <w:rsid w:val="00B305B4"/>
    <w:rsid w:val="00B30D28"/>
    <w:rsid w:val="00B312F1"/>
    <w:rsid w:val="00B3138D"/>
    <w:rsid w:val="00B31DE6"/>
    <w:rsid w:val="00B32B3A"/>
    <w:rsid w:val="00B32BCA"/>
    <w:rsid w:val="00B33940"/>
    <w:rsid w:val="00B33D4A"/>
    <w:rsid w:val="00B343EC"/>
    <w:rsid w:val="00B34717"/>
    <w:rsid w:val="00B35103"/>
    <w:rsid w:val="00B35376"/>
    <w:rsid w:val="00B35889"/>
    <w:rsid w:val="00B35E52"/>
    <w:rsid w:val="00B3765B"/>
    <w:rsid w:val="00B37B7D"/>
    <w:rsid w:val="00B37C4D"/>
    <w:rsid w:val="00B40699"/>
    <w:rsid w:val="00B422AD"/>
    <w:rsid w:val="00B42E0C"/>
    <w:rsid w:val="00B435EF"/>
    <w:rsid w:val="00B465EE"/>
    <w:rsid w:val="00B46AE8"/>
    <w:rsid w:val="00B46B16"/>
    <w:rsid w:val="00B46FD5"/>
    <w:rsid w:val="00B51AD3"/>
    <w:rsid w:val="00B51D2A"/>
    <w:rsid w:val="00B52A17"/>
    <w:rsid w:val="00B5322F"/>
    <w:rsid w:val="00B53F6F"/>
    <w:rsid w:val="00B55A59"/>
    <w:rsid w:val="00B56A9C"/>
    <w:rsid w:val="00B5775D"/>
    <w:rsid w:val="00B60D30"/>
    <w:rsid w:val="00B65C62"/>
    <w:rsid w:val="00B66AF7"/>
    <w:rsid w:val="00B66B95"/>
    <w:rsid w:val="00B67A75"/>
    <w:rsid w:val="00B706EE"/>
    <w:rsid w:val="00B70FC8"/>
    <w:rsid w:val="00B76474"/>
    <w:rsid w:val="00B769B5"/>
    <w:rsid w:val="00B809CD"/>
    <w:rsid w:val="00B81939"/>
    <w:rsid w:val="00B8252E"/>
    <w:rsid w:val="00B83FA7"/>
    <w:rsid w:val="00B84835"/>
    <w:rsid w:val="00B96B35"/>
    <w:rsid w:val="00B97219"/>
    <w:rsid w:val="00BA1460"/>
    <w:rsid w:val="00BA3CCD"/>
    <w:rsid w:val="00BA484D"/>
    <w:rsid w:val="00BA4A68"/>
    <w:rsid w:val="00BA6747"/>
    <w:rsid w:val="00BA6A28"/>
    <w:rsid w:val="00BA73C0"/>
    <w:rsid w:val="00BB1237"/>
    <w:rsid w:val="00BB19BB"/>
    <w:rsid w:val="00BB233A"/>
    <w:rsid w:val="00BB2EA9"/>
    <w:rsid w:val="00BB4128"/>
    <w:rsid w:val="00BB5F49"/>
    <w:rsid w:val="00BB7285"/>
    <w:rsid w:val="00BC065E"/>
    <w:rsid w:val="00BC09DC"/>
    <w:rsid w:val="00BC129F"/>
    <w:rsid w:val="00BC174A"/>
    <w:rsid w:val="00BC1936"/>
    <w:rsid w:val="00BC332E"/>
    <w:rsid w:val="00BC42FC"/>
    <w:rsid w:val="00BC4B7A"/>
    <w:rsid w:val="00BC761F"/>
    <w:rsid w:val="00BD0716"/>
    <w:rsid w:val="00BD12C1"/>
    <w:rsid w:val="00BD1D17"/>
    <w:rsid w:val="00BD207F"/>
    <w:rsid w:val="00BD3336"/>
    <w:rsid w:val="00BE0B8D"/>
    <w:rsid w:val="00BE52D8"/>
    <w:rsid w:val="00BE6D66"/>
    <w:rsid w:val="00BE7E1A"/>
    <w:rsid w:val="00BF02B0"/>
    <w:rsid w:val="00BF0599"/>
    <w:rsid w:val="00BF2D03"/>
    <w:rsid w:val="00BF4EC4"/>
    <w:rsid w:val="00BF5361"/>
    <w:rsid w:val="00BF5E9B"/>
    <w:rsid w:val="00C00CF8"/>
    <w:rsid w:val="00C01149"/>
    <w:rsid w:val="00C10401"/>
    <w:rsid w:val="00C10B83"/>
    <w:rsid w:val="00C10DFA"/>
    <w:rsid w:val="00C10E6A"/>
    <w:rsid w:val="00C11392"/>
    <w:rsid w:val="00C11749"/>
    <w:rsid w:val="00C13E17"/>
    <w:rsid w:val="00C14BFE"/>
    <w:rsid w:val="00C15013"/>
    <w:rsid w:val="00C15B62"/>
    <w:rsid w:val="00C2005B"/>
    <w:rsid w:val="00C212D0"/>
    <w:rsid w:val="00C217CC"/>
    <w:rsid w:val="00C225EE"/>
    <w:rsid w:val="00C22911"/>
    <w:rsid w:val="00C23551"/>
    <w:rsid w:val="00C24B88"/>
    <w:rsid w:val="00C253D7"/>
    <w:rsid w:val="00C254B6"/>
    <w:rsid w:val="00C258EB"/>
    <w:rsid w:val="00C276F2"/>
    <w:rsid w:val="00C27C93"/>
    <w:rsid w:val="00C30A4A"/>
    <w:rsid w:val="00C30FB8"/>
    <w:rsid w:val="00C316F3"/>
    <w:rsid w:val="00C3177D"/>
    <w:rsid w:val="00C33CFA"/>
    <w:rsid w:val="00C37F3D"/>
    <w:rsid w:val="00C4052A"/>
    <w:rsid w:val="00C40A48"/>
    <w:rsid w:val="00C420DF"/>
    <w:rsid w:val="00C427B3"/>
    <w:rsid w:val="00C4392C"/>
    <w:rsid w:val="00C442E1"/>
    <w:rsid w:val="00C44BE8"/>
    <w:rsid w:val="00C45336"/>
    <w:rsid w:val="00C456CC"/>
    <w:rsid w:val="00C47A74"/>
    <w:rsid w:val="00C52100"/>
    <w:rsid w:val="00C52A1D"/>
    <w:rsid w:val="00C5401F"/>
    <w:rsid w:val="00C54FA2"/>
    <w:rsid w:val="00C55102"/>
    <w:rsid w:val="00C57CBB"/>
    <w:rsid w:val="00C65E58"/>
    <w:rsid w:val="00C66726"/>
    <w:rsid w:val="00C66789"/>
    <w:rsid w:val="00C6697E"/>
    <w:rsid w:val="00C70CD6"/>
    <w:rsid w:val="00C715FA"/>
    <w:rsid w:val="00C71ACD"/>
    <w:rsid w:val="00C732DB"/>
    <w:rsid w:val="00C73748"/>
    <w:rsid w:val="00C74D83"/>
    <w:rsid w:val="00C774BF"/>
    <w:rsid w:val="00C80A40"/>
    <w:rsid w:val="00C81130"/>
    <w:rsid w:val="00C81FCA"/>
    <w:rsid w:val="00C820E8"/>
    <w:rsid w:val="00C8431E"/>
    <w:rsid w:val="00C84B0B"/>
    <w:rsid w:val="00C8500F"/>
    <w:rsid w:val="00C86764"/>
    <w:rsid w:val="00C87AF5"/>
    <w:rsid w:val="00C90F03"/>
    <w:rsid w:val="00C91402"/>
    <w:rsid w:val="00C9241C"/>
    <w:rsid w:val="00C931CF"/>
    <w:rsid w:val="00C93216"/>
    <w:rsid w:val="00C939AD"/>
    <w:rsid w:val="00C94516"/>
    <w:rsid w:val="00C95565"/>
    <w:rsid w:val="00C957AF"/>
    <w:rsid w:val="00C95D8D"/>
    <w:rsid w:val="00CA0182"/>
    <w:rsid w:val="00CA110C"/>
    <w:rsid w:val="00CA2DB9"/>
    <w:rsid w:val="00CA4C72"/>
    <w:rsid w:val="00CA5077"/>
    <w:rsid w:val="00CA51EE"/>
    <w:rsid w:val="00CA54B3"/>
    <w:rsid w:val="00CA6989"/>
    <w:rsid w:val="00CA772B"/>
    <w:rsid w:val="00CB035D"/>
    <w:rsid w:val="00CB26C6"/>
    <w:rsid w:val="00CB3640"/>
    <w:rsid w:val="00CB3F77"/>
    <w:rsid w:val="00CB41E8"/>
    <w:rsid w:val="00CB4443"/>
    <w:rsid w:val="00CB4F23"/>
    <w:rsid w:val="00CB50C5"/>
    <w:rsid w:val="00CB540E"/>
    <w:rsid w:val="00CB767D"/>
    <w:rsid w:val="00CC518E"/>
    <w:rsid w:val="00CC51B5"/>
    <w:rsid w:val="00CC6F71"/>
    <w:rsid w:val="00CD1758"/>
    <w:rsid w:val="00CD5CD6"/>
    <w:rsid w:val="00CD69DD"/>
    <w:rsid w:val="00CD7392"/>
    <w:rsid w:val="00CE04FC"/>
    <w:rsid w:val="00CE20F6"/>
    <w:rsid w:val="00CE2FBF"/>
    <w:rsid w:val="00CE4B1B"/>
    <w:rsid w:val="00CE7D03"/>
    <w:rsid w:val="00CE7E93"/>
    <w:rsid w:val="00CF253E"/>
    <w:rsid w:val="00CF4414"/>
    <w:rsid w:val="00CF48B9"/>
    <w:rsid w:val="00CF4FAD"/>
    <w:rsid w:val="00CF55A4"/>
    <w:rsid w:val="00CF59EF"/>
    <w:rsid w:val="00CF689A"/>
    <w:rsid w:val="00CF7050"/>
    <w:rsid w:val="00CF792E"/>
    <w:rsid w:val="00CF7D7B"/>
    <w:rsid w:val="00D000FF"/>
    <w:rsid w:val="00D00925"/>
    <w:rsid w:val="00D00B41"/>
    <w:rsid w:val="00D017A9"/>
    <w:rsid w:val="00D01B02"/>
    <w:rsid w:val="00D01C4D"/>
    <w:rsid w:val="00D03AE5"/>
    <w:rsid w:val="00D03D69"/>
    <w:rsid w:val="00D05416"/>
    <w:rsid w:val="00D056A1"/>
    <w:rsid w:val="00D0746C"/>
    <w:rsid w:val="00D103A7"/>
    <w:rsid w:val="00D11E2F"/>
    <w:rsid w:val="00D12A59"/>
    <w:rsid w:val="00D14300"/>
    <w:rsid w:val="00D155CE"/>
    <w:rsid w:val="00D179F0"/>
    <w:rsid w:val="00D204AC"/>
    <w:rsid w:val="00D208A6"/>
    <w:rsid w:val="00D216D6"/>
    <w:rsid w:val="00D24BDA"/>
    <w:rsid w:val="00D30DF9"/>
    <w:rsid w:val="00D31435"/>
    <w:rsid w:val="00D316F9"/>
    <w:rsid w:val="00D328DA"/>
    <w:rsid w:val="00D330C5"/>
    <w:rsid w:val="00D33943"/>
    <w:rsid w:val="00D3522A"/>
    <w:rsid w:val="00D368EF"/>
    <w:rsid w:val="00D36E5B"/>
    <w:rsid w:val="00D3725A"/>
    <w:rsid w:val="00D406E9"/>
    <w:rsid w:val="00D415BC"/>
    <w:rsid w:val="00D420A7"/>
    <w:rsid w:val="00D4471C"/>
    <w:rsid w:val="00D46C20"/>
    <w:rsid w:val="00D50950"/>
    <w:rsid w:val="00D5229B"/>
    <w:rsid w:val="00D548D0"/>
    <w:rsid w:val="00D54E02"/>
    <w:rsid w:val="00D55E51"/>
    <w:rsid w:val="00D56F59"/>
    <w:rsid w:val="00D61A55"/>
    <w:rsid w:val="00D61C26"/>
    <w:rsid w:val="00D62680"/>
    <w:rsid w:val="00D63DCF"/>
    <w:rsid w:val="00D6480A"/>
    <w:rsid w:val="00D6508E"/>
    <w:rsid w:val="00D6681A"/>
    <w:rsid w:val="00D66C33"/>
    <w:rsid w:val="00D6715A"/>
    <w:rsid w:val="00D70045"/>
    <w:rsid w:val="00D70B85"/>
    <w:rsid w:val="00D71056"/>
    <w:rsid w:val="00D7110A"/>
    <w:rsid w:val="00D728F5"/>
    <w:rsid w:val="00D7343A"/>
    <w:rsid w:val="00D73A10"/>
    <w:rsid w:val="00D76739"/>
    <w:rsid w:val="00D810CF"/>
    <w:rsid w:val="00D817A4"/>
    <w:rsid w:val="00D8215E"/>
    <w:rsid w:val="00D821FB"/>
    <w:rsid w:val="00D82432"/>
    <w:rsid w:val="00D831F3"/>
    <w:rsid w:val="00D875D9"/>
    <w:rsid w:val="00D905F9"/>
    <w:rsid w:val="00D91A12"/>
    <w:rsid w:val="00D92CD6"/>
    <w:rsid w:val="00D93468"/>
    <w:rsid w:val="00D94C89"/>
    <w:rsid w:val="00DA0570"/>
    <w:rsid w:val="00DA276B"/>
    <w:rsid w:val="00DA3BB7"/>
    <w:rsid w:val="00DA4070"/>
    <w:rsid w:val="00DA4ABB"/>
    <w:rsid w:val="00DB05A0"/>
    <w:rsid w:val="00DB24BA"/>
    <w:rsid w:val="00DB2627"/>
    <w:rsid w:val="00DB5D51"/>
    <w:rsid w:val="00DB5DD7"/>
    <w:rsid w:val="00DB6D1E"/>
    <w:rsid w:val="00DB7ADB"/>
    <w:rsid w:val="00DC2409"/>
    <w:rsid w:val="00DC7FB4"/>
    <w:rsid w:val="00DD01C5"/>
    <w:rsid w:val="00DD0E80"/>
    <w:rsid w:val="00DD2C25"/>
    <w:rsid w:val="00DD2C61"/>
    <w:rsid w:val="00DD31A6"/>
    <w:rsid w:val="00DD3653"/>
    <w:rsid w:val="00DD3CDC"/>
    <w:rsid w:val="00DD5F7A"/>
    <w:rsid w:val="00DD64A9"/>
    <w:rsid w:val="00DD6C63"/>
    <w:rsid w:val="00DD712D"/>
    <w:rsid w:val="00DE16D9"/>
    <w:rsid w:val="00DE23E5"/>
    <w:rsid w:val="00DE437B"/>
    <w:rsid w:val="00DE6213"/>
    <w:rsid w:val="00DE72A7"/>
    <w:rsid w:val="00DF0302"/>
    <w:rsid w:val="00DF0747"/>
    <w:rsid w:val="00DF0BB1"/>
    <w:rsid w:val="00DF0E4A"/>
    <w:rsid w:val="00DF3759"/>
    <w:rsid w:val="00DF4E21"/>
    <w:rsid w:val="00DF60F6"/>
    <w:rsid w:val="00DF6C37"/>
    <w:rsid w:val="00E00050"/>
    <w:rsid w:val="00E00DBC"/>
    <w:rsid w:val="00E00E3C"/>
    <w:rsid w:val="00E01065"/>
    <w:rsid w:val="00E0173C"/>
    <w:rsid w:val="00E02604"/>
    <w:rsid w:val="00E02731"/>
    <w:rsid w:val="00E040C1"/>
    <w:rsid w:val="00E052D1"/>
    <w:rsid w:val="00E0539D"/>
    <w:rsid w:val="00E060B5"/>
    <w:rsid w:val="00E06A7A"/>
    <w:rsid w:val="00E10FD7"/>
    <w:rsid w:val="00E15FFE"/>
    <w:rsid w:val="00E16E91"/>
    <w:rsid w:val="00E17028"/>
    <w:rsid w:val="00E17883"/>
    <w:rsid w:val="00E2477D"/>
    <w:rsid w:val="00E24B80"/>
    <w:rsid w:val="00E25ECC"/>
    <w:rsid w:val="00E26BED"/>
    <w:rsid w:val="00E27DDB"/>
    <w:rsid w:val="00E27F59"/>
    <w:rsid w:val="00E31EBB"/>
    <w:rsid w:val="00E340EF"/>
    <w:rsid w:val="00E356E2"/>
    <w:rsid w:val="00E35816"/>
    <w:rsid w:val="00E36738"/>
    <w:rsid w:val="00E37797"/>
    <w:rsid w:val="00E419A9"/>
    <w:rsid w:val="00E41D2E"/>
    <w:rsid w:val="00E44D7F"/>
    <w:rsid w:val="00E4550A"/>
    <w:rsid w:val="00E471D2"/>
    <w:rsid w:val="00E50639"/>
    <w:rsid w:val="00E531E7"/>
    <w:rsid w:val="00E5365E"/>
    <w:rsid w:val="00E579C9"/>
    <w:rsid w:val="00E6020B"/>
    <w:rsid w:val="00E60B01"/>
    <w:rsid w:val="00E66E6F"/>
    <w:rsid w:val="00E702AB"/>
    <w:rsid w:val="00E816F5"/>
    <w:rsid w:val="00E867A7"/>
    <w:rsid w:val="00E870BB"/>
    <w:rsid w:val="00E87186"/>
    <w:rsid w:val="00E97251"/>
    <w:rsid w:val="00EA1403"/>
    <w:rsid w:val="00EA151F"/>
    <w:rsid w:val="00EA2962"/>
    <w:rsid w:val="00EA2C5E"/>
    <w:rsid w:val="00EA3134"/>
    <w:rsid w:val="00EA5602"/>
    <w:rsid w:val="00EA7373"/>
    <w:rsid w:val="00EB0594"/>
    <w:rsid w:val="00EB3F06"/>
    <w:rsid w:val="00EB5822"/>
    <w:rsid w:val="00EB600D"/>
    <w:rsid w:val="00EB6965"/>
    <w:rsid w:val="00EB7B87"/>
    <w:rsid w:val="00EC2BA0"/>
    <w:rsid w:val="00EC2CC8"/>
    <w:rsid w:val="00EC2F66"/>
    <w:rsid w:val="00EC392A"/>
    <w:rsid w:val="00EC58D2"/>
    <w:rsid w:val="00EC74C0"/>
    <w:rsid w:val="00ED1D2C"/>
    <w:rsid w:val="00ED1EC2"/>
    <w:rsid w:val="00ED2A06"/>
    <w:rsid w:val="00ED2B40"/>
    <w:rsid w:val="00ED4639"/>
    <w:rsid w:val="00ED7E33"/>
    <w:rsid w:val="00EE0C2B"/>
    <w:rsid w:val="00EE0FF6"/>
    <w:rsid w:val="00EE5904"/>
    <w:rsid w:val="00EE5CF9"/>
    <w:rsid w:val="00EE6AD2"/>
    <w:rsid w:val="00EE6DED"/>
    <w:rsid w:val="00EF0989"/>
    <w:rsid w:val="00EF40C5"/>
    <w:rsid w:val="00EF4959"/>
    <w:rsid w:val="00EF4DE1"/>
    <w:rsid w:val="00EF4E77"/>
    <w:rsid w:val="00EF5DF7"/>
    <w:rsid w:val="00F00061"/>
    <w:rsid w:val="00F00AE1"/>
    <w:rsid w:val="00F01001"/>
    <w:rsid w:val="00F01389"/>
    <w:rsid w:val="00F02084"/>
    <w:rsid w:val="00F027BE"/>
    <w:rsid w:val="00F04B03"/>
    <w:rsid w:val="00F05C09"/>
    <w:rsid w:val="00F06B17"/>
    <w:rsid w:val="00F06D5E"/>
    <w:rsid w:val="00F125DF"/>
    <w:rsid w:val="00F138A4"/>
    <w:rsid w:val="00F14031"/>
    <w:rsid w:val="00F14F88"/>
    <w:rsid w:val="00F15314"/>
    <w:rsid w:val="00F156B1"/>
    <w:rsid w:val="00F16AA6"/>
    <w:rsid w:val="00F219E3"/>
    <w:rsid w:val="00F22CDE"/>
    <w:rsid w:val="00F22D71"/>
    <w:rsid w:val="00F23B5E"/>
    <w:rsid w:val="00F246CE"/>
    <w:rsid w:val="00F26819"/>
    <w:rsid w:val="00F27096"/>
    <w:rsid w:val="00F33F5C"/>
    <w:rsid w:val="00F349C2"/>
    <w:rsid w:val="00F35B53"/>
    <w:rsid w:val="00F37900"/>
    <w:rsid w:val="00F425BF"/>
    <w:rsid w:val="00F4308D"/>
    <w:rsid w:val="00F4338C"/>
    <w:rsid w:val="00F43419"/>
    <w:rsid w:val="00F45335"/>
    <w:rsid w:val="00F4568D"/>
    <w:rsid w:val="00F45E98"/>
    <w:rsid w:val="00F467FF"/>
    <w:rsid w:val="00F478CE"/>
    <w:rsid w:val="00F47925"/>
    <w:rsid w:val="00F47940"/>
    <w:rsid w:val="00F47EA4"/>
    <w:rsid w:val="00F50674"/>
    <w:rsid w:val="00F52877"/>
    <w:rsid w:val="00F529E4"/>
    <w:rsid w:val="00F53573"/>
    <w:rsid w:val="00F5386E"/>
    <w:rsid w:val="00F558E0"/>
    <w:rsid w:val="00F55B99"/>
    <w:rsid w:val="00F56637"/>
    <w:rsid w:val="00F61C1E"/>
    <w:rsid w:val="00F62B12"/>
    <w:rsid w:val="00F633CB"/>
    <w:rsid w:val="00F64F9F"/>
    <w:rsid w:val="00F65D32"/>
    <w:rsid w:val="00F665E2"/>
    <w:rsid w:val="00F701DC"/>
    <w:rsid w:val="00F715F6"/>
    <w:rsid w:val="00F73FE8"/>
    <w:rsid w:val="00F761CB"/>
    <w:rsid w:val="00F76791"/>
    <w:rsid w:val="00F7719E"/>
    <w:rsid w:val="00F80A18"/>
    <w:rsid w:val="00F81494"/>
    <w:rsid w:val="00F82F9B"/>
    <w:rsid w:val="00F8443B"/>
    <w:rsid w:val="00F847F1"/>
    <w:rsid w:val="00F85C59"/>
    <w:rsid w:val="00F85DF9"/>
    <w:rsid w:val="00F86381"/>
    <w:rsid w:val="00F8747F"/>
    <w:rsid w:val="00F87AA6"/>
    <w:rsid w:val="00F90C1F"/>
    <w:rsid w:val="00F92E59"/>
    <w:rsid w:val="00F9366A"/>
    <w:rsid w:val="00FA0698"/>
    <w:rsid w:val="00FA323B"/>
    <w:rsid w:val="00FA6FEB"/>
    <w:rsid w:val="00FA722B"/>
    <w:rsid w:val="00FB0D71"/>
    <w:rsid w:val="00FB1614"/>
    <w:rsid w:val="00FB2C19"/>
    <w:rsid w:val="00FB4755"/>
    <w:rsid w:val="00FB4808"/>
    <w:rsid w:val="00FB6650"/>
    <w:rsid w:val="00FB6CE4"/>
    <w:rsid w:val="00FB72FA"/>
    <w:rsid w:val="00FC0390"/>
    <w:rsid w:val="00FC1EDC"/>
    <w:rsid w:val="00FC2A35"/>
    <w:rsid w:val="00FC4287"/>
    <w:rsid w:val="00FC5EC7"/>
    <w:rsid w:val="00FC7436"/>
    <w:rsid w:val="00FD0C78"/>
    <w:rsid w:val="00FD1B16"/>
    <w:rsid w:val="00FD3B49"/>
    <w:rsid w:val="00FD5625"/>
    <w:rsid w:val="00FD6994"/>
    <w:rsid w:val="00FE07B6"/>
    <w:rsid w:val="00FE0A61"/>
    <w:rsid w:val="00FE19B1"/>
    <w:rsid w:val="00FE317B"/>
    <w:rsid w:val="00FE4EA1"/>
    <w:rsid w:val="00FE732E"/>
    <w:rsid w:val="00FE7996"/>
    <w:rsid w:val="00FF3C07"/>
    <w:rsid w:val="00FF53B8"/>
    <w:rsid w:val="00FF6783"/>
    <w:rsid w:val="00FF7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A4E5A706-50F1-C540-BEFA-E973AB0E8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uiPriority="9" w:qFormat="1"/>
    <w:lsdException w:name="heading 3"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56F59"/>
  </w:style>
  <w:style w:type="paragraph" w:styleId="Heading1">
    <w:name w:val="heading 1"/>
    <w:basedOn w:val="Normal"/>
    <w:link w:val="Heading1Char"/>
    <w:qFormat/>
    <w:rsid w:val="00D56F59"/>
    <w:pPr>
      <w:numPr>
        <w:numId w:val="6"/>
      </w:numPr>
      <w:pBdr>
        <w:bottom w:val="single" w:sz="6" w:space="1" w:color="A6A6A6" w:themeColor="background1" w:themeShade="A6"/>
      </w:pBdr>
      <w:spacing w:before="240" w:after="120"/>
      <w:outlineLvl w:val="0"/>
    </w:pPr>
    <w:rPr>
      <w:rFonts w:ascii="Cambria" w:hAnsi="Cambria"/>
      <w:b/>
      <w:kern w:val="28"/>
      <w:sz w:val="22"/>
      <w:szCs w:val="22"/>
    </w:rPr>
  </w:style>
  <w:style w:type="paragraph" w:styleId="Heading2">
    <w:name w:val="heading 2"/>
    <w:basedOn w:val="Normal"/>
    <w:link w:val="Heading2Char"/>
    <w:uiPriority w:val="9"/>
    <w:qFormat/>
    <w:rsid w:val="00D56F59"/>
    <w:pPr>
      <w:numPr>
        <w:ilvl w:val="1"/>
        <w:numId w:val="6"/>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uiPriority w:val="9"/>
    <w:qFormat/>
    <w:rsid w:val="00D56F59"/>
    <w:pPr>
      <w:numPr>
        <w:ilvl w:val="2"/>
        <w:numId w:val="6"/>
      </w:numPr>
      <w:spacing w:before="120" w:after="120"/>
      <w:outlineLvl w:val="2"/>
    </w:pPr>
    <w:rPr>
      <w:rFonts w:ascii="Cambria" w:hAnsi="Cambria" w:cs="Tahoma"/>
      <w:sz w:val="24"/>
      <w:szCs w:val="24"/>
      <w:lang w:val="x-none" w:eastAsia="x-none"/>
    </w:rPr>
  </w:style>
  <w:style w:type="paragraph" w:styleId="Heading4">
    <w:name w:val="heading 4"/>
    <w:basedOn w:val="Normal"/>
    <w:link w:val="Heading4Char"/>
    <w:uiPriority w:val="9"/>
    <w:qFormat/>
    <w:rsid w:val="00D56F59"/>
    <w:pPr>
      <w:numPr>
        <w:ilvl w:val="3"/>
        <w:numId w:val="6"/>
      </w:numPr>
      <w:tabs>
        <w:tab w:val="left" w:pos="3780"/>
      </w:tabs>
      <w:spacing w:before="120" w:after="120"/>
      <w:outlineLvl w:val="3"/>
    </w:pPr>
    <w:rPr>
      <w:rFonts w:ascii="Cambria" w:hAnsi="Cambria" w:cs="Tahoma"/>
      <w:sz w:val="24"/>
      <w:szCs w:val="24"/>
    </w:rPr>
  </w:style>
  <w:style w:type="paragraph" w:styleId="Heading5">
    <w:name w:val="heading 5"/>
    <w:basedOn w:val="Normal"/>
    <w:link w:val="Heading5Char"/>
    <w:uiPriority w:val="9"/>
    <w:qFormat/>
    <w:rsid w:val="00D56F59"/>
    <w:pPr>
      <w:numPr>
        <w:ilvl w:val="4"/>
        <w:numId w:val="6"/>
      </w:numPr>
      <w:spacing w:before="120" w:after="120"/>
      <w:outlineLvl w:val="4"/>
    </w:pPr>
    <w:rPr>
      <w:rFonts w:ascii="Cambria" w:hAnsi="Cambria"/>
      <w:sz w:val="24"/>
    </w:rPr>
  </w:style>
  <w:style w:type="paragraph" w:styleId="Heading6">
    <w:name w:val="heading 6"/>
    <w:basedOn w:val="Normal"/>
    <w:link w:val="Heading6Char"/>
    <w:uiPriority w:val="9"/>
    <w:qFormat/>
    <w:rsid w:val="00D56F59"/>
    <w:pPr>
      <w:numPr>
        <w:ilvl w:val="5"/>
        <w:numId w:val="6"/>
      </w:numPr>
      <w:spacing w:before="120" w:after="120"/>
      <w:outlineLvl w:val="5"/>
    </w:pPr>
    <w:rPr>
      <w:rFonts w:ascii="Cambria" w:hAnsi="Cambria"/>
      <w:sz w:val="24"/>
    </w:rPr>
  </w:style>
  <w:style w:type="paragraph" w:styleId="Heading7">
    <w:name w:val="heading 7"/>
    <w:basedOn w:val="Normal"/>
    <w:next w:val="Normal"/>
    <w:link w:val="Heading7Char"/>
    <w:uiPriority w:val="9"/>
    <w:qFormat/>
    <w:rsid w:val="00D56F59"/>
    <w:pPr>
      <w:numPr>
        <w:ilvl w:val="6"/>
        <w:numId w:val="6"/>
      </w:numPr>
      <w:spacing w:before="240" w:after="60"/>
      <w:outlineLvl w:val="6"/>
    </w:pPr>
    <w:rPr>
      <w:rFonts w:ascii="Cambria" w:hAnsi="Cambria"/>
      <w:sz w:val="24"/>
    </w:rPr>
  </w:style>
  <w:style w:type="paragraph" w:styleId="Heading8">
    <w:name w:val="heading 8"/>
    <w:basedOn w:val="Normal"/>
    <w:next w:val="Normal"/>
    <w:link w:val="Heading8Char"/>
    <w:uiPriority w:val="9"/>
    <w:qFormat/>
    <w:rsid w:val="00D56F59"/>
    <w:pPr>
      <w:numPr>
        <w:ilvl w:val="7"/>
        <w:numId w:val="6"/>
      </w:numPr>
      <w:spacing w:before="240" w:after="60"/>
      <w:outlineLvl w:val="7"/>
    </w:pPr>
    <w:rPr>
      <w:rFonts w:ascii="Cambria" w:hAnsi="Cambria"/>
      <w:sz w:val="24"/>
    </w:rPr>
  </w:style>
  <w:style w:type="paragraph" w:styleId="Heading9">
    <w:name w:val="heading 9"/>
    <w:basedOn w:val="Normal"/>
    <w:next w:val="Normal"/>
    <w:link w:val="Heading9Char"/>
    <w:uiPriority w:val="9"/>
    <w:qFormat/>
    <w:rsid w:val="00D56F59"/>
    <w:pPr>
      <w:numPr>
        <w:ilvl w:val="8"/>
        <w:numId w:val="6"/>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56F59"/>
    <w:pPr>
      <w:tabs>
        <w:tab w:val="center" w:pos="4320"/>
        <w:tab w:val="right" w:pos="8640"/>
      </w:tabs>
    </w:pPr>
  </w:style>
  <w:style w:type="paragraph" w:styleId="Footer">
    <w:name w:val="footer"/>
    <w:basedOn w:val="Normal"/>
    <w:link w:val="FooterChar"/>
    <w:rsid w:val="00D56F59"/>
    <w:pPr>
      <w:tabs>
        <w:tab w:val="center" w:pos="4320"/>
        <w:tab w:val="right" w:pos="8640"/>
      </w:tabs>
    </w:pPr>
  </w:style>
  <w:style w:type="character" w:styleId="PageNumber">
    <w:name w:val="page number"/>
    <w:rsid w:val="00D56F59"/>
    <w:rPr>
      <w:rFonts w:cs="Times New Roman"/>
    </w:rPr>
  </w:style>
  <w:style w:type="paragraph" w:styleId="BodyTextIndent">
    <w:name w:val="Body Text Indent"/>
    <w:basedOn w:val="Normal"/>
    <w:link w:val="BodyTextIndentChar"/>
    <w:rsid w:val="00D56F59"/>
    <w:pPr>
      <w:ind w:left="1440"/>
    </w:pPr>
    <w:rPr>
      <w:sz w:val="24"/>
    </w:rPr>
  </w:style>
  <w:style w:type="paragraph" w:styleId="BodyTextIndent2">
    <w:name w:val="Body Text Indent 2"/>
    <w:basedOn w:val="Normal"/>
    <w:link w:val="BodyTextIndent2Char"/>
    <w:rsid w:val="00D56F59"/>
    <w:pPr>
      <w:ind w:left="720"/>
    </w:pPr>
    <w:rPr>
      <w:sz w:val="24"/>
    </w:rPr>
  </w:style>
  <w:style w:type="paragraph" w:styleId="BodyTextIndent3">
    <w:name w:val="Body Text Indent 3"/>
    <w:basedOn w:val="Normal"/>
    <w:link w:val="BodyTextIndent3Char"/>
    <w:rsid w:val="00D56F59"/>
    <w:pPr>
      <w:ind w:left="2340"/>
    </w:pPr>
    <w:rPr>
      <w:sz w:val="24"/>
    </w:rPr>
  </w:style>
  <w:style w:type="paragraph" w:styleId="BalloonText">
    <w:name w:val="Balloon Text"/>
    <w:basedOn w:val="Normal"/>
    <w:link w:val="BalloonTextChar"/>
    <w:semiHidden/>
    <w:rsid w:val="00D56F59"/>
    <w:rPr>
      <w:rFonts w:ascii="Tahoma" w:hAnsi="Tahoma" w:cs="Tahoma"/>
      <w:sz w:val="16"/>
      <w:szCs w:val="16"/>
    </w:rPr>
  </w:style>
  <w:style w:type="character" w:styleId="Hyperlink">
    <w:name w:val="Hyperlink"/>
    <w:rsid w:val="00D56F59"/>
    <w:rPr>
      <w:rFonts w:cs="Times New Roman"/>
      <w:color w:val="0000FF"/>
      <w:u w:val="single"/>
    </w:rPr>
  </w:style>
  <w:style w:type="paragraph" w:customStyle="1" w:styleId="xl24">
    <w:name w:val="xl24"/>
    <w:basedOn w:val="Normal"/>
    <w:rsid w:val="00D56F59"/>
    <w:pPr>
      <w:spacing w:before="100" w:beforeAutospacing="1" w:after="100" w:afterAutospacing="1"/>
      <w:jc w:val="center"/>
    </w:pPr>
    <w:rPr>
      <w:sz w:val="24"/>
      <w:szCs w:val="24"/>
    </w:rPr>
  </w:style>
  <w:style w:type="paragraph" w:customStyle="1" w:styleId="xl25">
    <w:name w:val="xl25"/>
    <w:basedOn w:val="Normal"/>
    <w:rsid w:val="00D56F59"/>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D56F5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D56F59"/>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D56F59"/>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D56F59"/>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D56F59"/>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D56F59"/>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D56F59"/>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D56F59"/>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D56F59"/>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D56F59"/>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D56F59"/>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D56F59"/>
    <w:pPr>
      <w:spacing w:before="100" w:beforeAutospacing="1" w:after="100" w:afterAutospacing="1"/>
      <w:jc w:val="center"/>
      <w:textAlignment w:val="center"/>
    </w:pPr>
    <w:rPr>
      <w:sz w:val="24"/>
      <w:szCs w:val="24"/>
    </w:rPr>
  </w:style>
  <w:style w:type="paragraph" w:customStyle="1" w:styleId="xl38">
    <w:name w:val="xl38"/>
    <w:basedOn w:val="Normal"/>
    <w:rsid w:val="00D56F5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D56F5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D56F59"/>
    <w:rPr>
      <w:kern w:val="28"/>
      <w:sz w:val="28"/>
    </w:rPr>
  </w:style>
  <w:style w:type="paragraph" w:customStyle="1" w:styleId="Level3">
    <w:name w:val="Level 3"/>
    <w:basedOn w:val="Heading2"/>
    <w:rsid w:val="00D56F59"/>
    <w:rPr>
      <w:b/>
      <w:bCs/>
    </w:rPr>
  </w:style>
  <w:style w:type="paragraph" w:customStyle="1" w:styleId="level2">
    <w:name w:val="level 2"/>
    <w:basedOn w:val="Level1"/>
    <w:rsid w:val="00D56F59"/>
    <w:rPr>
      <w:b/>
      <w:bCs/>
      <w:sz w:val="24"/>
    </w:rPr>
  </w:style>
  <w:style w:type="character" w:styleId="FollowedHyperlink">
    <w:name w:val="FollowedHyperlink"/>
    <w:rsid w:val="00D56F59"/>
    <w:rPr>
      <w:rFonts w:cs="Times New Roman"/>
      <w:color w:val="800080"/>
      <w:u w:val="single"/>
    </w:rPr>
  </w:style>
  <w:style w:type="paragraph" w:customStyle="1" w:styleId="level4">
    <w:name w:val="level 4"/>
    <w:basedOn w:val="Level3"/>
    <w:rsid w:val="00D56F59"/>
    <w:pPr>
      <w:numPr>
        <w:ilvl w:val="0"/>
        <w:numId w:val="3"/>
      </w:numPr>
    </w:pPr>
  </w:style>
  <w:style w:type="paragraph" w:customStyle="1" w:styleId="LEVELM5">
    <w:name w:val="LEVEL M5"/>
    <w:basedOn w:val="level4"/>
    <w:rsid w:val="00D56F59"/>
    <w:pPr>
      <w:numPr>
        <w:numId w:val="0"/>
      </w:numPr>
    </w:pPr>
  </w:style>
  <w:style w:type="paragraph" w:customStyle="1" w:styleId="level5">
    <w:name w:val="level 5"/>
    <w:basedOn w:val="level4"/>
    <w:rsid w:val="00D56F59"/>
    <w:pPr>
      <w:numPr>
        <w:numId w:val="4"/>
      </w:numPr>
      <w:tabs>
        <w:tab w:val="left" w:pos="3240"/>
      </w:tabs>
    </w:pPr>
  </w:style>
  <w:style w:type="paragraph" w:styleId="NormalIndent">
    <w:name w:val="Normal Indent"/>
    <w:basedOn w:val="Normal"/>
    <w:rsid w:val="00D56F59"/>
    <w:pPr>
      <w:ind w:left="720"/>
    </w:pPr>
    <w:rPr>
      <w:sz w:val="24"/>
    </w:rPr>
  </w:style>
  <w:style w:type="paragraph" w:customStyle="1" w:styleId="StyleHeading3Before0ptAfter0pt">
    <w:name w:val="Style Heading 3 + Before:  0 pt After:  0 pt"/>
    <w:basedOn w:val="Heading3"/>
    <w:rsid w:val="00D56F59"/>
  </w:style>
  <w:style w:type="paragraph" w:customStyle="1" w:styleId="Heading1body">
    <w:name w:val="Heading 1 body"/>
    <w:basedOn w:val="Heading1"/>
    <w:rsid w:val="00D56F59"/>
    <w:pPr>
      <w:numPr>
        <w:numId w:val="0"/>
      </w:numPr>
      <w:tabs>
        <w:tab w:val="left" w:pos="360"/>
      </w:tabs>
      <w:ind w:left="360"/>
    </w:pPr>
    <w:rPr>
      <w:b w:val="0"/>
      <w:caps/>
    </w:rPr>
  </w:style>
  <w:style w:type="character" w:customStyle="1" w:styleId="Heading1Char">
    <w:name w:val="Heading 1 Char"/>
    <w:link w:val="Heading1"/>
    <w:rsid w:val="00D56F59"/>
    <w:rPr>
      <w:rFonts w:ascii="Cambria" w:hAnsi="Cambria"/>
      <w:b/>
      <w:kern w:val="28"/>
      <w:sz w:val="22"/>
      <w:szCs w:val="22"/>
    </w:rPr>
  </w:style>
  <w:style w:type="character" w:customStyle="1" w:styleId="Heading1bodyChar">
    <w:name w:val="Heading 1 body Char"/>
    <w:basedOn w:val="Heading1Char"/>
    <w:rsid w:val="00D56F59"/>
    <w:rPr>
      <w:rFonts w:ascii="Cambria" w:eastAsia="Times New Roman" w:hAnsi="Cambria" w:cs="Times New Roman"/>
      <w:b/>
      <w:kern w:val="28"/>
      <w:sz w:val="22"/>
      <w:szCs w:val="22"/>
      <w:lang w:val="en-US" w:eastAsia="en-US" w:bidi="ar-SA"/>
    </w:rPr>
  </w:style>
  <w:style w:type="paragraph" w:customStyle="1" w:styleId="Heading2body">
    <w:name w:val="Heading 2 body"/>
    <w:basedOn w:val="Heading2"/>
    <w:rsid w:val="00D56F59"/>
    <w:pPr>
      <w:numPr>
        <w:ilvl w:val="0"/>
        <w:numId w:val="0"/>
      </w:numPr>
      <w:tabs>
        <w:tab w:val="left" w:pos="1080"/>
      </w:tabs>
      <w:ind w:left="792"/>
    </w:pPr>
  </w:style>
  <w:style w:type="paragraph" w:customStyle="1" w:styleId="Heading3body">
    <w:name w:val="Heading 3 body"/>
    <w:basedOn w:val="Heading3"/>
    <w:rsid w:val="00D56F59"/>
    <w:pPr>
      <w:numPr>
        <w:ilvl w:val="0"/>
        <w:numId w:val="0"/>
      </w:numPr>
      <w:tabs>
        <w:tab w:val="left" w:pos="2088"/>
      </w:tabs>
      <w:ind w:left="1440"/>
    </w:pPr>
  </w:style>
  <w:style w:type="paragraph" w:customStyle="1" w:styleId="Heading4body">
    <w:name w:val="Heading 4 body"/>
    <w:basedOn w:val="Heading4"/>
    <w:rsid w:val="00D56F59"/>
    <w:pPr>
      <w:numPr>
        <w:ilvl w:val="0"/>
        <w:numId w:val="0"/>
      </w:numPr>
      <w:ind w:left="2232"/>
    </w:pPr>
  </w:style>
  <w:style w:type="paragraph" w:customStyle="1" w:styleId="Heading5body">
    <w:name w:val="Heading 5 body"/>
    <w:basedOn w:val="Heading5"/>
    <w:rsid w:val="00D56F59"/>
    <w:pPr>
      <w:numPr>
        <w:ilvl w:val="0"/>
        <w:numId w:val="0"/>
      </w:numPr>
      <w:ind w:left="3168"/>
    </w:pPr>
  </w:style>
  <w:style w:type="paragraph" w:customStyle="1" w:styleId="Heading6body">
    <w:name w:val="Heading 6 body"/>
    <w:basedOn w:val="Heading6"/>
    <w:rsid w:val="00D56F59"/>
    <w:pPr>
      <w:numPr>
        <w:ilvl w:val="0"/>
        <w:numId w:val="0"/>
      </w:numPr>
      <w:ind w:left="4248"/>
    </w:pPr>
  </w:style>
  <w:style w:type="paragraph" w:customStyle="1" w:styleId="Footnote">
    <w:name w:val="Footnote"/>
    <w:basedOn w:val="Normal"/>
    <w:rsid w:val="00D56F59"/>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D56F59"/>
    <w:rPr>
      <w:rFonts w:ascii="Century Gothic" w:hAnsi="Century Gothic"/>
    </w:rPr>
  </w:style>
  <w:style w:type="paragraph" w:customStyle="1" w:styleId="Level1Text">
    <w:name w:val="Level1_Text"/>
    <w:basedOn w:val="Normal"/>
    <w:rsid w:val="00D56F59"/>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D56F59"/>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D56F59"/>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D56F59"/>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D56F59"/>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D56F59"/>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D56F59"/>
    <w:pPr>
      <w:spacing w:before="240" w:after="60"/>
    </w:pPr>
  </w:style>
  <w:style w:type="paragraph" w:styleId="DocumentMap">
    <w:name w:val="Document Map"/>
    <w:basedOn w:val="Normal"/>
    <w:link w:val="DocumentMapChar"/>
    <w:semiHidden/>
    <w:rsid w:val="00D56F59"/>
    <w:pPr>
      <w:shd w:val="clear" w:color="auto" w:fill="000080"/>
    </w:pPr>
    <w:rPr>
      <w:rFonts w:ascii="Tahoma" w:hAnsi="Tahoma" w:cs="Tahoma"/>
    </w:rPr>
  </w:style>
  <w:style w:type="character" w:styleId="CommentReference">
    <w:name w:val="annotation reference"/>
    <w:semiHidden/>
    <w:rsid w:val="00D56F59"/>
    <w:rPr>
      <w:rFonts w:cs="Times New Roman"/>
      <w:sz w:val="18"/>
    </w:rPr>
  </w:style>
  <w:style w:type="paragraph" w:styleId="CommentText">
    <w:name w:val="annotation text"/>
    <w:basedOn w:val="Normal"/>
    <w:link w:val="CommentTextChar"/>
    <w:semiHidden/>
    <w:rsid w:val="00D56F59"/>
    <w:rPr>
      <w:sz w:val="24"/>
      <w:szCs w:val="24"/>
    </w:rPr>
  </w:style>
  <w:style w:type="paragraph" w:styleId="CommentSubject">
    <w:name w:val="annotation subject"/>
    <w:basedOn w:val="CommentText"/>
    <w:next w:val="CommentText"/>
    <w:link w:val="CommentSubjectChar"/>
    <w:semiHidden/>
    <w:rsid w:val="00D56F59"/>
  </w:style>
  <w:style w:type="paragraph" w:customStyle="1" w:styleId="ColorfulShading-Accent11">
    <w:name w:val="Colorful Shading - Accent 11"/>
    <w:hidden/>
    <w:semiHidden/>
    <w:rsid w:val="004A0B3A"/>
  </w:style>
  <w:style w:type="character" w:styleId="Strong">
    <w:name w:val="Strong"/>
    <w:qFormat/>
    <w:rsid w:val="00D56F59"/>
    <w:rPr>
      <w:rFonts w:cs="Times New Roman"/>
      <w:b/>
      <w:bCs/>
    </w:rPr>
  </w:style>
  <w:style w:type="paragraph" w:customStyle="1" w:styleId="Heading3n">
    <w:name w:val="Heading 3n"/>
    <w:basedOn w:val="Heading3"/>
    <w:link w:val="Heading3nChar"/>
    <w:rsid w:val="00D56F59"/>
    <w:rPr>
      <w:rFonts w:ascii="Century Gothic" w:hAnsi="Century Gothic"/>
    </w:rPr>
  </w:style>
  <w:style w:type="paragraph" w:styleId="ListBullet">
    <w:name w:val="List Bullet"/>
    <w:basedOn w:val="Normal"/>
    <w:rsid w:val="00D56F59"/>
    <w:pPr>
      <w:numPr>
        <w:numId w:val="5"/>
      </w:numPr>
      <w:contextualSpacing/>
    </w:pPr>
  </w:style>
  <w:style w:type="character" w:customStyle="1" w:styleId="Heading3Char">
    <w:name w:val="Heading 3 Char"/>
    <w:link w:val="Heading3"/>
    <w:uiPriority w:val="9"/>
    <w:locked/>
    <w:rsid w:val="00D56F59"/>
    <w:rPr>
      <w:rFonts w:ascii="Cambria" w:hAnsi="Cambria" w:cs="Tahoma"/>
      <w:sz w:val="24"/>
      <w:szCs w:val="24"/>
      <w:lang w:val="x-none" w:eastAsia="x-none"/>
    </w:rPr>
  </w:style>
  <w:style w:type="character" w:customStyle="1" w:styleId="Heading3nChar">
    <w:name w:val="Heading 3n Char"/>
    <w:link w:val="Heading3n"/>
    <w:locked/>
    <w:rsid w:val="00D56F59"/>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D56F59"/>
    <w:pPr>
      <w:spacing w:before="120" w:after="240"/>
    </w:pPr>
    <w:rPr>
      <w:rFonts w:ascii="Arial" w:hAnsi="Arial"/>
    </w:rPr>
  </w:style>
  <w:style w:type="character" w:customStyle="1" w:styleId="Heading2Char">
    <w:name w:val="Heading 2 Char"/>
    <w:link w:val="Heading2"/>
    <w:uiPriority w:val="9"/>
    <w:locked/>
    <w:rsid w:val="00D56F59"/>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D56F59"/>
    <w:rPr>
      <w:rFonts w:ascii="Cambria" w:hAnsi="Cambria" w:cs="Tahoma"/>
      <w:sz w:val="24"/>
      <w:szCs w:val="24"/>
      <w:lang w:val="x-none" w:eastAsia="x-none"/>
    </w:rPr>
  </w:style>
  <w:style w:type="character" w:customStyle="1" w:styleId="Heading2NChar">
    <w:name w:val="Heading 2N Char"/>
    <w:link w:val="Heading2N"/>
    <w:locked/>
    <w:rsid w:val="00D56F59"/>
    <w:rPr>
      <w:rFonts w:ascii="Arial" w:hAnsi="Arial" w:cs="Tahoma"/>
      <w:sz w:val="24"/>
      <w:szCs w:val="24"/>
      <w:lang w:val="x-none" w:eastAsia="x-none"/>
    </w:rPr>
  </w:style>
  <w:style w:type="character" w:customStyle="1" w:styleId="HeaderChar">
    <w:name w:val="Header Char"/>
    <w:link w:val="Header"/>
    <w:locked/>
    <w:rsid w:val="00D56F59"/>
  </w:style>
  <w:style w:type="paragraph" w:styleId="ListParagraph">
    <w:name w:val="List Paragraph"/>
    <w:basedOn w:val="Normal"/>
    <w:uiPriority w:val="34"/>
    <w:qFormat/>
    <w:rsid w:val="00D56F59"/>
    <w:pPr>
      <w:ind w:left="720"/>
      <w:contextualSpacing/>
    </w:pPr>
    <w:rPr>
      <w:rFonts w:ascii="Arial" w:hAnsi="Arial"/>
      <w:sz w:val="22"/>
      <w:szCs w:val="24"/>
    </w:rPr>
  </w:style>
  <w:style w:type="table" w:styleId="TableGrid">
    <w:name w:val="Table Grid"/>
    <w:basedOn w:val="TableNormal"/>
    <w:rsid w:val="00D56F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D56F59"/>
    <w:pPr>
      <w:numPr>
        <w:ilvl w:val="7"/>
        <w:numId w:val="2"/>
      </w:numPr>
    </w:pPr>
    <w:rPr>
      <w:rFonts w:ascii="Arial" w:eastAsia="Calibri" w:hAnsi="Arial"/>
      <w:sz w:val="22"/>
      <w:szCs w:val="22"/>
    </w:rPr>
  </w:style>
  <w:style w:type="paragraph" w:customStyle="1" w:styleId="HeadingFive">
    <w:name w:val="Heading Five"/>
    <w:basedOn w:val="Normal"/>
    <w:next w:val="Normal"/>
    <w:qFormat/>
    <w:rsid w:val="00D56F59"/>
    <w:pPr>
      <w:numPr>
        <w:ilvl w:val="4"/>
        <w:numId w:val="2"/>
      </w:numPr>
    </w:pPr>
    <w:rPr>
      <w:rFonts w:ascii="Arial" w:eastAsia="Calibri" w:hAnsi="Arial"/>
      <w:sz w:val="22"/>
      <w:szCs w:val="22"/>
    </w:rPr>
  </w:style>
  <w:style w:type="paragraph" w:customStyle="1" w:styleId="HeadingFour">
    <w:name w:val="Heading Four"/>
    <w:basedOn w:val="Normal"/>
    <w:next w:val="Normal"/>
    <w:qFormat/>
    <w:rsid w:val="00D56F59"/>
    <w:pPr>
      <w:numPr>
        <w:ilvl w:val="3"/>
        <w:numId w:val="2"/>
      </w:numPr>
    </w:pPr>
    <w:rPr>
      <w:rFonts w:ascii="Arial" w:eastAsia="Calibri" w:hAnsi="Arial"/>
      <w:sz w:val="22"/>
      <w:szCs w:val="22"/>
    </w:rPr>
  </w:style>
  <w:style w:type="paragraph" w:customStyle="1" w:styleId="HeadingNine">
    <w:name w:val="Heading Nine"/>
    <w:basedOn w:val="HeadingEight"/>
    <w:qFormat/>
    <w:rsid w:val="00D56F59"/>
    <w:pPr>
      <w:numPr>
        <w:ilvl w:val="8"/>
      </w:numPr>
    </w:pPr>
  </w:style>
  <w:style w:type="paragraph" w:customStyle="1" w:styleId="HeadingOne">
    <w:name w:val="Heading One"/>
    <w:next w:val="Normal"/>
    <w:link w:val="HeadingOneChar"/>
    <w:qFormat/>
    <w:rsid w:val="00D56F59"/>
    <w:pPr>
      <w:numPr>
        <w:numId w:val="2"/>
      </w:numPr>
    </w:pPr>
    <w:rPr>
      <w:rFonts w:ascii="Cambria" w:eastAsia="Calibri" w:hAnsi="Cambria"/>
      <w:b/>
      <w:sz w:val="24"/>
      <w:szCs w:val="22"/>
    </w:rPr>
  </w:style>
  <w:style w:type="character" w:customStyle="1" w:styleId="HeadingOneChar">
    <w:name w:val="Heading One Char"/>
    <w:basedOn w:val="DefaultParagraphFont"/>
    <w:link w:val="HeadingOne"/>
    <w:rsid w:val="00D56F59"/>
    <w:rPr>
      <w:rFonts w:ascii="Cambria" w:eastAsia="Calibri" w:hAnsi="Cambria"/>
      <w:b/>
      <w:sz w:val="24"/>
      <w:szCs w:val="22"/>
    </w:rPr>
  </w:style>
  <w:style w:type="paragraph" w:customStyle="1" w:styleId="HeadingSeven">
    <w:name w:val="Heading Seven"/>
    <w:basedOn w:val="Normal"/>
    <w:next w:val="Normal"/>
    <w:qFormat/>
    <w:rsid w:val="00D56F59"/>
    <w:pPr>
      <w:numPr>
        <w:ilvl w:val="6"/>
        <w:numId w:val="2"/>
      </w:numPr>
    </w:pPr>
    <w:rPr>
      <w:rFonts w:ascii="Arial" w:eastAsia="Calibri" w:hAnsi="Arial"/>
      <w:sz w:val="22"/>
      <w:szCs w:val="22"/>
    </w:rPr>
  </w:style>
  <w:style w:type="paragraph" w:customStyle="1" w:styleId="HeadingSix">
    <w:name w:val="Heading Six"/>
    <w:basedOn w:val="HeadingFive"/>
    <w:next w:val="Normal"/>
    <w:qFormat/>
    <w:rsid w:val="00D56F59"/>
    <w:pPr>
      <w:numPr>
        <w:ilvl w:val="5"/>
      </w:numPr>
    </w:pPr>
  </w:style>
  <w:style w:type="paragraph" w:customStyle="1" w:styleId="HeadingThree">
    <w:name w:val="Heading Three"/>
    <w:basedOn w:val="Normal"/>
    <w:next w:val="Normal"/>
    <w:qFormat/>
    <w:rsid w:val="00D56F59"/>
    <w:pPr>
      <w:numPr>
        <w:ilvl w:val="2"/>
        <w:numId w:val="2"/>
      </w:numPr>
    </w:pPr>
    <w:rPr>
      <w:rFonts w:ascii="Arial" w:eastAsia="Calibri" w:hAnsi="Arial"/>
      <w:sz w:val="22"/>
      <w:szCs w:val="22"/>
    </w:rPr>
  </w:style>
  <w:style w:type="paragraph" w:customStyle="1" w:styleId="HeadingTwo">
    <w:name w:val="Heading Two"/>
    <w:basedOn w:val="HeadingOne"/>
    <w:next w:val="Normal"/>
    <w:link w:val="HeadingTwoChar"/>
    <w:qFormat/>
    <w:rsid w:val="00D56F59"/>
    <w:pPr>
      <w:numPr>
        <w:ilvl w:val="1"/>
      </w:numPr>
    </w:pPr>
    <w:rPr>
      <w:b w:val="0"/>
    </w:rPr>
  </w:style>
  <w:style w:type="character" w:customStyle="1" w:styleId="HeadingTwoChar">
    <w:name w:val="Heading Two Char"/>
    <w:basedOn w:val="HeadingOneChar"/>
    <w:link w:val="HeadingTwo"/>
    <w:rsid w:val="00D56F59"/>
    <w:rPr>
      <w:rFonts w:ascii="Cambria" w:eastAsia="Calibri" w:hAnsi="Cambria"/>
      <w:b w:val="0"/>
      <w:sz w:val="24"/>
      <w:szCs w:val="22"/>
    </w:rPr>
  </w:style>
  <w:style w:type="numbering" w:customStyle="1" w:styleId="HeadingsDPListStyle1">
    <w:name w:val="HeadingsDPListStyle1"/>
    <w:uiPriority w:val="99"/>
    <w:rsid w:val="00D56F59"/>
    <w:pPr>
      <w:numPr>
        <w:numId w:val="2"/>
      </w:numPr>
    </w:pPr>
  </w:style>
  <w:style w:type="paragraph" w:styleId="TOCHeading">
    <w:name w:val="TOC Heading"/>
    <w:basedOn w:val="Heading1"/>
    <w:next w:val="Normal"/>
    <w:uiPriority w:val="39"/>
    <w:unhideWhenUsed/>
    <w:qFormat/>
    <w:rsid w:val="00D56F59"/>
    <w:pPr>
      <w:keepNext/>
      <w:keepLines/>
      <w:numPr>
        <w:numId w:val="0"/>
      </w:numPr>
      <w:pBdr>
        <w:bottom w:val="none" w:sz="0" w:space="0" w:color="auto"/>
      </w:pBdr>
      <w:spacing w:before="480" w:after="0" w:line="276" w:lineRule="auto"/>
      <w:outlineLvl w:val="9"/>
    </w:pPr>
    <w:rPr>
      <w:rFonts w:asciiTheme="majorHAnsi" w:eastAsiaTheme="majorEastAsia" w:hAnsiTheme="majorHAnsi" w:cstheme="majorBidi"/>
      <w:bCs/>
      <w:color w:val="2E74B5" w:themeColor="accent1" w:themeShade="BF"/>
      <w:sz w:val="28"/>
      <w:szCs w:val="28"/>
    </w:rPr>
  </w:style>
  <w:style w:type="paragraph" w:styleId="TOC1">
    <w:name w:val="toc 1"/>
    <w:basedOn w:val="Normal"/>
    <w:next w:val="Normal"/>
    <w:autoRedefine/>
    <w:uiPriority w:val="39"/>
    <w:rsid w:val="00D56F59"/>
    <w:pPr>
      <w:spacing w:before="120" w:after="120"/>
    </w:pPr>
    <w:rPr>
      <w:rFonts w:asciiTheme="minorHAnsi" w:hAnsiTheme="minorHAnsi"/>
      <w:b/>
      <w:bCs/>
      <w:caps/>
    </w:rPr>
  </w:style>
  <w:style w:type="paragraph" w:styleId="TOC2">
    <w:name w:val="toc 2"/>
    <w:basedOn w:val="Normal"/>
    <w:next w:val="Normal"/>
    <w:autoRedefine/>
    <w:uiPriority w:val="39"/>
    <w:rsid w:val="00D56F59"/>
    <w:pPr>
      <w:ind w:left="200"/>
    </w:pPr>
    <w:rPr>
      <w:rFonts w:asciiTheme="minorHAnsi" w:hAnsiTheme="minorHAnsi"/>
      <w:smallCaps/>
    </w:rPr>
  </w:style>
  <w:style w:type="paragraph" w:styleId="TOC3">
    <w:name w:val="toc 3"/>
    <w:basedOn w:val="Normal"/>
    <w:next w:val="Normal"/>
    <w:autoRedefine/>
    <w:uiPriority w:val="39"/>
    <w:rsid w:val="00D56F59"/>
    <w:pPr>
      <w:ind w:left="400"/>
    </w:pPr>
    <w:rPr>
      <w:rFonts w:asciiTheme="minorHAnsi" w:hAnsiTheme="minorHAnsi"/>
      <w:i/>
      <w:iCs/>
    </w:rPr>
  </w:style>
  <w:style w:type="paragraph" w:styleId="TOC4">
    <w:name w:val="toc 4"/>
    <w:basedOn w:val="Normal"/>
    <w:next w:val="Normal"/>
    <w:autoRedefine/>
    <w:uiPriority w:val="39"/>
    <w:unhideWhenUsed/>
    <w:rsid w:val="00D56F59"/>
    <w:pPr>
      <w:ind w:left="600"/>
    </w:pPr>
    <w:rPr>
      <w:rFonts w:asciiTheme="minorHAnsi" w:hAnsiTheme="minorHAnsi"/>
      <w:sz w:val="18"/>
      <w:szCs w:val="18"/>
    </w:rPr>
  </w:style>
  <w:style w:type="paragraph" w:styleId="TOC5">
    <w:name w:val="toc 5"/>
    <w:basedOn w:val="Normal"/>
    <w:next w:val="Normal"/>
    <w:autoRedefine/>
    <w:uiPriority w:val="39"/>
    <w:unhideWhenUsed/>
    <w:rsid w:val="00D56F59"/>
    <w:pPr>
      <w:ind w:left="800"/>
    </w:pPr>
    <w:rPr>
      <w:rFonts w:asciiTheme="minorHAnsi" w:hAnsiTheme="minorHAnsi"/>
      <w:sz w:val="18"/>
      <w:szCs w:val="18"/>
    </w:rPr>
  </w:style>
  <w:style w:type="paragraph" w:styleId="TOC6">
    <w:name w:val="toc 6"/>
    <w:basedOn w:val="Normal"/>
    <w:next w:val="Normal"/>
    <w:autoRedefine/>
    <w:uiPriority w:val="39"/>
    <w:unhideWhenUsed/>
    <w:rsid w:val="00D56F59"/>
    <w:pPr>
      <w:ind w:left="1000"/>
    </w:pPr>
    <w:rPr>
      <w:rFonts w:asciiTheme="minorHAnsi" w:hAnsiTheme="minorHAnsi"/>
      <w:sz w:val="18"/>
      <w:szCs w:val="18"/>
    </w:rPr>
  </w:style>
  <w:style w:type="paragraph" w:styleId="TOC7">
    <w:name w:val="toc 7"/>
    <w:basedOn w:val="Normal"/>
    <w:next w:val="Normal"/>
    <w:autoRedefine/>
    <w:uiPriority w:val="39"/>
    <w:unhideWhenUsed/>
    <w:rsid w:val="00D56F59"/>
    <w:pPr>
      <w:ind w:left="1200"/>
    </w:pPr>
    <w:rPr>
      <w:rFonts w:asciiTheme="minorHAnsi" w:hAnsiTheme="minorHAnsi"/>
      <w:sz w:val="18"/>
      <w:szCs w:val="18"/>
    </w:rPr>
  </w:style>
  <w:style w:type="paragraph" w:styleId="TOC8">
    <w:name w:val="toc 8"/>
    <w:basedOn w:val="Normal"/>
    <w:next w:val="Normal"/>
    <w:autoRedefine/>
    <w:uiPriority w:val="39"/>
    <w:unhideWhenUsed/>
    <w:rsid w:val="00D56F59"/>
    <w:pPr>
      <w:ind w:left="1400"/>
    </w:pPr>
    <w:rPr>
      <w:rFonts w:asciiTheme="minorHAnsi" w:hAnsiTheme="minorHAnsi"/>
      <w:sz w:val="18"/>
      <w:szCs w:val="18"/>
    </w:rPr>
  </w:style>
  <w:style w:type="paragraph" w:styleId="TOC9">
    <w:name w:val="toc 9"/>
    <w:basedOn w:val="Normal"/>
    <w:next w:val="Normal"/>
    <w:autoRedefine/>
    <w:uiPriority w:val="39"/>
    <w:unhideWhenUsed/>
    <w:rsid w:val="00D56F59"/>
    <w:pPr>
      <w:ind w:left="1600"/>
    </w:pPr>
    <w:rPr>
      <w:rFonts w:asciiTheme="minorHAnsi" w:hAnsiTheme="minorHAnsi"/>
      <w:sz w:val="18"/>
      <w:szCs w:val="18"/>
    </w:rPr>
  </w:style>
  <w:style w:type="character" w:customStyle="1" w:styleId="UnresolvedMention1">
    <w:name w:val="Unresolved Mention1"/>
    <w:basedOn w:val="DefaultParagraphFont"/>
    <w:uiPriority w:val="99"/>
    <w:unhideWhenUsed/>
    <w:rsid w:val="00D56F59"/>
    <w:rPr>
      <w:color w:val="808080"/>
      <w:shd w:val="clear" w:color="auto" w:fill="E6E6E6"/>
    </w:rPr>
  </w:style>
  <w:style w:type="paragraph" w:customStyle="1" w:styleId="QualityManualParagraphsforHeading2">
    <w:name w:val="Quality Manual Paragraphs for Heading 2"/>
    <w:basedOn w:val="Heading2"/>
    <w:qFormat/>
    <w:rsid w:val="00D56F59"/>
    <w:pPr>
      <w:numPr>
        <w:ilvl w:val="0"/>
        <w:numId w:val="0"/>
      </w:numPr>
      <w:ind w:left="1152"/>
      <w:outlineLvl w:val="9"/>
    </w:pPr>
  </w:style>
  <w:style w:type="table" w:customStyle="1" w:styleId="TableGrid1">
    <w:name w:val="Table Grid1"/>
    <w:basedOn w:val="TableNormal"/>
    <w:next w:val="TableGrid"/>
    <w:uiPriority w:val="59"/>
    <w:rsid w:val="00D56F59"/>
    <w:pPr>
      <w:overflowPunct w:val="0"/>
      <w:autoSpaceDE w:val="0"/>
      <w:autoSpaceDN w:val="0"/>
      <w:adjustRightInd w:val="0"/>
      <w:textAlignment w:val="baseline"/>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56F59"/>
    <w:pPr>
      <w:spacing w:before="100" w:beforeAutospacing="1" w:after="100" w:afterAutospacing="1"/>
    </w:pPr>
    <w:rPr>
      <w:rFonts w:eastAsiaTheme="minorEastAsia"/>
      <w:sz w:val="24"/>
      <w:szCs w:val="24"/>
    </w:rPr>
  </w:style>
  <w:style w:type="paragraph" w:styleId="FootnoteText">
    <w:name w:val="footnote text"/>
    <w:basedOn w:val="Normal"/>
    <w:link w:val="FootnoteTextChar"/>
    <w:uiPriority w:val="99"/>
    <w:rsid w:val="00D56F59"/>
  </w:style>
  <w:style w:type="character" w:customStyle="1" w:styleId="FootnoteTextChar">
    <w:name w:val="Footnote Text Char"/>
    <w:basedOn w:val="DefaultParagraphFont"/>
    <w:link w:val="FootnoteText"/>
    <w:uiPriority w:val="99"/>
    <w:rsid w:val="00D56F59"/>
  </w:style>
  <w:style w:type="character" w:styleId="FootnoteReference">
    <w:name w:val="footnote reference"/>
    <w:basedOn w:val="DefaultParagraphFont"/>
    <w:uiPriority w:val="99"/>
    <w:rsid w:val="00D56F59"/>
    <w:rPr>
      <w:vertAlign w:val="superscript"/>
    </w:rPr>
  </w:style>
  <w:style w:type="paragraph" w:styleId="Caption">
    <w:name w:val="caption"/>
    <w:basedOn w:val="Normal"/>
    <w:next w:val="Normal"/>
    <w:uiPriority w:val="35"/>
    <w:unhideWhenUsed/>
    <w:qFormat/>
    <w:locked/>
    <w:rsid w:val="00D56F59"/>
    <w:rPr>
      <w:b/>
      <w:bCs/>
    </w:rPr>
  </w:style>
  <w:style w:type="character" w:customStyle="1" w:styleId="BalloonTextChar">
    <w:name w:val="Balloon Text Char"/>
    <w:basedOn w:val="DefaultParagraphFont"/>
    <w:link w:val="BalloonText"/>
    <w:semiHidden/>
    <w:rsid w:val="00D56F59"/>
    <w:rPr>
      <w:rFonts w:ascii="Tahoma" w:hAnsi="Tahoma" w:cs="Tahoma"/>
      <w:sz w:val="16"/>
      <w:szCs w:val="16"/>
    </w:rPr>
  </w:style>
  <w:style w:type="character" w:customStyle="1" w:styleId="BodyTextIndentChar">
    <w:name w:val="Body Text Indent Char"/>
    <w:basedOn w:val="DefaultParagraphFont"/>
    <w:link w:val="BodyTextIndent"/>
    <w:rsid w:val="00D56F59"/>
    <w:rPr>
      <w:sz w:val="24"/>
    </w:rPr>
  </w:style>
  <w:style w:type="character" w:customStyle="1" w:styleId="BodyTextIndent2Char">
    <w:name w:val="Body Text Indent 2 Char"/>
    <w:basedOn w:val="DefaultParagraphFont"/>
    <w:link w:val="BodyTextIndent2"/>
    <w:rsid w:val="00D56F59"/>
    <w:rPr>
      <w:sz w:val="24"/>
    </w:rPr>
  </w:style>
  <w:style w:type="character" w:customStyle="1" w:styleId="BodyTextIndent3Char">
    <w:name w:val="Body Text Indent 3 Char"/>
    <w:basedOn w:val="DefaultParagraphFont"/>
    <w:link w:val="BodyTextIndent3"/>
    <w:rsid w:val="00D56F59"/>
    <w:rPr>
      <w:sz w:val="24"/>
    </w:rPr>
  </w:style>
  <w:style w:type="character" w:customStyle="1" w:styleId="CommentTextChar">
    <w:name w:val="Comment Text Char"/>
    <w:basedOn w:val="DefaultParagraphFont"/>
    <w:link w:val="CommentText"/>
    <w:semiHidden/>
    <w:rsid w:val="00D56F59"/>
    <w:rPr>
      <w:sz w:val="24"/>
      <w:szCs w:val="24"/>
    </w:rPr>
  </w:style>
  <w:style w:type="character" w:customStyle="1" w:styleId="CommentSubjectChar">
    <w:name w:val="Comment Subject Char"/>
    <w:basedOn w:val="CommentTextChar"/>
    <w:link w:val="CommentSubject"/>
    <w:semiHidden/>
    <w:rsid w:val="00D56F59"/>
    <w:rPr>
      <w:sz w:val="24"/>
      <w:szCs w:val="24"/>
    </w:rPr>
  </w:style>
  <w:style w:type="character" w:customStyle="1" w:styleId="DocumentMapChar">
    <w:name w:val="Document Map Char"/>
    <w:basedOn w:val="DefaultParagraphFont"/>
    <w:link w:val="DocumentMap"/>
    <w:semiHidden/>
    <w:rsid w:val="00D56F59"/>
    <w:rPr>
      <w:rFonts w:ascii="Tahoma" w:hAnsi="Tahoma" w:cs="Tahoma"/>
      <w:shd w:val="clear" w:color="auto" w:fill="000080"/>
    </w:rPr>
  </w:style>
  <w:style w:type="character" w:customStyle="1" w:styleId="FooterChar">
    <w:name w:val="Footer Char"/>
    <w:basedOn w:val="DefaultParagraphFont"/>
    <w:link w:val="Footer"/>
    <w:rsid w:val="00D56F59"/>
  </w:style>
  <w:style w:type="character" w:customStyle="1" w:styleId="Heading4Char">
    <w:name w:val="Heading 4 Char"/>
    <w:basedOn w:val="DefaultParagraphFont"/>
    <w:link w:val="Heading4"/>
    <w:uiPriority w:val="9"/>
    <w:rsid w:val="00D56F59"/>
    <w:rPr>
      <w:rFonts w:ascii="Cambria" w:hAnsi="Cambria" w:cs="Tahoma"/>
      <w:sz w:val="24"/>
      <w:szCs w:val="24"/>
    </w:rPr>
  </w:style>
  <w:style w:type="character" w:customStyle="1" w:styleId="Heading5Char">
    <w:name w:val="Heading 5 Char"/>
    <w:basedOn w:val="DefaultParagraphFont"/>
    <w:link w:val="Heading5"/>
    <w:uiPriority w:val="9"/>
    <w:rsid w:val="00D56F59"/>
    <w:rPr>
      <w:rFonts w:ascii="Cambria" w:hAnsi="Cambria"/>
      <w:sz w:val="24"/>
    </w:rPr>
  </w:style>
  <w:style w:type="character" w:customStyle="1" w:styleId="Heading6Char">
    <w:name w:val="Heading 6 Char"/>
    <w:basedOn w:val="DefaultParagraphFont"/>
    <w:link w:val="Heading6"/>
    <w:uiPriority w:val="9"/>
    <w:rsid w:val="00D56F59"/>
    <w:rPr>
      <w:rFonts w:ascii="Cambria" w:hAnsi="Cambria"/>
      <w:sz w:val="24"/>
    </w:rPr>
  </w:style>
  <w:style w:type="character" w:customStyle="1" w:styleId="Heading7Char">
    <w:name w:val="Heading 7 Char"/>
    <w:basedOn w:val="DefaultParagraphFont"/>
    <w:link w:val="Heading7"/>
    <w:uiPriority w:val="9"/>
    <w:rsid w:val="00D56F59"/>
    <w:rPr>
      <w:rFonts w:ascii="Cambria" w:hAnsi="Cambria"/>
      <w:sz w:val="24"/>
    </w:rPr>
  </w:style>
  <w:style w:type="character" w:customStyle="1" w:styleId="Heading8Char">
    <w:name w:val="Heading 8 Char"/>
    <w:basedOn w:val="DefaultParagraphFont"/>
    <w:link w:val="Heading8"/>
    <w:uiPriority w:val="9"/>
    <w:rsid w:val="00D56F59"/>
    <w:rPr>
      <w:rFonts w:ascii="Cambria" w:hAnsi="Cambria"/>
      <w:sz w:val="24"/>
    </w:rPr>
  </w:style>
  <w:style w:type="character" w:customStyle="1" w:styleId="Heading9Char">
    <w:name w:val="Heading 9 Char"/>
    <w:basedOn w:val="DefaultParagraphFont"/>
    <w:link w:val="Heading9"/>
    <w:uiPriority w:val="9"/>
    <w:rsid w:val="00D56F59"/>
    <w:rPr>
      <w:rFonts w:ascii="Cambria" w:hAnsi="Cambria"/>
      <w:sz w:val="24"/>
    </w:rPr>
  </w:style>
  <w:style w:type="character" w:styleId="UnresolvedMention">
    <w:name w:val="Unresolved Mention"/>
    <w:basedOn w:val="DefaultParagraphFont"/>
    <w:uiPriority w:val="99"/>
    <w:semiHidden/>
    <w:unhideWhenUsed/>
    <w:rsid w:val="00D56F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33836-49EC-2640-86F2-64FF174B4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832</TotalTime>
  <Pages>6</Pages>
  <Words>1290</Words>
  <Characters>7354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Receiving Inspection</vt:lpstr>
    </vt:vector>
  </TitlesOfParts>
  <Manager/>
  <Company/>
  <LinksUpToDate>false</LinksUpToDate>
  <CharactersWithSpaces>8627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Receiving SOP</dc:title>
  <dc:subject/>
  <dc:creator>Bryan W</dc:creator>
  <cp:keywords/>
  <dc:description/>
  <cp:lastModifiedBy>DP</cp:lastModifiedBy>
  <cp:revision>57</cp:revision>
  <cp:lastPrinted>2016-07-28T00:08:00Z</cp:lastPrinted>
  <dcterms:created xsi:type="dcterms:W3CDTF">2022-08-11T18:28:00Z</dcterms:created>
  <dcterms:modified xsi:type="dcterms:W3CDTF">2022-09-23T22:12:00Z</dcterms:modified>
  <cp:category/>
</cp:coreProperties>
</file>