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7E2748" w14:textId="77777777" w:rsidR="005D7A1D" w:rsidRPr="00B52FD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14:paraId="25B604CC" w14:textId="77777777" w:rsidR="005D7A1D" w:rsidRPr="00B52FDA" w:rsidRDefault="005D7A1D" w:rsidP="005D7A1D">
      <w:pPr>
        <w:pStyle w:val="Header"/>
        <w:tabs>
          <w:tab w:val="clear" w:pos="4320"/>
          <w:tab w:val="clear" w:pos="8640"/>
        </w:tabs>
        <w:jc w:val="center"/>
        <w:rPr>
          <w:rFonts w:ascii="Cambria" w:hAnsi="Cambria" w:cs="Tahoma"/>
          <w:b/>
          <w:i/>
          <w:sz w:val="36"/>
          <w:szCs w:val="36"/>
        </w:rPr>
      </w:pPr>
    </w:p>
    <w:p w14:paraId="52E2C187" w14:textId="77777777" w:rsidR="005D7A1D" w:rsidRPr="00B52FD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B52FDA" w:rsidRDefault="005D7A1D" w:rsidP="005D7A1D">
      <w:pPr>
        <w:pStyle w:val="Header"/>
        <w:tabs>
          <w:tab w:val="clear" w:pos="4320"/>
          <w:tab w:val="clear" w:pos="8640"/>
        </w:tabs>
        <w:jc w:val="center"/>
        <w:rPr>
          <w:rFonts w:ascii="Cambria" w:hAnsi="Cambria" w:cs="Tahoma"/>
          <w:b/>
          <w:i/>
          <w:sz w:val="36"/>
          <w:szCs w:val="36"/>
        </w:rPr>
      </w:pPr>
    </w:p>
    <w:p w14:paraId="71D34105" w14:textId="11A4059D" w:rsidR="005D7A1D" w:rsidRPr="00B52FDA" w:rsidRDefault="00BC4498" w:rsidP="005D7A1D">
      <w:pPr>
        <w:pStyle w:val="Header"/>
        <w:tabs>
          <w:tab w:val="clear" w:pos="4320"/>
          <w:tab w:val="clear" w:pos="8640"/>
        </w:tabs>
        <w:jc w:val="center"/>
        <w:rPr>
          <w:rFonts w:ascii="Cambria" w:hAnsi="Cambria" w:cs="Tahoma"/>
          <w:b/>
          <w:sz w:val="36"/>
          <w:szCs w:val="36"/>
        </w:rPr>
      </w:pPr>
      <w:r w:rsidRPr="00B52FDA">
        <w:rPr>
          <w:rFonts w:ascii="Cambria" w:hAnsi="Cambria" w:cs="Tahoma"/>
          <w:b/>
          <w:noProof/>
          <w:sz w:val="36"/>
          <w:szCs w:val="36"/>
        </w:rPr>
        <w:drawing>
          <wp:inline distT="0" distB="0" distL="0" distR="0" wp14:anchorId="462D545D" wp14:editId="053A8242">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50725946" w14:textId="77777777" w:rsidR="005D7A1D" w:rsidRPr="00B52FDA" w:rsidRDefault="005D7A1D" w:rsidP="005D7A1D">
      <w:pPr>
        <w:pStyle w:val="Header"/>
        <w:tabs>
          <w:tab w:val="clear" w:pos="4320"/>
          <w:tab w:val="clear" w:pos="8640"/>
        </w:tabs>
        <w:jc w:val="center"/>
        <w:rPr>
          <w:rFonts w:ascii="Cambria" w:hAnsi="Cambria" w:cs="Tahoma"/>
          <w:b/>
          <w:i/>
          <w:sz w:val="36"/>
          <w:szCs w:val="36"/>
        </w:rPr>
      </w:pPr>
    </w:p>
    <w:p w14:paraId="64497823" w14:textId="77777777" w:rsidR="005D7A1D" w:rsidRPr="00B52FDA" w:rsidRDefault="005D7A1D" w:rsidP="005D7A1D">
      <w:pPr>
        <w:jc w:val="center"/>
        <w:rPr>
          <w:rFonts w:ascii="Cambria" w:hAnsi="Cambria" w:cs="Tahoma"/>
          <w:b/>
          <w:bCs/>
          <w:i/>
          <w:sz w:val="36"/>
          <w:szCs w:val="36"/>
        </w:rPr>
      </w:pPr>
    </w:p>
    <w:p w14:paraId="7192B473" w14:textId="77777777" w:rsidR="005D7A1D" w:rsidRPr="00B52FDA" w:rsidRDefault="005D7A1D" w:rsidP="005D7A1D">
      <w:pPr>
        <w:jc w:val="center"/>
        <w:rPr>
          <w:rFonts w:ascii="Cambria" w:hAnsi="Cambria" w:cs="Tahoma"/>
          <w:b/>
          <w:bCs/>
          <w:i/>
          <w:sz w:val="36"/>
          <w:szCs w:val="36"/>
        </w:rPr>
      </w:pPr>
    </w:p>
    <w:p w14:paraId="11CF486F" w14:textId="5BF2877C" w:rsidR="00C55102" w:rsidRPr="00B52FDA" w:rsidRDefault="00B555DF" w:rsidP="00C55102">
      <w:pPr>
        <w:jc w:val="center"/>
        <w:rPr>
          <w:rFonts w:ascii="Cambria" w:hAnsi="Cambria" w:cs="Tahoma"/>
          <w:bCs/>
          <w:i/>
          <w:sz w:val="52"/>
          <w:szCs w:val="52"/>
        </w:rPr>
      </w:pPr>
      <w:r w:rsidRPr="00B52FDA">
        <w:rPr>
          <w:rFonts w:ascii="Cambria" w:hAnsi="Cambria" w:cs="Tahoma"/>
          <w:b/>
          <w:i/>
          <w:sz w:val="52"/>
          <w:szCs w:val="52"/>
        </w:rPr>
        <w:t>Calibration and Preventive Maintenance</w:t>
      </w:r>
    </w:p>
    <w:p w14:paraId="318DAB9B" w14:textId="77777777" w:rsidR="005D7A1D" w:rsidRPr="00B52FDA" w:rsidRDefault="005D7A1D" w:rsidP="005D7A1D">
      <w:pPr>
        <w:jc w:val="center"/>
        <w:rPr>
          <w:rFonts w:ascii="Cambria" w:hAnsi="Cambria" w:cs="Tahoma"/>
          <w:b/>
          <w:bCs/>
          <w:i/>
          <w:sz w:val="36"/>
          <w:szCs w:val="36"/>
        </w:rPr>
      </w:pPr>
    </w:p>
    <w:p w14:paraId="22FD1674" w14:textId="77777777" w:rsidR="005D7A1D" w:rsidRPr="00B52FDA" w:rsidRDefault="005D7A1D" w:rsidP="005D7A1D">
      <w:pPr>
        <w:jc w:val="center"/>
        <w:rPr>
          <w:rFonts w:ascii="Cambria" w:hAnsi="Cambria" w:cs="Tahoma"/>
          <w:b/>
          <w:bCs/>
          <w:i/>
          <w:sz w:val="36"/>
          <w:szCs w:val="36"/>
        </w:rPr>
      </w:pPr>
    </w:p>
    <w:p w14:paraId="29665796" w14:textId="77777777" w:rsidR="005D7A1D" w:rsidRPr="00B52FDA" w:rsidRDefault="005D7A1D" w:rsidP="005D7A1D">
      <w:pPr>
        <w:jc w:val="center"/>
        <w:rPr>
          <w:rFonts w:ascii="Cambria" w:hAnsi="Cambria" w:cs="Tahoma"/>
          <w:b/>
          <w:bCs/>
          <w:i/>
          <w:sz w:val="36"/>
          <w:szCs w:val="36"/>
        </w:rPr>
      </w:pPr>
    </w:p>
    <w:p w14:paraId="563AEDAF" w14:textId="77777777" w:rsidR="005D7A1D" w:rsidRPr="00B52FDA" w:rsidRDefault="005D7A1D" w:rsidP="005D7A1D">
      <w:pPr>
        <w:jc w:val="center"/>
        <w:rPr>
          <w:rFonts w:ascii="Cambria" w:hAnsi="Cambria" w:cs="Tahoma"/>
          <w:b/>
          <w:bCs/>
          <w:i/>
          <w:sz w:val="36"/>
          <w:szCs w:val="36"/>
        </w:rPr>
      </w:pPr>
    </w:p>
    <w:p w14:paraId="2DBD2466" w14:textId="77777777" w:rsidR="005D7A1D" w:rsidRPr="00B52FDA" w:rsidRDefault="005D7A1D" w:rsidP="005D7A1D">
      <w:pPr>
        <w:jc w:val="center"/>
        <w:rPr>
          <w:rFonts w:ascii="Cambria" w:hAnsi="Cambria" w:cs="Tahoma"/>
          <w:b/>
          <w:bCs/>
          <w:i/>
          <w:sz w:val="36"/>
          <w:szCs w:val="36"/>
        </w:rPr>
      </w:pPr>
    </w:p>
    <w:p w14:paraId="1553556F" w14:textId="67C72CE7" w:rsidR="00C55102" w:rsidRPr="00B52FDA" w:rsidRDefault="00C55102" w:rsidP="00C55102">
      <w:pPr>
        <w:jc w:val="center"/>
        <w:rPr>
          <w:rFonts w:ascii="Cambria" w:hAnsi="Cambria" w:cs="Tahoma"/>
          <w:i/>
          <w:sz w:val="48"/>
          <w:szCs w:val="48"/>
        </w:rPr>
      </w:pPr>
      <w:r w:rsidRPr="00B52FDA">
        <w:rPr>
          <w:rFonts w:ascii="Cambria" w:hAnsi="Cambria" w:cs="Tahoma"/>
          <w:bCs/>
          <w:i/>
          <w:sz w:val="48"/>
          <w:szCs w:val="48"/>
        </w:rPr>
        <w:t>St</w:t>
      </w:r>
      <w:r w:rsidR="008B1EAD" w:rsidRPr="00B52FDA">
        <w:rPr>
          <w:rFonts w:ascii="Cambria" w:hAnsi="Cambria" w:cs="Tahoma"/>
          <w:bCs/>
          <w:i/>
          <w:sz w:val="48"/>
          <w:szCs w:val="48"/>
        </w:rPr>
        <w:t>andard Operating Procedure</w:t>
      </w:r>
    </w:p>
    <w:p w14:paraId="39013AB2" w14:textId="77777777" w:rsidR="00C55102" w:rsidRPr="00B52FDA" w:rsidRDefault="00C55102" w:rsidP="00C55102">
      <w:pPr>
        <w:rPr>
          <w:rFonts w:ascii="Cambria" w:hAnsi="Cambria" w:cs="Tahoma"/>
          <w:sz w:val="22"/>
        </w:rPr>
      </w:pPr>
    </w:p>
    <w:p w14:paraId="7F35A16B" w14:textId="77777777" w:rsidR="00C55102" w:rsidRPr="00B52FDA" w:rsidRDefault="00C55102" w:rsidP="00E9222B">
      <w:pPr>
        <w:pStyle w:val="Heading1"/>
        <w:numPr>
          <w:ilvl w:val="0"/>
          <w:numId w:val="5"/>
        </w:numPr>
      </w:pPr>
      <w:r w:rsidRPr="00B52FDA">
        <w:br w:type="page"/>
      </w:r>
      <w:r w:rsidRPr="00B52FDA">
        <w:lastRenderedPageBreak/>
        <w:t>Purpose</w:t>
      </w:r>
    </w:p>
    <w:p w14:paraId="0F0FC9B1" w14:textId="59D79624" w:rsidR="00151C9C" w:rsidRPr="00B52FDA" w:rsidRDefault="006F4BC5" w:rsidP="00663292">
      <w:pPr>
        <w:pStyle w:val="Heading2"/>
        <w:rPr>
          <w:b/>
          <w:iCs/>
        </w:rPr>
      </w:pPr>
      <w:r w:rsidRPr="00B52FDA">
        <w:t xml:space="preserve">The purpose of this procedure </w:t>
      </w:r>
      <w:r w:rsidR="002403DB" w:rsidRPr="00B52FDA">
        <w:t xml:space="preserve">is to define the </w:t>
      </w:r>
      <w:r w:rsidR="00A56EB7" w:rsidRPr="00B52FDA">
        <w:rPr>
          <w:lang w:val="en-US"/>
        </w:rPr>
        <w:t xml:space="preserve">requirements and </w:t>
      </w:r>
      <w:r w:rsidR="002403DB" w:rsidRPr="00B52FDA">
        <w:t xml:space="preserve">process for the calibration </w:t>
      </w:r>
      <w:r w:rsidR="00180D4C" w:rsidRPr="00B52FDA">
        <w:rPr>
          <w:lang w:val="en-US"/>
        </w:rPr>
        <w:t xml:space="preserve">and preventive maintenance </w:t>
      </w:r>
      <w:r w:rsidR="002403DB" w:rsidRPr="00B52FDA">
        <w:t xml:space="preserve">of </w:t>
      </w:r>
      <w:r w:rsidR="00AD1F9E" w:rsidRPr="00B52FDA">
        <w:rPr>
          <w:lang w:val="en-US"/>
        </w:rPr>
        <w:t xml:space="preserve">all </w:t>
      </w:r>
      <w:r w:rsidR="00955419" w:rsidRPr="00B52FDA">
        <w:rPr>
          <w:lang w:val="en-US"/>
        </w:rPr>
        <w:t xml:space="preserve">production </w:t>
      </w:r>
      <w:r w:rsidR="002403DB" w:rsidRPr="00B52FDA">
        <w:t xml:space="preserve">test, inspection and measurement equipment used by </w:t>
      </w:r>
      <w:r w:rsidR="00874F14" w:rsidRPr="00B52FDA">
        <w:rPr>
          <w:lang w:val="en-US"/>
        </w:rPr>
        <w:t>Silq</w:t>
      </w:r>
      <w:r w:rsidR="002403DB" w:rsidRPr="00B52FDA">
        <w:rPr>
          <w:lang w:val="en-US"/>
        </w:rPr>
        <w:t xml:space="preserve"> Techno</w:t>
      </w:r>
      <w:r w:rsidR="00180D4C" w:rsidRPr="00B52FDA">
        <w:rPr>
          <w:lang w:val="en-US"/>
        </w:rPr>
        <w:t>logies Corporation.</w:t>
      </w:r>
    </w:p>
    <w:p w14:paraId="587AC039" w14:textId="77777777" w:rsidR="00C55102" w:rsidRPr="00B52FDA" w:rsidRDefault="00C55102" w:rsidP="00E9222B">
      <w:pPr>
        <w:pStyle w:val="Heading1"/>
      </w:pPr>
      <w:r w:rsidRPr="00B52FDA">
        <w:t>Scope</w:t>
      </w:r>
    </w:p>
    <w:p w14:paraId="782D261E" w14:textId="2A7A6F2E" w:rsidR="00C55102" w:rsidRPr="00B52FDA" w:rsidRDefault="006F4BC5" w:rsidP="00B32BCA">
      <w:pPr>
        <w:pStyle w:val="Heading2"/>
      </w:pPr>
      <w:bookmarkStart w:id="1" w:name="_Toc176762202"/>
      <w:bookmarkStart w:id="2" w:name="_Toc190094227"/>
      <w:bookmarkStart w:id="3" w:name="_Toc190094343"/>
      <w:bookmarkStart w:id="4" w:name="_Toc256086455"/>
      <w:r w:rsidRPr="00B52FDA">
        <w:t>This procedure</w:t>
      </w:r>
      <w:r w:rsidR="00EF0D36" w:rsidRPr="00B52FDA">
        <w:rPr>
          <w:lang w:val="en-US"/>
        </w:rPr>
        <w:t xml:space="preserve"> </w:t>
      </w:r>
      <w:r w:rsidRPr="00B52FDA">
        <w:t xml:space="preserve">applies to </w:t>
      </w:r>
      <w:r w:rsidR="00D1762F" w:rsidRPr="00B52FDA">
        <w:rPr>
          <w:lang w:val="en-US"/>
        </w:rPr>
        <w:t>equipment used in the manufacture of Silq product including equipment used for test, inspecting, and measurement</w:t>
      </w:r>
      <w:r w:rsidR="00BE3908" w:rsidRPr="00B52FDA">
        <w:rPr>
          <w:lang w:val="en-US"/>
        </w:rPr>
        <w:t xml:space="preserve"> </w:t>
      </w:r>
      <w:r w:rsidR="00153561" w:rsidRPr="00B52FDA">
        <w:rPr>
          <w:lang w:val="en-US"/>
        </w:rPr>
        <w:t>at Silq</w:t>
      </w:r>
      <w:r w:rsidR="00D50E6A" w:rsidRPr="00B52FDA">
        <w:rPr>
          <w:lang w:val="en-US"/>
        </w:rPr>
        <w:t>’s</w:t>
      </w:r>
      <w:r w:rsidR="00153561" w:rsidRPr="00B52FDA">
        <w:rPr>
          <w:lang w:val="en-US"/>
        </w:rPr>
        <w:t xml:space="preserve"> manufacturing facili</w:t>
      </w:r>
      <w:r w:rsidR="00D50E6A" w:rsidRPr="00B52FDA">
        <w:rPr>
          <w:lang w:val="en-US"/>
        </w:rPr>
        <w:t>ties</w:t>
      </w:r>
      <w:r w:rsidR="00D1762F" w:rsidRPr="00B52FDA">
        <w:rPr>
          <w:lang w:val="en-US"/>
        </w:rPr>
        <w:t>.</w:t>
      </w:r>
      <w:bookmarkEnd w:id="1"/>
      <w:bookmarkEnd w:id="2"/>
      <w:bookmarkEnd w:id="3"/>
      <w:bookmarkEnd w:id="4"/>
      <w:r w:rsidR="00C55102" w:rsidRPr="00B52FDA">
        <w:t xml:space="preserve"> </w:t>
      </w:r>
      <w:r w:rsidR="00DA5694" w:rsidRPr="00B52FDA">
        <w:t>It does not apply to ancillary production items such as benches, chairs, general lighting, ventilation hoods, HVAC systems, etc</w:t>
      </w:r>
      <w:r w:rsidR="00DA5694" w:rsidRPr="00B52FDA">
        <w:rPr>
          <w:lang w:val="en-US"/>
        </w:rPr>
        <w:t>.</w:t>
      </w:r>
    </w:p>
    <w:p w14:paraId="771C3DD0" w14:textId="77777777" w:rsidR="00C55102" w:rsidRPr="00B52FDA" w:rsidRDefault="006E4684" w:rsidP="00E9222B">
      <w:pPr>
        <w:pStyle w:val="Heading1"/>
      </w:pPr>
      <w:r w:rsidRPr="00B52FDA">
        <w:t>D</w:t>
      </w:r>
      <w:r w:rsidR="00C55102" w:rsidRPr="00B52FDA">
        <w:t>ocuments</w:t>
      </w:r>
    </w:p>
    <w:p w14:paraId="117C4A94" w14:textId="77777777" w:rsidR="00C55102" w:rsidRPr="00B52FDA" w:rsidRDefault="00C55102" w:rsidP="00972E70">
      <w:pPr>
        <w:pStyle w:val="Heading2"/>
      </w:pPr>
      <w:r w:rsidRPr="00B52FDA">
        <w:t>Reference Documents</w:t>
      </w:r>
    </w:p>
    <w:p w14:paraId="08506378" w14:textId="77198139" w:rsidR="00707BB0" w:rsidRDefault="00BC4498" w:rsidP="00884E1C">
      <w:pPr>
        <w:pStyle w:val="Heading3"/>
      </w:pPr>
      <w:r w:rsidRPr="00B52FDA">
        <w:t>QM.SLQ</w:t>
      </w:r>
      <w:r w:rsidR="00707BB0" w:rsidRPr="00B52FDA">
        <w:t>001</w:t>
      </w:r>
      <w:r w:rsidR="00707BB0" w:rsidRPr="00B52FDA">
        <w:tab/>
      </w:r>
      <w:r w:rsidR="00707BB0" w:rsidRPr="00B52FDA">
        <w:tab/>
        <w:t>Document Control SOP</w:t>
      </w:r>
    </w:p>
    <w:p w14:paraId="2A02809F" w14:textId="0611DBA9" w:rsidR="00F67B8A" w:rsidRPr="00BA3205" w:rsidRDefault="00F67B8A" w:rsidP="00884E1C">
      <w:pPr>
        <w:pStyle w:val="Heading3"/>
      </w:pPr>
      <w:r w:rsidRPr="00BA3205">
        <w:rPr>
          <w:lang w:val="en-US"/>
        </w:rPr>
        <w:t>QM.SLQ0</w:t>
      </w:r>
      <w:r w:rsidR="00BA3205" w:rsidRPr="00BA3205">
        <w:rPr>
          <w:lang w:val="en-US"/>
        </w:rPr>
        <w:t>45</w:t>
      </w:r>
      <w:r w:rsidRPr="00BA3205">
        <w:rPr>
          <w:lang w:val="en-US"/>
        </w:rPr>
        <w:tab/>
      </w:r>
      <w:r w:rsidRPr="00BA3205">
        <w:rPr>
          <w:lang w:val="en-US"/>
        </w:rPr>
        <w:tab/>
        <w:t>Receiving</w:t>
      </w:r>
    </w:p>
    <w:p w14:paraId="6E7D8B08" w14:textId="692DF5A7" w:rsidR="00B66E8C" w:rsidRPr="00B52FDA" w:rsidRDefault="00B66E8C" w:rsidP="00663292">
      <w:pPr>
        <w:pStyle w:val="Heading3"/>
      </w:pPr>
      <w:r w:rsidRPr="00B52FDA">
        <w:t>ISO 13485</w:t>
      </w:r>
      <w:r w:rsidR="00B12002" w:rsidRPr="00B52FDA">
        <w:rPr>
          <w:lang w:val="en-US"/>
        </w:rPr>
        <w:t>:2016</w:t>
      </w:r>
      <w:r w:rsidRPr="00B52FDA">
        <w:t xml:space="preserve"> </w:t>
      </w:r>
      <w:r w:rsidRPr="00B52FDA">
        <w:tab/>
        <w:t xml:space="preserve">International Standards Organization – Medical </w:t>
      </w:r>
      <w:r w:rsidRPr="00B52FDA">
        <w:rPr>
          <w:lang w:val="en-US"/>
        </w:rPr>
        <w:t>Devices</w:t>
      </w:r>
      <w:r w:rsidRPr="00B52FDA">
        <w:t xml:space="preserve"> – Q</w:t>
      </w:r>
      <w:r w:rsidRPr="00B52FDA">
        <w:rPr>
          <w:lang w:val="en-US"/>
        </w:rPr>
        <w:t xml:space="preserve">uality </w:t>
      </w:r>
      <w:r w:rsidRPr="00B52FDA">
        <w:t>M</w:t>
      </w:r>
      <w:r w:rsidRPr="00B52FDA">
        <w:rPr>
          <w:lang w:val="en-US"/>
        </w:rPr>
        <w:t xml:space="preserve">anagement </w:t>
      </w:r>
      <w:r w:rsidRPr="00B52FDA">
        <w:t>S</w:t>
      </w:r>
      <w:r w:rsidRPr="00B52FDA">
        <w:rPr>
          <w:lang w:val="en-US"/>
        </w:rPr>
        <w:t>ystems (section 7.</w:t>
      </w:r>
      <w:r w:rsidR="00E56E19" w:rsidRPr="00B52FDA">
        <w:rPr>
          <w:lang w:val="en-US"/>
        </w:rPr>
        <w:t>6</w:t>
      </w:r>
      <w:r w:rsidRPr="00B52FDA">
        <w:rPr>
          <w:lang w:val="en-US"/>
        </w:rPr>
        <w:t xml:space="preserve"> – </w:t>
      </w:r>
      <w:r w:rsidR="00C22FFD" w:rsidRPr="00B52FDA">
        <w:rPr>
          <w:lang w:val="en-US"/>
        </w:rPr>
        <w:t>Control of monitoring and measuring equipment</w:t>
      </w:r>
      <w:r w:rsidRPr="00B52FDA">
        <w:rPr>
          <w:lang w:val="en-US"/>
        </w:rPr>
        <w:t>)</w:t>
      </w:r>
    </w:p>
    <w:p w14:paraId="5B23C247" w14:textId="7724FE67" w:rsidR="00B66E8C" w:rsidRPr="00B52FDA" w:rsidRDefault="00B66E8C" w:rsidP="00663292">
      <w:pPr>
        <w:pStyle w:val="Heading3"/>
      </w:pPr>
      <w:r w:rsidRPr="00B52FDA">
        <w:t xml:space="preserve">21 CFR 820 </w:t>
      </w:r>
      <w:r w:rsidRPr="00B52FDA">
        <w:tab/>
      </w:r>
      <w:r w:rsidR="00D52F7F" w:rsidRPr="00B52FDA">
        <w:tab/>
      </w:r>
      <w:r w:rsidRPr="00B52FDA">
        <w:t>Quality System Regulation (</w:t>
      </w:r>
      <w:r w:rsidR="00DA5694" w:rsidRPr="00B52FDA">
        <w:rPr>
          <w:lang w:val="en-US"/>
        </w:rPr>
        <w:t xml:space="preserve">Subpart G: </w:t>
      </w:r>
      <w:r w:rsidR="005931C1" w:rsidRPr="00B52FDA">
        <w:rPr>
          <w:lang w:val="en-US"/>
        </w:rPr>
        <w:t xml:space="preserve">Production and </w:t>
      </w:r>
      <w:r w:rsidR="00DA5694" w:rsidRPr="00B52FDA">
        <w:rPr>
          <w:lang w:val="en-US"/>
        </w:rPr>
        <w:t>P</w:t>
      </w:r>
      <w:r w:rsidR="005931C1" w:rsidRPr="00B52FDA">
        <w:rPr>
          <w:lang w:val="en-US"/>
        </w:rPr>
        <w:t xml:space="preserve">rocess </w:t>
      </w:r>
      <w:r w:rsidR="00DA5694" w:rsidRPr="00B52FDA">
        <w:rPr>
          <w:lang w:val="en-US"/>
        </w:rPr>
        <w:t>C</w:t>
      </w:r>
      <w:r w:rsidR="005931C1" w:rsidRPr="00B52FDA">
        <w:rPr>
          <w:lang w:val="en-US"/>
        </w:rPr>
        <w:t>ontrols</w:t>
      </w:r>
      <w:r w:rsidRPr="00B52FDA">
        <w:rPr>
          <w:lang w:val="en-US"/>
        </w:rPr>
        <w:t>)</w:t>
      </w:r>
    </w:p>
    <w:p w14:paraId="38E43E27" w14:textId="77777777" w:rsidR="00215014" w:rsidRPr="00B52FDA" w:rsidRDefault="00215014" w:rsidP="00215014">
      <w:pPr>
        <w:pStyle w:val="Heading2"/>
      </w:pPr>
      <w:r w:rsidRPr="00B52FDA">
        <w:t>Appendices / Associated Forms / Templates</w:t>
      </w:r>
    </w:p>
    <w:p w14:paraId="273139A8" w14:textId="50C6AE16" w:rsidR="00215014" w:rsidRPr="00B52FDA" w:rsidRDefault="00215014" w:rsidP="00215014">
      <w:pPr>
        <w:pStyle w:val="Heading3"/>
      </w:pPr>
      <w:r w:rsidRPr="00B52FDA">
        <w:rPr>
          <w:lang w:val="en-US"/>
        </w:rPr>
        <w:t>FM1-QM.SLQ050</w:t>
      </w:r>
      <w:r w:rsidRPr="00B52FDA">
        <w:rPr>
          <w:lang w:val="en-US"/>
        </w:rPr>
        <w:tab/>
      </w:r>
      <w:r w:rsidR="006D7802">
        <w:rPr>
          <w:lang w:val="en-US"/>
        </w:rPr>
        <w:t>Equipment Master List</w:t>
      </w:r>
    </w:p>
    <w:p w14:paraId="47DF2B09" w14:textId="5D068E0E" w:rsidR="00294E28" w:rsidRPr="00B52FDA" w:rsidRDefault="003C089B" w:rsidP="00215014">
      <w:pPr>
        <w:pStyle w:val="Heading3"/>
      </w:pPr>
      <w:r w:rsidRPr="00B52FDA">
        <w:rPr>
          <w:lang w:val="en-US"/>
        </w:rPr>
        <w:t>FM</w:t>
      </w:r>
      <w:r w:rsidR="00CA6850" w:rsidRPr="00B52FDA">
        <w:rPr>
          <w:lang w:val="en-US"/>
        </w:rPr>
        <w:t>2-QM.SLQ050</w:t>
      </w:r>
      <w:r w:rsidR="00CA6850" w:rsidRPr="00B52FDA">
        <w:rPr>
          <w:lang w:val="en-US"/>
        </w:rPr>
        <w:tab/>
      </w:r>
      <w:r w:rsidR="00495E09">
        <w:rPr>
          <w:lang w:val="en-US"/>
        </w:rPr>
        <w:t>Equipment Requirements Form</w:t>
      </w:r>
    </w:p>
    <w:p w14:paraId="309F5CFD" w14:textId="70D34205" w:rsidR="003C089B" w:rsidRPr="00495E09" w:rsidRDefault="00294E28" w:rsidP="00215014">
      <w:pPr>
        <w:pStyle w:val="Heading3"/>
      </w:pPr>
      <w:r w:rsidRPr="00B52FDA">
        <w:rPr>
          <w:lang w:val="en-US"/>
        </w:rPr>
        <w:t>FM3-QM.SLQ050</w:t>
      </w:r>
      <w:r w:rsidRPr="00B52FDA">
        <w:rPr>
          <w:lang w:val="en-US"/>
        </w:rPr>
        <w:tab/>
      </w:r>
      <w:r w:rsidR="00495E09">
        <w:rPr>
          <w:lang w:val="en-US"/>
        </w:rPr>
        <w:t>Equipment Service Log</w:t>
      </w:r>
    </w:p>
    <w:p w14:paraId="5CDF2368" w14:textId="77777777" w:rsidR="008C6B72" w:rsidRPr="00725E2F" w:rsidRDefault="008C6B72" w:rsidP="008C6B72">
      <w:pPr>
        <w:pStyle w:val="Heading3"/>
        <w:numPr>
          <w:ilvl w:val="2"/>
          <w:numId w:val="3"/>
        </w:numPr>
      </w:pPr>
      <w:r w:rsidRPr="00B52FDA">
        <w:rPr>
          <w:lang w:val="en-US"/>
        </w:rPr>
        <w:t>FM</w:t>
      </w:r>
      <w:r>
        <w:rPr>
          <w:lang w:val="en-US"/>
        </w:rPr>
        <w:t>4</w:t>
      </w:r>
      <w:r w:rsidRPr="00B52FDA">
        <w:rPr>
          <w:lang w:val="en-US"/>
        </w:rPr>
        <w:t>-QM.SLQ050</w:t>
      </w:r>
      <w:r w:rsidRPr="00B52FDA">
        <w:rPr>
          <w:lang w:val="en-US"/>
        </w:rPr>
        <w:tab/>
      </w:r>
      <w:r>
        <w:rPr>
          <w:lang w:val="en-US"/>
        </w:rPr>
        <w:t xml:space="preserve">Unscheduled Maintenance / CAL Out of </w:t>
      </w:r>
      <w:r>
        <w:rPr>
          <w:lang w:val="en-US"/>
        </w:rPr>
        <w:tab/>
      </w:r>
      <w:r>
        <w:rPr>
          <w:lang w:val="en-US"/>
        </w:rPr>
        <w:tab/>
      </w:r>
      <w:r>
        <w:rPr>
          <w:lang w:val="en-US"/>
        </w:rPr>
        <w:tab/>
      </w:r>
      <w:r>
        <w:rPr>
          <w:lang w:val="en-US"/>
        </w:rPr>
        <w:tab/>
      </w:r>
      <w:r>
        <w:rPr>
          <w:lang w:val="en-US"/>
        </w:rPr>
        <w:tab/>
      </w:r>
      <w:r>
        <w:rPr>
          <w:lang w:val="en-US"/>
        </w:rPr>
        <w:tab/>
        <w:t>Tolerance Investigation Form</w:t>
      </w:r>
    </w:p>
    <w:p w14:paraId="775E2A5D" w14:textId="77777777" w:rsidR="008C6B72" w:rsidRPr="00725E2F" w:rsidRDefault="008C6B72" w:rsidP="008C6B72">
      <w:pPr>
        <w:pStyle w:val="Heading3"/>
        <w:numPr>
          <w:ilvl w:val="2"/>
          <w:numId w:val="3"/>
        </w:numPr>
      </w:pPr>
      <w:r>
        <w:rPr>
          <w:lang w:val="en-US"/>
        </w:rPr>
        <w:t>FM5-QM.SLQ050</w:t>
      </w:r>
      <w:r>
        <w:rPr>
          <w:lang w:val="en-US"/>
        </w:rPr>
        <w:tab/>
        <w:t>Tag Out Information Form</w:t>
      </w:r>
    </w:p>
    <w:p w14:paraId="728C2CF7" w14:textId="77777777" w:rsidR="008C6B72" w:rsidRPr="00495E09" w:rsidRDefault="008C6B72" w:rsidP="008C6B72">
      <w:pPr>
        <w:pStyle w:val="Heading3"/>
        <w:numPr>
          <w:ilvl w:val="2"/>
          <w:numId w:val="3"/>
        </w:numPr>
      </w:pPr>
      <w:r>
        <w:rPr>
          <w:lang w:val="en-US"/>
        </w:rPr>
        <w:t>FM6-QM.SLQ050</w:t>
      </w:r>
      <w:r>
        <w:rPr>
          <w:lang w:val="en-US"/>
        </w:rPr>
        <w:tab/>
        <w:t>Tag Out Tag</w:t>
      </w:r>
    </w:p>
    <w:p w14:paraId="454A44BC" w14:textId="77777777" w:rsidR="00C55102" w:rsidRPr="00B52FDA" w:rsidRDefault="00C55102" w:rsidP="00E9222B">
      <w:pPr>
        <w:pStyle w:val="Heading1"/>
      </w:pPr>
      <w:r w:rsidRPr="00B52FDA">
        <w:t>Definitions</w:t>
      </w:r>
    </w:p>
    <w:p w14:paraId="4D3BAA8D" w14:textId="77777777" w:rsidR="00C55102" w:rsidRPr="00B52FDA" w:rsidRDefault="00C55102" w:rsidP="00656220">
      <w:pPr>
        <w:pStyle w:val="Heading2"/>
      </w:pPr>
      <w:r w:rsidRPr="00B52FDA">
        <w:t>Abbreviations / Acronyms</w:t>
      </w:r>
    </w:p>
    <w:p w14:paraId="316A4175" w14:textId="547BD30F" w:rsidR="007265F2" w:rsidRPr="00B52FDA" w:rsidRDefault="007265F2" w:rsidP="00656220">
      <w:pPr>
        <w:pStyle w:val="Heading3"/>
      </w:pPr>
      <w:r w:rsidRPr="00B52FDA">
        <w:rPr>
          <w:b/>
          <w:lang w:val="en-US"/>
        </w:rPr>
        <w:t xml:space="preserve">CAL: </w:t>
      </w:r>
      <w:r w:rsidRPr="00B52FDA">
        <w:rPr>
          <w:bCs/>
          <w:lang w:val="en-US"/>
        </w:rPr>
        <w:t>Calibration</w:t>
      </w:r>
    </w:p>
    <w:p w14:paraId="5D54A582" w14:textId="115061D4" w:rsidR="007265F2" w:rsidRPr="00B52FDA" w:rsidRDefault="007265F2" w:rsidP="00656220">
      <w:pPr>
        <w:pStyle w:val="Heading3"/>
      </w:pPr>
      <w:r w:rsidRPr="00B52FDA">
        <w:rPr>
          <w:b/>
          <w:lang w:val="en-US"/>
        </w:rPr>
        <w:t>ID:</w:t>
      </w:r>
      <w:r w:rsidRPr="00B52FDA">
        <w:rPr>
          <w:lang w:val="en-US"/>
        </w:rPr>
        <w:t xml:space="preserve"> Identification</w:t>
      </w:r>
    </w:p>
    <w:p w14:paraId="3D65021E" w14:textId="63FE64B4" w:rsidR="007C7479" w:rsidRPr="00B52FDA" w:rsidRDefault="007265F2" w:rsidP="00656220">
      <w:pPr>
        <w:pStyle w:val="Heading3"/>
      </w:pPr>
      <w:r w:rsidRPr="00B52FDA">
        <w:rPr>
          <w:b/>
          <w:lang w:val="en-US"/>
        </w:rPr>
        <w:t>PM</w:t>
      </w:r>
      <w:r w:rsidR="007C7479" w:rsidRPr="00B52FDA">
        <w:rPr>
          <w:b/>
          <w:lang w:val="en-US"/>
        </w:rPr>
        <w:t>:</w:t>
      </w:r>
      <w:r w:rsidR="007C7479" w:rsidRPr="00B52FDA">
        <w:rPr>
          <w:lang w:val="en-US"/>
        </w:rPr>
        <w:t xml:space="preserve">  </w:t>
      </w:r>
      <w:r w:rsidRPr="00B52FDA">
        <w:rPr>
          <w:lang w:val="en-US"/>
        </w:rPr>
        <w:t>Preventive Maintenance</w:t>
      </w:r>
    </w:p>
    <w:p w14:paraId="629B0C1B" w14:textId="77777777" w:rsidR="00C55102" w:rsidRPr="00B52FDA" w:rsidRDefault="00C55102" w:rsidP="00B32BCA">
      <w:pPr>
        <w:pStyle w:val="Heading2"/>
      </w:pPr>
      <w:r w:rsidRPr="00B52FDA">
        <w:t>General Definitions</w:t>
      </w:r>
    </w:p>
    <w:p w14:paraId="1E3A6818" w14:textId="27982005" w:rsidR="000F60C8" w:rsidRPr="00B52FDA" w:rsidRDefault="000F60C8" w:rsidP="00B32BCA">
      <w:pPr>
        <w:pStyle w:val="Heading3"/>
      </w:pPr>
      <w:r w:rsidRPr="00B52FDA">
        <w:rPr>
          <w:b/>
          <w:lang w:val="en-US"/>
        </w:rPr>
        <w:lastRenderedPageBreak/>
        <w:t xml:space="preserve">Accuracy: </w:t>
      </w:r>
      <w:r w:rsidRPr="00B52FDA">
        <w:rPr>
          <w:bCs/>
          <w:lang w:val="en-US"/>
        </w:rPr>
        <w:t>The nearness of a result of the mean of a set of measurements to the true value.</w:t>
      </w:r>
    </w:p>
    <w:p w14:paraId="154D7530" w14:textId="787793AB" w:rsidR="0056240C" w:rsidRPr="00B52FDA" w:rsidRDefault="0056240C" w:rsidP="00B32BCA">
      <w:pPr>
        <w:pStyle w:val="Heading3"/>
      </w:pPr>
      <w:r w:rsidRPr="00B52FDA">
        <w:rPr>
          <w:b/>
          <w:bCs/>
          <w:lang w:val="en-US"/>
        </w:rPr>
        <w:t>Cal Due Date:</w:t>
      </w:r>
      <w:r w:rsidRPr="00B52FDA">
        <w:rPr>
          <w:lang w:val="en-US"/>
        </w:rPr>
        <w:t xml:space="preserve"> Date when equipment is due for calibration. Equipment is considered out of calibration one day after the calibration due date.</w:t>
      </w:r>
    </w:p>
    <w:p w14:paraId="7BF336F5" w14:textId="182D1A0F" w:rsidR="008B30CF" w:rsidRPr="00B52FDA" w:rsidRDefault="00F70F25" w:rsidP="00B32BCA">
      <w:pPr>
        <w:pStyle w:val="Heading3"/>
      </w:pPr>
      <w:r w:rsidRPr="00B52FDA">
        <w:rPr>
          <w:b/>
          <w:bCs/>
          <w:lang w:val="en-US"/>
        </w:rPr>
        <w:t>Equipment file</w:t>
      </w:r>
      <w:r w:rsidR="008B30CF" w:rsidRPr="00B52FDA">
        <w:rPr>
          <w:b/>
          <w:bCs/>
        </w:rPr>
        <w:t xml:space="preserve">: </w:t>
      </w:r>
      <w:r w:rsidR="008B30CF" w:rsidRPr="00B52FDA">
        <w:t xml:space="preserve"> </w:t>
      </w:r>
      <w:r w:rsidR="000C3D10" w:rsidRPr="00B52FDA">
        <w:t>Compilation of all equipment documentation including, where appropriate, equipment identification form, user manual, service reports, records and calibration certificates</w:t>
      </w:r>
      <w:r w:rsidR="008B30CF" w:rsidRPr="00B52FDA">
        <w:rPr>
          <w:lang w:val="en-US"/>
        </w:rPr>
        <w:t>.</w:t>
      </w:r>
    </w:p>
    <w:p w14:paraId="4221E55E" w14:textId="12E80468" w:rsidR="00A77B72" w:rsidRPr="00B52FDA" w:rsidRDefault="00A77B72" w:rsidP="00A77B72">
      <w:pPr>
        <w:pStyle w:val="Heading3"/>
      </w:pPr>
      <w:r>
        <w:rPr>
          <w:b/>
          <w:lang w:val="en-US"/>
        </w:rPr>
        <w:t>Equipment</w:t>
      </w:r>
      <w:r w:rsidRPr="00B52FDA">
        <w:rPr>
          <w:b/>
          <w:lang w:val="en-US"/>
        </w:rPr>
        <w:t xml:space="preserve"> ID:</w:t>
      </w:r>
      <w:r w:rsidRPr="00B52FDA">
        <w:t xml:space="preserve"> A unique identification number assigned to </w:t>
      </w:r>
      <w:r w:rsidRPr="00B52FDA">
        <w:rPr>
          <w:lang w:val="en-US"/>
        </w:rPr>
        <w:t xml:space="preserve">Silq </w:t>
      </w:r>
      <w:r w:rsidRPr="00B52FDA">
        <w:t xml:space="preserve">owned equipment </w:t>
      </w:r>
      <w:r w:rsidR="00930E98">
        <w:rPr>
          <w:lang w:val="en-US"/>
        </w:rPr>
        <w:t xml:space="preserve">or tool </w:t>
      </w:r>
      <w:r w:rsidRPr="00B52FDA">
        <w:t xml:space="preserve">that has been identified as requiring </w:t>
      </w:r>
      <w:r w:rsidR="00930E98">
        <w:rPr>
          <w:lang w:val="en-US"/>
        </w:rPr>
        <w:t>c</w:t>
      </w:r>
      <w:r w:rsidRPr="00B52FDA">
        <w:t xml:space="preserve">alibration and/or </w:t>
      </w:r>
      <w:r w:rsidR="00930E98">
        <w:rPr>
          <w:lang w:val="en-US"/>
        </w:rPr>
        <w:t>p</w:t>
      </w:r>
      <w:r w:rsidRPr="00B52FDA">
        <w:t xml:space="preserve">reventive </w:t>
      </w:r>
      <w:r w:rsidR="00930E98">
        <w:rPr>
          <w:lang w:val="en-US"/>
        </w:rPr>
        <w:t>m</w:t>
      </w:r>
      <w:r w:rsidRPr="00B52FDA">
        <w:t xml:space="preserve">aintenance. </w:t>
      </w:r>
    </w:p>
    <w:p w14:paraId="276879C1" w14:textId="6A6465AD" w:rsidR="008444FD" w:rsidRPr="00B52FDA" w:rsidRDefault="008444FD" w:rsidP="00B32BCA">
      <w:pPr>
        <w:pStyle w:val="Heading3"/>
      </w:pPr>
      <w:r w:rsidRPr="00B52FDA">
        <w:rPr>
          <w:b/>
          <w:lang w:val="en-US"/>
        </w:rPr>
        <w:t xml:space="preserve">Preventive Maintenance: </w:t>
      </w:r>
      <w:r w:rsidR="00DD5571" w:rsidRPr="00B52FDA">
        <w:t>Planned maintenance performed at a scheduled interval. Intent is to fix potential issues to keep equipment or a tool functioning to specification</w:t>
      </w:r>
      <w:r w:rsidR="002C73A2" w:rsidRPr="00B52FDA">
        <w:rPr>
          <w:bCs/>
          <w:lang w:val="en-US"/>
        </w:rPr>
        <w:t>.</w:t>
      </w:r>
    </w:p>
    <w:p w14:paraId="510E2503" w14:textId="794D5951" w:rsidR="008B30CF" w:rsidRPr="00B52FDA" w:rsidRDefault="00462FA4" w:rsidP="00B32BCA">
      <w:pPr>
        <w:pStyle w:val="Heading3"/>
      </w:pPr>
      <w:r w:rsidRPr="00B52FDA">
        <w:rPr>
          <w:b/>
          <w:lang w:val="en-US"/>
        </w:rPr>
        <w:t>Product</w:t>
      </w:r>
      <w:r w:rsidR="008B30CF" w:rsidRPr="00B52FDA">
        <w:rPr>
          <w:b/>
          <w:lang w:val="en-US"/>
        </w:rPr>
        <w:t>:</w:t>
      </w:r>
      <w:r w:rsidR="008B30CF" w:rsidRPr="00B52FDA">
        <w:t xml:space="preserve"> </w:t>
      </w:r>
      <w:r w:rsidR="00810085" w:rsidRPr="00B52FDA">
        <w:rPr>
          <w:rFonts w:cs="Arial"/>
        </w:rPr>
        <w:t>Components, manufacturing materials, in-process devices finished devices, and returned devices</w:t>
      </w:r>
      <w:r w:rsidR="008B30CF" w:rsidRPr="00B52FDA">
        <w:rPr>
          <w:lang w:val="en-US"/>
        </w:rPr>
        <w:t>.</w:t>
      </w:r>
    </w:p>
    <w:p w14:paraId="1FCC2BA0" w14:textId="4FC208D8" w:rsidR="00F16F90" w:rsidRPr="00B52FDA" w:rsidRDefault="00F16F90" w:rsidP="00B32BCA">
      <w:pPr>
        <w:pStyle w:val="Heading3"/>
      </w:pPr>
      <w:r w:rsidRPr="00B52FDA">
        <w:rPr>
          <w:b/>
          <w:lang w:val="en-US"/>
        </w:rPr>
        <w:t>Unscheduled Maintenance</w:t>
      </w:r>
      <w:r w:rsidRPr="00B52FDA">
        <w:t>:</w:t>
      </w:r>
      <w:r w:rsidRPr="00B52FDA">
        <w:rPr>
          <w:lang w:val="en-US"/>
        </w:rPr>
        <w:t xml:space="preserve"> </w:t>
      </w:r>
      <w:r w:rsidR="00FF205D" w:rsidRPr="00B52FDA">
        <w:t>Unplanned, unexpected maintenance to equipment or a</w:t>
      </w:r>
      <w:r w:rsidR="00FF205D" w:rsidRPr="00B52FDA">
        <w:rPr>
          <w:lang w:val="en-US"/>
        </w:rPr>
        <w:t xml:space="preserve"> tool.</w:t>
      </w:r>
    </w:p>
    <w:p w14:paraId="553785AF" w14:textId="304BB760" w:rsidR="00C55102" w:rsidRPr="00B52FDA" w:rsidRDefault="00C55102" w:rsidP="00E9222B">
      <w:pPr>
        <w:pStyle w:val="Heading1"/>
      </w:pPr>
      <w:r w:rsidRPr="00B52FDA">
        <w:t>Responsibilities</w:t>
      </w:r>
    </w:p>
    <w:p w14:paraId="71504F37" w14:textId="78B18B86" w:rsidR="001D4F1B" w:rsidRPr="00B52FDA" w:rsidRDefault="008A012C" w:rsidP="008A012C">
      <w:pPr>
        <w:pStyle w:val="Heading2"/>
      </w:pPr>
      <w:r w:rsidRPr="00B52FDA">
        <w:t>It is the responsibility</w:t>
      </w:r>
      <w:r w:rsidRPr="00B52FDA">
        <w:rPr>
          <w:lang w:val="en-US"/>
        </w:rPr>
        <w:t xml:space="preserve"> of Silq </w:t>
      </w:r>
      <w:r w:rsidRPr="00B52FDA">
        <w:t xml:space="preserve">employees associated with the use of measurement </w:t>
      </w:r>
      <w:r w:rsidRPr="00B52FDA">
        <w:rPr>
          <w:lang w:val="en-US"/>
        </w:rPr>
        <w:t>equipment</w:t>
      </w:r>
      <w:r w:rsidRPr="00B52FDA">
        <w:t xml:space="preserve"> to ensure that th</w:t>
      </w:r>
      <w:r w:rsidRPr="00B52FDA">
        <w:rPr>
          <w:lang w:val="en-US"/>
        </w:rPr>
        <w:t xml:space="preserve">is </w:t>
      </w:r>
      <w:r w:rsidRPr="00B52FDA">
        <w:t xml:space="preserve">procedure </w:t>
      </w:r>
      <w:r w:rsidRPr="00B52FDA">
        <w:rPr>
          <w:lang w:val="en-US"/>
        </w:rPr>
        <w:t>is</w:t>
      </w:r>
      <w:r w:rsidRPr="00B52FDA">
        <w:t xml:space="preserve"> complied with</w:t>
      </w:r>
      <w:r w:rsidRPr="00B52FDA">
        <w:rPr>
          <w:lang w:val="en-US"/>
        </w:rPr>
        <w:t xml:space="preserve">, </w:t>
      </w:r>
      <w:r w:rsidRPr="00B52FDA">
        <w:t>to verify equipment is in good working condition, has been maintained and calibrated, and is within the calibration due date</w:t>
      </w:r>
      <w:r w:rsidRPr="00B52FDA">
        <w:rPr>
          <w:lang w:val="en-US"/>
        </w:rPr>
        <w:t>.</w:t>
      </w:r>
    </w:p>
    <w:p w14:paraId="41A23042" w14:textId="614BAB5A" w:rsidR="00173E73" w:rsidRPr="00B52FDA" w:rsidRDefault="00B17779" w:rsidP="00B76474">
      <w:pPr>
        <w:pStyle w:val="Heading2"/>
      </w:pPr>
      <w:bookmarkStart w:id="5" w:name="_Toc190094241"/>
      <w:bookmarkStart w:id="6" w:name="_Toc190094357"/>
      <w:bookmarkStart w:id="7" w:name="_Toc256086469"/>
      <w:bookmarkStart w:id="8" w:name="_Toc257208295"/>
      <w:r w:rsidRPr="001F6511">
        <w:t xml:space="preserve">It is the responsibility of </w:t>
      </w:r>
      <w:r w:rsidRPr="001F6511">
        <w:rPr>
          <w:lang w:val="en-US"/>
        </w:rPr>
        <w:t xml:space="preserve">the </w:t>
      </w:r>
      <w:r w:rsidR="001F6511" w:rsidRPr="001F6511">
        <w:rPr>
          <w:lang w:val="en-US"/>
        </w:rPr>
        <w:t>Manufacturing</w:t>
      </w:r>
      <w:r w:rsidRPr="001F6511">
        <w:rPr>
          <w:lang w:val="en-US"/>
        </w:rPr>
        <w:t xml:space="preserve"> management</w:t>
      </w:r>
      <w:r w:rsidRPr="001F6511">
        <w:t xml:space="preserve"> to maintain status of</w:t>
      </w:r>
      <w:r w:rsidRPr="00B52FDA">
        <w:t xml:space="preserve"> calibration log</w:t>
      </w:r>
      <w:r w:rsidRPr="00B52FDA">
        <w:rPr>
          <w:lang w:val="en-US"/>
        </w:rPr>
        <w:t xml:space="preserve">, </w:t>
      </w:r>
      <w:r w:rsidRPr="00B52FDA">
        <w:t>take appropriate action to ensure calibrations are completed at appropriate intervals</w:t>
      </w:r>
      <w:r w:rsidRPr="00B52FDA">
        <w:rPr>
          <w:lang w:val="en-US"/>
        </w:rPr>
        <w:t xml:space="preserve">, </w:t>
      </w:r>
      <w:r w:rsidRPr="00B52FDA">
        <w:t>review all calibration data, maintain records</w:t>
      </w:r>
      <w:r w:rsidRPr="00B52FDA">
        <w:rPr>
          <w:lang w:val="en-US"/>
        </w:rPr>
        <w:t xml:space="preserve"> and to </w:t>
      </w:r>
      <w:r w:rsidRPr="00B52FDA">
        <w:t xml:space="preserve">ensure that any affected inventory is quarantined when a piece of equipment is found to be out of </w:t>
      </w:r>
      <w:r w:rsidRPr="00B52FDA">
        <w:rPr>
          <w:lang w:val="en-US"/>
        </w:rPr>
        <w:t xml:space="preserve">calibration </w:t>
      </w:r>
      <w:r w:rsidRPr="00B52FDA">
        <w:t>tolerance</w:t>
      </w:r>
      <w:r w:rsidRPr="00B52FDA">
        <w:rPr>
          <w:lang w:val="en-US"/>
        </w:rPr>
        <w:t>.</w:t>
      </w:r>
    </w:p>
    <w:bookmarkEnd w:id="5"/>
    <w:bookmarkEnd w:id="6"/>
    <w:bookmarkEnd w:id="7"/>
    <w:bookmarkEnd w:id="8"/>
    <w:p w14:paraId="37AEE36D" w14:textId="68C5AF8F" w:rsidR="0071070E" w:rsidRPr="00B52FDA" w:rsidRDefault="00C95034" w:rsidP="00B76474">
      <w:pPr>
        <w:pStyle w:val="Heading2"/>
      </w:pPr>
      <w:r w:rsidRPr="00B52FDA">
        <w:t xml:space="preserve">It is the responsibility </w:t>
      </w:r>
      <w:r w:rsidRPr="00B52FDA">
        <w:rPr>
          <w:lang w:val="en-US"/>
        </w:rPr>
        <w:t>of Engineering</w:t>
      </w:r>
      <w:r w:rsidRPr="00B52FDA">
        <w:t xml:space="preserve"> </w:t>
      </w:r>
      <w:r w:rsidRPr="00B52FDA">
        <w:rPr>
          <w:lang w:val="en-US"/>
        </w:rPr>
        <w:t>management</w:t>
      </w:r>
      <w:r w:rsidR="001F1C43">
        <w:rPr>
          <w:lang w:val="en-US"/>
        </w:rPr>
        <w:t xml:space="preserve"> and Quality Assurance </w:t>
      </w:r>
      <w:r w:rsidRPr="00B52FDA">
        <w:t xml:space="preserve">to determine equipment calibration </w:t>
      </w:r>
      <w:r w:rsidRPr="00B52FDA">
        <w:rPr>
          <w:lang w:val="en-US"/>
        </w:rPr>
        <w:t xml:space="preserve">and preventive maintenance </w:t>
      </w:r>
      <w:r w:rsidRPr="00B52FDA">
        <w:t>requirements</w:t>
      </w:r>
      <w:r w:rsidRPr="00B52FDA">
        <w:rPr>
          <w:lang w:val="en-US"/>
        </w:rPr>
        <w:t>.</w:t>
      </w:r>
    </w:p>
    <w:p w14:paraId="2A1B2C93" w14:textId="471165A7" w:rsidR="00E03055" w:rsidRPr="00B52FDA" w:rsidRDefault="00400BD6" w:rsidP="00E9222B">
      <w:pPr>
        <w:pStyle w:val="Heading1"/>
      </w:pPr>
      <w:r w:rsidRPr="00B52FDA">
        <w:t xml:space="preserve">Procedure: </w:t>
      </w:r>
      <w:r w:rsidR="00E03055" w:rsidRPr="00B52FDA">
        <w:t>General requirements</w:t>
      </w:r>
    </w:p>
    <w:p w14:paraId="008ABA8D" w14:textId="75D712D0" w:rsidR="00763D9C" w:rsidRPr="00B52FDA" w:rsidRDefault="00763D9C" w:rsidP="00763D9C">
      <w:pPr>
        <w:pStyle w:val="Heading2"/>
      </w:pPr>
      <w:r w:rsidRPr="00B52FDA">
        <w:t xml:space="preserve">Maintenance must be </w:t>
      </w:r>
      <w:r w:rsidR="000C7DAE">
        <w:rPr>
          <w:lang w:val="en-US"/>
        </w:rPr>
        <w:t xml:space="preserve">performed </w:t>
      </w:r>
      <w:r w:rsidRPr="00B52FDA">
        <w:t xml:space="preserve">by a trained </w:t>
      </w:r>
      <w:r w:rsidRPr="00B52FDA">
        <w:rPr>
          <w:lang w:val="en-US"/>
        </w:rPr>
        <w:t>technician / personnel</w:t>
      </w:r>
      <w:r w:rsidRPr="00B52FDA">
        <w:t>.</w:t>
      </w:r>
    </w:p>
    <w:p w14:paraId="652360A1" w14:textId="49E38E92" w:rsidR="00763D9C" w:rsidRPr="00B52FDA" w:rsidRDefault="00763D9C" w:rsidP="00763D9C">
      <w:pPr>
        <w:pStyle w:val="Heading2"/>
      </w:pPr>
      <w:r w:rsidRPr="00B52FDA">
        <w:t xml:space="preserve">Where a measurement is specified in a traveler for a product, the measurement </w:t>
      </w:r>
      <w:r w:rsidRPr="00B52FDA">
        <w:rPr>
          <w:lang w:val="en-US"/>
        </w:rPr>
        <w:t>equipment</w:t>
      </w:r>
      <w:r w:rsidRPr="00B52FDA">
        <w:t xml:space="preserve"> to be used </w:t>
      </w:r>
      <w:r w:rsidR="000C7DAE">
        <w:rPr>
          <w:lang w:val="en-US"/>
        </w:rPr>
        <w:t>shall</w:t>
      </w:r>
      <w:r w:rsidRPr="00B52FDA">
        <w:t xml:space="preserve"> be documented.</w:t>
      </w:r>
    </w:p>
    <w:p w14:paraId="193EDD2E" w14:textId="39B5E5F8" w:rsidR="00763D9C" w:rsidRPr="00B52FDA" w:rsidRDefault="00763D9C" w:rsidP="00763D9C">
      <w:pPr>
        <w:pStyle w:val="Heading2"/>
      </w:pPr>
      <w:r w:rsidRPr="00B52FDA">
        <w:rPr>
          <w:lang w:val="en-US"/>
        </w:rPr>
        <w:t xml:space="preserve">Where needed, </w:t>
      </w:r>
      <w:r w:rsidRPr="00B52FDA">
        <w:t>procedures</w:t>
      </w:r>
      <w:r w:rsidRPr="00B52FDA">
        <w:rPr>
          <w:lang w:val="en-US"/>
        </w:rPr>
        <w:t xml:space="preserve"> </w:t>
      </w:r>
      <w:r w:rsidR="000C7DAE">
        <w:rPr>
          <w:lang w:val="en-US"/>
        </w:rPr>
        <w:t xml:space="preserve">shall </w:t>
      </w:r>
      <w:r w:rsidRPr="00B52FDA">
        <w:t>define how to properly use inspection equipment.</w:t>
      </w:r>
    </w:p>
    <w:p w14:paraId="1BB7E0BD" w14:textId="77777777" w:rsidR="00763D9C" w:rsidRPr="00B52FDA" w:rsidRDefault="00763D9C" w:rsidP="00763D9C">
      <w:pPr>
        <w:pStyle w:val="Heading2"/>
      </w:pPr>
      <w:r w:rsidRPr="00B52FDA">
        <w:rPr>
          <w:lang w:val="en-US"/>
        </w:rPr>
        <w:lastRenderedPageBreak/>
        <w:t xml:space="preserve">The </w:t>
      </w:r>
      <w:r w:rsidRPr="00B52FDA">
        <w:t>user shall check the status of the equipment, as applicable, including the calibration</w:t>
      </w:r>
      <w:r w:rsidRPr="00B52FDA">
        <w:rPr>
          <w:lang w:val="en-US"/>
        </w:rPr>
        <w:t xml:space="preserve"> (CAL) and preventative maintenance (PM) prior to use.  </w:t>
      </w:r>
      <w:r w:rsidRPr="00B52FDA">
        <w:t xml:space="preserve">If </w:t>
      </w:r>
      <w:r w:rsidRPr="00B52FDA">
        <w:rPr>
          <w:lang w:val="en-US"/>
        </w:rPr>
        <w:t>the equipment</w:t>
      </w:r>
      <w:r w:rsidRPr="00B52FDA">
        <w:t xml:space="preserve"> CAL or PM is out of date, Operations and Quality </w:t>
      </w:r>
      <w:r w:rsidRPr="00B52FDA">
        <w:rPr>
          <w:lang w:val="en-US"/>
        </w:rPr>
        <w:t xml:space="preserve">departments </w:t>
      </w:r>
      <w:r w:rsidRPr="00B52FDA">
        <w:t xml:space="preserve">shall be notified, and the equipment is not to be used unless documented and approved otherwise by </w:t>
      </w:r>
      <w:r w:rsidRPr="00B52FDA">
        <w:rPr>
          <w:lang w:val="en-US"/>
        </w:rPr>
        <w:t>these departments.</w:t>
      </w:r>
    </w:p>
    <w:p w14:paraId="783580E2" w14:textId="44FD2455" w:rsidR="00763D9C" w:rsidRPr="00B52FDA" w:rsidRDefault="00763D9C" w:rsidP="00763D9C">
      <w:pPr>
        <w:pStyle w:val="Heading3"/>
      </w:pPr>
      <w:r w:rsidRPr="00B52FDA">
        <w:t>If the out of CAL or PM issue affects product quality, the equipment is to be immediately removed from service, identified as ‘Out of Service’</w:t>
      </w:r>
      <w:r w:rsidR="008F484E">
        <w:rPr>
          <w:lang w:val="en-US"/>
        </w:rPr>
        <w:t>,</w:t>
      </w:r>
      <w:r w:rsidRPr="00B52FDA">
        <w:t xml:space="preserve"> and stored in a controlled area</w:t>
      </w:r>
      <w:r w:rsidR="008F484E">
        <w:rPr>
          <w:lang w:val="en-US"/>
        </w:rPr>
        <w:t xml:space="preserve"> if </w:t>
      </w:r>
      <w:r w:rsidR="002F5AB3">
        <w:rPr>
          <w:lang w:val="en-US"/>
        </w:rPr>
        <w:t>equipment is mobile or portable</w:t>
      </w:r>
      <w:r w:rsidRPr="00B52FDA">
        <w:t xml:space="preserve">. </w:t>
      </w:r>
    </w:p>
    <w:p w14:paraId="379E5038" w14:textId="77777777" w:rsidR="00763D9C" w:rsidRPr="00B52FDA" w:rsidRDefault="00763D9C" w:rsidP="00763D9C">
      <w:pPr>
        <w:pStyle w:val="Heading3"/>
      </w:pPr>
      <w:r w:rsidRPr="00B52FDA">
        <w:t>If the out of CAL or PM issue clearly does not affect product quality, the equipment may remain in service with documented approval by Operations and Quality.</w:t>
      </w:r>
    </w:p>
    <w:p w14:paraId="62F2037E" w14:textId="76B3CA84" w:rsidR="00FF5026" w:rsidRPr="00B52FDA" w:rsidRDefault="00FF5026" w:rsidP="00E9222B">
      <w:pPr>
        <w:pStyle w:val="Heading1"/>
      </w:pPr>
      <w:r w:rsidRPr="00B52FDA">
        <w:t>Procedure</w:t>
      </w:r>
      <w:r w:rsidR="00E34192">
        <w:rPr>
          <w:caps/>
        </w:rPr>
        <w:t>:</w:t>
      </w:r>
      <w:r w:rsidR="00E03055" w:rsidRPr="00B52FDA">
        <w:t xml:space="preserve"> </w:t>
      </w:r>
      <w:r w:rsidR="00E34192" w:rsidRPr="00E34192">
        <w:t>Equipment Identification and Traceability</w:t>
      </w:r>
    </w:p>
    <w:p w14:paraId="6D3B2389" w14:textId="30DFF752" w:rsidR="004251C9" w:rsidRPr="00D54265" w:rsidRDefault="004251C9" w:rsidP="004251C9">
      <w:pPr>
        <w:pStyle w:val="Heading2"/>
      </w:pPr>
      <w:r w:rsidRPr="00D54265">
        <w:t>Each piece of equipment shall have a unique identification number (Equipment ID) for tracking purposes. The Equipment ID will be assigned from and logged into the Equipment Master L</w:t>
      </w:r>
      <w:r w:rsidR="00DD0F27">
        <w:rPr>
          <w:lang w:val="en-US"/>
        </w:rPr>
        <w:t>ist</w:t>
      </w:r>
      <w:r w:rsidRPr="00D54265">
        <w:t>, FM1-QM.</w:t>
      </w:r>
      <w:r w:rsidR="00DD0F27">
        <w:rPr>
          <w:lang w:val="en-US"/>
        </w:rPr>
        <w:t>SLQ</w:t>
      </w:r>
      <w:r w:rsidRPr="00D54265">
        <w:t>0</w:t>
      </w:r>
      <w:r w:rsidR="00DD0F27">
        <w:rPr>
          <w:lang w:val="en-US"/>
        </w:rPr>
        <w:t>50</w:t>
      </w:r>
      <w:r w:rsidRPr="00D54265">
        <w:t>, or equivalent tracking software.</w:t>
      </w:r>
    </w:p>
    <w:p w14:paraId="10CF24AD" w14:textId="3B20A639" w:rsidR="004251C9" w:rsidRPr="00D54265" w:rsidRDefault="004251C9" w:rsidP="004251C9">
      <w:pPr>
        <w:pStyle w:val="Heading3"/>
      </w:pPr>
      <w:r w:rsidRPr="00D54265">
        <w:t xml:space="preserve">The Equipment Master </w:t>
      </w:r>
      <w:r w:rsidR="00630C36">
        <w:rPr>
          <w:lang w:val="en-US"/>
        </w:rPr>
        <w:t>List,</w:t>
      </w:r>
      <w:r w:rsidRPr="00D54265">
        <w:t xml:space="preserve"> FM1-QM.</w:t>
      </w:r>
      <w:r w:rsidR="00630C36">
        <w:rPr>
          <w:lang w:val="en-US"/>
        </w:rPr>
        <w:t>SLQ</w:t>
      </w:r>
      <w:r w:rsidRPr="00D54265">
        <w:t>0</w:t>
      </w:r>
      <w:r w:rsidR="00630C36">
        <w:rPr>
          <w:lang w:val="en-US"/>
        </w:rPr>
        <w:t>50</w:t>
      </w:r>
      <w:r w:rsidRPr="00D54265">
        <w:t xml:space="preserve"> (or equivalent)</w:t>
      </w:r>
      <w:r w:rsidR="00630C36">
        <w:rPr>
          <w:lang w:val="en-US"/>
        </w:rPr>
        <w:t>,</w:t>
      </w:r>
      <w:r w:rsidRPr="00D54265">
        <w:t xml:space="preserve"> will be maintained which includes all equipment, preventative maintenance status, preventative maintenance due dates, calibration status</w:t>
      </w:r>
      <w:r w:rsidR="00D12A05">
        <w:rPr>
          <w:lang w:val="en-US"/>
        </w:rPr>
        <w:t>,</w:t>
      </w:r>
      <w:r w:rsidRPr="00D54265">
        <w:t xml:space="preserve"> and calibration due dates.</w:t>
      </w:r>
    </w:p>
    <w:p w14:paraId="75BEB585" w14:textId="710A17AF" w:rsidR="004251C9" w:rsidRPr="00D54265" w:rsidRDefault="004251C9" w:rsidP="004251C9">
      <w:pPr>
        <w:pStyle w:val="Heading2"/>
      </w:pPr>
      <w:r w:rsidRPr="00D54265">
        <w:t xml:space="preserve">The Equipment ID </w:t>
      </w:r>
      <w:r w:rsidR="00D12A05">
        <w:rPr>
          <w:lang w:val="en-US"/>
        </w:rPr>
        <w:t xml:space="preserve">shall </w:t>
      </w:r>
      <w:r w:rsidRPr="00D54265">
        <w:t>be used only once. If the equipment is removed from service permanently, the Equipment ID cannot be reissued to another piece of equipment</w:t>
      </w:r>
      <w:r w:rsidRPr="00D54265">
        <w:rPr>
          <w:lang w:val="en-US"/>
        </w:rPr>
        <w:t>.</w:t>
      </w:r>
    </w:p>
    <w:p w14:paraId="3046A3C2" w14:textId="474BB14C" w:rsidR="004251C9" w:rsidRPr="00D54265" w:rsidRDefault="004251C9" w:rsidP="004251C9">
      <w:pPr>
        <w:pStyle w:val="Heading2"/>
      </w:pPr>
      <w:r w:rsidRPr="00D54265">
        <w:t xml:space="preserve">The Equipment ID number </w:t>
      </w:r>
      <w:r w:rsidR="001465A2">
        <w:rPr>
          <w:lang w:val="en-US"/>
        </w:rPr>
        <w:t>shall</w:t>
      </w:r>
      <w:r w:rsidRPr="00D54265">
        <w:t xml:space="preserve"> be marked on the equipment, where practical. In situations where marking is not practical (</w:t>
      </w:r>
      <w:r w:rsidR="00090B9A">
        <w:rPr>
          <w:lang w:val="en-US"/>
        </w:rPr>
        <w:t xml:space="preserve">e.g., </w:t>
      </w:r>
      <w:r w:rsidRPr="00D54265">
        <w:t xml:space="preserve">some small </w:t>
      </w:r>
      <w:r w:rsidRPr="00D54265">
        <w:rPr>
          <w:lang w:val="en-US"/>
        </w:rPr>
        <w:t>equipment)</w:t>
      </w:r>
      <w:r w:rsidRPr="00D54265">
        <w:t xml:space="preserve">, </w:t>
      </w:r>
      <w:r w:rsidRPr="00D54265">
        <w:rPr>
          <w:lang w:val="en-US"/>
        </w:rPr>
        <w:t xml:space="preserve">the </w:t>
      </w:r>
      <w:r w:rsidRPr="00D54265">
        <w:t xml:space="preserve">ID number may be placed near </w:t>
      </w:r>
      <w:r w:rsidRPr="00D54265">
        <w:rPr>
          <w:lang w:val="en-US"/>
        </w:rPr>
        <w:t>the equipment</w:t>
      </w:r>
      <w:r w:rsidRPr="00D54265">
        <w:t xml:space="preserve"> or </w:t>
      </w:r>
      <w:r w:rsidRPr="00D54265">
        <w:rPr>
          <w:lang w:val="en-US"/>
        </w:rPr>
        <w:t xml:space="preserve">on the </w:t>
      </w:r>
      <w:r w:rsidRPr="00D54265">
        <w:t>storage container. Measures will be taken to protect ID marking from damage (</w:t>
      </w:r>
      <w:r w:rsidR="00090B9A">
        <w:rPr>
          <w:lang w:val="en-US"/>
        </w:rPr>
        <w:t>e.g.,</w:t>
      </w:r>
      <w:r w:rsidRPr="00D54265">
        <w:t xml:space="preserve"> solvent).</w:t>
      </w:r>
    </w:p>
    <w:p w14:paraId="0BAE670B" w14:textId="66FF032F" w:rsidR="004251C9" w:rsidRPr="004251C9" w:rsidRDefault="004251C9" w:rsidP="004251C9">
      <w:pPr>
        <w:pStyle w:val="Heading2"/>
      </w:pPr>
      <w:r w:rsidRPr="00D54265">
        <w:t xml:space="preserve">The log </w:t>
      </w:r>
      <w:r w:rsidR="00EE2EC8">
        <w:rPr>
          <w:lang w:val="en-US"/>
        </w:rPr>
        <w:t>shall</w:t>
      </w:r>
      <w:r w:rsidRPr="00D54265">
        <w:t xml:space="preserve"> be maintained in a digital format on the cloud server</w:t>
      </w:r>
      <w:r w:rsidRPr="00D54265">
        <w:rPr>
          <w:lang w:val="en-US"/>
        </w:rPr>
        <w:t xml:space="preserve">.  </w:t>
      </w:r>
    </w:p>
    <w:p w14:paraId="20B6043C" w14:textId="2C967EA0" w:rsidR="00CC7CB5" w:rsidRPr="00B52FDA" w:rsidRDefault="00884C03" w:rsidP="00E9222B">
      <w:pPr>
        <w:pStyle w:val="Heading1"/>
      </w:pPr>
      <w:r>
        <w:t xml:space="preserve">Procedure: </w:t>
      </w:r>
      <w:r w:rsidR="00293F0E" w:rsidRPr="00B52FDA">
        <w:t xml:space="preserve">Calibration and </w:t>
      </w:r>
      <w:r w:rsidR="005B73E2">
        <w:t>PM Determination</w:t>
      </w:r>
    </w:p>
    <w:p w14:paraId="104D71B2" w14:textId="59DA0810" w:rsidR="009B2D4B" w:rsidRPr="00D54265" w:rsidRDefault="009B2D4B" w:rsidP="009B2D4B">
      <w:pPr>
        <w:pStyle w:val="Heading2"/>
      </w:pPr>
      <w:r w:rsidRPr="00D54265">
        <w:rPr>
          <w:lang w:val="en-US"/>
        </w:rPr>
        <w:t xml:space="preserve">All </w:t>
      </w:r>
      <w:r w:rsidRPr="00D54265">
        <w:t xml:space="preserve">new equipment </w:t>
      </w:r>
      <w:r>
        <w:rPr>
          <w:lang w:val="en-US"/>
        </w:rPr>
        <w:t>sha</w:t>
      </w:r>
      <w:r w:rsidRPr="00D54265">
        <w:t xml:space="preserve">ll be evaluated to determine if calibration </w:t>
      </w:r>
      <w:r>
        <w:rPr>
          <w:lang w:val="en-US"/>
        </w:rPr>
        <w:t xml:space="preserve">and/or </w:t>
      </w:r>
      <w:r w:rsidRPr="00D54265">
        <w:t>preventative maintenance is required</w:t>
      </w:r>
      <w:r w:rsidRPr="00D54265">
        <w:rPr>
          <w:lang w:val="en-US"/>
        </w:rPr>
        <w:t xml:space="preserve"> and documented on the </w:t>
      </w:r>
      <w:r w:rsidRPr="00D54265">
        <w:t>Equipment Requirements Form</w:t>
      </w:r>
      <w:r w:rsidRPr="00D54265">
        <w:rPr>
          <w:lang w:val="en-US"/>
        </w:rPr>
        <w:t xml:space="preserve">, </w:t>
      </w:r>
      <w:r w:rsidRPr="00D54265">
        <w:t>FM</w:t>
      </w:r>
      <w:r w:rsidRPr="00D54265">
        <w:rPr>
          <w:lang w:val="en-US"/>
        </w:rPr>
        <w:t>2</w:t>
      </w:r>
      <w:r w:rsidRPr="00D54265">
        <w:t>-QM.</w:t>
      </w:r>
      <w:r w:rsidR="00B11AD4">
        <w:rPr>
          <w:lang w:val="en-US"/>
        </w:rPr>
        <w:t>SLQ050</w:t>
      </w:r>
      <w:r w:rsidRPr="00D54265">
        <w:rPr>
          <w:lang w:val="en-US"/>
        </w:rPr>
        <w:t xml:space="preserve">, </w:t>
      </w:r>
      <w:r w:rsidRPr="00D54265">
        <w:t xml:space="preserve">and approved by Quality and </w:t>
      </w:r>
      <w:r w:rsidRPr="00D54265">
        <w:rPr>
          <w:lang w:val="en-US"/>
        </w:rPr>
        <w:t>Engineering.</w:t>
      </w:r>
    </w:p>
    <w:p w14:paraId="060F7576" w14:textId="2D1CABDE" w:rsidR="009B2D4B" w:rsidRPr="00D54265" w:rsidRDefault="00B11AD4" w:rsidP="009B2D4B">
      <w:pPr>
        <w:pStyle w:val="Heading3"/>
      </w:pPr>
      <w:r>
        <w:rPr>
          <w:lang w:val="en-US"/>
        </w:rPr>
        <w:t>Calibration and/or p</w:t>
      </w:r>
      <w:r w:rsidR="009B2D4B" w:rsidRPr="00D54265">
        <w:t>reventive maintenance requirements should be based off of manufacture</w:t>
      </w:r>
      <w:r w:rsidR="00A3258E">
        <w:rPr>
          <w:lang w:val="en-US"/>
        </w:rPr>
        <w:t>r</w:t>
      </w:r>
      <w:r w:rsidR="009B2D4B" w:rsidRPr="00D54265">
        <w:t>’s recommendations, FMEA, criticality of the product</w:t>
      </w:r>
      <w:r w:rsidR="00A3258E">
        <w:rPr>
          <w:lang w:val="en-US"/>
        </w:rPr>
        <w:t>,</w:t>
      </w:r>
      <w:r w:rsidR="009B2D4B" w:rsidRPr="00D54265">
        <w:t xml:space="preserve"> or experience with specific equipment.</w:t>
      </w:r>
    </w:p>
    <w:p w14:paraId="1A19E166" w14:textId="74C2FB44" w:rsidR="009B2D4B" w:rsidRPr="00D54265" w:rsidRDefault="009B2D4B" w:rsidP="009B2D4B">
      <w:pPr>
        <w:pStyle w:val="Heading2"/>
      </w:pPr>
      <w:r w:rsidRPr="00D54265">
        <w:lastRenderedPageBreak/>
        <w:t xml:space="preserve">An equipment file </w:t>
      </w:r>
      <w:r w:rsidR="00EA3893">
        <w:rPr>
          <w:lang w:val="en-US"/>
        </w:rPr>
        <w:t>sha</w:t>
      </w:r>
      <w:r w:rsidRPr="00D54265">
        <w:t xml:space="preserve">ll be established for each individual production equipment. The file </w:t>
      </w:r>
      <w:r w:rsidR="00A6246E">
        <w:rPr>
          <w:lang w:val="en-US"/>
        </w:rPr>
        <w:t>shall</w:t>
      </w:r>
      <w:r w:rsidRPr="00D54265">
        <w:t xml:space="preserve"> include the completed Equipment Requirements Form</w:t>
      </w:r>
      <w:r w:rsidRPr="00D54265">
        <w:rPr>
          <w:lang w:val="en-US"/>
        </w:rPr>
        <w:t xml:space="preserve"> (</w:t>
      </w:r>
      <w:r w:rsidRPr="00D54265">
        <w:t>FM</w:t>
      </w:r>
      <w:r w:rsidRPr="00D54265">
        <w:rPr>
          <w:lang w:val="en-US"/>
        </w:rPr>
        <w:t>2</w:t>
      </w:r>
      <w:r w:rsidRPr="00D54265">
        <w:t>-QM.</w:t>
      </w:r>
      <w:r w:rsidR="00EA3893">
        <w:rPr>
          <w:lang w:val="en-US"/>
        </w:rPr>
        <w:t>SLQ050</w:t>
      </w:r>
      <w:r w:rsidRPr="00D54265">
        <w:rPr>
          <w:lang w:val="en-US"/>
        </w:rPr>
        <w:t xml:space="preserve">), an </w:t>
      </w:r>
      <w:r w:rsidRPr="00D54265">
        <w:t xml:space="preserve">Equipment Service Log </w:t>
      </w:r>
      <w:r w:rsidRPr="00D54265">
        <w:rPr>
          <w:lang w:val="en-US"/>
        </w:rPr>
        <w:t>(</w:t>
      </w:r>
      <w:r w:rsidRPr="00D54265">
        <w:t>FM</w:t>
      </w:r>
      <w:r w:rsidRPr="00D54265">
        <w:rPr>
          <w:lang w:val="en-US"/>
        </w:rPr>
        <w:t>3</w:t>
      </w:r>
      <w:r w:rsidRPr="00D54265">
        <w:t>-QM.</w:t>
      </w:r>
      <w:r w:rsidR="00EA3893">
        <w:rPr>
          <w:lang w:val="en-US"/>
        </w:rPr>
        <w:t>SLQ050</w:t>
      </w:r>
      <w:r w:rsidRPr="00D54265">
        <w:rPr>
          <w:lang w:val="en-US"/>
        </w:rPr>
        <w:t xml:space="preserve">), </w:t>
      </w:r>
      <w:r w:rsidRPr="00D54265">
        <w:t xml:space="preserve"> completed maintenance forms</w:t>
      </w:r>
      <w:r w:rsidRPr="00D54265">
        <w:rPr>
          <w:lang w:val="en-US"/>
        </w:rPr>
        <w:t xml:space="preserve"> (if applicable), calibration records (if applicable),</w:t>
      </w:r>
      <w:r w:rsidRPr="00D54265">
        <w:t xml:space="preserve"> </w:t>
      </w:r>
      <w:r w:rsidR="00A6246E">
        <w:rPr>
          <w:lang w:val="en-US"/>
        </w:rPr>
        <w:t xml:space="preserve">and </w:t>
      </w:r>
      <w:r w:rsidRPr="00D54265">
        <w:t>may include spare parts list and/or manufacturer supplied manuals.</w:t>
      </w:r>
    </w:p>
    <w:p w14:paraId="6DE8BC00" w14:textId="1288EE07" w:rsidR="009B2D4B" w:rsidRPr="00D54265" w:rsidRDefault="009B2D4B" w:rsidP="009B2D4B">
      <w:pPr>
        <w:pStyle w:val="Heading2"/>
      </w:pPr>
      <w:r w:rsidRPr="00D54265">
        <w:t>There is no set timeframe for initial calibration</w:t>
      </w:r>
      <w:r w:rsidR="005C2C82">
        <w:rPr>
          <w:lang w:val="en-US"/>
        </w:rPr>
        <w:t xml:space="preserve"> / preventive maintenance</w:t>
      </w:r>
      <w:r w:rsidRPr="00D54265">
        <w:t xml:space="preserve"> activities to occur, but new equipment is required to be entered into the calibration </w:t>
      </w:r>
      <w:r w:rsidR="003D55F9">
        <w:rPr>
          <w:lang w:val="en-US"/>
        </w:rPr>
        <w:t xml:space="preserve">and/or preventive maintenance </w:t>
      </w:r>
      <w:r w:rsidRPr="00D54265">
        <w:t>system(s) before IQ/OQ protocols can be executed (if required), and before equipment can be put into use unless a deviation, with justification, is documented and approved by both Operations and Quality</w:t>
      </w:r>
      <w:r w:rsidRPr="00D54265">
        <w:rPr>
          <w:lang w:val="en-US"/>
        </w:rPr>
        <w:t>.</w:t>
      </w:r>
    </w:p>
    <w:p w14:paraId="148143D0" w14:textId="09A09FEB" w:rsidR="009B2D4B" w:rsidRPr="00D54265" w:rsidRDefault="009B2D4B" w:rsidP="009B2D4B">
      <w:pPr>
        <w:pStyle w:val="Heading2"/>
      </w:pPr>
      <w:r w:rsidRPr="00D54265">
        <w:t>Equipment Calibration</w:t>
      </w:r>
      <w:r w:rsidR="005756D8">
        <w:rPr>
          <w:lang w:val="en-US"/>
        </w:rPr>
        <w:t xml:space="preserve"> and PM</w:t>
      </w:r>
      <w:r w:rsidRPr="00D54265">
        <w:t xml:space="preserve"> Exclusions</w:t>
      </w:r>
    </w:p>
    <w:p w14:paraId="3E13471F" w14:textId="77777777" w:rsidR="009B2D4B" w:rsidRPr="00D54265" w:rsidRDefault="009B2D4B" w:rsidP="009B2D4B">
      <w:pPr>
        <w:pStyle w:val="Heading3"/>
      </w:pPr>
      <w:r w:rsidRPr="00D54265">
        <w:t>Any new or existing equipment such as non-measuring tooling, test fixtures, or servicing aids that does not require maintenance and calibration will implicitly be considered no calibration / preventative maintenance required.</w:t>
      </w:r>
    </w:p>
    <w:p w14:paraId="049C51D3" w14:textId="6F0B954A" w:rsidR="009B2D4B" w:rsidRPr="00D54265" w:rsidRDefault="009B2D4B" w:rsidP="009B2D4B">
      <w:pPr>
        <w:pStyle w:val="Heading4"/>
      </w:pPr>
      <w:r w:rsidRPr="00D54265">
        <w:t>Equipment not requiring calibration</w:t>
      </w:r>
      <w:r w:rsidR="005756D8">
        <w:t xml:space="preserve"> and preventive maintenance</w:t>
      </w:r>
      <w:r w:rsidRPr="00D54265">
        <w:t xml:space="preserve"> </w:t>
      </w:r>
      <w:r w:rsidR="000F7FEF">
        <w:t>shall</w:t>
      </w:r>
      <w:r w:rsidRPr="00D54265">
        <w:t xml:space="preserve"> be initially inspected and released per </w:t>
      </w:r>
      <w:r w:rsidRPr="00FE0256">
        <w:t>standard receiving inspection procedure</w:t>
      </w:r>
      <w:r w:rsidR="00B616C1" w:rsidRPr="00FE0256">
        <w:t xml:space="preserve"> QM.SLQ0</w:t>
      </w:r>
      <w:r w:rsidR="00FE0256" w:rsidRPr="00FE0256">
        <w:t>45</w:t>
      </w:r>
      <w:r w:rsidRPr="00D54265">
        <w:t>.</w:t>
      </w:r>
    </w:p>
    <w:p w14:paraId="651EC639" w14:textId="77777777" w:rsidR="006C6BC2" w:rsidRPr="00D54265" w:rsidRDefault="006C6BC2" w:rsidP="006C6BC2">
      <w:pPr>
        <w:pStyle w:val="Heading1"/>
      </w:pPr>
      <w:r w:rsidRPr="00D54265">
        <w:t>Procedure: Preventative Maintenance</w:t>
      </w:r>
    </w:p>
    <w:p w14:paraId="68A75AA3" w14:textId="77777777" w:rsidR="006C6BC2" w:rsidRPr="00D54265" w:rsidRDefault="006C6BC2" w:rsidP="006C6BC2">
      <w:pPr>
        <w:pStyle w:val="Heading2"/>
      </w:pPr>
      <w:r w:rsidRPr="00D54265">
        <w:rPr>
          <w:lang w:val="en-US"/>
        </w:rPr>
        <w:t xml:space="preserve">The documented equipment </w:t>
      </w:r>
      <w:r w:rsidRPr="00D54265">
        <w:t xml:space="preserve">PM </w:t>
      </w:r>
      <w:r w:rsidRPr="00D54265">
        <w:rPr>
          <w:lang w:val="en-US"/>
        </w:rPr>
        <w:t>schedule</w:t>
      </w:r>
      <w:r w:rsidRPr="00D54265">
        <w:t xml:space="preserve"> may be modified based on periodic review of maintenance files</w:t>
      </w:r>
      <w:r w:rsidRPr="00D54265">
        <w:rPr>
          <w:lang w:val="en-US"/>
        </w:rPr>
        <w:t xml:space="preserve"> (i.e., </w:t>
      </w:r>
      <w:r w:rsidRPr="00D54265">
        <w:t>performance history</w:t>
      </w:r>
      <w:r w:rsidRPr="00D54265">
        <w:rPr>
          <w:lang w:val="en-US"/>
        </w:rPr>
        <w:t>)</w:t>
      </w:r>
      <w:r w:rsidRPr="00D54265">
        <w:t xml:space="preserve"> and change in the frequency/amount of usage of the equipment</w:t>
      </w:r>
      <w:r w:rsidRPr="00D54265">
        <w:rPr>
          <w:lang w:val="en-US"/>
        </w:rPr>
        <w:t xml:space="preserve">.  The rationale for the change shall be documented on </w:t>
      </w:r>
      <w:r w:rsidRPr="00D54265">
        <w:t>Equipment Requirements Form</w:t>
      </w:r>
      <w:r w:rsidRPr="00D54265">
        <w:rPr>
          <w:lang w:val="en-US"/>
        </w:rPr>
        <w:t xml:space="preserve">, </w:t>
      </w:r>
      <w:r w:rsidRPr="00D54265">
        <w:t>FM</w:t>
      </w:r>
      <w:r w:rsidRPr="00D54265">
        <w:rPr>
          <w:lang w:val="en-US"/>
        </w:rPr>
        <w:t>2</w:t>
      </w:r>
      <w:r w:rsidRPr="00D54265">
        <w:t>-QM.</w:t>
      </w:r>
      <w:r>
        <w:rPr>
          <w:lang w:val="en-US"/>
        </w:rPr>
        <w:t>SLQ</w:t>
      </w:r>
      <w:r w:rsidRPr="00D54265">
        <w:t>0</w:t>
      </w:r>
      <w:r>
        <w:rPr>
          <w:lang w:val="en-US"/>
        </w:rPr>
        <w:t>50</w:t>
      </w:r>
      <w:r w:rsidRPr="00D54265">
        <w:rPr>
          <w:lang w:val="en-US"/>
        </w:rPr>
        <w:t>.</w:t>
      </w:r>
    </w:p>
    <w:p w14:paraId="774D0890" w14:textId="77777777" w:rsidR="006C6BC2" w:rsidRPr="00D54265" w:rsidRDefault="006C6BC2" w:rsidP="006C6BC2">
      <w:pPr>
        <w:pStyle w:val="Heading2"/>
      </w:pPr>
      <w:r w:rsidRPr="00D54265">
        <w:t xml:space="preserve">Product </w:t>
      </w:r>
      <w:r w:rsidRPr="00D54265">
        <w:rPr>
          <w:lang w:val="en-US"/>
        </w:rPr>
        <w:t>shall</w:t>
      </w:r>
      <w:r w:rsidRPr="00D54265">
        <w:t xml:space="preserve"> not be run on equipment during PM.</w:t>
      </w:r>
    </w:p>
    <w:p w14:paraId="614E64FC" w14:textId="77777777" w:rsidR="006C6BC2" w:rsidRPr="00D54265" w:rsidRDefault="006C6BC2" w:rsidP="006C6BC2">
      <w:pPr>
        <w:pStyle w:val="Heading2"/>
      </w:pPr>
      <w:r w:rsidRPr="00D54265">
        <w:t xml:space="preserve">Completion of a PM for a </w:t>
      </w:r>
      <w:r w:rsidRPr="00D54265">
        <w:rPr>
          <w:lang w:val="en-US"/>
        </w:rPr>
        <w:t>piece of</w:t>
      </w:r>
      <w:r w:rsidRPr="00D54265">
        <w:t xml:space="preserve"> equipment shall be documented on </w:t>
      </w:r>
      <w:r w:rsidRPr="00D54265">
        <w:rPr>
          <w:lang w:val="en-US"/>
        </w:rPr>
        <w:t>the</w:t>
      </w:r>
      <w:r w:rsidRPr="00D54265">
        <w:t xml:space="preserve"> associated Equipment Service Log </w:t>
      </w:r>
      <w:r w:rsidRPr="00D54265">
        <w:rPr>
          <w:lang w:val="en-US"/>
        </w:rPr>
        <w:t>(</w:t>
      </w:r>
      <w:r w:rsidRPr="00D54265">
        <w:t>FM</w:t>
      </w:r>
      <w:r w:rsidRPr="00D54265">
        <w:rPr>
          <w:lang w:val="en-US"/>
        </w:rPr>
        <w:t>3</w:t>
      </w:r>
      <w:r w:rsidRPr="00D54265">
        <w:t>-QM.</w:t>
      </w:r>
      <w:r>
        <w:rPr>
          <w:lang w:val="en-US"/>
        </w:rPr>
        <w:t>SLQ</w:t>
      </w:r>
      <w:r w:rsidRPr="00D54265">
        <w:t>0</w:t>
      </w:r>
      <w:r>
        <w:rPr>
          <w:lang w:val="en-US"/>
        </w:rPr>
        <w:t>50</w:t>
      </w:r>
      <w:r w:rsidRPr="00D54265">
        <w:rPr>
          <w:lang w:val="en-US"/>
        </w:rPr>
        <w:t>)</w:t>
      </w:r>
      <w:r w:rsidRPr="00D54265">
        <w:t xml:space="preserve">.  This </w:t>
      </w:r>
      <w:r w:rsidRPr="00D54265">
        <w:rPr>
          <w:lang w:val="en-US"/>
        </w:rPr>
        <w:t>document</w:t>
      </w:r>
      <w:r w:rsidRPr="00D54265">
        <w:t xml:space="preserve"> acts only as a </w:t>
      </w:r>
      <w:r w:rsidRPr="00D54265">
        <w:rPr>
          <w:lang w:val="en-US"/>
        </w:rPr>
        <w:t>service summary</w:t>
      </w:r>
      <w:r w:rsidRPr="00D54265">
        <w:t xml:space="preserve"> in the associated equipment file to ensure that </w:t>
      </w:r>
      <w:r w:rsidRPr="00D54265">
        <w:rPr>
          <w:lang w:val="en-US"/>
        </w:rPr>
        <w:t xml:space="preserve">the </w:t>
      </w:r>
      <w:r w:rsidRPr="00D54265">
        <w:t>PM has been completed according to the set time interval by the Equipment Requirements Form and returned to service.</w:t>
      </w:r>
    </w:p>
    <w:p w14:paraId="17850E50" w14:textId="4ED4533E" w:rsidR="006C6BC2" w:rsidRPr="00D54265" w:rsidRDefault="006C6BC2" w:rsidP="006C6BC2">
      <w:pPr>
        <w:pStyle w:val="Heading2"/>
      </w:pPr>
      <w:r w:rsidRPr="00D54265">
        <w:t xml:space="preserve">Completed PM forms </w:t>
      </w:r>
      <w:r>
        <w:rPr>
          <w:lang w:val="en-US"/>
        </w:rPr>
        <w:t>shall</w:t>
      </w:r>
      <w:r w:rsidRPr="00D54265">
        <w:t xml:space="preserve"> be filed in </w:t>
      </w:r>
      <w:r w:rsidRPr="00D54265">
        <w:rPr>
          <w:lang w:val="en-US"/>
        </w:rPr>
        <w:t xml:space="preserve">the associated </w:t>
      </w:r>
      <w:r w:rsidRPr="00D54265">
        <w:t>equipment file.</w:t>
      </w:r>
    </w:p>
    <w:p w14:paraId="6682C2B7" w14:textId="25198920" w:rsidR="006C6BC2" w:rsidRPr="00D54265" w:rsidRDefault="006C6BC2" w:rsidP="006C6BC2">
      <w:pPr>
        <w:pStyle w:val="Heading2"/>
      </w:pPr>
      <w:r w:rsidRPr="00D54265">
        <w:t>Update the Equipment Master L</w:t>
      </w:r>
      <w:r>
        <w:rPr>
          <w:lang w:val="en-US"/>
        </w:rPr>
        <w:t>ist</w:t>
      </w:r>
      <w:r w:rsidRPr="00D54265">
        <w:t xml:space="preserve"> (FM1-QM.</w:t>
      </w:r>
      <w:r>
        <w:rPr>
          <w:lang w:val="en-US"/>
        </w:rPr>
        <w:t>SLQ</w:t>
      </w:r>
      <w:r w:rsidRPr="00D54265">
        <w:t>0</w:t>
      </w:r>
      <w:r>
        <w:rPr>
          <w:lang w:val="en-US"/>
        </w:rPr>
        <w:t>50</w:t>
      </w:r>
      <w:r w:rsidRPr="00D54265">
        <w:t>), or equivalent tracking software, with the date the preventative maintenance was performed and the next due date.</w:t>
      </w:r>
    </w:p>
    <w:p w14:paraId="4174D467" w14:textId="77777777" w:rsidR="006C6BC2" w:rsidRPr="00D54265" w:rsidRDefault="006C6BC2" w:rsidP="006C6BC2">
      <w:pPr>
        <w:pStyle w:val="Heading2"/>
      </w:pPr>
      <w:r w:rsidRPr="00D54265">
        <w:t>While every effort should be made to complete PM on schedule, a deviation of +2 days for weekly and monthly maintenance, +5 days for quarterly and semi-annual maintenance and +2 weeks for annual maintenance is allowed.</w:t>
      </w:r>
    </w:p>
    <w:p w14:paraId="3A0538CD" w14:textId="00B4DF6B" w:rsidR="006C6BC2" w:rsidRPr="00D54265" w:rsidRDefault="006C6BC2" w:rsidP="006C6BC2">
      <w:pPr>
        <w:pStyle w:val="Heading2"/>
      </w:pPr>
      <w:r w:rsidRPr="00D54265">
        <w:lastRenderedPageBreak/>
        <w:t xml:space="preserve">A PM may require re-calibration after it is completed depending on the type and scope of maintenance performed. </w:t>
      </w:r>
      <w:r w:rsidRPr="00D54265">
        <w:rPr>
          <w:lang w:val="en-US"/>
        </w:rPr>
        <w:t xml:space="preserve">Recalibration shall be documented on the </w:t>
      </w:r>
      <w:r w:rsidRPr="00D54265">
        <w:t xml:space="preserve">Equipment Service Log </w:t>
      </w:r>
      <w:r w:rsidRPr="00D54265">
        <w:rPr>
          <w:lang w:val="en-US"/>
        </w:rPr>
        <w:t>(</w:t>
      </w:r>
      <w:r w:rsidRPr="00D54265">
        <w:t>FM</w:t>
      </w:r>
      <w:r w:rsidRPr="00D54265">
        <w:rPr>
          <w:lang w:val="en-US"/>
        </w:rPr>
        <w:t>3</w:t>
      </w:r>
      <w:r w:rsidRPr="00D54265">
        <w:t>-QM.</w:t>
      </w:r>
      <w:r w:rsidR="00280A25">
        <w:rPr>
          <w:lang w:val="en-US"/>
        </w:rPr>
        <w:t>SLQ</w:t>
      </w:r>
      <w:r w:rsidRPr="00D54265">
        <w:t>0</w:t>
      </w:r>
      <w:r w:rsidR="00280A25">
        <w:rPr>
          <w:lang w:val="en-US"/>
        </w:rPr>
        <w:t>50</w:t>
      </w:r>
      <w:r w:rsidRPr="00D54265">
        <w:rPr>
          <w:lang w:val="en-US"/>
        </w:rPr>
        <w:t xml:space="preserve">) and calibration records included in the equipment file.  </w:t>
      </w:r>
      <w:r w:rsidRPr="00D54265">
        <w:t>Examples of when re-calibration shall be considered include:</w:t>
      </w:r>
    </w:p>
    <w:p w14:paraId="7560F1F4" w14:textId="17A67B5F" w:rsidR="006C6BC2" w:rsidRPr="00D54265" w:rsidRDefault="006C6BC2" w:rsidP="006C6BC2">
      <w:pPr>
        <w:pStyle w:val="Heading3"/>
      </w:pPr>
      <w:r w:rsidRPr="00D54265">
        <w:t xml:space="preserve">There is evidence of mishandling or misuse of equipment, or removal of tamper </w:t>
      </w:r>
      <w:r w:rsidR="00287AF8">
        <w:rPr>
          <w:lang w:val="en-US"/>
        </w:rPr>
        <w:t>proof</w:t>
      </w:r>
      <w:r w:rsidRPr="00D54265">
        <w:t xml:space="preserve"> seals</w:t>
      </w:r>
      <w:r w:rsidR="00287AF8">
        <w:rPr>
          <w:lang w:val="en-US"/>
        </w:rPr>
        <w:t>;</w:t>
      </w:r>
      <w:r w:rsidRPr="00D54265">
        <w:t xml:space="preserve"> </w:t>
      </w:r>
    </w:p>
    <w:p w14:paraId="232F038C" w14:textId="346DF0E6" w:rsidR="006C6BC2" w:rsidRPr="00D54265" w:rsidRDefault="006C6BC2" w:rsidP="006C6BC2">
      <w:pPr>
        <w:pStyle w:val="Heading3"/>
      </w:pPr>
      <w:r w:rsidRPr="00D54265">
        <w:t>There is evidence of inaccurate readings</w:t>
      </w:r>
      <w:r w:rsidR="00287AF8">
        <w:rPr>
          <w:lang w:val="en-US"/>
        </w:rPr>
        <w:t>;</w:t>
      </w:r>
    </w:p>
    <w:p w14:paraId="5DA7C688" w14:textId="77777777" w:rsidR="006C6BC2" w:rsidRPr="00D54265" w:rsidRDefault="006C6BC2" w:rsidP="006C6BC2">
      <w:pPr>
        <w:pStyle w:val="Heading3"/>
      </w:pPr>
      <w:r w:rsidRPr="00D54265">
        <w:t>The equipment was moved to during the PM activities.</w:t>
      </w:r>
    </w:p>
    <w:p w14:paraId="087843D9" w14:textId="5DF429BF" w:rsidR="006C6BC2" w:rsidRPr="00DD1F40" w:rsidRDefault="006C6BC2" w:rsidP="006C6BC2">
      <w:pPr>
        <w:pStyle w:val="Heading2"/>
      </w:pPr>
      <w:r w:rsidRPr="00D54265">
        <w:t xml:space="preserve">If an out of specification condition is found during PM, the maintenance technician </w:t>
      </w:r>
      <w:r w:rsidRPr="00D54265">
        <w:rPr>
          <w:lang w:val="en-US"/>
        </w:rPr>
        <w:t xml:space="preserve">/ personnel </w:t>
      </w:r>
      <w:r w:rsidRPr="00D54265">
        <w:t>shall initiate</w:t>
      </w:r>
      <w:r w:rsidRPr="00D54265">
        <w:rPr>
          <w:lang w:val="en-US"/>
        </w:rPr>
        <w:t xml:space="preserve"> an </w:t>
      </w:r>
      <w:r w:rsidRPr="00D54265">
        <w:t>Unscheduled Maintenance / CAL Out of Tolerance Investigation Form</w:t>
      </w:r>
      <w:r w:rsidRPr="00D54265">
        <w:rPr>
          <w:lang w:val="en-US"/>
        </w:rPr>
        <w:t xml:space="preserve"> </w:t>
      </w:r>
      <w:r w:rsidR="00C6378C">
        <w:rPr>
          <w:lang w:val="en-US"/>
        </w:rPr>
        <w:t>(</w:t>
      </w:r>
      <w:r w:rsidRPr="00D54265">
        <w:t>FM</w:t>
      </w:r>
      <w:r w:rsidR="00C6378C">
        <w:rPr>
          <w:lang w:val="en-US"/>
        </w:rPr>
        <w:t>4</w:t>
      </w:r>
      <w:r w:rsidRPr="00D54265">
        <w:t>-QM.</w:t>
      </w:r>
      <w:r w:rsidR="009171CF">
        <w:rPr>
          <w:lang w:val="en-US"/>
        </w:rPr>
        <w:t>SLQ</w:t>
      </w:r>
      <w:r w:rsidRPr="00D54265">
        <w:t>0</w:t>
      </w:r>
      <w:r w:rsidR="009171CF">
        <w:rPr>
          <w:lang w:val="en-US"/>
        </w:rPr>
        <w:t>50</w:t>
      </w:r>
      <w:r w:rsidR="00C6378C">
        <w:rPr>
          <w:lang w:val="en-US"/>
        </w:rPr>
        <w:t>)</w:t>
      </w:r>
      <w:r w:rsidRPr="00D54265">
        <w:rPr>
          <w:lang w:val="en-US"/>
        </w:rPr>
        <w:t xml:space="preserve"> and forward to the Quality department</w:t>
      </w:r>
      <w:r w:rsidRPr="00D54265">
        <w:t xml:space="preserve">. </w:t>
      </w:r>
      <w:r w:rsidRPr="00D54265">
        <w:rPr>
          <w:lang w:val="en-US"/>
        </w:rPr>
        <w:t xml:space="preserve">The completed / approved form </w:t>
      </w:r>
      <w:r w:rsidR="00A71188">
        <w:rPr>
          <w:lang w:val="en-US"/>
        </w:rPr>
        <w:t>sha</w:t>
      </w:r>
      <w:r w:rsidRPr="00D54265">
        <w:rPr>
          <w:lang w:val="en-US"/>
        </w:rPr>
        <w:t>ll be filed in the associated equipment file.</w:t>
      </w:r>
    </w:p>
    <w:p w14:paraId="37585A9F" w14:textId="43D8329D" w:rsidR="00DD1F40" w:rsidRPr="00D54265" w:rsidRDefault="00E50A60" w:rsidP="00DD1F40">
      <w:pPr>
        <w:pStyle w:val="Heading3"/>
      </w:pPr>
      <w:r w:rsidRPr="00DC4051">
        <w:t xml:space="preserve">Quality Assurance </w:t>
      </w:r>
      <w:r w:rsidRPr="00DC4051">
        <w:rPr>
          <w:lang w:val="en-US"/>
        </w:rPr>
        <w:t xml:space="preserve">shall </w:t>
      </w:r>
      <w:r w:rsidRPr="00DC4051">
        <w:t>inve</w:t>
      </w:r>
      <w:r w:rsidRPr="00B52FDA">
        <w:t>stigate</w:t>
      </w:r>
      <w:r w:rsidRPr="00B52FDA">
        <w:rPr>
          <w:lang w:val="en-US"/>
        </w:rPr>
        <w:t xml:space="preserve"> and</w:t>
      </w:r>
      <w:r w:rsidRPr="00B52FDA">
        <w:t xml:space="preserve"> assess the validity of the previous measuring results.  An evaluation </w:t>
      </w:r>
      <w:r w:rsidRPr="00B52FDA">
        <w:rPr>
          <w:lang w:val="en-US"/>
        </w:rPr>
        <w:t xml:space="preserve">shall be performed </w:t>
      </w:r>
      <w:r w:rsidRPr="00B52FDA">
        <w:t xml:space="preserve">of any adverse impact on product quality </w:t>
      </w:r>
      <w:r w:rsidRPr="00B52FDA">
        <w:rPr>
          <w:lang w:val="en-US"/>
        </w:rPr>
        <w:t>and affected product shall be dispositioned appropriately</w:t>
      </w:r>
      <w:r>
        <w:rPr>
          <w:lang w:val="en-US"/>
        </w:rPr>
        <w:t>.</w:t>
      </w:r>
    </w:p>
    <w:p w14:paraId="08CF99A7" w14:textId="7FB439F8" w:rsidR="006C6BC2" w:rsidRPr="00D54265" w:rsidRDefault="006C6BC2" w:rsidP="006C6BC2">
      <w:pPr>
        <w:pStyle w:val="Heading2"/>
      </w:pPr>
      <w:r w:rsidRPr="00D54265">
        <w:t xml:space="preserve">If the a non-repairable condition is found during PM, the equipment </w:t>
      </w:r>
      <w:r w:rsidR="00A71188">
        <w:rPr>
          <w:lang w:val="en-US"/>
        </w:rPr>
        <w:t>shall</w:t>
      </w:r>
      <w:r w:rsidRPr="00D54265">
        <w:t xml:space="preserve"> be removed from service permanently, identified as such, moved to a segregated location</w:t>
      </w:r>
      <w:r w:rsidR="00A71188">
        <w:rPr>
          <w:lang w:val="en-US"/>
        </w:rPr>
        <w:t>,</w:t>
      </w:r>
      <w:r w:rsidRPr="00D54265">
        <w:t xml:space="preserve"> or disposed of.  Update the Equipment Master </w:t>
      </w:r>
      <w:r w:rsidR="00A50DAD">
        <w:rPr>
          <w:lang w:val="en-US"/>
        </w:rPr>
        <w:t>List</w:t>
      </w:r>
      <w:r w:rsidRPr="00D54265">
        <w:t xml:space="preserve"> (FM1-QM.</w:t>
      </w:r>
      <w:r w:rsidR="00A71188">
        <w:rPr>
          <w:lang w:val="en-US"/>
        </w:rPr>
        <w:t>SLQ</w:t>
      </w:r>
      <w:r w:rsidRPr="00D54265">
        <w:t>0</w:t>
      </w:r>
      <w:r w:rsidR="00A71188">
        <w:rPr>
          <w:lang w:val="en-US"/>
        </w:rPr>
        <w:t>50</w:t>
      </w:r>
      <w:r w:rsidRPr="00D54265">
        <w:t>), or equivalent tracking software, with the date of taken out of service and comment on the equipment disposition.</w:t>
      </w:r>
    </w:p>
    <w:p w14:paraId="1F464987" w14:textId="77777777" w:rsidR="006C6BC2" w:rsidRPr="00D54265" w:rsidRDefault="006C6BC2" w:rsidP="006C6BC2">
      <w:pPr>
        <w:pStyle w:val="Heading1"/>
      </w:pPr>
      <w:r w:rsidRPr="00D54265">
        <w:t>Procedure: Unscheduled Maintenance</w:t>
      </w:r>
    </w:p>
    <w:p w14:paraId="667F79D0" w14:textId="77777777" w:rsidR="006C6BC2" w:rsidRPr="00D54265" w:rsidRDefault="006C6BC2" w:rsidP="006C6BC2">
      <w:pPr>
        <w:pStyle w:val="Heading2"/>
      </w:pPr>
      <w:r w:rsidRPr="00D54265">
        <w:t>Unscheduled maintenance is a single time maintenance activity to be performed as required based on individual equipment inspection results, any equipment failure, preventative action, damage to equipment based a specific event, etc.</w:t>
      </w:r>
    </w:p>
    <w:p w14:paraId="4370FC20" w14:textId="76EA1D24" w:rsidR="006C6BC2" w:rsidRPr="00D54265" w:rsidRDefault="006C6BC2" w:rsidP="006C6BC2">
      <w:pPr>
        <w:pStyle w:val="Heading2"/>
      </w:pPr>
      <w:r w:rsidRPr="00D54265">
        <w:t xml:space="preserve">Unscheduled maintenance </w:t>
      </w:r>
      <w:r w:rsidR="00FD3854">
        <w:rPr>
          <w:lang w:val="en-US"/>
        </w:rPr>
        <w:t>shall</w:t>
      </w:r>
      <w:r w:rsidRPr="00D54265">
        <w:t xml:space="preserve"> be documented on </w:t>
      </w:r>
      <w:r w:rsidRPr="00D54265">
        <w:rPr>
          <w:szCs w:val="16"/>
        </w:rPr>
        <w:t>Unscheduled Maintenance / CAL Out of Tolerance Investigation Form</w:t>
      </w:r>
      <w:r w:rsidRPr="00D54265">
        <w:t xml:space="preserve"> </w:t>
      </w:r>
      <w:r w:rsidR="00D85815">
        <w:rPr>
          <w:lang w:val="en-US"/>
        </w:rPr>
        <w:t>(</w:t>
      </w:r>
      <w:r w:rsidRPr="00D54265">
        <w:t>FM</w:t>
      </w:r>
      <w:r w:rsidRPr="00D54265">
        <w:rPr>
          <w:lang w:val="en-US"/>
        </w:rPr>
        <w:t>4</w:t>
      </w:r>
      <w:r w:rsidRPr="00D54265">
        <w:t>-QM.</w:t>
      </w:r>
      <w:r w:rsidR="00FD3854">
        <w:rPr>
          <w:lang w:val="en-US"/>
        </w:rPr>
        <w:t>SLQ</w:t>
      </w:r>
      <w:r w:rsidRPr="00D54265">
        <w:t>0</w:t>
      </w:r>
      <w:r w:rsidR="00FD3854">
        <w:rPr>
          <w:lang w:val="en-US"/>
        </w:rPr>
        <w:t>50</w:t>
      </w:r>
      <w:r w:rsidR="00D85815">
        <w:rPr>
          <w:lang w:val="en-US"/>
        </w:rPr>
        <w:t>)</w:t>
      </w:r>
      <w:r w:rsidRPr="00D54265">
        <w:t xml:space="preserve"> and forward</w:t>
      </w:r>
      <w:r w:rsidR="00D85815">
        <w:rPr>
          <w:lang w:val="en-US"/>
        </w:rPr>
        <w:t>ed</w:t>
      </w:r>
      <w:r w:rsidRPr="00D54265">
        <w:t xml:space="preserve"> to the Quality department. </w:t>
      </w:r>
      <w:r w:rsidRPr="00D54265">
        <w:rPr>
          <w:lang w:val="en-US"/>
        </w:rPr>
        <w:t xml:space="preserve">The completed / approved form </w:t>
      </w:r>
      <w:r w:rsidR="008752BB">
        <w:rPr>
          <w:lang w:val="en-US"/>
        </w:rPr>
        <w:t>shall</w:t>
      </w:r>
      <w:r w:rsidRPr="00D54265">
        <w:rPr>
          <w:lang w:val="en-US"/>
        </w:rPr>
        <w:t xml:space="preserve"> be filed in the associated equipment file. </w:t>
      </w:r>
    </w:p>
    <w:p w14:paraId="6085301D" w14:textId="2E0EDEB6" w:rsidR="006C6BC2" w:rsidRPr="00D54265" w:rsidRDefault="006C6BC2" w:rsidP="006C6BC2">
      <w:pPr>
        <w:pStyle w:val="Heading3"/>
      </w:pPr>
      <w:r w:rsidRPr="00D54265">
        <w:t>Where appropriate, action should be taken to prevent re-occurrence of unscheduled maintenance. This may include modification to PM schedule, modifications to existing equipment</w:t>
      </w:r>
      <w:r w:rsidR="0059167B">
        <w:rPr>
          <w:lang w:val="en-US"/>
        </w:rPr>
        <w:t>,</w:t>
      </w:r>
      <w:r w:rsidRPr="00D54265">
        <w:t xml:space="preserve"> or replacement with new equipment. This action should be assessed and documented on FM3-QM.</w:t>
      </w:r>
      <w:r w:rsidR="008752BB">
        <w:rPr>
          <w:lang w:val="en-US"/>
        </w:rPr>
        <w:t>SLQ</w:t>
      </w:r>
      <w:r w:rsidRPr="00D54265">
        <w:t>0</w:t>
      </w:r>
      <w:r w:rsidR="008752BB">
        <w:rPr>
          <w:lang w:val="en-US"/>
        </w:rPr>
        <w:t>50</w:t>
      </w:r>
      <w:r w:rsidRPr="00D54265">
        <w:t>.</w:t>
      </w:r>
    </w:p>
    <w:p w14:paraId="7093B63A" w14:textId="19EF5FD3" w:rsidR="006C6BC2" w:rsidRPr="00D54265" w:rsidRDefault="006C6BC2" w:rsidP="006C6BC2">
      <w:pPr>
        <w:pStyle w:val="Heading2"/>
      </w:pPr>
      <w:r w:rsidRPr="00D54265">
        <w:t xml:space="preserve">Unscheduled maintenance </w:t>
      </w:r>
      <w:r w:rsidR="003E6501">
        <w:rPr>
          <w:lang w:val="en-US"/>
        </w:rPr>
        <w:t xml:space="preserve">shall </w:t>
      </w:r>
      <w:r w:rsidRPr="00D54265">
        <w:t>be documented</w:t>
      </w:r>
      <w:r w:rsidRPr="00D54265">
        <w:rPr>
          <w:lang w:val="en-US"/>
        </w:rPr>
        <w:t xml:space="preserve"> </w:t>
      </w:r>
      <w:r w:rsidR="003E6501">
        <w:rPr>
          <w:lang w:val="en-US"/>
        </w:rPr>
        <w:t xml:space="preserve">on </w:t>
      </w:r>
      <w:r w:rsidRPr="00D54265">
        <w:rPr>
          <w:lang w:val="en-US"/>
        </w:rPr>
        <w:t xml:space="preserve">the associated </w:t>
      </w:r>
      <w:r w:rsidRPr="00D54265">
        <w:t xml:space="preserve">Equipment Service Log </w:t>
      </w:r>
      <w:r w:rsidRPr="00D54265">
        <w:rPr>
          <w:lang w:val="en-US"/>
        </w:rPr>
        <w:t>(</w:t>
      </w:r>
      <w:r w:rsidRPr="00D54265">
        <w:t>FM</w:t>
      </w:r>
      <w:r w:rsidRPr="00D54265">
        <w:rPr>
          <w:lang w:val="en-US"/>
        </w:rPr>
        <w:t>3</w:t>
      </w:r>
      <w:r w:rsidRPr="00D54265">
        <w:t>-QM.</w:t>
      </w:r>
      <w:r w:rsidR="003E6501">
        <w:rPr>
          <w:lang w:val="en-US"/>
        </w:rPr>
        <w:t>SLQ</w:t>
      </w:r>
      <w:r w:rsidRPr="00D54265">
        <w:t>0</w:t>
      </w:r>
      <w:r w:rsidR="003E6501">
        <w:rPr>
          <w:lang w:val="en-US"/>
        </w:rPr>
        <w:t>50</w:t>
      </w:r>
      <w:r w:rsidRPr="00D54265">
        <w:rPr>
          <w:lang w:val="en-US"/>
        </w:rPr>
        <w:t>)</w:t>
      </w:r>
      <w:r w:rsidRPr="00D54265">
        <w:t>.</w:t>
      </w:r>
    </w:p>
    <w:p w14:paraId="5F903790" w14:textId="77777777" w:rsidR="00FA53F3" w:rsidRPr="00D54265" w:rsidRDefault="00FA53F3" w:rsidP="00FA53F3">
      <w:pPr>
        <w:pStyle w:val="Heading1"/>
      </w:pPr>
      <w:r w:rsidRPr="00D54265">
        <w:lastRenderedPageBreak/>
        <w:t>Procedure: Calibration</w:t>
      </w:r>
    </w:p>
    <w:p w14:paraId="3AB07571" w14:textId="61E240A4" w:rsidR="00FA53F3" w:rsidRPr="00D54265" w:rsidRDefault="00FA53F3" w:rsidP="00FA53F3">
      <w:pPr>
        <w:pStyle w:val="Heading2"/>
      </w:pPr>
      <w:r w:rsidRPr="00D54265">
        <w:t xml:space="preserve">All measurement </w:t>
      </w:r>
      <w:r w:rsidR="00931D00">
        <w:rPr>
          <w:lang w:val="en-US"/>
        </w:rPr>
        <w:t>equipment</w:t>
      </w:r>
      <w:r w:rsidRPr="00D54265">
        <w:t xml:space="preserve"> </w:t>
      </w:r>
      <w:r w:rsidR="00B10E66">
        <w:rPr>
          <w:lang w:val="en-US"/>
        </w:rPr>
        <w:t xml:space="preserve">requiring calibration </w:t>
      </w:r>
      <w:r w:rsidR="00044EA7">
        <w:rPr>
          <w:lang w:val="en-US"/>
        </w:rPr>
        <w:t>shall</w:t>
      </w:r>
      <w:r w:rsidRPr="00D54265">
        <w:t xml:space="preserve"> </w:t>
      </w:r>
      <w:r w:rsidR="00B10E66">
        <w:rPr>
          <w:lang w:val="en-US"/>
        </w:rPr>
        <w:t>labeled with a calibration label.</w:t>
      </w:r>
      <w:r w:rsidRPr="00D54265">
        <w:t xml:space="preserve"> Calibration labels will include: </w:t>
      </w:r>
      <w:r w:rsidR="00E16782">
        <w:rPr>
          <w:lang w:val="en-US"/>
        </w:rPr>
        <w:t xml:space="preserve">calibration </w:t>
      </w:r>
      <w:r w:rsidRPr="00D54265">
        <w:t>date, initials</w:t>
      </w:r>
      <w:r w:rsidR="00E16782">
        <w:rPr>
          <w:lang w:val="en-US"/>
        </w:rPr>
        <w:t xml:space="preserve"> of person who performed the calibration,</w:t>
      </w:r>
      <w:r w:rsidRPr="00D54265">
        <w:t xml:space="preserve"> and calibration due date.</w:t>
      </w:r>
    </w:p>
    <w:p w14:paraId="1E9639A2" w14:textId="02873711" w:rsidR="00FA53F3" w:rsidRPr="00D54265" w:rsidRDefault="00FA53F3" w:rsidP="00FA53F3">
      <w:pPr>
        <w:pStyle w:val="Heading2"/>
      </w:pPr>
      <w:r w:rsidRPr="00D54265">
        <w:t xml:space="preserve">The documented equipment calibration schedule and/or requirements may be modified based on periodic review of calibration </w:t>
      </w:r>
      <w:r w:rsidR="00E41718">
        <w:rPr>
          <w:lang w:val="en-US"/>
        </w:rPr>
        <w:t xml:space="preserve">records </w:t>
      </w:r>
      <w:r w:rsidRPr="00D54265">
        <w:t>(</w:t>
      </w:r>
      <w:r w:rsidR="00DF0FAF">
        <w:rPr>
          <w:lang w:val="en-US"/>
        </w:rPr>
        <w:t>e.g.</w:t>
      </w:r>
      <w:r w:rsidRPr="00D54265">
        <w:t>, performance history).  The rationale for the change shall be documented on Equipment Requirements Form, FM2-QM.</w:t>
      </w:r>
      <w:r w:rsidR="00E41718">
        <w:rPr>
          <w:lang w:val="en-US"/>
        </w:rPr>
        <w:t>SLQ</w:t>
      </w:r>
      <w:r w:rsidRPr="00D54265">
        <w:t>0</w:t>
      </w:r>
      <w:r w:rsidR="00E41718">
        <w:rPr>
          <w:lang w:val="en-US"/>
        </w:rPr>
        <w:t>50</w:t>
      </w:r>
      <w:r w:rsidRPr="00D54265">
        <w:t>.</w:t>
      </w:r>
    </w:p>
    <w:p w14:paraId="042DBD91" w14:textId="6D8D1D72" w:rsidR="00FA53F3" w:rsidRPr="00D54265" w:rsidRDefault="00FA53F3" w:rsidP="00FA53F3">
      <w:pPr>
        <w:pStyle w:val="Heading2"/>
      </w:pPr>
      <w:r w:rsidRPr="00D54265">
        <w:t xml:space="preserve">Calibration shall be done to a NIST traceable standard. Calibrations to other than NIST traceable standards shall have a documented rational for use of that standard and be filed with </w:t>
      </w:r>
      <w:r w:rsidR="00931D00">
        <w:rPr>
          <w:lang w:val="en-US"/>
        </w:rPr>
        <w:t>the</w:t>
      </w:r>
      <w:r w:rsidRPr="00D54265">
        <w:t xml:space="preserve"> </w:t>
      </w:r>
      <w:r w:rsidR="00931D00">
        <w:rPr>
          <w:lang w:val="en-US"/>
        </w:rPr>
        <w:t>equipment</w:t>
      </w:r>
      <w:r w:rsidR="00931D00" w:rsidRPr="00D54265">
        <w:t xml:space="preserve"> </w:t>
      </w:r>
      <w:r w:rsidRPr="00D54265">
        <w:t>file.</w:t>
      </w:r>
    </w:p>
    <w:p w14:paraId="69CE229D" w14:textId="416EA9D4" w:rsidR="00FA53F3" w:rsidRPr="00D54265" w:rsidRDefault="00FA53F3" w:rsidP="00FA53F3">
      <w:pPr>
        <w:pStyle w:val="Heading2"/>
      </w:pPr>
      <w:r w:rsidRPr="00D54265">
        <w:t xml:space="preserve">Equipment </w:t>
      </w:r>
      <w:r w:rsidR="00604891">
        <w:rPr>
          <w:lang w:val="en-US"/>
        </w:rPr>
        <w:t>shall</w:t>
      </w:r>
      <w:r w:rsidRPr="00D54265">
        <w:t xml:space="preserve"> not to be used during calibration.</w:t>
      </w:r>
    </w:p>
    <w:p w14:paraId="2412D10E" w14:textId="77777777" w:rsidR="00FA53F3" w:rsidRPr="00D54265" w:rsidRDefault="00FA53F3" w:rsidP="00FA53F3">
      <w:pPr>
        <w:pStyle w:val="Heading2"/>
      </w:pPr>
      <w:r w:rsidRPr="00D54265">
        <w:t>Internal calibration</w:t>
      </w:r>
    </w:p>
    <w:p w14:paraId="00EACEC5" w14:textId="77777777" w:rsidR="00FA53F3" w:rsidRPr="00D54265" w:rsidRDefault="00FA53F3" w:rsidP="00FA53F3">
      <w:pPr>
        <w:pStyle w:val="Heading3"/>
      </w:pPr>
      <w:r w:rsidRPr="00D54265">
        <w:t>Internal calibrations shall be done via a documented procedure.</w:t>
      </w:r>
    </w:p>
    <w:p w14:paraId="4B0B1663" w14:textId="77777777" w:rsidR="00FA53F3" w:rsidRPr="00D54265" w:rsidRDefault="00FA53F3" w:rsidP="00FA53F3">
      <w:pPr>
        <w:pStyle w:val="Heading3"/>
      </w:pPr>
      <w:r w:rsidRPr="00D54265">
        <w:t>Technicians / personnel performing internal calibrations shall be trained to the applicable procedure.</w:t>
      </w:r>
    </w:p>
    <w:p w14:paraId="03669E00" w14:textId="77777777" w:rsidR="00FA53F3" w:rsidRPr="00D54265" w:rsidRDefault="00FA53F3" w:rsidP="00FA53F3">
      <w:pPr>
        <w:pStyle w:val="Heading3"/>
      </w:pPr>
      <w:r w:rsidRPr="00D54265">
        <w:t>A certificate of calibration will document equipment ID, date, who performed calibration, next calibration due date, standards used, “as found” condition, actions taken (if any) and actual measurements taken. This certificate shall be filed in the associated equipment file.</w:t>
      </w:r>
    </w:p>
    <w:p w14:paraId="12C81043" w14:textId="77777777" w:rsidR="00FA53F3" w:rsidRPr="00D54265" w:rsidRDefault="00FA53F3" w:rsidP="00FA53F3">
      <w:pPr>
        <w:pStyle w:val="Heading2"/>
      </w:pPr>
      <w:r w:rsidRPr="00D54265">
        <w:rPr>
          <w:lang w:val="en-US"/>
        </w:rPr>
        <w:t>External</w:t>
      </w:r>
      <w:r w:rsidRPr="00D54265">
        <w:t xml:space="preserve"> calibration</w:t>
      </w:r>
    </w:p>
    <w:p w14:paraId="20249EE7" w14:textId="39C26A62" w:rsidR="00FA53F3" w:rsidRPr="00D54265" w:rsidRDefault="00FA53F3" w:rsidP="00FA53F3">
      <w:pPr>
        <w:pStyle w:val="Heading3"/>
      </w:pPr>
      <w:r w:rsidRPr="00D54265">
        <w:t xml:space="preserve">The </w:t>
      </w:r>
      <w:r w:rsidR="000C2D47">
        <w:rPr>
          <w:lang w:val="en-US"/>
        </w:rPr>
        <w:t>supplier</w:t>
      </w:r>
      <w:r w:rsidRPr="00D54265">
        <w:t xml:space="preserve"> performing calibration shall be on the Approved Supplier List.</w:t>
      </w:r>
    </w:p>
    <w:p w14:paraId="37F0BF1D" w14:textId="06D3E269" w:rsidR="00FA53F3" w:rsidRPr="00D54265" w:rsidRDefault="000C2D47" w:rsidP="00FA53F3">
      <w:pPr>
        <w:pStyle w:val="Heading3"/>
      </w:pPr>
      <w:r>
        <w:rPr>
          <w:lang w:val="en-US"/>
        </w:rPr>
        <w:t xml:space="preserve">Supplier </w:t>
      </w:r>
      <w:r w:rsidR="00FA53F3" w:rsidRPr="00D54265">
        <w:t>shall provide “as found” condition of measurement equipment.</w:t>
      </w:r>
    </w:p>
    <w:p w14:paraId="29E0820B" w14:textId="7B99D085" w:rsidR="00FA53F3" w:rsidRPr="00D54265" w:rsidRDefault="000C2D47" w:rsidP="00FA53F3">
      <w:pPr>
        <w:pStyle w:val="Heading3"/>
      </w:pPr>
      <w:r>
        <w:rPr>
          <w:lang w:val="en-US"/>
        </w:rPr>
        <w:t>Supplier</w:t>
      </w:r>
      <w:r w:rsidR="00FA53F3" w:rsidRPr="00D54265">
        <w:t xml:space="preserve"> shall provide a certificate of calibration which will document </w:t>
      </w:r>
      <w:r w:rsidR="00575EA7">
        <w:rPr>
          <w:lang w:val="en-US"/>
        </w:rPr>
        <w:t>equipment</w:t>
      </w:r>
      <w:r w:rsidR="00FA53F3" w:rsidRPr="00D54265">
        <w:t xml:space="preserve"> ID, date</w:t>
      </w:r>
      <w:r w:rsidR="00575EA7">
        <w:rPr>
          <w:lang w:val="en-US"/>
        </w:rPr>
        <w:t xml:space="preserve"> of calibration</w:t>
      </w:r>
      <w:r w:rsidR="00FA53F3" w:rsidRPr="00D54265">
        <w:t>, who performed calibration, next calibration due date, standards used, “as found” condition, actions taken (if any)</w:t>
      </w:r>
      <w:r w:rsidR="00BD1424">
        <w:rPr>
          <w:lang w:val="en-US"/>
        </w:rPr>
        <w:t>,</w:t>
      </w:r>
      <w:r w:rsidR="00FA53F3" w:rsidRPr="00D54265">
        <w:t xml:space="preserve"> and </w:t>
      </w:r>
      <w:r w:rsidR="00BD1424">
        <w:rPr>
          <w:lang w:val="en-US"/>
        </w:rPr>
        <w:t>“as left” condition (if taken)</w:t>
      </w:r>
      <w:r w:rsidR="00FA53F3" w:rsidRPr="00D54265">
        <w:t>. This certificate shall be filed in the associated equipment file.</w:t>
      </w:r>
    </w:p>
    <w:p w14:paraId="24E9B6EA" w14:textId="4C44B27A" w:rsidR="00FA53F3" w:rsidRPr="00D54265" w:rsidRDefault="00FA53F3" w:rsidP="00FA53F3">
      <w:pPr>
        <w:pStyle w:val="Heading2"/>
      </w:pPr>
      <w:r w:rsidRPr="00D54265">
        <w:t xml:space="preserve">If a scheduled calibration is performed late, an explanation must be recorded with the associated </w:t>
      </w:r>
      <w:r w:rsidRPr="00D54265">
        <w:rPr>
          <w:szCs w:val="16"/>
        </w:rPr>
        <w:t>Equipment Service Log</w:t>
      </w:r>
      <w:r w:rsidRPr="00D54265">
        <w:t xml:space="preserve"> (FM3-QM.</w:t>
      </w:r>
      <w:r w:rsidR="0092151F">
        <w:rPr>
          <w:lang w:val="en-US"/>
        </w:rPr>
        <w:t>SLQ</w:t>
      </w:r>
      <w:r w:rsidRPr="00D54265">
        <w:t>0</w:t>
      </w:r>
      <w:r w:rsidR="0092151F">
        <w:rPr>
          <w:lang w:val="en-US"/>
        </w:rPr>
        <w:t>50</w:t>
      </w:r>
      <w:r w:rsidRPr="00D54265">
        <w:t>). A deviation may be written allowing its use, if applicable, which must be approved by Quality and Engineering.</w:t>
      </w:r>
    </w:p>
    <w:p w14:paraId="351AFD75" w14:textId="31E0D14F" w:rsidR="00FA53F3" w:rsidRPr="00D54265" w:rsidRDefault="00FA53F3" w:rsidP="00FA53F3">
      <w:pPr>
        <w:pStyle w:val="Heading2"/>
      </w:pPr>
      <w:r w:rsidRPr="00D54265">
        <w:t xml:space="preserve">Upon successful completion of calibration for each piece of equipment, the person performing the calibration or in contact with the contracted calibration </w:t>
      </w:r>
      <w:r w:rsidR="003B2265">
        <w:rPr>
          <w:lang w:val="en-US"/>
        </w:rPr>
        <w:t>supplier</w:t>
      </w:r>
      <w:r w:rsidRPr="00D54265">
        <w:t xml:space="preserve"> shall:</w:t>
      </w:r>
    </w:p>
    <w:p w14:paraId="677A5229" w14:textId="77777777" w:rsidR="00FA53F3" w:rsidRPr="00D54265" w:rsidRDefault="00FA53F3" w:rsidP="00FA53F3">
      <w:pPr>
        <w:pStyle w:val="Heading3"/>
      </w:pPr>
      <w:r w:rsidRPr="00D54265">
        <w:lastRenderedPageBreak/>
        <w:t xml:space="preserve">Update the calibration sticker on the equipment. </w:t>
      </w:r>
    </w:p>
    <w:p w14:paraId="5AAED4DF" w14:textId="15BD66AB" w:rsidR="00FA53F3" w:rsidRPr="00D54265" w:rsidRDefault="00FA53F3" w:rsidP="00FA53F3">
      <w:pPr>
        <w:pStyle w:val="Heading3"/>
      </w:pPr>
      <w:r w:rsidRPr="00D54265">
        <w:t>Complete the associated Equipment Service Log (FM3-QM.</w:t>
      </w:r>
      <w:r w:rsidR="00B21A01">
        <w:rPr>
          <w:lang w:val="en-US"/>
        </w:rPr>
        <w:t>SLQ</w:t>
      </w:r>
      <w:r w:rsidRPr="00D54265">
        <w:t>0</w:t>
      </w:r>
      <w:r w:rsidR="00B21A01">
        <w:rPr>
          <w:lang w:val="en-US"/>
        </w:rPr>
        <w:t>50</w:t>
      </w:r>
      <w:r w:rsidRPr="00D54265">
        <w:t>).</w:t>
      </w:r>
    </w:p>
    <w:p w14:paraId="00295106" w14:textId="16B3AFB8" w:rsidR="00FA53F3" w:rsidRPr="00D54265" w:rsidRDefault="00FA53F3" w:rsidP="00FA53F3">
      <w:pPr>
        <w:pStyle w:val="Heading3"/>
      </w:pPr>
      <w:r w:rsidRPr="00D54265">
        <w:t xml:space="preserve">Update the Equipment Master </w:t>
      </w:r>
      <w:r w:rsidR="00B21A01">
        <w:rPr>
          <w:lang w:val="en-US"/>
        </w:rPr>
        <w:t>List</w:t>
      </w:r>
      <w:r w:rsidRPr="00D54265">
        <w:t xml:space="preserve"> (FM1-QM.</w:t>
      </w:r>
      <w:r w:rsidR="00B21A01">
        <w:rPr>
          <w:lang w:val="en-US"/>
        </w:rPr>
        <w:t>SLQ</w:t>
      </w:r>
      <w:r w:rsidRPr="00D54265">
        <w:t>0</w:t>
      </w:r>
      <w:r w:rsidR="00B21A01">
        <w:rPr>
          <w:lang w:val="en-US"/>
        </w:rPr>
        <w:t>50</w:t>
      </w:r>
      <w:r w:rsidRPr="00D54265">
        <w:t>) or equivalent tracking software.</w:t>
      </w:r>
    </w:p>
    <w:p w14:paraId="4C15F6C5" w14:textId="471E7D4A" w:rsidR="00FA53F3" w:rsidRPr="00DC4051" w:rsidRDefault="00FA53F3" w:rsidP="00FA53F3">
      <w:pPr>
        <w:pStyle w:val="Heading2"/>
      </w:pPr>
      <w:r w:rsidRPr="00D54265">
        <w:t xml:space="preserve">If an out of specification condition is </w:t>
      </w:r>
      <w:r w:rsidRPr="00DC4051">
        <w:t xml:space="preserve">found during </w:t>
      </w:r>
      <w:r w:rsidRPr="00DC4051">
        <w:rPr>
          <w:lang w:val="en-US"/>
        </w:rPr>
        <w:t>CAL</w:t>
      </w:r>
      <w:r w:rsidRPr="00DC4051">
        <w:t xml:space="preserve">, </w:t>
      </w:r>
      <w:r w:rsidRPr="00DC4051">
        <w:rPr>
          <w:lang w:val="en-US"/>
        </w:rPr>
        <w:t xml:space="preserve">an </w:t>
      </w:r>
      <w:r w:rsidRPr="00DC4051">
        <w:t>Unscheduled Maintenance / CAL Out of Tolerance Investigation Form</w:t>
      </w:r>
      <w:r w:rsidRPr="00DC4051">
        <w:rPr>
          <w:lang w:val="en-US"/>
        </w:rPr>
        <w:t xml:space="preserve"> </w:t>
      </w:r>
      <w:r w:rsidR="006A0130" w:rsidRPr="00DC4051">
        <w:rPr>
          <w:lang w:val="en-US"/>
        </w:rPr>
        <w:t>(</w:t>
      </w:r>
      <w:r w:rsidRPr="00DC4051">
        <w:t>FM</w:t>
      </w:r>
      <w:r w:rsidR="00817881">
        <w:rPr>
          <w:lang w:val="en-US"/>
        </w:rPr>
        <w:t>4</w:t>
      </w:r>
      <w:r w:rsidRPr="00DC4051">
        <w:t>-QM.</w:t>
      </w:r>
      <w:r w:rsidR="004C2E31" w:rsidRPr="00DC4051">
        <w:rPr>
          <w:lang w:val="en-US"/>
        </w:rPr>
        <w:t>SLQ</w:t>
      </w:r>
      <w:r w:rsidRPr="00DC4051">
        <w:t>0</w:t>
      </w:r>
      <w:r w:rsidR="004C2E31" w:rsidRPr="00DC4051">
        <w:rPr>
          <w:lang w:val="en-US"/>
        </w:rPr>
        <w:t>50</w:t>
      </w:r>
      <w:r w:rsidR="006A0130" w:rsidRPr="00DC4051">
        <w:rPr>
          <w:lang w:val="en-US"/>
        </w:rPr>
        <w:t>)</w:t>
      </w:r>
      <w:r w:rsidRPr="00DC4051">
        <w:rPr>
          <w:lang w:val="en-US"/>
        </w:rPr>
        <w:t xml:space="preserve"> shall be completed and forwarded to the Quality department</w:t>
      </w:r>
      <w:r w:rsidRPr="00DC4051">
        <w:t xml:space="preserve">. </w:t>
      </w:r>
      <w:r w:rsidRPr="00DC4051">
        <w:rPr>
          <w:lang w:val="en-US"/>
        </w:rPr>
        <w:t xml:space="preserve">The completed / approved form </w:t>
      </w:r>
      <w:r w:rsidR="004C2E31" w:rsidRPr="00DC4051">
        <w:rPr>
          <w:lang w:val="en-US"/>
        </w:rPr>
        <w:t>shall</w:t>
      </w:r>
      <w:r w:rsidRPr="00DC4051">
        <w:rPr>
          <w:lang w:val="en-US"/>
        </w:rPr>
        <w:t xml:space="preserve"> be filed in the associated equipment file.</w:t>
      </w:r>
    </w:p>
    <w:p w14:paraId="65EFD782" w14:textId="37094961" w:rsidR="00685FFE" w:rsidRPr="00D54265" w:rsidRDefault="00685FFE" w:rsidP="00685FFE">
      <w:pPr>
        <w:pStyle w:val="Heading3"/>
      </w:pPr>
      <w:r w:rsidRPr="00DC4051">
        <w:t xml:space="preserve">Quality Assurance </w:t>
      </w:r>
      <w:r w:rsidRPr="00DC4051">
        <w:rPr>
          <w:lang w:val="en-US"/>
        </w:rPr>
        <w:t xml:space="preserve">shall </w:t>
      </w:r>
      <w:r w:rsidRPr="00DC4051">
        <w:t>inve</w:t>
      </w:r>
      <w:r w:rsidRPr="00B52FDA">
        <w:t>stigate</w:t>
      </w:r>
      <w:r w:rsidRPr="00B52FDA">
        <w:rPr>
          <w:lang w:val="en-US"/>
        </w:rPr>
        <w:t xml:space="preserve"> and</w:t>
      </w:r>
      <w:r w:rsidRPr="00B52FDA">
        <w:t xml:space="preserve"> assess the validity of the previous measuring results.  An evaluation </w:t>
      </w:r>
      <w:r w:rsidRPr="00B52FDA">
        <w:rPr>
          <w:lang w:val="en-US"/>
        </w:rPr>
        <w:t xml:space="preserve">shall be performed </w:t>
      </w:r>
      <w:r w:rsidRPr="00B52FDA">
        <w:t xml:space="preserve">of any adverse impact on product quality </w:t>
      </w:r>
      <w:r w:rsidRPr="00B52FDA">
        <w:rPr>
          <w:lang w:val="en-US"/>
        </w:rPr>
        <w:t>and affected product shall be dispositioned appropriately</w:t>
      </w:r>
      <w:r w:rsidR="00DC4051">
        <w:rPr>
          <w:lang w:val="en-US"/>
        </w:rPr>
        <w:t>.</w:t>
      </w:r>
    </w:p>
    <w:p w14:paraId="0FE0BD27" w14:textId="77777777" w:rsidR="008E1944" w:rsidRPr="00D54265" w:rsidRDefault="008E1944" w:rsidP="008E1944">
      <w:pPr>
        <w:pStyle w:val="Heading1"/>
      </w:pPr>
      <w:r w:rsidRPr="00D54265">
        <w:t>Procedure: Handling, Storage and Preservation of Measuring Equipment</w:t>
      </w:r>
    </w:p>
    <w:p w14:paraId="3BC532C5" w14:textId="2AC00A85" w:rsidR="008E1944" w:rsidRPr="00D54265" w:rsidRDefault="008E1944" w:rsidP="008E1944">
      <w:pPr>
        <w:pStyle w:val="Heading2"/>
      </w:pPr>
      <w:r w:rsidRPr="00D54265">
        <w:t xml:space="preserve">All </w:t>
      </w:r>
      <w:r w:rsidRPr="00D54265">
        <w:rPr>
          <w:lang w:val="en-US"/>
        </w:rPr>
        <w:t xml:space="preserve">measurement </w:t>
      </w:r>
      <w:r w:rsidRPr="00D54265">
        <w:t xml:space="preserve">equipment </w:t>
      </w:r>
      <w:r>
        <w:rPr>
          <w:lang w:val="en-US"/>
        </w:rPr>
        <w:t xml:space="preserve">shall </w:t>
      </w:r>
      <w:r w:rsidRPr="00D54265">
        <w:t>be handled, stored, packaged, and transported (as applicable) in a manner that will not adversely affect the calibration or condition of the equipment.</w:t>
      </w:r>
    </w:p>
    <w:p w14:paraId="173992D9" w14:textId="77777777" w:rsidR="008E1944" w:rsidRPr="00D54265" w:rsidRDefault="008E1944" w:rsidP="008E1944">
      <w:pPr>
        <w:pStyle w:val="Heading3"/>
      </w:pPr>
      <w:r w:rsidRPr="00D54265">
        <w:t>Where appropriate, procedures will define how to handle and store measurement equipment.</w:t>
      </w:r>
    </w:p>
    <w:p w14:paraId="16C35C29" w14:textId="6760A361" w:rsidR="008E1944" w:rsidRPr="00D54265" w:rsidRDefault="008E1944" w:rsidP="008E1944">
      <w:pPr>
        <w:pStyle w:val="Heading2"/>
      </w:pPr>
      <w:r w:rsidRPr="00D54265">
        <w:t xml:space="preserve">All handheld and bench top calibrated </w:t>
      </w:r>
      <w:r w:rsidRPr="00D54265">
        <w:rPr>
          <w:lang w:val="en-US"/>
        </w:rPr>
        <w:t>equipment</w:t>
      </w:r>
      <w:r w:rsidRPr="00D54265">
        <w:t xml:space="preserve"> are considered portable and may be relocated without requiring re-calibration prior to use (</w:t>
      </w:r>
      <w:r w:rsidR="007731F9">
        <w:rPr>
          <w:lang w:val="en-US"/>
        </w:rPr>
        <w:t>e.g.,</w:t>
      </w:r>
      <w:r w:rsidRPr="00D54265">
        <w:t xml:space="preserve"> calipers, micrometers, multimeters).</w:t>
      </w:r>
    </w:p>
    <w:p w14:paraId="5FB355C1" w14:textId="730971F1" w:rsidR="008E1944" w:rsidRPr="00D54265" w:rsidRDefault="008E1944" w:rsidP="008E1944">
      <w:pPr>
        <w:pStyle w:val="Heading2"/>
      </w:pPr>
      <w:r w:rsidRPr="00D54265">
        <w:t xml:space="preserve">Fixed calibrated </w:t>
      </w:r>
      <w:r w:rsidRPr="00D54265">
        <w:rPr>
          <w:lang w:val="en-US"/>
        </w:rPr>
        <w:t>equipment</w:t>
      </w:r>
      <w:r w:rsidRPr="00D54265">
        <w:t xml:space="preserve"> (</w:t>
      </w:r>
      <w:r w:rsidR="00EB1540">
        <w:rPr>
          <w:lang w:val="en-US"/>
        </w:rPr>
        <w:t xml:space="preserve">e.g., </w:t>
      </w:r>
      <w:r w:rsidRPr="00D54265">
        <w:t xml:space="preserve">coordinate measuring machines) are considered non-portable and require re-calibration prior to use </w:t>
      </w:r>
      <w:r w:rsidRPr="00D54265">
        <w:rPr>
          <w:lang w:val="en-US"/>
        </w:rPr>
        <w:t>after movement</w:t>
      </w:r>
      <w:r w:rsidRPr="00D54265">
        <w:t>.</w:t>
      </w:r>
    </w:p>
    <w:p w14:paraId="7DEDA42D" w14:textId="4C65122D" w:rsidR="008E1944" w:rsidRPr="00D54265" w:rsidRDefault="008E1944" w:rsidP="008E1944">
      <w:pPr>
        <w:pStyle w:val="Heading2"/>
      </w:pPr>
      <w:r w:rsidRPr="00D54265">
        <w:t>Where appropriate</w:t>
      </w:r>
      <w:r w:rsidR="00EB1540">
        <w:rPr>
          <w:lang w:val="en-US"/>
        </w:rPr>
        <w:t>,</w:t>
      </w:r>
      <w:r w:rsidRPr="00D54265">
        <w:t xml:space="preserve"> specific tooling or fixtures to properly secure measurement </w:t>
      </w:r>
      <w:r w:rsidRPr="00D54265">
        <w:rPr>
          <w:lang w:val="en-US"/>
        </w:rPr>
        <w:t>equipment</w:t>
      </w:r>
      <w:r w:rsidRPr="00D54265">
        <w:t xml:space="preserve"> may be used.</w:t>
      </w:r>
    </w:p>
    <w:p w14:paraId="7B95CD3E" w14:textId="19CF4C29" w:rsidR="006A5BF0" w:rsidRPr="00B52FDA" w:rsidRDefault="00F04A67" w:rsidP="00E9222B">
      <w:pPr>
        <w:pStyle w:val="Heading1"/>
      </w:pPr>
      <w:r w:rsidRPr="00D54265">
        <w:t>Procedure:  Inactive Production Equipment</w:t>
      </w:r>
    </w:p>
    <w:p w14:paraId="5BB6AADF" w14:textId="12D59962" w:rsidR="00001091" w:rsidRPr="00D54265" w:rsidRDefault="00001091" w:rsidP="00001091">
      <w:pPr>
        <w:pStyle w:val="Heading2"/>
      </w:pPr>
      <w:r w:rsidRPr="00D54265">
        <w:t xml:space="preserve">Equipment that is performing per specification, but is no longer needed, shall be labeled as “Inactive.” If possible, it should be removed from </w:t>
      </w:r>
      <w:r w:rsidRPr="00D54265">
        <w:rPr>
          <w:lang w:val="en-US"/>
        </w:rPr>
        <w:t xml:space="preserve">point of use </w:t>
      </w:r>
      <w:r w:rsidRPr="00D54265">
        <w:t>and moved to a storage area. Preventive maintenance and calibration is not required for any equipment designated as inactive. A memo should be written to the equipment file documenting inactive status</w:t>
      </w:r>
      <w:r w:rsidRPr="00D54265">
        <w:rPr>
          <w:lang w:val="en-US"/>
        </w:rPr>
        <w:t xml:space="preserve"> and the Equipment </w:t>
      </w:r>
      <w:r w:rsidR="00F9695C" w:rsidRPr="00D54265">
        <w:rPr>
          <w:lang w:val="en-US"/>
        </w:rPr>
        <w:t xml:space="preserve">Master </w:t>
      </w:r>
      <w:r w:rsidRPr="00D54265">
        <w:rPr>
          <w:lang w:val="en-US"/>
        </w:rPr>
        <w:t>List (</w:t>
      </w:r>
      <w:r w:rsidRPr="00D54265">
        <w:t>F</w:t>
      </w:r>
      <w:r w:rsidRPr="00D54265">
        <w:rPr>
          <w:lang w:val="en-US"/>
        </w:rPr>
        <w:t>M1-QM.</w:t>
      </w:r>
      <w:r w:rsidR="00BC2F59">
        <w:rPr>
          <w:lang w:val="en-US"/>
        </w:rPr>
        <w:t>SLQ</w:t>
      </w:r>
      <w:r w:rsidRPr="00D54265">
        <w:rPr>
          <w:lang w:val="en-US"/>
        </w:rPr>
        <w:t>0</w:t>
      </w:r>
      <w:r w:rsidR="00BC2F59">
        <w:rPr>
          <w:lang w:val="en-US"/>
        </w:rPr>
        <w:t>50</w:t>
      </w:r>
      <w:r w:rsidRPr="00D54265">
        <w:rPr>
          <w:lang w:val="en-US"/>
        </w:rPr>
        <w:t>) updated accordingly.</w:t>
      </w:r>
    </w:p>
    <w:p w14:paraId="09C60FC5" w14:textId="77777777" w:rsidR="00001091" w:rsidRPr="00D54265" w:rsidRDefault="00001091" w:rsidP="00001091">
      <w:pPr>
        <w:pStyle w:val="Heading2"/>
      </w:pPr>
      <w:r w:rsidRPr="00D54265">
        <w:t xml:space="preserve">To bring an inactive piece of equipment back into </w:t>
      </w:r>
      <w:r w:rsidRPr="00D54265">
        <w:rPr>
          <w:lang w:val="en-US"/>
        </w:rPr>
        <w:t>use</w:t>
      </w:r>
      <w:r w:rsidRPr="00D54265">
        <w:t xml:space="preserve">, </w:t>
      </w:r>
      <w:r w:rsidRPr="00D54265">
        <w:rPr>
          <w:lang w:val="en-US"/>
        </w:rPr>
        <w:t>the engineer</w:t>
      </w:r>
      <w:r w:rsidRPr="00D54265">
        <w:t xml:space="preserve"> responsible for </w:t>
      </w:r>
      <w:r w:rsidRPr="00D54265">
        <w:rPr>
          <w:lang w:val="en-US"/>
        </w:rPr>
        <w:t>the</w:t>
      </w:r>
      <w:r w:rsidRPr="00D54265">
        <w:t xml:space="preserve"> equipment </w:t>
      </w:r>
      <w:r w:rsidRPr="00D54265">
        <w:rPr>
          <w:lang w:val="en-US"/>
        </w:rPr>
        <w:t xml:space="preserve">and Quality shall </w:t>
      </w:r>
      <w:r w:rsidRPr="00D54265">
        <w:t xml:space="preserve">determine calibration, preventive </w:t>
      </w:r>
      <w:r w:rsidRPr="00D54265">
        <w:lastRenderedPageBreak/>
        <w:t>maintenance, and/or revalidation items needed and to what extent prior to return to service.</w:t>
      </w:r>
    </w:p>
    <w:p w14:paraId="0E57BB7B" w14:textId="77777777" w:rsidR="00001091" w:rsidRPr="00D54265" w:rsidRDefault="00001091" w:rsidP="00001091">
      <w:pPr>
        <w:pStyle w:val="Heading2"/>
      </w:pPr>
      <w:r w:rsidRPr="00D54265">
        <w:t xml:space="preserve">Inactive equipment shall be tagged out according to the following procedure. </w:t>
      </w:r>
    </w:p>
    <w:p w14:paraId="56C01907" w14:textId="0D5A9ABE" w:rsidR="00001091" w:rsidRPr="00D54265" w:rsidRDefault="00001091" w:rsidP="00001091">
      <w:pPr>
        <w:pStyle w:val="Heading3"/>
      </w:pPr>
      <w:r w:rsidRPr="00D54265">
        <w:t>Assign a Tag Out ID.  The format three letter month (first three letters of the month), followed by the 4 digit year, a dash, and then three numbers, assigned in numeric order (example: Aug20</w:t>
      </w:r>
      <w:r w:rsidR="00BC2F59">
        <w:rPr>
          <w:lang w:val="en-US"/>
        </w:rPr>
        <w:t>22</w:t>
      </w:r>
      <w:r w:rsidRPr="00D54265">
        <w:t>-001 is the first Tag Out ID in the month of August in 20</w:t>
      </w:r>
      <w:r w:rsidR="00BC2F59">
        <w:rPr>
          <w:lang w:val="en-US"/>
        </w:rPr>
        <w:t>22</w:t>
      </w:r>
      <w:r w:rsidRPr="00D54265">
        <w:t>)</w:t>
      </w:r>
    </w:p>
    <w:p w14:paraId="228CF5FD" w14:textId="2CD36F9C" w:rsidR="00001091" w:rsidRPr="00D54265" w:rsidRDefault="00001091" w:rsidP="00001091">
      <w:pPr>
        <w:pStyle w:val="Heading2"/>
      </w:pPr>
      <w:r w:rsidRPr="00D54265">
        <w:t>Fill out a Tag Out Form (FM5-</w:t>
      </w:r>
      <w:r>
        <w:rPr>
          <w:lang w:val="en-US"/>
        </w:rPr>
        <w:t>QM</w:t>
      </w:r>
      <w:r w:rsidRPr="00D54265">
        <w:t>.</w:t>
      </w:r>
      <w:r w:rsidR="00D170F9">
        <w:rPr>
          <w:lang w:val="en-US"/>
        </w:rPr>
        <w:t>SLQ</w:t>
      </w:r>
      <w:r w:rsidRPr="00D54265">
        <w:t>0</w:t>
      </w:r>
      <w:r w:rsidR="00D170F9">
        <w:rPr>
          <w:lang w:val="en-US"/>
        </w:rPr>
        <w:t>50</w:t>
      </w:r>
      <w:r w:rsidRPr="00D54265">
        <w:t xml:space="preserve">).  The first section is for used initially when equipment is being tagged out.  The second section is used only when equipment is being tagged in. </w:t>
      </w:r>
    </w:p>
    <w:p w14:paraId="14C5B996" w14:textId="77777777" w:rsidR="00001091" w:rsidRPr="00D54265" w:rsidRDefault="00001091" w:rsidP="00001091">
      <w:pPr>
        <w:pStyle w:val="Heading3"/>
      </w:pPr>
      <w:r w:rsidRPr="00D54265">
        <w:t>Section 1: Tag Out Information</w:t>
      </w:r>
    </w:p>
    <w:p w14:paraId="006D7EB2" w14:textId="77777777" w:rsidR="00001091" w:rsidRPr="00D54265" w:rsidRDefault="00001091" w:rsidP="00001091">
      <w:pPr>
        <w:pStyle w:val="Heading4"/>
      </w:pPr>
      <w:r w:rsidRPr="00D54265">
        <w:t>Tag Out ID: Assigned ID</w:t>
      </w:r>
    </w:p>
    <w:p w14:paraId="03A225EB" w14:textId="77777777" w:rsidR="00001091" w:rsidRPr="00D54265" w:rsidRDefault="00001091" w:rsidP="00001091">
      <w:pPr>
        <w:pStyle w:val="Heading4"/>
      </w:pPr>
      <w:r w:rsidRPr="00D54265">
        <w:t>Equipment Description: Identifies which equipment is being tagged out</w:t>
      </w:r>
    </w:p>
    <w:p w14:paraId="7E956523" w14:textId="77777777" w:rsidR="00001091" w:rsidRPr="00D54265" w:rsidRDefault="00001091" w:rsidP="00001091">
      <w:pPr>
        <w:pStyle w:val="Heading4"/>
      </w:pPr>
      <w:r w:rsidRPr="00D54265">
        <w:t>Manufacturer: Identifies equipment manufacturer</w:t>
      </w:r>
    </w:p>
    <w:p w14:paraId="4455E0F7" w14:textId="77777777" w:rsidR="00001091" w:rsidRPr="00D54265" w:rsidRDefault="00001091" w:rsidP="00001091">
      <w:pPr>
        <w:pStyle w:val="Heading4"/>
      </w:pPr>
      <w:r w:rsidRPr="00D54265">
        <w:t>Model #: Identifies equipment model number</w:t>
      </w:r>
    </w:p>
    <w:p w14:paraId="2DA437E0" w14:textId="787F7385" w:rsidR="00001091" w:rsidRPr="00D54265" w:rsidRDefault="00001091" w:rsidP="00001091">
      <w:pPr>
        <w:pStyle w:val="Heading4"/>
      </w:pPr>
      <w:r w:rsidRPr="00D54265">
        <w:t xml:space="preserve">Equipment ID: The equipment </w:t>
      </w:r>
      <w:r w:rsidR="00646951">
        <w:t xml:space="preserve">identification </w:t>
      </w:r>
      <w:r w:rsidRPr="00D54265">
        <w:t xml:space="preserve">number as assigned by </w:t>
      </w:r>
      <w:r w:rsidR="00646951">
        <w:t>Silq</w:t>
      </w:r>
    </w:p>
    <w:p w14:paraId="1000658B" w14:textId="77777777" w:rsidR="00001091" w:rsidRPr="00D54265" w:rsidRDefault="00001091" w:rsidP="00001091">
      <w:pPr>
        <w:pStyle w:val="Heading4"/>
      </w:pPr>
      <w:r w:rsidRPr="00D54265">
        <w:t xml:space="preserve">Tag Out Type: Identifies the reason for tagging out the equipment.  Check the type that is applicable. </w:t>
      </w:r>
    </w:p>
    <w:p w14:paraId="7A443ED0" w14:textId="77777777" w:rsidR="00001091" w:rsidRPr="00D54265" w:rsidRDefault="00001091" w:rsidP="00001091">
      <w:pPr>
        <w:pStyle w:val="Heading5"/>
      </w:pPr>
      <w:r w:rsidRPr="00D54265">
        <w:t xml:space="preserve">If “Equipment Failure/Damage” is selected, briefly describe what type of failure/damage occurred.  </w:t>
      </w:r>
    </w:p>
    <w:p w14:paraId="272AB00B" w14:textId="77777777" w:rsidR="00001091" w:rsidRPr="00D54265" w:rsidRDefault="00001091" w:rsidP="00001091">
      <w:pPr>
        <w:pStyle w:val="Heading4"/>
      </w:pPr>
      <w:r w:rsidRPr="00D54265">
        <w:t xml:space="preserve">Equipment Use During Tag Out: Identify to what extent the equipment may or may not be used during tag out. </w:t>
      </w:r>
    </w:p>
    <w:p w14:paraId="2BB060DA" w14:textId="77777777" w:rsidR="00001091" w:rsidRPr="00D54265" w:rsidRDefault="00001091" w:rsidP="00001091">
      <w:pPr>
        <w:pStyle w:val="Heading4"/>
      </w:pPr>
      <w:r w:rsidRPr="00D54265">
        <w:t>Additional Comments: Include any additional comments that is applicable</w:t>
      </w:r>
    </w:p>
    <w:p w14:paraId="28805048" w14:textId="77777777" w:rsidR="00001091" w:rsidRPr="00D54265" w:rsidRDefault="00001091" w:rsidP="00001091">
      <w:pPr>
        <w:pStyle w:val="Heading4"/>
      </w:pPr>
      <w:r w:rsidRPr="00D54265">
        <w:t>Tag Out Information Complete By/Date: Signature of the person filling out the form and date signed</w:t>
      </w:r>
    </w:p>
    <w:p w14:paraId="5D949FC3" w14:textId="19320654" w:rsidR="00001091" w:rsidRPr="00D54265" w:rsidRDefault="00001091" w:rsidP="00001091">
      <w:pPr>
        <w:pStyle w:val="Heading4"/>
      </w:pPr>
      <w:r w:rsidRPr="00D54265">
        <w:t xml:space="preserve">Quality Approval Sign/Date: The signature of </w:t>
      </w:r>
      <w:r w:rsidR="00E62546">
        <w:t>Q</w:t>
      </w:r>
      <w:r w:rsidRPr="00D54265">
        <w:t>uality and the date signed. Once signature is attained, the equipment is officially tagged out</w:t>
      </w:r>
    </w:p>
    <w:p w14:paraId="29C1F23A" w14:textId="37D7F2B3" w:rsidR="00001091" w:rsidRPr="00D54265" w:rsidRDefault="00001091" w:rsidP="00001091">
      <w:pPr>
        <w:pStyle w:val="Heading4"/>
      </w:pPr>
      <w:r w:rsidRPr="00D54265">
        <w:t xml:space="preserve">Tag Out Date: The date that </w:t>
      </w:r>
      <w:r w:rsidR="003574F0">
        <w:t>Q</w:t>
      </w:r>
      <w:r w:rsidRPr="00D54265">
        <w:t>uality signed off, once signature is attained, the equipment is officially tagged out</w:t>
      </w:r>
    </w:p>
    <w:p w14:paraId="1076749D" w14:textId="77777777" w:rsidR="00001091" w:rsidRPr="00D54265" w:rsidRDefault="00001091" w:rsidP="00001091">
      <w:pPr>
        <w:pStyle w:val="Heading3"/>
      </w:pPr>
      <w:r w:rsidRPr="00D54265">
        <w:t>Section 2: Tag In Information</w:t>
      </w:r>
    </w:p>
    <w:p w14:paraId="2B6460D6" w14:textId="77777777" w:rsidR="00001091" w:rsidRPr="00D54265" w:rsidRDefault="00001091" w:rsidP="00001091">
      <w:pPr>
        <w:pStyle w:val="Heading4"/>
      </w:pPr>
      <w:r w:rsidRPr="00D54265">
        <w:lastRenderedPageBreak/>
        <w:t>Result: Identifies why the equipment may be tagged back in (what occurred during tag out to change its status from tagged out to tagged back in).</w:t>
      </w:r>
    </w:p>
    <w:p w14:paraId="44E3B541" w14:textId="77777777" w:rsidR="00001091" w:rsidRPr="00D54265" w:rsidRDefault="00001091" w:rsidP="00001091">
      <w:pPr>
        <w:pStyle w:val="Heading5"/>
      </w:pPr>
      <w:r w:rsidRPr="00D54265">
        <w:t>If “(Date)”: is found in the option selected, add the date that the activity was completed</w:t>
      </w:r>
    </w:p>
    <w:p w14:paraId="6EAD4B56" w14:textId="64C0660E" w:rsidR="00001091" w:rsidRPr="00D54265" w:rsidRDefault="00001091" w:rsidP="00001091">
      <w:pPr>
        <w:pStyle w:val="Heading5"/>
      </w:pPr>
      <w:r w:rsidRPr="00D54265">
        <w:t>If “Equipment Repaired (Explain)” is selected, briefly describe the repair (example: change of air filter), and any work order/project number/ID/</w:t>
      </w:r>
      <w:r w:rsidR="003574F0" w:rsidRPr="00D54265">
        <w:t>etc.</w:t>
      </w:r>
      <w:r w:rsidRPr="00D54265">
        <w:t>, as applicable.</w:t>
      </w:r>
    </w:p>
    <w:p w14:paraId="09302273" w14:textId="77777777" w:rsidR="00001091" w:rsidRPr="00D54265" w:rsidRDefault="00001091" w:rsidP="00001091">
      <w:pPr>
        <w:pStyle w:val="Heading4"/>
      </w:pPr>
      <w:r w:rsidRPr="00D54265">
        <w:t>Additional Comments: Include any additional comments that is applicable</w:t>
      </w:r>
    </w:p>
    <w:p w14:paraId="16A6412A" w14:textId="77777777" w:rsidR="00001091" w:rsidRPr="00D54265" w:rsidRDefault="00001091" w:rsidP="00001091">
      <w:pPr>
        <w:pStyle w:val="Heading4"/>
      </w:pPr>
      <w:r w:rsidRPr="00D54265">
        <w:t>Tag In Information Complete By/Date: Signature of the person filling the information for Section 2: Tag In Information, and the date signed</w:t>
      </w:r>
    </w:p>
    <w:p w14:paraId="031EA242" w14:textId="0535BEB8" w:rsidR="00001091" w:rsidRPr="00D54265" w:rsidRDefault="00001091" w:rsidP="00001091">
      <w:pPr>
        <w:pStyle w:val="Heading4"/>
      </w:pPr>
      <w:r w:rsidRPr="00D54265">
        <w:t xml:space="preserve">Quality Approval Sign/Date: The signature of </w:t>
      </w:r>
      <w:r w:rsidR="00E62546">
        <w:t>Q</w:t>
      </w:r>
      <w:r w:rsidRPr="00D54265">
        <w:t xml:space="preserve">uality and the date signed. </w:t>
      </w:r>
    </w:p>
    <w:p w14:paraId="494361B8" w14:textId="7A518F0D" w:rsidR="00001091" w:rsidRPr="00D54265" w:rsidRDefault="00001091" w:rsidP="00001091">
      <w:pPr>
        <w:pStyle w:val="Heading4"/>
      </w:pPr>
      <w:r w:rsidRPr="00D54265">
        <w:t xml:space="preserve">Tag In Date: The date that </w:t>
      </w:r>
      <w:r w:rsidR="00E62546">
        <w:t>Q</w:t>
      </w:r>
      <w:r w:rsidRPr="00D54265">
        <w:t>uality signed off, once the signature is attained, the equipment is officially tagged in</w:t>
      </w:r>
    </w:p>
    <w:p w14:paraId="39089BF9" w14:textId="77777777" w:rsidR="00001091" w:rsidRPr="00D54265" w:rsidRDefault="00001091" w:rsidP="00001091">
      <w:pPr>
        <w:pStyle w:val="Heading3"/>
      </w:pPr>
      <w:r w:rsidRPr="00D54265">
        <w:t xml:space="preserve">Place the completed Tag Out form in Equipment File and note the tag out status in the Equipment Log. </w:t>
      </w:r>
    </w:p>
    <w:p w14:paraId="1A547EEB" w14:textId="62933CD2" w:rsidR="00001091" w:rsidRPr="00D54265" w:rsidRDefault="00001091" w:rsidP="00001091">
      <w:pPr>
        <w:pStyle w:val="Heading2"/>
      </w:pPr>
      <w:r w:rsidRPr="00D54265">
        <w:t>Place a Tag Out Tag (F</w:t>
      </w:r>
      <w:r w:rsidR="00425D2A">
        <w:rPr>
          <w:lang w:val="en-US"/>
        </w:rPr>
        <w:t>M</w:t>
      </w:r>
      <w:r w:rsidRPr="00D54265">
        <w:t>6-QM.</w:t>
      </w:r>
      <w:r w:rsidR="002520C1">
        <w:rPr>
          <w:lang w:val="en-US"/>
        </w:rPr>
        <w:t>SLQ</w:t>
      </w:r>
      <w:r w:rsidRPr="00D54265">
        <w:t>0</w:t>
      </w:r>
      <w:r w:rsidR="00E13220">
        <w:rPr>
          <w:lang w:val="en-US"/>
        </w:rPr>
        <w:t>50</w:t>
      </w:r>
      <w:r w:rsidRPr="00D54265">
        <w:t>) on the equipment so that it is clearly visible to all users.  More than one identically filled tags may be placed.  The information on the Tag is as follows:</w:t>
      </w:r>
    </w:p>
    <w:p w14:paraId="3695C095" w14:textId="77777777" w:rsidR="00001091" w:rsidRPr="00D54265" w:rsidRDefault="00001091" w:rsidP="00001091">
      <w:pPr>
        <w:pStyle w:val="Heading3"/>
      </w:pPr>
      <w:r w:rsidRPr="00D54265">
        <w:t>Tag Out ID: The assigned ID</w:t>
      </w:r>
    </w:p>
    <w:p w14:paraId="2A09EB59" w14:textId="77777777" w:rsidR="00001091" w:rsidRPr="00D54265" w:rsidRDefault="00001091" w:rsidP="00001091">
      <w:pPr>
        <w:pStyle w:val="Heading3"/>
      </w:pPr>
      <w:r w:rsidRPr="00D54265">
        <w:t>Equipment Description: Identifies which equipment is being tagged out</w:t>
      </w:r>
    </w:p>
    <w:p w14:paraId="5996794A" w14:textId="376726C9" w:rsidR="00001091" w:rsidRPr="00D54265" w:rsidRDefault="00001091" w:rsidP="00001091">
      <w:pPr>
        <w:pStyle w:val="Heading3"/>
      </w:pPr>
      <w:r w:rsidRPr="00D54265">
        <w:t xml:space="preserve">Equipment ID: Equipment </w:t>
      </w:r>
      <w:r w:rsidR="00E13220">
        <w:rPr>
          <w:lang w:val="en-US"/>
        </w:rPr>
        <w:t>identification number</w:t>
      </w:r>
      <w:r w:rsidRPr="00D54265">
        <w:t xml:space="preserve"> as assigned by </w:t>
      </w:r>
      <w:r w:rsidR="00E13220">
        <w:rPr>
          <w:lang w:val="en-US"/>
        </w:rPr>
        <w:t>Silq</w:t>
      </w:r>
    </w:p>
    <w:p w14:paraId="7CB8026A" w14:textId="77777777" w:rsidR="00001091" w:rsidRPr="00D54265" w:rsidRDefault="00001091" w:rsidP="00001091">
      <w:pPr>
        <w:pStyle w:val="Heading3"/>
      </w:pPr>
      <w:r w:rsidRPr="00D54265">
        <w:t xml:space="preserve">Tag Out Type: Identifies the reason for tagging out the equipment.  Check the type that is applicable. </w:t>
      </w:r>
    </w:p>
    <w:p w14:paraId="3A41AA59" w14:textId="77777777" w:rsidR="00001091" w:rsidRPr="00D54265" w:rsidRDefault="00001091" w:rsidP="00001091">
      <w:pPr>
        <w:pStyle w:val="Heading3"/>
      </w:pPr>
      <w:r w:rsidRPr="00D54265">
        <w:t xml:space="preserve">Equipment Use During Tag Out: Identify to what extent the equipment may or may not be used during tag out. </w:t>
      </w:r>
    </w:p>
    <w:p w14:paraId="0430EC55" w14:textId="77777777" w:rsidR="00001091" w:rsidRPr="00D54265" w:rsidRDefault="00001091" w:rsidP="00001091">
      <w:pPr>
        <w:pStyle w:val="Heading3"/>
      </w:pPr>
      <w:r w:rsidRPr="00D54265">
        <w:t>Tag Out Date/Sign: Date equipment is tagged out, and initials of the person completing the information</w:t>
      </w:r>
    </w:p>
    <w:p w14:paraId="63E71DBE" w14:textId="77777777" w:rsidR="00001091" w:rsidRPr="00D54265" w:rsidRDefault="00001091" w:rsidP="00001091">
      <w:pPr>
        <w:pStyle w:val="Heading2"/>
      </w:pPr>
      <w:r w:rsidRPr="00D54265">
        <w:t>Tag In Procedure</w:t>
      </w:r>
    </w:p>
    <w:p w14:paraId="346CE9F3" w14:textId="77777777" w:rsidR="00001091" w:rsidRPr="00D54265" w:rsidRDefault="00001091" w:rsidP="00001091">
      <w:pPr>
        <w:pStyle w:val="Heading3"/>
      </w:pPr>
      <w:r w:rsidRPr="00D54265">
        <w:t>Fill out section 2 on the Tag Out Form.</w:t>
      </w:r>
    </w:p>
    <w:p w14:paraId="5157E6A5" w14:textId="48F0B8C7" w:rsidR="00001091" w:rsidRPr="00D54265" w:rsidRDefault="00001091" w:rsidP="00001091">
      <w:pPr>
        <w:pStyle w:val="Heading3"/>
      </w:pPr>
      <w:r w:rsidRPr="00D54265">
        <w:t xml:space="preserve">Once the equipment officially tagged in after </w:t>
      </w:r>
      <w:r w:rsidR="00045AAE">
        <w:rPr>
          <w:lang w:val="en-US"/>
        </w:rPr>
        <w:t>Q</w:t>
      </w:r>
      <w:r w:rsidRPr="00D54265">
        <w:t>uality signs off, complete tag out tag, remove from equipment</w:t>
      </w:r>
      <w:r w:rsidR="00045AAE">
        <w:rPr>
          <w:lang w:val="en-US"/>
        </w:rPr>
        <w:t>,</w:t>
      </w:r>
      <w:r w:rsidRPr="00D54265">
        <w:t xml:space="preserve"> and store with equipment file. </w:t>
      </w:r>
    </w:p>
    <w:p w14:paraId="0055C8E2" w14:textId="6D5827A5" w:rsidR="00E668E5" w:rsidRPr="00B52FDA" w:rsidRDefault="001A2DF4" w:rsidP="00E9222B">
      <w:pPr>
        <w:pStyle w:val="Heading1"/>
      </w:pPr>
      <w:r>
        <w:lastRenderedPageBreak/>
        <w:t xml:space="preserve">Procedure: </w:t>
      </w:r>
      <w:r w:rsidR="003F53FA" w:rsidRPr="00B52FDA">
        <w:t>Records Retention</w:t>
      </w:r>
    </w:p>
    <w:p w14:paraId="3C07FBE9" w14:textId="0B1E83FF" w:rsidR="00862726" w:rsidRPr="0021015D" w:rsidRDefault="00862726" w:rsidP="00862726">
      <w:pPr>
        <w:pStyle w:val="Heading2"/>
      </w:pPr>
      <w:r w:rsidRPr="001D28A3">
        <w:t xml:space="preserve">All records and applicable documentation are filed and maintained by Quality Assurance in the </w:t>
      </w:r>
      <w:r w:rsidR="00D96843">
        <w:rPr>
          <w:lang w:val="en-US"/>
        </w:rPr>
        <w:t xml:space="preserve">associated equipment </w:t>
      </w:r>
      <w:r w:rsidRPr="001D28A3">
        <w:t xml:space="preserve">file as a Quality record in accordance with record retention </w:t>
      </w:r>
      <w:r w:rsidRPr="0021015D">
        <w:t xml:space="preserve">policies defined in </w:t>
      </w:r>
      <w:r w:rsidRPr="0021015D">
        <w:rPr>
          <w:lang w:val="en-US"/>
        </w:rPr>
        <w:t>QM.</w:t>
      </w:r>
      <w:r w:rsidR="00D96843">
        <w:rPr>
          <w:lang w:val="en-US"/>
        </w:rPr>
        <w:t>SLQ</w:t>
      </w:r>
      <w:r w:rsidRPr="0021015D">
        <w:rPr>
          <w:lang w:val="en-US"/>
        </w:rPr>
        <w:t>001</w:t>
      </w:r>
      <w:r w:rsidRPr="0021015D">
        <w:t xml:space="preserve"> Document Control SOP</w:t>
      </w:r>
      <w:r w:rsidRPr="0021015D">
        <w:rPr>
          <w:lang w:val="en-US"/>
        </w:rPr>
        <w:t>.</w:t>
      </w:r>
    </w:p>
    <w:p w14:paraId="463AF606" w14:textId="6E8874DB" w:rsidR="00862726" w:rsidRPr="00862726" w:rsidRDefault="00862726" w:rsidP="00D96843">
      <w:pPr>
        <w:pStyle w:val="Heading3"/>
      </w:pPr>
      <w:r w:rsidRPr="0021015D">
        <w:t>Records are to be scanned and imported</w:t>
      </w:r>
      <w:r>
        <w:t xml:space="preserve"> into FileHold and filed within appropriate </w:t>
      </w:r>
      <w:r w:rsidR="00D96843">
        <w:rPr>
          <w:lang w:val="en-US"/>
        </w:rPr>
        <w:t xml:space="preserve">equipment </w:t>
      </w:r>
      <w:r>
        <w:t>folder</w:t>
      </w:r>
      <w:r w:rsidR="00D96843">
        <w:rPr>
          <w:lang w:val="en-US"/>
        </w:rPr>
        <w:t>.</w:t>
      </w:r>
    </w:p>
    <w:sectPr w:rsidR="00862726" w:rsidRPr="00862726"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3432F6" w14:textId="77777777" w:rsidR="00523957" w:rsidRDefault="00523957">
      <w:r>
        <w:separator/>
      </w:r>
    </w:p>
    <w:p w14:paraId="7A9406BE" w14:textId="77777777" w:rsidR="00523957" w:rsidRDefault="00523957"/>
    <w:p w14:paraId="1BD39F23" w14:textId="77777777" w:rsidR="00523957" w:rsidRDefault="00523957"/>
  </w:endnote>
  <w:endnote w:type="continuationSeparator" w:id="0">
    <w:p w14:paraId="520CDF17" w14:textId="77777777" w:rsidR="00523957" w:rsidRDefault="00523957">
      <w:r>
        <w:continuationSeparator/>
      </w:r>
    </w:p>
    <w:p w14:paraId="52D763B9" w14:textId="77777777" w:rsidR="00523957" w:rsidRDefault="00523957"/>
    <w:p w14:paraId="2C199F67" w14:textId="77777777" w:rsidR="00523957" w:rsidRDefault="005239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7B046A47" w:rsidR="00A63956" w:rsidRPr="000B7BEB" w:rsidRDefault="00BC4498"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shd w:val="clear" w:color="auto" w:fill="auto"/>
          <w:vAlign w:val="center"/>
        </w:tcPr>
        <w:p w14:paraId="751BD3D4" w14:textId="44DC3BEE" w:rsidR="00B7254F" w:rsidRPr="00C5038F" w:rsidRDefault="00A66189" w:rsidP="00B7254F">
          <w:pPr>
            <w:pStyle w:val="Footer"/>
            <w:tabs>
              <w:tab w:val="clear" w:pos="4320"/>
              <w:tab w:val="center" w:pos="1620"/>
              <w:tab w:val="left" w:pos="2880"/>
            </w:tabs>
            <w:jc w:val="center"/>
            <w:rPr>
              <w:rFonts w:ascii="Cambria" w:hAnsi="Cambria" w:cs="Arial"/>
              <w:b/>
              <w:sz w:val="18"/>
              <w:szCs w:val="18"/>
            </w:rPr>
          </w:pPr>
          <w:r w:rsidRPr="00A66189">
            <w:rPr>
              <w:rFonts w:ascii="Cambria" w:hAnsi="Cambria" w:cs="Arial"/>
              <w:b/>
              <w:sz w:val="18"/>
              <w:szCs w:val="18"/>
            </w:rPr>
            <w:t>PROPRIETARY AND CONFIDENTIAL</w:t>
          </w:r>
        </w:p>
        <w:p w14:paraId="5ADB5F23" w14:textId="479A6028" w:rsidR="00A63956" w:rsidRPr="000B7BEB" w:rsidRDefault="00B7254F" w:rsidP="00B7254F">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955538">
            <w:rPr>
              <w:rStyle w:val="PageNumber"/>
              <w:rFonts w:ascii="Cambria" w:hAnsi="Cambria" w:cs="Arial"/>
              <w:noProof/>
              <w:sz w:val="18"/>
              <w:szCs w:val="18"/>
            </w:rPr>
            <w:t>8</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955538">
            <w:rPr>
              <w:rFonts w:ascii="Cambria" w:hAnsi="Cambria" w:cs="Arial"/>
              <w:noProof/>
              <w:sz w:val="18"/>
              <w:szCs w:val="18"/>
            </w:rPr>
            <w:t>8</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C0CCB" w14:textId="77777777" w:rsidR="00523957" w:rsidRDefault="00523957">
      <w:r>
        <w:separator/>
      </w:r>
    </w:p>
    <w:p w14:paraId="2393B5F8" w14:textId="77777777" w:rsidR="00523957" w:rsidRDefault="00523957"/>
    <w:p w14:paraId="74B8A60F" w14:textId="77777777" w:rsidR="00523957" w:rsidRDefault="00523957"/>
  </w:footnote>
  <w:footnote w:type="continuationSeparator" w:id="0">
    <w:p w14:paraId="044A34BA" w14:textId="77777777" w:rsidR="00523957" w:rsidRDefault="00523957">
      <w:r>
        <w:continuationSeparator/>
      </w:r>
    </w:p>
    <w:p w14:paraId="2DD5788C" w14:textId="77777777" w:rsidR="00523957" w:rsidRDefault="00523957"/>
    <w:p w14:paraId="717E5671" w14:textId="77777777" w:rsidR="00523957" w:rsidRDefault="005239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3CFBEA09" w:rsidR="00292D22" w:rsidRPr="00C5038F" w:rsidRDefault="00BC4498"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AEE38BC" wp14:editId="2B60023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3BC5B769" w:rsidR="00292D22" w:rsidRPr="00FD1CD7" w:rsidRDefault="00B555DF" w:rsidP="00D34F0E">
          <w:pPr>
            <w:pStyle w:val="Header"/>
            <w:ind w:hanging="14"/>
            <w:rPr>
              <w:rFonts w:ascii="Cambria" w:hAnsi="Cambria" w:cs="Tahoma"/>
              <w:b/>
              <w:bCs/>
            </w:rPr>
          </w:pPr>
          <w:r>
            <w:rPr>
              <w:rFonts w:ascii="Cambria" w:hAnsi="Cambria" w:cs="Tahoma"/>
            </w:rPr>
            <w:t>Calibration and Preventive Maintenance</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04A89100" w:rsidR="00292D22" w:rsidRPr="00FD1CD7" w:rsidRDefault="00A0143E" w:rsidP="00D34F0E">
          <w:pPr>
            <w:pStyle w:val="Header"/>
            <w:ind w:hanging="14"/>
            <w:rPr>
              <w:rFonts w:ascii="Cambria" w:hAnsi="Cambria" w:cs="Tahoma"/>
            </w:rPr>
          </w:pPr>
          <w:r>
            <w:rPr>
              <w:rFonts w:ascii="Cambria" w:hAnsi="Cambria" w:cs="Tahoma"/>
            </w:rPr>
            <w:t>A</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30D3F60A" w:rsidR="00292D22" w:rsidRPr="00FD1CD7" w:rsidRDefault="00BC4498" w:rsidP="00D34F0E">
          <w:pPr>
            <w:rPr>
              <w:rFonts w:asciiTheme="minorHAnsi" w:hAnsiTheme="minorHAnsi" w:cstheme="minorBidi"/>
            </w:rPr>
          </w:pPr>
          <w:r>
            <w:rPr>
              <w:rFonts w:ascii="Cambria" w:hAnsi="Cambria" w:cs="Tahoma"/>
            </w:rPr>
            <w:t>QM.SLQ</w:t>
          </w:r>
          <w:r w:rsidR="00292D22" w:rsidRPr="00FD1CD7">
            <w:rPr>
              <w:rFonts w:ascii="Cambria" w:hAnsi="Cambria" w:cs="Tahoma"/>
            </w:rPr>
            <w:t>0</w:t>
          </w:r>
          <w:r w:rsidR="00B555DF">
            <w:rPr>
              <w:rFonts w:ascii="Cambria" w:hAnsi="Cambria" w:cs="Tahoma"/>
            </w:rPr>
            <w:t>50</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287F50FC" w:rsidR="00292D22" w:rsidRPr="00FD1CD7" w:rsidRDefault="00A05E5A" w:rsidP="00D34F0E">
          <w:pPr>
            <w:pStyle w:val="Header"/>
            <w:rPr>
              <w:rFonts w:ascii="Cambria" w:hAnsi="Cambria" w:cs="Tahoma"/>
              <w:bCs/>
            </w:rPr>
          </w:pPr>
          <w:r>
            <w:rPr>
              <w:rFonts w:ascii="Cambria" w:hAnsi="Cambria" w:cs="Tahoma"/>
              <w:bCs/>
            </w:rPr>
            <w:t>30Jul2022</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1AB554EC"/>
    <w:multiLevelType w:val="multilevel"/>
    <w:tmpl w:val="72F6B37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E0108C7"/>
    <w:multiLevelType w:val="hybridMultilevel"/>
    <w:tmpl w:val="C73A6F48"/>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7" w15:restartNumberingAfterBreak="0">
    <w:nsid w:val="30350E17"/>
    <w:multiLevelType w:val="multilevel"/>
    <w:tmpl w:val="7BD40E16"/>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1CC1C77"/>
    <w:multiLevelType w:val="multilevel"/>
    <w:tmpl w:val="0394B6E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BD65368"/>
    <w:multiLevelType w:val="multilevel"/>
    <w:tmpl w:val="F134F3FC"/>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1" w15:restartNumberingAfterBreak="0">
    <w:nsid w:val="4B4A0A74"/>
    <w:multiLevelType w:val="multilevel"/>
    <w:tmpl w:val="2FBCCA98"/>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75533595"/>
    <w:multiLevelType w:val="multilevel"/>
    <w:tmpl w:val="0848FC8A"/>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7D917A5"/>
    <w:multiLevelType w:val="multilevel"/>
    <w:tmpl w:val="82DCB60E"/>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5"/>
  </w:num>
  <w:num w:numId="2">
    <w:abstractNumId w:val="12"/>
  </w:num>
  <w:num w:numId="3">
    <w:abstractNumId w:val="9"/>
  </w:num>
  <w:num w:numId="4">
    <w:abstractNumId w:val="0"/>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0"/>
  </w:num>
  <w:num w:numId="8">
    <w:abstractNumId w:val="1"/>
  </w:num>
  <w:num w:numId="9">
    <w:abstractNumId w:val="13"/>
  </w:num>
  <w:num w:numId="10">
    <w:abstractNumId w:val="8"/>
  </w:num>
  <w:num w:numId="11">
    <w:abstractNumId w:val="3"/>
  </w:num>
  <w:num w:numId="12">
    <w:abstractNumId w:val="11"/>
  </w:num>
  <w:num w:numId="13">
    <w:abstractNumId w:val="7"/>
  </w:num>
  <w:num w:numId="14">
    <w:abstractNumId w:val="2"/>
  </w:num>
  <w:num w:numId="15">
    <w:abstractNumId w:val="5"/>
  </w:num>
  <w:num w:numId="16">
    <w:abstractNumId w:val="14"/>
  </w:num>
  <w:num w:numId="17">
    <w:abstractNumId w:val="4"/>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10"/>
  </w:num>
  <w:num w:numId="33">
    <w:abstractNumId w:val="10"/>
  </w:num>
  <w:num w:numId="34">
    <w:abstractNumId w:val="10"/>
  </w:num>
  <w:num w:numId="35">
    <w:abstractNumId w:val="10"/>
  </w:num>
  <w:num w:numId="36">
    <w:abstractNumId w:val="10"/>
  </w:num>
  <w:num w:numId="37">
    <w:abstractNumId w:val="10"/>
  </w:num>
  <w:num w:numId="38">
    <w:abstractNumId w:val="10"/>
  </w:num>
  <w:num w:numId="39">
    <w:abstractNumId w:val="10"/>
  </w:num>
  <w:num w:numId="40">
    <w:abstractNumId w:val="10"/>
  </w:num>
  <w:num w:numId="41">
    <w:abstractNumId w:val="10"/>
  </w:num>
  <w:num w:numId="42">
    <w:abstractNumId w:val="9"/>
  </w:num>
  <w:num w:numId="43">
    <w:abstractNumId w:val="9"/>
  </w:num>
  <w:num w:numId="44">
    <w:abstractNumId w:val="9"/>
  </w:num>
  <w:num w:numId="45">
    <w:abstractNumId w:val="15"/>
  </w:num>
  <w:num w:numId="46">
    <w:abstractNumId w:val="12"/>
  </w:num>
  <w:num w:numId="47">
    <w:abstractNumId w:val="0"/>
  </w:num>
  <w:num w:numId="4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1091"/>
    <w:rsid w:val="0000122A"/>
    <w:rsid w:val="0000190E"/>
    <w:rsid w:val="00002EA7"/>
    <w:rsid w:val="000034EE"/>
    <w:rsid w:val="00003A22"/>
    <w:rsid w:val="0000769B"/>
    <w:rsid w:val="000079C4"/>
    <w:rsid w:val="00007E80"/>
    <w:rsid w:val="0001039C"/>
    <w:rsid w:val="000127FE"/>
    <w:rsid w:val="00012E09"/>
    <w:rsid w:val="00013029"/>
    <w:rsid w:val="000135B0"/>
    <w:rsid w:val="0001452C"/>
    <w:rsid w:val="00015506"/>
    <w:rsid w:val="0001793E"/>
    <w:rsid w:val="00020F91"/>
    <w:rsid w:val="000215E7"/>
    <w:rsid w:val="000219C6"/>
    <w:rsid w:val="00021EBF"/>
    <w:rsid w:val="000227BE"/>
    <w:rsid w:val="00022B1B"/>
    <w:rsid w:val="00024D96"/>
    <w:rsid w:val="00026ED5"/>
    <w:rsid w:val="00031833"/>
    <w:rsid w:val="00034994"/>
    <w:rsid w:val="00036071"/>
    <w:rsid w:val="00036BE9"/>
    <w:rsid w:val="000415FE"/>
    <w:rsid w:val="00042018"/>
    <w:rsid w:val="00042AD4"/>
    <w:rsid w:val="0004310A"/>
    <w:rsid w:val="00043AE8"/>
    <w:rsid w:val="00044408"/>
    <w:rsid w:val="00044EA7"/>
    <w:rsid w:val="00045AAE"/>
    <w:rsid w:val="00045FA8"/>
    <w:rsid w:val="00050957"/>
    <w:rsid w:val="000520C0"/>
    <w:rsid w:val="00052A41"/>
    <w:rsid w:val="00053E48"/>
    <w:rsid w:val="00054380"/>
    <w:rsid w:val="0005555D"/>
    <w:rsid w:val="00055742"/>
    <w:rsid w:val="00056C12"/>
    <w:rsid w:val="00057EC9"/>
    <w:rsid w:val="00060B8F"/>
    <w:rsid w:val="00071AD3"/>
    <w:rsid w:val="00073990"/>
    <w:rsid w:val="00073CA7"/>
    <w:rsid w:val="0007577E"/>
    <w:rsid w:val="00080195"/>
    <w:rsid w:val="00084E46"/>
    <w:rsid w:val="00085CD0"/>
    <w:rsid w:val="00086785"/>
    <w:rsid w:val="00087986"/>
    <w:rsid w:val="00090B9A"/>
    <w:rsid w:val="0009131B"/>
    <w:rsid w:val="00091ABA"/>
    <w:rsid w:val="00092AFD"/>
    <w:rsid w:val="00093E4B"/>
    <w:rsid w:val="00094B75"/>
    <w:rsid w:val="000964A4"/>
    <w:rsid w:val="00097C20"/>
    <w:rsid w:val="000A2F4B"/>
    <w:rsid w:val="000A50BE"/>
    <w:rsid w:val="000A62E6"/>
    <w:rsid w:val="000A7AD4"/>
    <w:rsid w:val="000B0222"/>
    <w:rsid w:val="000B16AA"/>
    <w:rsid w:val="000B4324"/>
    <w:rsid w:val="000B627F"/>
    <w:rsid w:val="000B7477"/>
    <w:rsid w:val="000B7BEB"/>
    <w:rsid w:val="000C12C0"/>
    <w:rsid w:val="000C2D47"/>
    <w:rsid w:val="000C3D10"/>
    <w:rsid w:val="000C4A86"/>
    <w:rsid w:val="000C5AFA"/>
    <w:rsid w:val="000C5BE0"/>
    <w:rsid w:val="000C6C29"/>
    <w:rsid w:val="000C7115"/>
    <w:rsid w:val="000C748D"/>
    <w:rsid w:val="000C7CA8"/>
    <w:rsid w:val="000C7DAE"/>
    <w:rsid w:val="000D00DC"/>
    <w:rsid w:val="000D0360"/>
    <w:rsid w:val="000D1E58"/>
    <w:rsid w:val="000D3EE0"/>
    <w:rsid w:val="000D7510"/>
    <w:rsid w:val="000E5BC3"/>
    <w:rsid w:val="000E6C9A"/>
    <w:rsid w:val="000F14BD"/>
    <w:rsid w:val="000F17D1"/>
    <w:rsid w:val="000F225D"/>
    <w:rsid w:val="000F4642"/>
    <w:rsid w:val="000F4B2E"/>
    <w:rsid w:val="000F53F6"/>
    <w:rsid w:val="000F60C8"/>
    <w:rsid w:val="000F6A2C"/>
    <w:rsid w:val="000F7FEF"/>
    <w:rsid w:val="00100EF2"/>
    <w:rsid w:val="00101FD9"/>
    <w:rsid w:val="001037A2"/>
    <w:rsid w:val="00103C41"/>
    <w:rsid w:val="00104922"/>
    <w:rsid w:val="00104A73"/>
    <w:rsid w:val="001062A1"/>
    <w:rsid w:val="0010664F"/>
    <w:rsid w:val="00106A87"/>
    <w:rsid w:val="00110666"/>
    <w:rsid w:val="00112F73"/>
    <w:rsid w:val="00121959"/>
    <w:rsid w:val="00121D1D"/>
    <w:rsid w:val="00124094"/>
    <w:rsid w:val="00124B31"/>
    <w:rsid w:val="0012666C"/>
    <w:rsid w:val="00130550"/>
    <w:rsid w:val="00131A85"/>
    <w:rsid w:val="001325E9"/>
    <w:rsid w:val="00137DF4"/>
    <w:rsid w:val="0014185D"/>
    <w:rsid w:val="0014209F"/>
    <w:rsid w:val="00142F67"/>
    <w:rsid w:val="00143D7E"/>
    <w:rsid w:val="001465A2"/>
    <w:rsid w:val="00151C9C"/>
    <w:rsid w:val="001533C5"/>
    <w:rsid w:val="00153527"/>
    <w:rsid w:val="00153561"/>
    <w:rsid w:val="00154780"/>
    <w:rsid w:val="0015671B"/>
    <w:rsid w:val="001577AD"/>
    <w:rsid w:val="00162277"/>
    <w:rsid w:val="0016326C"/>
    <w:rsid w:val="0016438F"/>
    <w:rsid w:val="00167727"/>
    <w:rsid w:val="00173E73"/>
    <w:rsid w:val="00174706"/>
    <w:rsid w:val="00177DF1"/>
    <w:rsid w:val="00180D4C"/>
    <w:rsid w:val="00180EE3"/>
    <w:rsid w:val="0018162C"/>
    <w:rsid w:val="00181C9E"/>
    <w:rsid w:val="001820B6"/>
    <w:rsid w:val="00183926"/>
    <w:rsid w:val="00186F45"/>
    <w:rsid w:val="00187589"/>
    <w:rsid w:val="00187EDE"/>
    <w:rsid w:val="001932EC"/>
    <w:rsid w:val="001945EE"/>
    <w:rsid w:val="0019627C"/>
    <w:rsid w:val="00196321"/>
    <w:rsid w:val="001A0E2B"/>
    <w:rsid w:val="001A2031"/>
    <w:rsid w:val="001A2DF4"/>
    <w:rsid w:val="001A3AC0"/>
    <w:rsid w:val="001A58DE"/>
    <w:rsid w:val="001A6CC8"/>
    <w:rsid w:val="001B0247"/>
    <w:rsid w:val="001B41E8"/>
    <w:rsid w:val="001B74E6"/>
    <w:rsid w:val="001C0830"/>
    <w:rsid w:val="001C0B87"/>
    <w:rsid w:val="001C16C5"/>
    <w:rsid w:val="001C31E5"/>
    <w:rsid w:val="001C5117"/>
    <w:rsid w:val="001C557C"/>
    <w:rsid w:val="001C5F9E"/>
    <w:rsid w:val="001C6F33"/>
    <w:rsid w:val="001C7515"/>
    <w:rsid w:val="001D0BA6"/>
    <w:rsid w:val="001D11EC"/>
    <w:rsid w:val="001D18C9"/>
    <w:rsid w:val="001D1B9A"/>
    <w:rsid w:val="001D4964"/>
    <w:rsid w:val="001D4F1B"/>
    <w:rsid w:val="001D5605"/>
    <w:rsid w:val="001E1482"/>
    <w:rsid w:val="001E2933"/>
    <w:rsid w:val="001E2CA0"/>
    <w:rsid w:val="001E4CED"/>
    <w:rsid w:val="001E4E6C"/>
    <w:rsid w:val="001E4EB7"/>
    <w:rsid w:val="001E69BD"/>
    <w:rsid w:val="001F0FA2"/>
    <w:rsid w:val="001F14B3"/>
    <w:rsid w:val="001F1C43"/>
    <w:rsid w:val="001F2A94"/>
    <w:rsid w:val="001F2CF2"/>
    <w:rsid w:val="001F372C"/>
    <w:rsid w:val="001F5B65"/>
    <w:rsid w:val="001F6511"/>
    <w:rsid w:val="001F681A"/>
    <w:rsid w:val="00200E15"/>
    <w:rsid w:val="00201145"/>
    <w:rsid w:val="002022DC"/>
    <w:rsid w:val="002023E6"/>
    <w:rsid w:val="00204647"/>
    <w:rsid w:val="00204E10"/>
    <w:rsid w:val="002059A1"/>
    <w:rsid w:val="00207543"/>
    <w:rsid w:val="002101E0"/>
    <w:rsid w:val="002108D2"/>
    <w:rsid w:val="00212A7A"/>
    <w:rsid w:val="00213450"/>
    <w:rsid w:val="0021491D"/>
    <w:rsid w:val="00215014"/>
    <w:rsid w:val="0021591D"/>
    <w:rsid w:val="00215A6B"/>
    <w:rsid w:val="0021632E"/>
    <w:rsid w:val="00217031"/>
    <w:rsid w:val="002201EE"/>
    <w:rsid w:val="00223A1D"/>
    <w:rsid w:val="00223C9C"/>
    <w:rsid w:val="00224BDE"/>
    <w:rsid w:val="00225F02"/>
    <w:rsid w:val="0023091F"/>
    <w:rsid w:val="0023096A"/>
    <w:rsid w:val="0023121A"/>
    <w:rsid w:val="00232894"/>
    <w:rsid w:val="00235872"/>
    <w:rsid w:val="002368EF"/>
    <w:rsid w:val="00237204"/>
    <w:rsid w:val="002403DB"/>
    <w:rsid w:val="002406B9"/>
    <w:rsid w:val="00240874"/>
    <w:rsid w:val="00241338"/>
    <w:rsid w:val="002414A1"/>
    <w:rsid w:val="002415E5"/>
    <w:rsid w:val="00242747"/>
    <w:rsid w:val="0024385A"/>
    <w:rsid w:val="00244EF3"/>
    <w:rsid w:val="00245224"/>
    <w:rsid w:val="00245E9F"/>
    <w:rsid w:val="002500BD"/>
    <w:rsid w:val="00251852"/>
    <w:rsid w:val="002520C1"/>
    <w:rsid w:val="00255870"/>
    <w:rsid w:val="00257D4C"/>
    <w:rsid w:val="00257E40"/>
    <w:rsid w:val="002622F7"/>
    <w:rsid w:val="002644D5"/>
    <w:rsid w:val="002670FA"/>
    <w:rsid w:val="00271ADA"/>
    <w:rsid w:val="00273381"/>
    <w:rsid w:val="002761CC"/>
    <w:rsid w:val="0027660D"/>
    <w:rsid w:val="00276A0B"/>
    <w:rsid w:val="00277FCB"/>
    <w:rsid w:val="00280A25"/>
    <w:rsid w:val="0028162C"/>
    <w:rsid w:val="00284D53"/>
    <w:rsid w:val="00287AF8"/>
    <w:rsid w:val="00290115"/>
    <w:rsid w:val="0029075A"/>
    <w:rsid w:val="00292D22"/>
    <w:rsid w:val="00293F0E"/>
    <w:rsid w:val="00294D65"/>
    <w:rsid w:val="00294E28"/>
    <w:rsid w:val="0029529C"/>
    <w:rsid w:val="00297308"/>
    <w:rsid w:val="0029793C"/>
    <w:rsid w:val="002A0DB3"/>
    <w:rsid w:val="002A18BF"/>
    <w:rsid w:val="002A378A"/>
    <w:rsid w:val="002A5EA2"/>
    <w:rsid w:val="002A650C"/>
    <w:rsid w:val="002A7709"/>
    <w:rsid w:val="002A780B"/>
    <w:rsid w:val="002B5E4E"/>
    <w:rsid w:val="002B6169"/>
    <w:rsid w:val="002B69BA"/>
    <w:rsid w:val="002B6E76"/>
    <w:rsid w:val="002C02E4"/>
    <w:rsid w:val="002C352A"/>
    <w:rsid w:val="002C661B"/>
    <w:rsid w:val="002C73A2"/>
    <w:rsid w:val="002D2FA3"/>
    <w:rsid w:val="002D5638"/>
    <w:rsid w:val="002D62E7"/>
    <w:rsid w:val="002D6AE5"/>
    <w:rsid w:val="002D7050"/>
    <w:rsid w:val="002E01F1"/>
    <w:rsid w:val="002E1C01"/>
    <w:rsid w:val="002E2C31"/>
    <w:rsid w:val="002E4D4A"/>
    <w:rsid w:val="002E5717"/>
    <w:rsid w:val="002E6590"/>
    <w:rsid w:val="002E6C56"/>
    <w:rsid w:val="002E7580"/>
    <w:rsid w:val="002E78A8"/>
    <w:rsid w:val="002F07CB"/>
    <w:rsid w:val="002F11FB"/>
    <w:rsid w:val="002F5AB3"/>
    <w:rsid w:val="002F6F30"/>
    <w:rsid w:val="002F7EB1"/>
    <w:rsid w:val="00302A50"/>
    <w:rsid w:val="00304302"/>
    <w:rsid w:val="00310E1D"/>
    <w:rsid w:val="003131DF"/>
    <w:rsid w:val="00316760"/>
    <w:rsid w:val="00316B1F"/>
    <w:rsid w:val="00317AC2"/>
    <w:rsid w:val="003221B9"/>
    <w:rsid w:val="00322413"/>
    <w:rsid w:val="003255C5"/>
    <w:rsid w:val="0032657A"/>
    <w:rsid w:val="0033125D"/>
    <w:rsid w:val="0033187C"/>
    <w:rsid w:val="0033191E"/>
    <w:rsid w:val="0033439C"/>
    <w:rsid w:val="00341F37"/>
    <w:rsid w:val="0034280F"/>
    <w:rsid w:val="00342A73"/>
    <w:rsid w:val="003447C6"/>
    <w:rsid w:val="00345E3E"/>
    <w:rsid w:val="00345EC6"/>
    <w:rsid w:val="0035117C"/>
    <w:rsid w:val="003525B0"/>
    <w:rsid w:val="00354812"/>
    <w:rsid w:val="00355267"/>
    <w:rsid w:val="00357230"/>
    <w:rsid w:val="003574F0"/>
    <w:rsid w:val="00357504"/>
    <w:rsid w:val="003575BE"/>
    <w:rsid w:val="00357794"/>
    <w:rsid w:val="00357D77"/>
    <w:rsid w:val="00357E20"/>
    <w:rsid w:val="0036118B"/>
    <w:rsid w:val="00363733"/>
    <w:rsid w:val="00363B87"/>
    <w:rsid w:val="00365004"/>
    <w:rsid w:val="00365DBB"/>
    <w:rsid w:val="00370746"/>
    <w:rsid w:val="00370DF6"/>
    <w:rsid w:val="00371F02"/>
    <w:rsid w:val="00373E8A"/>
    <w:rsid w:val="003768CC"/>
    <w:rsid w:val="003775D6"/>
    <w:rsid w:val="00380BE5"/>
    <w:rsid w:val="003813A6"/>
    <w:rsid w:val="00382B27"/>
    <w:rsid w:val="0038470A"/>
    <w:rsid w:val="0038515A"/>
    <w:rsid w:val="00385C21"/>
    <w:rsid w:val="00387141"/>
    <w:rsid w:val="00387A14"/>
    <w:rsid w:val="003901FF"/>
    <w:rsid w:val="0039192B"/>
    <w:rsid w:val="00393A77"/>
    <w:rsid w:val="00394F8F"/>
    <w:rsid w:val="003955D8"/>
    <w:rsid w:val="003A471A"/>
    <w:rsid w:val="003A61EE"/>
    <w:rsid w:val="003B2265"/>
    <w:rsid w:val="003B3CA4"/>
    <w:rsid w:val="003B5666"/>
    <w:rsid w:val="003B6FCA"/>
    <w:rsid w:val="003C089B"/>
    <w:rsid w:val="003C0C01"/>
    <w:rsid w:val="003C2187"/>
    <w:rsid w:val="003C21BF"/>
    <w:rsid w:val="003C2853"/>
    <w:rsid w:val="003C4C23"/>
    <w:rsid w:val="003C7D1C"/>
    <w:rsid w:val="003D0D9D"/>
    <w:rsid w:val="003D4BDB"/>
    <w:rsid w:val="003D55F9"/>
    <w:rsid w:val="003D58E8"/>
    <w:rsid w:val="003D6410"/>
    <w:rsid w:val="003E6501"/>
    <w:rsid w:val="003F53FA"/>
    <w:rsid w:val="003F58D1"/>
    <w:rsid w:val="003F6798"/>
    <w:rsid w:val="00400BD6"/>
    <w:rsid w:val="00402371"/>
    <w:rsid w:val="0040306E"/>
    <w:rsid w:val="0040627B"/>
    <w:rsid w:val="00406C7B"/>
    <w:rsid w:val="00410775"/>
    <w:rsid w:val="00410A2A"/>
    <w:rsid w:val="00411345"/>
    <w:rsid w:val="0041296B"/>
    <w:rsid w:val="0041368C"/>
    <w:rsid w:val="004175DE"/>
    <w:rsid w:val="00421705"/>
    <w:rsid w:val="0042313D"/>
    <w:rsid w:val="00424788"/>
    <w:rsid w:val="004251C9"/>
    <w:rsid w:val="004252CC"/>
    <w:rsid w:val="00425D2A"/>
    <w:rsid w:val="00425F6C"/>
    <w:rsid w:val="00427C6D"/>
    <w:rsid w:val="004319D8"/>
    <w:rsid w:val="0043445F"/>
    <w:rsid w:val="00434577"/>
    <w:rsid w:val="0043468A"/>
    <w:rsid w:val="00437C8A"/>
    <w:rsid w:val="00437E2E"/>
    <w:rsid w:val="00442AC7"/>
    <w:rsid w:val="00442EBF"/>
    <w:rsid w:val="00446A37"/>
    <w:rsid w:val="00451491"/>
    <w:rsid w:val="00452BE6"/>
    <w:rsid w:val="00453718"/>
    <w:rsid w:val="00453C8A"/>
    <w:rsid w:val="00455095"/>
    <w:rsid w:val="00456CE3"/>
    <w:rsid w:val="00456D03"/>
    <w:rsid w:val="004613D2"/>
    <w:rsid w:val="00461845"/>
    <w:rsid w:val="00462553"/>
    <w:rsid w:val="00462FA4"/>
    <w:rsid w:val="00464CAF"/>
    <w:rsid w:val="00466011"/>
    <w:rsid w:val="00466E89"/>
    <w:rsid w:val="0046743F"/>
    <w:rsid w:val="00467E1A"/>
    <w:rsid w:val="00477275"/>
    <w:rsid w:val="00477969"/>
    <w:rsid w:val="00480ACB"/>
    <w:rsid w:val="004849CD"/>
    <w:rsid w:val="00485E2B"/>
    <w:rsid w:val="004861DD"/>
    <w:rsid w:val="0048790F"/>
    <w:rsid w:val="004900F3"/>
    <w:rsid w:val="00492C56"/>
    <w:rsid w:val="00495555"/>
    <w:rsid w:val="0049586A"/>
    <w:rsid w:val="00495E09"/>
    <w:rsid w:val="004A0B26"/>
    <w:rsid w:val="004A325F"/>
    <w:rsid w:val="004A3E3A"/>
    <w:rsid w:val="004A6720"/>
    <w:rsid w:val="004A6B61"/>
    <w:rsid w:val="004B7B13"/>
    <w:rsid w:val="004C1BA8"/>
    <w:rsid w:val="004C2E31"/>
    <w:rsid w:val="004C3E2A"/>
    <w:rsid w:val="004D1288"/>
    <w:rsid w:val="004D2ADF"/>
    <w:rsid w:val="004D425C"/>
    <w:rsid w:val="004D4FF2"/>
    <w:rsid w:val="004D526E"/>
    <w:rsid w:val="004D7E36"/>
    <w:rsid w:val="004E10A7"/>
    <w:rsid w:val="004E17B7"/>
    <w:rsid w:val="004E40D2"/>
    <w:rsid w:val="004F03CB"/>
    <w:rsid w:val="004F082A"/>
    <w:rsid w:val="004F2472"/>
    <w:rsid w:val="004F30B4"/>
    <w:rsid w:val="004F3236"/>
    <w:rsid w:val="004F48E0"/>
    <w:rsid w:val="00501A5D"/>
    <w:rsid w:val="00502BAF"/>
    <w:rsid w:val="00505B03"/>
    <w:rsid w:val="0050686B"/>
    <w:rsid w:val="00506968"/>
    <w:rsid w:val="00506E0D"/>
    <w:rsid w:val="00510C8B"/>
    <w:rsid w:val="00511AC1"/>
    <w:rsid w:val="00512A0A"/>
    <w:rsid w:val="0051331A"/>
    <w:rsid w:val="00513F54"/>
    <w:rsid w:val="00514B52"/>
    <w:rsid w:val="00515B87"/>
    <w:rsid w:val="00516205"/>
    <w:rsid w:val="0051795C"/>
    <w:rsid w:val="005229AC"/>
    <w:rsid w:val="00522B83"/>
    <w:rsid w:val="00523957"/>
    <w:rsid w:val="00527ACF"/>
    <w:rsid w:val="00535E3C"/>
    <w:rsid w:val="0054166A"/>
    <w:rsid w:val="005422E5"/>
    <w:rsid w:val="00543355"/>
    <w:rsid w:val="0054604B"/>
    <w:rsid w:val="0054612A"/>
    <w:rsid w:val="00546667"/>
    <w:rsid w:val="00550B6A"/>
    <w:rsid w:val="00551ACD"/>
    <w:rsid w:val="00551FFF"/>
    <w:rsid w:val="00553FD2"/>
    <w:rsid w:val="00557B40"/>
    <w:rsid w:val="00560DC2"/>
    <w:rsid w:val="0056240C"/>
    <w:rsid w:val="00565AA4"/>
    <w:rsid w:val="00565EE5"/>
    <w:rsid w:val="00566379"/>
    <w:rsid w:val="00567B3D"/>
    <w:rsid w:val="005702BA"/>
    <w:rsid w:val="0057110F"/>
    <w:rsid w:val="00572673"/>
    <w:rsid w:val="00573D0A"/>
    <w:rsid w:val="00574B9F"/>
    <w:rsid w:val="005756D8"/>
    <w:rsid w:val="00575E91"/>
    <w:rsid w:val="00575EA7"/>
    <w:rsid w:val="0057793E"/>
    <w:rsid w:val="00582175"/>
    <w:rsid w:val="00582447"/>
    <w:rsid w:val="00582878"/>
    <w:rsid w:val="00582A08"/>
    <w:rsid w:val="0058342F"/>
    <w:rsid w:val="005862AF"/>
    <w:rsid w:val="00586690"/>
    <w:rsid w:val="00587EE3"/>
    <w:rsid w:val="00590D45"/>
    <w:rsid w:val="0059167B"/>
    <w:rsid w:val="00591884"/>
    <w:rsid w:val="005918CE"/>
    <w:rsid w:val="00592018"/>
    <w:rsid w:val="005931C1"/>
    <w:rsid w:val="00593D98"/>
    <w:rsid w:val="00594676"/>
    <w:rsid w:val="00594ADE"/>
    <w:rsid w:val="0059596D"/>
    <w:rsid w:val="005960C5"/>
    <w:rsid w:val="005968CE"/>
    <w:rsid w:val="005A5BBC"/>
    <w:rsid w:val="005A5E6A"/>
    <w:rsid w:val="005B1341"/>
    <w:rsid w:val="005B2352"/>
    <w:rsid w:val="005B5614"/>
    <w:rsid w:val="005B73E2"/>
    <w:rsid w:val="005B78A9"/>
    <w:rsid w:val="005B7F66"/>
    <w:rsid w:val="005C0823"/>
    <w:rsid w:val="005C0BD5"/>
    <w:rsid w:val="005C2C82"/>
    <w:rsid w:val="005C30AA"/>
    <w:rsid w:val="005C3347"/>
    <w:rsid w:val="005C3F39"/>
    <w:rsid w:val="005C58CA"/>
    <w:rsid w:val="005C5A61"/>
    <w:rsid w:val="005C746E"/>
    <w:rsid w:val="005D20AC"/>
    <w:rsid w:val="005D2CA9"/>
    <w:rsid w:val="005D35A9"/>
    <w:rsid w:val="005D4C28"/>
    <w:rsid w:val="005D5198"/>
    <w:rsid w:val="005D64A1"/>
    <w:rsid w:val="005D6C7C"/>
    <w:rsid w:val="005D7A1D"/>
    <w:rsid w:val="005E03D2"/>
    <w:rsid w:val="005E1AE2"/>
    <w:rsid w:val="005E219A"/>
    <w:rsid w:val="005E2A7F"/>
    <w:rsid w:val="005E333C"/>
    <w:rsid w:val="005E4905"/>
    <w:rsid w:val="005E4F01"/>
    <w:rsid w:val="005E7F80"/>
    <w:rsid w:val="005F0BF7"/>
    <w:rsid w:val="005F7065"/>
    <w:rsid w:val="00601685"/>
    <w:rsid w:val="00604891"/>
    <w:rsid w:val="00607192"/>
    <w:rsid w:val="006106EF"/>
    <w:rsid w:val="00610E87"/>
    <w:rsid w:val="0061152C"/>
    <w:rsid w:val="00612F77"/>
    <w:rsid w:val="0061401E"/>
    <w:rsid w:val="00614837"/>
    <w:rsid w:val="0061663A"/>
    <w:rsid w:val="00620B31"/>
    <w:rsid w:val="00621762"/>
    <w:rsid w:val="00622145"/>
    <w:rsid w:val="0062316E"/>
    <w:rsid w:val="0063086D"/>
    <w:rsid w:val="00630C36"/>
    <w:rsid w:val="00632476"/>
    <w:rsid w:val="006352A2"/>
    <w:rsid w:val="00635B31"/>
    <w:rsid w:val="006422E2"/>
    <w:rsid w:val="00646951"/>
    <w:rsid w:val="006504A7"/>
    <w:rsid w:val="006508EF"/>
    <w:rsid w:val="006513C2"/>
    <w:rsid w:val="00651A5A"/>
    <w:rsid w:val="006525B1"/>
    <w:rsid w:val="006538DD"/>
    <w:rsid w:val="0065397E"/>
    <w:rsid w:val="00655AFF"/>
    <w:rsid w:val="00656220"/>
    <w:rsid w:val="0065675F"/>
    <w:rsid w:val="006567D3"/>
    <w:rsid w:val="0065746A"/>
    <w:rsid w:val="00660FD1"/>
    <w:rsid w:val="0066198D"/>
    <w:rsid w:val="00663292"/>
    <w:rsid w:val="0066371C"/>
    <w:rsid w:val="0066392D"/>
    <w:rsid w:val="00664995"/>
    <w:rsid w:val="00664A81"/>
    <w:rsid w:val="00666206"/>
    <w:rsid w:val="0066770A"/>
    <w:rsid w:val="006679CD"/>
    <w:rsid w:val="00667CF2"/>
    <w:rsid w:val="00671D64"/>
    <w:rsid w:val="00673BF2"/>
    <w:rsid w:val="00673EDA"/>
    <w:rsid w:val="00674C49"/>
    <w:rsid w:val="00674F31"/>
    <w:rsid w:val="00675933"/>
    <w:rsid w:val="00677190"/>
    <w:rsid w:val="006771FF"/>
    <w:rsid w:val="006776B6"/>
    <w:rsid w:val="006815BE"/>
    <w:rsid w:val="0068355E"/>
    <w:rsid w:val="00685FFE"/>
    <w:rsid w:val="00686B45"/>
    <w:rsid w:val="00692D19"/>
    <w:rsid w:val="00695E64"/>
    <w:rsid w:val="006964E9"/>
    <w:rsid w:val="006970C7"/>
    <w:rsid w:val="006A0130"/>
    <w:rsid w:val="006A1913"/>
    <w:rsid w:val="006A28C0"/>
    <w:rsid w:val="006A3FBD"/>
    <w:rsid w:val="006A4730"/>
    <w:rsid w:val="006A5BF0"/>
    <w:rsid w:val="006A6483"/>
    <w:rsid w:val="006A7A03"/>
    <w:rsid w:val="006B0632"/>
    <w:rsid w:val="006B0CAA"/>
    <w:rsid w:val="006B34B9"/>
    <w:rsid w:val="006B3EA2"/>
    <w:rsid w:val="006B6712"/>
    <w:rsid w:val="006C1162"/>
    <w:rsid w:val="006C26D3"/>
    <w:rsid w:val="006C6BC2"/>
    <w:rsid w:val="006C7115"/>
    <w:rsid w:val="006D0E63"/>
    <w:rsid w:val="006D1AC7"/>
    <w:rsid w:val="006D2BC2"/>
    <w:rsid w:val="006D34B2"/>
    <w:rsid w:val="006D373A"/>
    <w:rsid w:val="006D3A84"/>
    <w:rsid w:val="006D5ABC"/>
    <w:rsid w:val="006D60FB"/>
    <w:rsid w:val="006D7802"/>
    <w:rsid w:val="006D7DBE"/>
    <w:rsid w:val="006E041B"/>
    <w:rsid w:val="006E38FA"/>
    <w:rsid w:val="006E4684"/>
    <w:rsid w:val="006E4712"/>
    <w:rsid w:val="006E4A90"/>
    <w:rsid w:val="006F0707"/>
    <w:rsid w:val="006F1051"/>
    <w:rsid w:val="006F161E"/>
    <w:rsid w:val="006F2911"/>
    <w:rsid w:val="006F4BC5"/>
    <w:rsid w:val="006F65EF"/>
    <w:rsid w:val="006F6F70"/>
    <w:rsid w:val="00700F47"/>
    <w:rsid w:val="00702FD1"/>
    <w:rsid w:val="00705202"/>
    <w:rsid w:val="007053E1"/>
    <w:rsid w:val="00707BB0"/>
    <w:rsid w:val="00707FD7"/>
    <w:rsid w:val="0071016E"/>
    <w:rsid w:val="0071070E"/>
    <w:rsid w:val="0071404E"/>
    <w:rsid w:val="007149B7"/>
    <w:rsid w:val="00716522"/>
    <w:rsid w:val="0071693C"/>
    <w:rsid w:val="00716EEB"/>
    <w:rsid w:val="00716FC9"/>
    <w:rsid w:val="00721C8E"/>
    <w:rsid w:val="00723390"/>
    <w:rsid w:val="007265F2"/>
    <w:rsid w:val="00727B60"/>
    <w:rsid w:val="00730177"/>
    <w:rsid w:val="00733B60"/>
    <w:rsid w:val="007348FE"/>
    <w:rsid w:val="0073594A"/>
    <w:rsid w:val="0073760B"/>
    <w:rsid w:val="0073786E"/>
    <w:rsid w:val="007413B8"/>
    <w:rsid w:val="007424D7"/>
    <w:rsid w:val="00743FAA"/>
    <w:rsid w:val="00744E33"/>
    <w:rsid w:val="00745EEB"/>
    <w:rsid w:val="0074669B"/>
    <w:rsid w:val="007472FF"/>
    <w:rsid w:val="00747D8F"/>
    <w:rsid w:val="00747F73"/>
    <w:rsid w:val="00750715"/>
    <w:rsid w:val="00751507"/>
    <w:rsid w:val="00755E05"/>
    <w:rsid w:val="00757391"/>
    <w:rsid w:val="00760F69"/>
    <w:rsid w:val="00761B7D"/>
    <w:rsid w:val="00763D9C"/>
    <w:rsid w:val="007645CE"/>
    <w:rsid w:val="00764E0E"/>
    <w:rsid w:val="00767A85"/>
    <w:rsid w:val="00767B82"/>
    <w:rsid w:val="007702FA"/>
    <w:rsid w:val="00770F93"/>
    <w:rsid w:val="007731F9"/>
    <w:rsid w:val="007746CE"/>
    <w:rsid w:val="007768AB"/>
    <w:rsid w:val="00777195"/>
    <w:rsid w:val="00777DE7"/>
    <w:rsid w:val="007802BB"/>
    <w:rsid w:val="00782B78"/>
    <w:rsid w:val="0078375D"/>
    <w:rsid w:val="007838AC"/>
    <w:rsid w:val="0079496D"/>
    <w:rsid w:val="007953CF"/>
    <w:rsid w:val="00795851"/>
    <w:rsid w:val="00797984"/>
    <w:rsid w:val="007A0C1D"/>
    <w:rsid w:val="007A3A27"/>
    <w:rsid w:val="007A56C4"/>
    <w:rsid w:val="007B0982"/>
    <w:rsid w:val="007B3048"/>
    <w:rsid w:val="007B4544"/>
    <w:rsid w:val="007B6CBD"/>
    <w:rsid w:val="007B7108"/>
    <w:rsid w:val="007C0051"/>
    <w:rsid w:val="007C0089"/>
    <w:rsid w:val="007C01D6"/>
    <w:rsid w:val="007C0676"/>
    <w:rsid w:val="007C1424"/>
    <w:rsid w:val="007C15D8"/>
    <w:rsid w:val="007C6013"/>
    <w:rsid w:val="007C7479"/>
    <w:rsid w:val="007D120F"/>
    <w:rsid w:val="007D3C52"/>
    <w:rsid w:val="007D50D7"/>
    <w:rsid w:val="007D564B"/>
    <w:rsid w:val="007D6D02"/>
    <w:rsid w:val="007E052F"/>
    <w:rsid w:val="007E0DC7"/>
    <w:rsid w:val="007E14B1"/>
    <w:rsid w:val="007E2ACA"/>
    <w:rsid w:val="007E57DF"/>
    <w:rsid w:val="007E61F2"/>
    <w:rsid w:val="007E6741"/>
    <w:rsid w:val="007E7D4C"/>
    <w:rsid w:val="007F0DAE"/>
    <w:rsid w:val="007F0EC7"/>
    <w:rsid w:val="007F5E71"/>
    <w:rsid w:val="007F6041"/>
    <w:rsid w:val="007F66EB"/>
    <w:rsid w:val="007F7236"/>
    <w:rsid w:val="0080184F"/>
    <w:rsid w:val="0080222A"/>
    <w:rsid w:val="00804F60"/>
    <w:rsid w:val="00805254"/>
    <w:rsid w:val="00805C77"/>
    <w:rsid w:val="00810085"/>
    <w:rsid w:val="00817711"/>
    <w:rsid w:val="00817881"/>
    <w:rsid w:val="008178C2"/>
    <w:rsid w:val="00823671"/>
    <w:rsid w:val="00824DE8"/>
    <w:rsid w:val="00825FC7"/>
    <w:rsid w:val="00826E4B"/>
    <w:rsid w:val="008311F2"/>
    <w:rsid w:val="00832541"/>
    <w:rsid w:val="008330D7"/>
    <w:rsid w:val="00833112"/>
    <w:rsid w:val="00834535"/>
    <w:rsid w:val="00834599"/>
    <w:rsid w:val="008354A4"/>
    <w:rsid w:val="00835C08"/>
    <w:rsid w:val="00837899"/>
    <w:rsid w:val="00837A54"/>
    <w:rsid w:val="00837DCC"/>
    <w:rsid w:val="008440F4"/>
    <w:rsid w:val="008444FD"/>
    <w:rsid w:val="00850650"/>
    <w:rsid w:val="00850BC1"/>
    <w:rsid w:val="008512EB"/>
    <w:rsid w:val="00851842"/>
    <w:rsid w:val="00853131"/>
    <w:rsid w:val="0085465B"/>
    <w:rsid w:val="00855DA9"/>
    <w:rsid w:val="00856623"/>
    <w:rsid w:val="00856C24"/>
    <w:rsid w:val="00856F70"/>
    <w:rsid w:val="00857EBA"/>
    <w:rsid w:val="00860499"/>
    <w:rsid w:val="00862726"/>
    <w:rsid w:val="00863C15"/>
    <w:rsid w:val="00864F90"/>
    <w:rsid w:val="008663D5"/>
    <w:rsid w:val="008664D3"/>
    <w:rsid w:val="00874304"/>
    <w:rsid w:val="00874F14"/>
    <w:rsid w:val="008752BB"/>
    <w:rsid w:val="00877CB4"/>
    <w:rsid w:val="0088205D"/>
    <w:rsid w:val="008840AC"/>
    <w:rsid w:val="00884C03"/>
    <w:rsid w:val="00884E1C"/>
    <w:rsid w:val="00884E49"/>
    <w:rsid w:val="00890ED2"/>
    <w:rsid w:val="00891073"/>
    <w:rsid w:val="00892201"/>
    <w:rsid w:val="00892B57"/>
    <w:rsid w:val="00893431"/>
    <w:rsid w:val="00893844"/>
    <w:rsid w:val="00895008"/>
    <w:rsid w:val="00895548"/>
    <w:rsid w:val="008960B6"/>
    <w:rsid w:val="00897E17"/>
    <w:rsid w:val="008A012C"/>
    <w:rsid w:val="008A01B4"/>
    <w:rsid w:val="008A030A"/>
    <w:rsid w:val="008A143F"/>
    <w:rsid w:val="008A2373"/>
    <w:rsid w:val="008A26C8"/>
    <w:rsid w:val="008A2EC0"/>
    <w:rsid w:val="008A4481"/>
    <w:rsid w:val="008A5AB4"/>
    <w:rsid w:val="008A6747"/>
    <w:rsid w:val="008A7241"/>
    <w:rsid w:val="008A745E"/>
    <w:rsid w:val="008A7474"/>
    <w:rsid w:val="008A76AF"/>
    <w:rsid w:val="008B1CF0"/>
    <w:rsid w:val="008B1EAD"/>
    <w:rsid w:val="008B30CF"/>
    <w:rsid w:val="008B350D"/>
    <w:rsid w:val="008B58CE"/>
    <w:rsid w:val="008C050D"/>
    <w:rsid w:val="008C4ADC"/>
    <w:rsid w:val="008C6B72"/>
    <w:rsid w:val="008C6CC7"/>
    <w:rsid w:val="008D10E4"/>
    <w:rsid w:val="008D2096"/>
    <w:rsid w:val="008D3591"/>
    <w:rsid w:val="008D3E06"/>
    <w:rsid w:val="008D7A73"/>
    <w:rsid w:val="008E0025"/>
    <w:rsid w:val="008E1328"/>
    <w:rsid w:val="008E1944"/>
    <w:rsid w:val="008E4233"/>
    <w:rsid w:val="008E513C"/>
    <w:rsid w:val="008E5C32"/>
    <w:rsid w:val="008F18C8"/>
    <w:rsid w:val="008F26C1"/>
    <w:rsid w:val="008F3E25"/>
    <w:rsid w:val="008F4259"/>
    <w:rsid w:val="008F484E"/>
    <w:rsid w:val="008F5477"/>
    <w:rsid w:val="008F6AAF"/>
    <w:rsid w:val="008F72B8"/>
    <w:rsid w:val="008F74ED"/>
    <w:rsid w:val="00911797"/>
    <w:rsid w:val="00912620"/>
    <w:rsid w:val="009171CF"/>
    <w:rsid w:val="0092151F"/>
    <w:rsid w:val="00921F0B"/>
    <w:rsid w:val="00923228"/>
    <w:rsid w:val="00923411"/>
    <w:rsid w:val="00924552"/>
    <w:rsid w:val="009247CC"/>
    <w:rsid w:val="00924D30"/>
    <w:rsid w:val="00925478"/>
    <w:rsid w:val="00930E98"/>
    <w:rsid w:val="00931D00"/>
    <w:rsid w:val="00933193"/>
    <w:rsid w:val="0093518E"/>
    <w:rsid w:val="00937311"/>
    <w:rsid w:val="00941E58"/>
    <w:rsid w:val="00945DFE"/>
    <w:rsid w:val="00945EE8"/>
    <w:rsid w:val="00946536"/>
    <w:rsid w:val="00951394"/>
    <w:rsid w:val="00951D96"/>
    <w:rsid w:val="00952D7D"/>
    <w:rsid w:val="009539B4"/>
    <w:rsid w:val="009545B4"/>
    <w:rsid w:val="00955419"/>
    <w:rsid w:val="00955538"/>
    <w:rsid w:val="009560B0"/>
    <w:rsid w:val="00956204"/>
    <w:rsid w:val="009658B2"/>
    <w:rsid w:val="00966209"/>
    <w:rsid w:val="0096689F"/>
    <w:rsid w:val="00970800"/>
    <w:rsid w:val="00972E70"/>
    <w:rsid w:val="0097326F"/>
    <w:rsid w:val="00974CBE"/>
    <w:rsid w:val="00975926"/>
    <w:rsid w:val="00976F86"/>
    <w:rsid w:val="00980274"/>
    <w:rsid w:val="0098089A"/>
    <w:rsid w:val="0098153E"/>
    <w:rsid w:val="009824A4"/>
    <w:rsid w:val="00982553"/>
    <w:rsid w:val="00983FCA"/>
    <w:rsid w:val="0098443D"/>
    <w:rsid w:val="00984B79"/>
    <w:rsid w:val="00986B76"/>
    <w:rsid w:val="00992A07"/>
    <w:rsid w:val="00993958"/>
    <w:rsid w:val="00994A77"/>
    <w:rsid w:val="00997CBA"/>
    <w:rsid w:val="009A0B7B"/>
    <w:rsid w:val="009A1C1E"/>
    <w:rsid w:val="009A1D88"/>
    <w:rsid w:val="009A25DA"/>
    <w:rsid w:val="009A4CED"/>
    <w:rsid w:val="009B2C46"/>
    <w:rsid w:val="009B2D4B"/>
    <w:rsid w:val="009B3980"/>
    <w:rsid w:val="009B3B57"/>
    <w:rsid w:val="009B5630"/>
    <w:rsid w:val="009B5914"/>
    <w:rsid w:val="009B5F30"/>
    <w:rsid w:val="009B6C16"/>
    <w:rsid w:val="009C0975"/>
    <w:rsid w:val="009C0B94"/>
    <w:rsid w:val="009C1D6A"/>
    <w:rsid w:val="009C34A8"/>
    <w:rsid w:val="009C5636"/>
    <w:rsid w:val="009C576D"/>
    <w:rsid w:val="009C7923"/>
    <w:rsid w:val="009D0847"/>
    <w:rsid w:val="009D19FC"/>
    <w:rsid w:val="009D24C0"/>
    <w:rsid w:val="009D3A1A"/>
    <w:rsid w:val="009D4513"/>
    <w:rsid w:val="009D462D"/>
    <w:rsid w:val="009D47E0"/>
    <w:rsid w:val="009D557F"/>
    <w:rsid w:val="009D7BAA"/>
    <w:rsid w:val="009E22FE"/>
    <w:rsid w:val="009E3FA4"/>
    <w:rsid w:val="009E798D"/>
    <w:rsid w:val="009F2C67"/>
    <w:rsid w:val="009F4F90"/>
    <w:rsid w:val="00A002E0"/>
    <w:rsid w:val="00A0143E"/>
    <w:rsid w:val="00A037B0"/>
    <w:rsid w:val="00A037FF"/>
    <w:rsid w:val="00A0415A"/>
    <w:rsid w:val="00A04F04"/>
    <w:rsid w:val="00A05097"/>
    <w:rsid w:val="00A051E5"/>
    <w:rsid w:val="00A05BB4"/>
    <w:rsid w:val="00A05E5A"/>
    <w:rsid w:val="00A060EE"/>
    <w:rsid w:val="00A068FE"/>
    <w:rsid w:val="00A07312"/>
    <w:rsid w:val="00A07E86"/>
    <w:rsid w:val="00A10F5E"/>
    <w:rsid w:val="00A11F0E"/>
    <w:rsid w:val="00A1443B"/>
    <w:rsid w:val="00A16EB4"/>
    <w:rsid w:val="00A17A14"/>
    <w:rsid w:val="00A2012D"/>
    <w:rsid w:val="00A21C44"/>
    <w:rsid w:val="00A22C1F"/>
    <w:rsid w:val="00A23E69"/>
    <w:rsid w:val="00A25D6B"/>
    <w:rsid w:val="00A30006"/>
    <w:rsid w:val="00A31661"/>
    <w:rsid w:val="00A3258E"/>
    <w:rsid w:val="00A32816"/>
    <w:rsid w:val="00A330A8"/>
    <w:rsid w:val="00A332AE"/>
    <w:rsid w:val="00A34DE1"/>
    <w:rsid w:val="00A37A69"/>
    <w:rsid w:val="00A429DB"/>
    <w:rsid w:val="00A44C98"/>
    <w:rsid w:val="00A47412"/>
    <w:rsid w:val="00A50DAD"/>
    <w:rsid w:val="00A5165B"/>
    <w:rsid w:val="00A5459E"/>
    <w:rsid w:val="00A5596E"/>
    <w:rsid w:val="00A56A3F"/>
    <w:rsid w:val="00A56EB7"/>
    <w:rsid w:val="00A61457"/>
    <w:rsid w:val="00A61F46"/>
    <w:rsid w:val="00A6246E"/>
    <w:rsid w:val="00A631DB"/>
    <w:rsid w:val="00A632CB"/>
    <w:rsid w:val="00A63321"/>
    <w:rsid w:val="00A63956"/>
    <w:rsid w:val="00A66189"/>
    <w:rsid w:val="00A67C41"/>
    <w:rsid w:val="00A71188"/>
    <w:rsid w:val="00A74929"/>
    <w:rsid w:val="00A77B72"/>
    <w:rsid w:val="00A815D8"/>
    <w:rsid w:val="00A8261F"/>
    <w:rsid w:val="00A87A5C"/>
    <w:rsid w:val="00A92C74"/>
    <w:rsid w:val="00A93BE7"/>
    <w:rsid w:val="00A95388"/>
    <w:rsid w:val="00A96690"/>
    <w:rsid w:val="00A9744E"/>
    <w:rsid w:val="00A97616"/>
    <w:rsid w:val="00A977DD"/>
    <w:rsid w:val="00AA03DA"/>
    <w:rsid w:val="00AA4563"/>
    <w:rsid w:val="00AA4C39"/>
    <w:rsid w:val="00AA5246"/>
    <w:rsid w:val="00AB0CE7"/>
    <w:rsid w:val="00AB24F2"/>
    <w:rsid w:val="00AB396D"/>
    <w:rsid w:val="00AB3EE9"/>
    <w:rsid w:val="00AB4709"/>
    <w:rsid w:val="00AB5374"/>
    <w:rsid w:val="00AB5AA1"/>
    <w:rsid w:val="00AB5AFA"/>
    <w:rsid w:val="00AC018D"/>
    <w:rsid w:val="00AC45E7"/>
    <w:rsid w:val="00AC5C4A"/>
    <w:rsid w:val="00AC648F"/>
    <w:rsid w:val="00AC702E"/>
    <w:rsid w:val="00AD0F15"/>
    <w:rsid w:val="00AD1F9E"/>
    <w:rsid w:val="00AD21F4"/>
    <w:rsid w:val="00AD2342"/>
    <w:rsid w:val="00AD2399"/>
    <w:rsid w:val="00AD33A6"/>
    <w:rsid w:val="00AD6404"/>
    <w:rsid w:val="00AD7275"/>
    <w:rsid w:val="00AD7B1A"/>
    <w:rsid w:val="00AE094C"/>
    <w:rsid w:val="00AE28EC"/>
    <w:rsid w:val="00AE3645"/>
    <w:rsid w:val="00AE3679"/>
    <w:rsid w:val="00AE47C2"/>
    <w:rsid w:val="00AE6B6B"/>
    <w:rsid w:val="00AE7676"/>
    <w:rsid w:val="00AF0961"/>
    <w:rsid w:val="00AF14E8"/>
    <w:rsid w:val="00AF2C5B"/>
    <w:rsid w:val="00B01806"/>
    <w:rsid w:val="00B02941"/>
    <w:rsid w:val="00B033A7"/>
    <w:rsid w:val="00B0378D"/>
    <w:rsid w:val="00B05E41"/>
    <w:rsid w:val="00B069B9"/>
    <w:rsid w:val="00B10E66"/>
    <w:rsid w:val="00B11AD4"/>
    <w:rsid w:val="00B12002"/>
    <w:rsid w:val="00B1272C"/>
    <w:rsid w:val="00B1480C"/>
    <w:rsid w:val="00B167C4"/>
    <w:rsid w:val="00B16BD9"/>
    <w:rsid w:val="00B17779"/>
    <w:rsid w:val="00B20FC8"/>
    <w:rsid w:val="00B2194D"/>
    <w:rsid w:val="00B21A01"/>
    <w:rsid w:val="00B242DE"/>
    <w:rsid w:val="00B257E7"/>
    <w:rsid w:val="00B26411"/>
    <w:rsid w:val="00B267C2"/>
    <w:rsid w:val="00B305B4"/>
    <w:rsid w:val="00B30DCC"/>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34AB"/>
    <w:rsid w:val="00B43D76"/>
    <w:rsid w:val="00B465EE"/>
    <w:rsid w:val="00B46FD5"/>
    <w:rsid w:val="00B51AD3"/>
    <w:rsid w:val="00B51D2A"/>
    <w:rsid w:val="00B52A17"/>
    <w:rsid w:val="00B52FDA"/>
    <w:rsid w:val="00B5322F"/>
    <w:rsid w:val="00B53F6F"/>
    <w:rsid w:val="00B549E9"/>
    <w:rsid w:val="00B555DF"/>
    <w:rsid w:val="00B60D30"/>
    <w:rsid w:val="00B616C1"/>
    <w:rsid w:val="00B64E37"/>
    <w:rsid w:val="00B65C62"/>
    <w:rsid w:val="00B66AF7"/>
    <w:rsid w:val="00B66E8C"/>
    <w:rsid w:val="00B677D1"/>
    <w:rsid w:val="00B70FC8"/>
    <w:rsid w:val="00B7254F"/>
    <w:rsid w:val="00B740C6"/>
    <w:rsid w:val="00B76474"/>
    <w:rsid w:val="00B809CD"/>
    <w:rsid w:val="00B81939"/>
    <w:rsid w:val="00B8252E"/>
    <w:rsid w:val="00B83FA7"/>
    <w:rsid w:val="00B84C76"/>
    <w:rsid w:val="00B86157"/>
    <w:rsid w:val="00B91F27"/>
    <w:rsid w:val="00B96B35"/>
    <w:rsid w:val="00BA3205"/>
    <w:rsid w:val="00BA3E3A"/>
    <w:rsid w:val="00BA484D"/>
    <w:rsid w:val="00BA4A68"/>
    <w:rsid w:val="00BB1237"/>
    <w:rsid w:val="00BB19BB"/>
    <w:rsid w:val="00BB233A"/>
    <w:rsid w:val="00BB2EA9"/>
    <w:rsid w:val="00BB4128"/>
    <w:rsid w:val="00BB5F49"/>
    <w:rsid w:val="00BB7186"/>
    <w:rsid w:val="00BB7285"/>
    <w:rsid w:val="00BC065E"/>
    <w:rsid w:val="00BC1936"/>
    <w:rsid w:val="00BC2F59"/>
    <w:rsid w:val="00BC2F82"/>
    <w:rsid w:val="00BC332E"/>
    <w:rsid w:val="00BC42FC"/>
    <w:rsid w:val="00BC4498"/>
    <w:rsid w:val="00BC4B7A"/>
    <w:rsid w:val="00BC53FF"/>
    <w:rsid w:val="00BC5AA9"/>
    <w:rsid w:val="00BC761F"/>
    <w:rsid w:val="00BC7FAF"/>
    <w:rsid w:val="00BD0716"/>
    <w:rsid w:val="00BD1424"/>
    <w:rsid w:val="00BD207F"/>
    <w:rsid w:val="00BD3336"/>
    <w:rsid w:val="00BD3B14"/>
    <w:rsid w:val="00BE3908"/>
    <w:rsid w:val="00BE6D66"/>
    <w:rsid w:val="00BF02B0"/>
    <w:rsid w:val="00BF1DB3"/>
    <w:rsid w:val="00BF2D03"/>
    <w:rsid w:val="00BF4EC4"/>
    <w:rsid w:val="00BF5361"/>
    <w:rsid w:val="00BF5E9B"/>
    <w:rsid w:val="00C01149"/>
    <w:rsid w:val="00C01225"/>
    <w:rsid w:val="00C07ADE"/>
    <w:rsid w:val="00C10401"/>
    <w:rsid w:val="00C10B83"/>
    <w:rsid w:val="00C10E6A"/>
    <w:rsid w:val="00C11392"/>
    <w:rsid w:val="00C120FA"/>
    <w:rsid w:val="00C13E17"/>
    <w:rsid w:val="00C14BFE"/>
    <w:rsid w:val="00C15013"/>
    <w:rsid w:val="00C15B62"/>
    <w:rsid w:val="00C2005B"/>
    <w:rsid w:val="00C212D0"/>
    <w:rsid w:val="00C217CC"/>
    <w:rsid w:val="00C225EE"/>
    <w:rsid w:val="00C22911"/>
    <w:rsid w:val="00C22C87"/>
    <w:rsid w:val="00C22FFD"/>
    <w:rsid w:val="00C23551"/>
    <w:rsid w:val="00C24B88"/>
    <w:rsid w:val="00C253D7"/>
    <w:rsid w:val="00C254C7"/>
    <w:rsid w:val="00C276F2"/>
    <w:rsid w:val="00C27C93"/>
    <w:rsid w:val="00C33CFA"/>
    <w:rsid w:val="00C37F3D"/>
    <w:rsid w:val="00C4052A"/>
    <w:rsid w:val="00C40A48"/>
    <w:rsid w:val="00C442E1"/>
    <w:rsid w:val="00C47A74"/>
    <w:rsid w:val="00C5004D"/>
    <w:rsid w:val="00C5038F"/>
    <w:rsid w:val="00C52A1D"/>
    <w:rsid w:val="00C5401F"/>
    <w:rsid w:val="00C54FA2"/>
    <w:rsid w:val="00C55102"/>
    <w:rsid w:val="00C57CBB"/>
    <w:rsid w:val="00C63351"/>
    <w:rsid w:val="00C6378C"/>
    <w:rsid w:val="00C6697E"/>
    <w:rsid w:val="00C703CF"/>
    <w:rsid w:val="00C70C1A"/>
    <w:rsid w:val="00C70CD6"/>
    <w:rsid w:val="00C715FA"/>
    <w:rsid w:val="00C71ACD"/>
    <w:rsid w:val="00C72CC1"/>
    <w:rsid w:val="00C774BF"/>
    <w:rsid w:val="00C81130"/>
    <w:rsid w:val="00C84B0B"/>
    <w:rsid w:val="00C8500F"/>
    <w:rsid w:val="00C8554C"/>
    <w:rsid w:val="00C86764"/>
    <w:rsid w:val="00C8693A"/>
    <w:rsid w:val="00C87AF5"/>
    <w:rsid w:val="00C90FDB"/>
    <w:rsid w:val="00C91402"/>
    <w:rsid w:val="00C939AD"/>
    <w:rsid w:val="00C94516"/>
    <w:rsid w:val="00C95034"/>
    <w:rsid w:val="00C96742"/>
    <w:rsid w:val="00CA0188"/>
    <w:rsid w:val="00CA2DB9"/>
    <w:rsid w:val="00CA4C72"/>
    <w:rsid w:val="00CA5077"/>
    <w:rsid w:val="00CA51EE"/>
    <w:rsid w:val="00CA54B3"/>
    <w:rsid w:val="00CA6850"/>
    <w:rsid w:val="00CB26C6"/>
    <w:rsid w:val="00CB41E8"/>
    <w:rsid w:val="00CB4F23"/>
    <w:rsid w:val="00CB50C5"/>
    <w:rsid w:val="00CB540E"/>
    <w:rsid w:val="00CB5959"/>
    <w:rsid w:val="00CC51B5"/>
    <w:rsid w:val="00CC6F71"/>
    <w:rsid w:val="00CC7CB5"/>
    <w:rsid w:val="00CD3C49"/>
    <w:rsid w:val="00CD457E"/>
    <w:rsid w:val="00CD6707"/>
    <w:rsid w:val="00CD7134"/>
    <w:rsid w:val="00CD7392"/>
    <w:rsid w:val="00CE04FC"/>
    <w:rsid w:val="00CE3E30"/>
    <w:rsid w:val="00CE4B1B"/>
    <w:rsid w:val="00CE674E"/>
    <w:rsid w:val="00CE7E93"/>
    <w:rsid w:val="00CF253E"/>
    <w:rsid w:val="00CF3F94"/>
    <w:rsid w:val="00CF48B9"/>
    <w:rsid w:val="00CF4FAD"/>
    <w:rsid w:val="00CF55A4"/>
    <w:rsid w:val="00CF689A"/>
    <w:rsid w:val="00CF792E"/>
    <w:rsid w:val="00D000FF"/>
    <w:rsid w:val="00D00B41"/>
    <w:rsid w:val="00D056A1"/>
    <w:rsid w:val="00D0722E"/>
    <w:rsid w:val="00D0746C"/>
    <w:rsid w:val="00D103A7"/>
    <w:rsid w:val="00D10EC6"/>
    <w:rsid w:val="00D11E2F"/>
    <w:rsid w:val="00D12A05"/>
    <w:rsid w:val="00D157E9"/>
    <w:rsid w:val="00D1683C"/>
    <w:rsid w:val="00D170F9"/>
    <w:rsid w:val="00D1762F"/>
    <w:rsid w:val="00D208A6"/>
    <w:rsid w:val="00D30DF9"/>
    <w:rsid w:val="00D316F9"/>
    <w:rsid w:val="00D328DA"/>
    <w:rsid w:val="00D32D41"/>
    <w:rsid w:val="00D36E5B"/>
    <w:rsid w:val="00D3725A"/>
    <w:rsid w:val="00D415BC"/>
    <w:rsid w:val="00D420A7"/>
    <w:rsid w:val="00D43D42"/>
    <w:rsid w:val="00D43ECB"/>
    <w:rsid w:val="00D4471C"/>
    <w:rsid w:val="00D50E6A"/>
    <w:rsid w:val="00D5229B"/>
    <w:rsid w:val="00D529F8"/>
    <w:rsid w:val="00D52F7F"/>
    <w:rsid w:val="00D54E02"/>
    <w:rsid w:val="00D61A55"/>
    <w:rsid w:val="00D62680"/>
    <w:rsid w:val="00D63DCF"/>
    <w:rsid w:val="00D6480A"/>
    <w:rsid w:val="00D66C33"/>
    <w:rsid w:val="00D6715A"/>
    <w:rsid w:val="00D70045"/>
    <w:rsid w:val="00D70B85"/>
    <w:rsid w:val="00D71056"/>
    <w:rsid w:val="00D7110A"/>
    <w:rsid w:val="00D728F5"/>
    <w:rsid w:val="00D7343A"/>
    <w:rsid w:val="00D76EB7"/>
    <w:rsid w:val="00D831D7"/>
    <w:rsid w:val="00D831F3"/>
    <w:rsid w:val="00D84917"/>
    <w:rsid w:val="00D85815"/>
    <w:rsid w:val="00D875D9"/>
    <w:rsid w:val="00D93468"/>
    <w:rsid w:val="00D93AC4"/>
    <w:rsid w:val="00D94C89"/>
    <w:rsid w:val="00D96843"/>
    <w:rsid w:val="00DA0CFE"/>
    <w:rsid w:val="00DA2149"/>
    <w:rsid w:val="00DA4070"/>
    <w:rsid w:val="00DA4ABB"/>
    <w:rsid w:val="00DA5694"/>
    <w:rsid w:val="00DB24BA"/>
    <w:rsid w:val="00DB3E1D"/>
    <w:rsid w:val="00DB6D1E"/>
    <w:rsid w:val="00DB7ADB"/>
    <w:rsid w:val="00DC2409"/>
    <w:rsid w:val="00DC4051"/>
    <w:rsid w:val="00DC562E"/>
    <w:rsid w:val="00DC7FB4"/>
    <w:rsid w:val="00DD0639"/>
    <w:rsid w:val="00DD0F27"/>
    <w:rsid w:val="00DD1F40"/>
    <w:rsid w:val="00DD2C25"/>
    <w:rsid w:val="00DD30AF"/>
    <w:rsid w:val="00DD31A6"/>
    <w:rsid w:val="00DD5571"/>
    <w:rsid w:val="00DD5F7A"/>
    <w:rsid w:val="00DD64A9"/>
    <w:rsid w:val="00DD6C63"/>
    <w:rsid w:val="00DE23E5"/>
    <w:rsid w:val="00DE29E4"/>
    <w:rsid w:val="00DE437B"/>
    <w:rsid w:val="00DE7E9E"/>
    <w:rsid w:val="00DF0747"/>
    <w:rsid w:val="00DF0FAF"/>
    <w:rsid w:val="00DF60F6"/>
    <w:rsid w:val="00DF6582"/>
    <w:rsid w:val="00DF6C37"/>
    <w:rsid w:val="00E00E3C"/>
    <w:rsid w:val="00E0236C"/>
    <w:rsid w:val="00E02604"/>
    <w:rsid w:val="00E03055"/>
    <w:rsid w:val="00E040C1"/>
    <w:rsid w:val="00E045B3"/>
    <w:rsid w:val="00E052D1"/>
    <w:rsid w:val="00E06A7A"/>
    <w:rsid w:val="00E13220"/>
    <w:rsid w:val="00E15FFE"/>
    <w:rsid w:val="00E16782"/>
    <w:rsid w:val="00E16A73"/>
    <w:rsid w:val="00E23263"/>
    <w:rsid w:val="00E2477D"/>
    <w:rsid w:val="00E24A0B"/>
    <w:rsid w:val="00E24B80"/>
    <w:rsid w:val="00E25ECC"/>
    <w:rsid w:val="00E26BED"/>
    <w:rsid w:val="00E27DDB"/>
    <w:rsid w:val="00E27F59"/>
    <w:rsid w:val="00E3141E"/>
    <w:rsid w:val="00E31EBB"/>
    <w:rsid w:val="00E340EF"/>
    <w:rsid w:val="00E34192"/>
    <w:rsid w:val="00E34AFC"/>
    <w:rsid w:val="00E41718"/>
    <w:rsid w:val="00E419A9"/>
    <w:rsid w:val="00E41C9D"/>
    <w:rsid w:val="00E41D2E"/>
    <w:rsid w:val="00E42910"/>
    <w:rsid w:val="00E44D7F"/>
    <w:rsid w:val="00E45822"/>
    <w:rsid w:val="00E50A60"/>
    <w:rsid w:val="00E531E7"/>
    <w:rsid w:val="00E5469B"/>
    <w:rsid w:val="00E56E19"/>
    <w:rsid w:val="00E56F34"/>
    <w:rsid w:val="00E6020B"/>
    <w:rsid w:val="00E62546"/>
    <w:rsid w:val="00E63F1B"/>
    <w:rsid w:val="00E668E5"/>
    <w:rsid w:val="00E66E6F"/>
    <w:rsid w:val="00E702AB"/>
    <w:rsid w:val="00E73DB4"/>
    <w:rsid w:val="00E804B6"/>
    <w:rsid w:val="00E812A7"/>
    <w:rsid w:val="00E816F5"/>
    <w:rsid w:val="00E86693"/>
    <w:rsid w:val="00E867A7"/>
    <w:rsid w:val="00E87253"/>
    <w:rsid w:val="00E9116D"/>
    <w:rsid w:val="00E9222B"/>
    <w:rsid w:val="00E92C97"/>
    <w:rsid w:val="00E93887"/>
    <w:rsid w:val="00E93DFC"/>
    <w:rsid w:val="00E97251"/>
    <w:rsid w:val="00EA151F"/>
    <w:rsid w:val="00EA3134"/>
    <w:rsid w:val="00EA3299"/>
    <w:rsid w:val="00EA3893"/>
    <w:rsid w:val="00EA5602"/>
    <w:rsid w:val="00EA6674"/>
    <w:rsid w:val="00EA6E96"/>
    <w:rsid w:val="00EB1540"/>
    <w:rsid w:val="00EB211E"/>
    <w:rsid w:val="00EB2A38"/>
    <w:rsid w:val="00EB3F06"/>
    <w:rsid w:val="00EB600D"/>
    <w:rsid w:val="00EB658D"/>
    <w:rsid w:val="00EB6965"/>
    <w:rsid w:val="00EC2BA0"/>
    <w:rsid w:val="00EC58D2"/>
    <w:rsid w:val="00EC74C0"/>
    <w:rsid w:val="00ED1EC2"/>
    <w:rsid w:val="00ED2A06"/>
    <w:rsid w:val="00ED41B3"/>
    <w:rsid w:val="00ED48F6"/>
    <w:rsid w:val="00ED4C6E"/>
    <w:rsid w:val="00ED7E33"/>
    <w:rsid w:val="00EE0C2B"/>
    <w:rsid w:val="00EE0FF6"/>
    <w:rsid w:val="00EE14DC"/>
    <w:rsid w:val="00EE2EC8"/>
    <w:rsid w:val="00EE5904"/>
    <w:rsid w:val="00EE5CF9"/>
    <w:rsid w:val="00EF0412"/>
    <w:rsid w:val="00EF0D36"/>
    <w:rsid w:val="00EF306B"/>
    <w:rsid w:val="00EF40C5"/>
    <w:rsid w:val="00EF4E77"/>
    <w:rsid w:val="00EF5DF7"/>
    <w:rsid w:val="00F00061"/>
    <w:rsid w:val="00F00AE1"/>
    <w:rsid w:val="00F02084"/>
    <w:rsid w:val="00F027BE"/>
    <w:rsid w:val="00F04A67"/>
    <w:rsid w:val="00F04B03"/>
    <w:rsid w:val="00F06B17"/>
    <w:rsid w:val="00F06D5E"/>
    <w:rsid w:val="00F125DF"/>
    <w:rsid w:val="00F12BE5"/>
    <w:rsid w:val="00F138A4"/>
    <w:rsid w:val="00F16AA6"/>
    <w:rsid w:val="00F16F90"/>
    <w:rsid w:val="00F219E3"/>
    <w:rsid w:val="00F22CDE"/>
    <w:rsid w:val="00F22D71"/>
    <w:rsid w:val="00F23B5E"/>
    <w:rsid w:val="00F246CE"/>
    <w:rsid w:val="00F26819"/>
    <w:rsid w:val="00F27F14"/>
    <w:rsid w:val="00F33F5C"/>
    <w:rsid w:val="00F349C2"/>
    <w:rsid w:val="00F37900"/>
    <w:rsid w:val="00F41934"/>
    <w:rsid w:val="00F425BF"/>
    <w:rsid w:val="00F4338C"/>
    <w:rsid w:val="00F4553C"/>
    <w:rsid w:val="00F45E98"/>
    <w:rsid w:val="00F46413"/>
    <w:rsid w:val="00F4694D"/>
    <w:rsid w:val="00F47940"/>
    <w:rsid w:val="00F47EA4"/>
    <w:rsid w:val="00F525C7"/>
    <w:rsid w:val="00F52877"/>
    <w:rsid w:val="00F53573"/>
    <w:rsid w:val="00F5386E"/>
    <w:rsid w:val="00F558E0"/>
    <w:rsid w:val="00F633CB"/>
    <w:rsid w:val="00F65D32"/>
    <w:rsid w:val="00F665E2"/>
    <w:rsid w:val="00F66F4D"/>
    <w:rsid w:val="00F67B8A"/>
    <w:rsid w:val="00F701DC"/>
    <w:rsid w:val="00F70F25"/>
    <w:rsid w:val="00F715F6"/>
    <w:rsid w:val="00F73FE8"/>
    <w:rsid w:val="00F761CB"/>
    <w:rsid w:val="00F7671E"/>
    <w:rsid w:val="00F7719E"/>
    <w:rsid w:val="00F80A18"/>
    <w:rsid w:val="00F81494"/>
    <w:rsid w:val="00F8443B"/>
    <w:rsid w:val="00F847F1"/>
    <w:rsid w:val="00F85C59"/>
    <w:rsid w:val="00F85DF9"/>
    <w:rsid w:val="00F86381"/>
    <w:rsid w:val="00F87AA6"/>
    <w:rsid w:val="00F92E59"/>
    <w:rsid w:val="00F9366A"/>
    <w:rsid w:val="00F938F3"/>
    <w:rsid w:val="00F9695C"/>
    <w:rsid w:val="00FA0859"/>
    <w:rsid w:val="00FA323B"/>
    <w:rsid w:val="00FA50E7"/>
    <w:rsid w:val="00FA53F3"/>
    <w:rsid w:val="00FA6FEB"/>
    <w:rsid w:val="00FA722B"/>
    <w:rsid w:val="00FB0807"/>
    <w:rsid w:val="00FB1614"/>
    <w:rsid w:val="00FB3942"/>
    <w:rsid w:val="00FB4755"/>
    <w:rsid w:val="00FB4808"/>
    <w:rsid w:val="00FB4FF8"/>
    <w:rsid w:val="00FB5722"/>
    <w:rsid w:val="00FB6650"/>
    <w:rsid w:val="00FB6CE4"/>
    <w:rsid w:val="00FB72FA"/>
    <w:rsid w:val="00FC4287"/>
    <w:rsid w:val="00FC691F"/>
    <w:rsid w:val="00FC7436"/>
    <w:rsid w:val="00FD0C78"/>
    <w:rsid w:val="00FD33F1"/>
    <w:rsid w:val="00FD3854"/>
    <w:rsid w:val="00FD3A24"/>
    <w:rsid w:val="00FD3B49"/>
    <w:rsid w:val="00FD6994"/>
    <w:rsid w:val="00FE0256"/>
    <w:rsid w:val="00FE19B1"/>
    <w:rsid w:val="00FE2396"/>
    <w:rsid w:val="00FE2DA9"/>
    <w:rsid w:val="00FE317B"/>
    <w:rsid w:val="00FE4EA1"/>
    <w:rsid w:val="00FE7996"/>
    <w:rsid w:val="00FF07E9"/>
    <w:rsid w:val="00FF205D"/>
    <w:rsid w:val="00FF5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03E8456-8CC0-FF4A-8C4C-ADD1D8319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uiPriority="9"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D0BA6"/>
  </w:style>
  <w:style w:type="paragraph" w:styleId="Heading1">
    <w:name w:val="heading 1"/>
    <w:basedOn w:val="Normal"/>
    <w:link w:val="Heading1Char"/>
    <w:qFormat/>
    <w:rsid w:val="00E9222B"/>
    <w:pPr>
      <w:numPr>
        <w:numId w:val="48"/>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1D0BA6"/>
    <w:pPr>
      <w:numPr>
        <w:ilvl w:val="1"/>
        <w:numId w:val="48"/>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uiPriority w:val="9"/>
    <w:qFormat/>
    <w:rsid w:val="001D0BA6"/>
    <w:pPr>
      <w:numPr>
        <w:ilvl w:val="2"/>
        <w:numId w:val="48"/>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uiPriority w:val="9"/>
    <w:qFormat/>
    <w:rsid w:val="001D0BA6"/>
    <w:pPr>
      <w:numPr>
        <w:ilvl w:val="3"/>
        <w:numId w:val="48"/>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uiPriority w:val="9"/>
    <w:qFormat/>
    <w:rsid w:val="001D0BA6"/>
    <w:pPr>
      <w:numPr>
        <w:ilvl w:val="4"/>
        <w:numId w:val="48"/>
      </w:numPr>
      <w:spacing w:before="120" w:after="120"/>
      <w:outlineLvl w:val="4"/>
    </w:pPr>
    <w:rPr>
      <w:rFonts w:ascii="Cambria" w:hAnsi="Cambria"/>
      <w:sz w:val="24"/>
    </w:rPr>
  </w:style>
  <w:style w:type="paragraph" w:styleId="Heading6">
    <w:name w:val="heading 6"/>
    <w:basedOn w:val="Normal"/>
    <w:link w:val="Heading6Char"/>
    <w:uiPriority w:val="9"/>
    <w:qFormat/>
    <w:rsid w:val="001D0BA6"/>
    <w:pPr>
      <w:numPr>
        <w:ilvl w:val="5"/>
        <w:numId w:val="48"/>
      </w:numPr>
      <w:spacing w:before="120" w:after="120"/>
      <w:outlineLvl w:val="5"/>
    </w:pPr>
    <w:rPr>
      <w:rFonts w:ascii="Cambria" w:hAnsi="Cambria"/>
      <w:sz w:val="24"/>
    </w:rPr>
  </w:style>
  <w:style w:type="paragraph" w:styleId="Heading7">
    <w:name w:val="heading 7"/>
    <w:basedOn w:val="Normal"/>
    <w:next w:val="Normal"/>
    <w:link w:val="Heading7Char"/>
    <w:uiPriority w:val="9"/>
    <w:qFormat/>
    <w:rsid w:val="001D0BA6"/>
    <w:pPr>
      <w:numPr>
        <w:ilvl w:val="6"/>
        <w:numId w:val="48"/>
      </w:numPr>
      <w:spacing w:before="240" w:after="60"/>
      <w:outlineLvl w:val="6"/>
    </w:pPr>
    <w:rPr>
      <w:rFonts w:ascii="Cambria" w:hAnsi="Cambria"/>
      <w:sz w:val="24"/>
    </w:rPr>
  </w:style>
  <w:style w:type="paragraph" w:styleId="Heading8">
    <w:name w:val="heading 8"/>
    <w:basedOn w:val="Normal"/>
    <w:next w:val="Normal"/>
    <w:link w:val="Heading8Char"/>
    <w:uiPriority w:val="9"/>
    <w:qFormat/>
    <w:rsid w:val="001D0BA6"/>
    <w:pPr>
      <w:numPr>
        <w:ilvl w:val="7"/>
        <w:numId w:val="48"/>
      </w:numPr>
      <w:spacing w:before="240" w:after="60"/>
      <w:outlineLvl w:val="7"/>
    </w:pPr>
    <w:rPr>
      <w:rFonts w:ascii="Cambria" w:hAnsi="Cambria"/>
      <w:sz w:val="24"/>
    </w:rPr>
  </w:style>
  <w:style w:type="paragraph" w:styleId="Heading9">
    <w:name w:val="heading 9"/>
    <w:basedOn w:val="Normal"/>
    <w:next w:val="Normal"/>
    <w:link w:val="Heading9Char"/>
    <w:uiPriority w:val="9"/>
    <w:qFormat/>
    <w:rsid w:val="001D0BA6"/>
    <w:pPr>
      <w:numPr>
        <w:ilvl w:val="8"/>
        <w:numId w:val="48"/>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D0BA6"/>
    <w:pPr>
      <w:tabs>
        <w:tab w:val="center" w:pos="4320"/>
        <w:tab w:val="right" w:pos="8640"/>
      </w:tabs>
    </w:pPr>
  </w:style>
  <w:style w:type="paragraph" w:styleId="Footer">
    <w:name w:val="footer"/>
    <w:basedOn w:val="Normal"/>
    <w:link w:val="FooterChar"/>
    <w:rsid w:val="001D0BA6"/>
    <w:pPr>
      <w:tabs>
        <w:tab w:val="center" w:pos="4320"/>
        <w:tab w:val="right" w:pos="8640"/>
      </w:tabs>
    </w:pPr>
  </w:style>
  <w:style w:type="character" w:styleId="PageNumber">
    <w:name w:val="page number"/>
    <w:rsid w:val="001D0BA6"/>
    <w:rPr>
      <w:rFonts w:cs="Times New Roman"/>
    </w:rPr>
  </w:style>
  <w:style w:type="paragraph" w:styleId="BodyTextIndent">
    <w:name w:val="Body Text Indent"/>
    <w:basedOn w:val="Normal"/>
    <w:link w:val="BodyTextIndentChar"/>
    <w:rsid w:val="001D0BA6"/>
    <w:pPr>
      <w:ind w:left="1440"/>
    </w:pPr>
    <w:rPr>
      <w:sz w:val="24"/>
    </w:rPr>
  </w:style>
  <w:style w:type="paragraph" w:styleId="BodyTextIndent2">
    <w:name w:val="Body Text Indent 2"/>
    <w:basedOn w:val="Normal"/>
    <w:link w:val="BodyTextIndent2Char"/>
    <w:rsid w:val="001D0BA6"/>
    <w:pPr>
      <w:ind w:left="720"/>
    </w:pPr>
    <w:rPr>
      <w:sz w:val="24"/>
    </w:rPr>
  </w:style>
  <w:style w:type="paragraph" w:styleId="BodyTextIndent3">
    <w:name w:val="Body Text Indent 3"/>
    <w:basedOn w:val="Normal"/>
    <w:link w:val="BodyTextIndent3Char"/>
    <w:rsid w:val="001D0BA6"/>
    <w:pPr>
      <w:ind w:left="2340"/>
    </w:pPr>
    <w:rPr>
      <w:sz w:val="24"/>
    </w:rPr>
  </w:style>
  <w:style w:type="paragraph" w:styleId="BalloonText">
    <w:name w:val="Balloon Text"/>
    <w:basedOn w:val="Normal"/>
    <w:link w:val="BalloonTextChar"/>
    <w:semiHidden/>
    <w:rsid w:val="001D0BA6"/>
    <w:rPr>
      <w:rFonts w:ascii="Tahoma" w:hAnsi="Tahoma" w:cs="Tahoma"/>
      <w:sz w:val="16"/>
      <w:szCs w:val="16"/>
    </w:rPr>
  </w:style>
  <w:style w:type="character" w:styleId="Hyperlink">
    <w:name w:val="Hyperlink"/>
    <w:rsid w:val="001D0BA6"/>
    <w:rPr>
      <w:rFonts w:cs="Times New Roman"/>
      <w:color w:val="0000FF"/>
      <w:u w:val="single"/>
    </w:rPr>
  </w:style>
  <w:style w:type="paragraph" w:customStyle="1" w:styleId="xl24">
    <w:name w:val="xl24"/>
    <w:basedOn w:val="Normal"/>
    <w:rsid w:val="001D0BA6"/>
    <w:pPr>
      <w:spacing w:before="100" w:beforeAutospacing="1" w:after="100" w:afterAutospacing="1"/>
      <w:jc w:val="center"/>
    </w:pPr>
    <w:rPr>
      <w:sz w:val="24"/>
      <w:szCs w:val="24"/>
    </w:rPr>
  </w:style>
  <w:style w:type="paragraph" w:customStyle="1" w:styleId="xl25">
    <w:name w:val="xl25"/>
    <w:basedOn w:val="Normal"/>
    <w:rsid w:val="001D0BA6"/>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1D0BA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1D0BA6"/>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1D0BA6"/>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1D0BA6"/>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1D0BA6"/>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1D0BA6"/>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1D0BA6"/>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1D0BA6"/>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1D0BA6"/>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1D0BA6"/>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1D0BA6"/>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1D0BA6"/>
    <w:pPr>
      <w:spacing w:before="100" w:beforeAutospacing="1" w:after="100" w:afterAutospacing="1"/>
      <w:jc w:val="center"/>
      <w:textAlignment w:val="center"/>
    </w:pPr>
    <w:rPr>
      <w:sz w:val="24"/>
      <w:szCs w:val="24"/>
    </w:rPr>
  </w:style>
  <w:style w:type="paragraph" w:customStyle="1" w:styleId="xl38">
    <w:name w:val="xl38"/>
    <w:basedOn w:val="Normal"/>
    <w:rsid w:val="001D0BA6"/>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1D0BA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1D0BA6"/>
    <w:rPr>
      <w:kern w:val="28"/>
      <w:sz w:val="28"/>
    </w:rPr>
  </w:style>
  <w:style w:type="paragraph" w:customStyle="1" w:styleId="Level3">
    <w:name w:val="Level 3"/>
    <w:basedOn w:val="Heading2"/>
    <w:rsid w:val="001D0BA6"/>
    <w:rPr>
      <w:b/>
      <w:bCs/>
    </w:rPr>
  </w:style>
  <w:style w:type="paragraph" w:customStyle="1" w:styleId="level2">
    <w:name w:val="level 2"/>
    <w:basedOn w:val="Level1"/>
    <w:rsid w:val="001D0BA6"/>
    <w:rPr>
      <w:b/>
      <w:bCs/>
      <w:sz w:val="24"/>
    </w:rPr>
  </w:style>
  <w:style w:type="character" w:styleId="FollowedHyperlink">
    <w:name w:val="FollowedHyperlink"/>
    <w:rsid w:val="001D0BA6"/>
    <w:rPr>
      <w:rFonts w:cs="Times New Roman"/>
      <w:color w:val="800080"/>
      <w:u w:val="single"/>
    </w:rPr>
  </w:style>
  <w:style w:type="paragraph" w:customStyle="1" w:styleId="level4">
    <w:name w:val="level 4"/>
    <w:basedOn w:val="Level3"/>
    <w:rsid w:val="001D0BA6"/>
    <w:pPr>
      <w:numPr>
        <w:ilvl w:val="0"/>
        <w:numId w:val="45"/>
      </w:numPr>
    </w:pPr>
  </w:style>
  <w:style w:type="paragraph" w:customStyle="1" w:styleId="LEVELM5">
    <w:name w:val="LEVEL M5"/>
    <w:basedOn w:val="level4"/>
    <w:rsid w:val="001D0BA6"/>
    <w:pPr>
      <w:numPr>
        <w:numId w:val="0"/>
      </w:numPr>
    </w:pPr>
  </w:style>
  <w:style w:type="paragraph" w:customStyle="1" w:styleId="level5">
    <w:name w:val="level 5"/>
    <w:basedOn w:val="level4"/>
    <w:rsid w:val="001D0BA6"/>
    <w:pPr>
      <w:numPr>
        <w:numId w:val="46"/>
      </w:numPr>
      <w:tabs>
        <w:tab w:val="left" w:pos="3240"/>
      </w:tabs>
    </w:pPr>
  </w:style>
  <w:style w:type="paragraph" w:styleId="NormalIndent">
    <w:name w:val="Normal Indent"/>
    <w:basedOn w:val="Normal"/>
    <w:rsid w:val="001D0BA6"/>
    <w:pPr>
      <w:ind w:left="720"/>
    </w:pPr>
    <w:rPr>
      <w:sz w:val="24"/>
    </w:rPr>
  </w:style>
  <w:style w:type="paragraph" w:customStyle="1" w:styleId="StyleHeading3Before0ptAfter0pt">
    <w:name w:val="Style Heading 3 + Before:  0 pt After:  0 pt"/>
    <w:basedOn w:val="Heading3"/>
    <w:rsid w:val="001D0BA6"/>
  </w:style>
  <w:style w:type="paragraph" w:customStyle="1" w:styleId="Heading1body">
    <w:name w:val="Heading 1 body"/>
    <w:basedOn w:val="Heading1"/>
    <w:rsid w:val="001D0BA6"/>
    <w:pPr>
      <w:numPr>
        <w:numId w:val="0"/>
      </w:numPr>
      <w:tabs>
        <w:tab w:val="left" w:pos="360"/>
      </w:tabs>
      <w:ind w:left="360"/>
    </w:pPr>
    <w:rPr>
      <w:b w:val="0"/>
      <w:caps/>
    </w:rPr>
  </w:style>
  <w:style w:type="character" w:customStyle="1" w:styleId="Heading1Char">
    <w:name w:val="Heading 1 Char"/>
    <w:link w:val="Heading1"/>
    <w:rsid w:val="00E9222B"/>
    <w:rPr>
      <w:rFonts w:ascii="Cambria" w:hAnsi="Cambria"/>
      <w:b/>
      <w:kern w:val="28"/>
      <w:sz w:val="22"/>
      <w:szCs w:val="22"/>
    </w:rPr>
  </w:style>
  <w:style w:type="character" w:customStyle="1" w:styleId="Heading1bodyChar">
    <w:name w:val="Heading 1 body Char"/>
    <w:basedOn w:val="Heading1Char"/>
    <w:rsid w:val="001D0BA6"/>
    <w:rPr>
      <w:rFonts w:ascii="Cambria" w:hAnsi="Cambria" w:cs="Times New Roman"/>
      <w:b/>
      <w:kern w:val="28"/>
      <w:sz w:val="22"/>
      <w:szCs w:val="22"/>
      <w:lang w:val="en-US" w:eastAsia="en-US" w:bidi="ar-SA"/>
    </w:rPr>
  </w:style>
  <w:style w:type="paragraph" w:customStyle="1" w:styleId="Heading2body">
    <w:name w:val="Heading 2 body"/>
    <w:basedOn w:val="Heading2"/>
    <w:rsid w:val="001D0BA6"/>
    <w:pPr>
      <w:numPr>
        <w:ilvl w:val="0"/>
        <w:numId w:val="0"/>
      </w:numPr>
      <w:tabs>
        <w:tab w:val="left" w:pos="1080"/>
      </w:tabs>
      <w:ind w:left="792"/>
    </w:pPr>
  </w:style>
  <w:style w:type="paragraph" w:customStyle="1" w:styleId="Heading3body">
    <w:name w:val="Heading 3 body"/>
    <w:basedOn w:val="Heading3"/>
    <w:rsid w:val="001D0BA6"/>
    <w:pPr>
      <w:numPr>
        <w:ilvl w:val="0"/>
        <w:numId w:val="0"/>
      </w:numPr>
      <w:tabs>
        <w:tab w:val="left" w:pos="2088"/>
      </w:tabs>
      <w:ind w:left="1440"/>
    </w:pPr>
  </w:style>
  <w:style w:type="paragraph" w:customStyle="1" w:styleId="Heading4body">
    <w:name w:val="Heading 4 body"/>
    <w:basedOn w:val="Heading4"/>
    <w:rsid w:val="001D0BA6"/>
    <w:pPr>
      <w:numPr>
        <w:ilvl w:val="0"/>
        <w:numId w:val="0"/>
      </w:numPr>
      <w:ind w:left="2232"/>
    </w:pPr>
  </w:style>
  <w:style w:type="paragraph" w:customStyle="1" w:styleId="Heading5body">
    <w:name w:val="Heading 5 body"/>
    <w:basedOn w:val="Heading5"/>
    <w:rsid w:val="001D0BA6"/>
    <w:pPr>
      <w:numPr>
        <w:ilvl w:val="0"/>
        <w:numId w:val="0"/>
      </w:numPr>
      <w:ind w:left="3168"/>
    </w:pPr>
  </w:style>
  <w:style w:type="paragraph" w:customStyle="1" w:styleId="Heading6body">
    <w:name w:val="Heading 6 body"/>
    <w:basedOn w:val="Heading6"/>
    <w:rsid w:val="001D0BA6"/>
    <w:pPr>
      <w:numPr>
        <w:ilvl w:val="0"/>
        <w:numId w:val="0"/>
      </w:numPr>
      <w:ind w:left="4248"/>
    </w:pPr>
  </w:style>
  <w:style w:type="paragraph" w:customStyle="1" w:styleId="Footnote">
    <w:name w:val="Footnote"/>
    <w:basedOn w:val="Normal"/>
    <w:rsid w:val="001D0BA6"/>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1D0BA6"/>
    <w:rPr>
      <w:rFonts w:ascii="Century Gothic" w:hAnsi="Century Gothic"/>
    </w:rPr>
  </w:style>
  <w:style w:type="paragraph" w:customStyle="1" w:styleId="Level1Text">
    <w:name w:val="Level1_Text"/>
    <w:basedOn w:val="Normal"/>
    <w:rsid w:val="001D0BA6"/>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1D0BA6"/>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1D0BA6"/>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1D0BA6"/>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1D0BA6"/>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1D0BA6"/>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1D0BA6"/>
    <w:pPr>
      <w:spacing w:before="240" w:after="60"/>
    </w:pPr>
  </w:style>
  <w:style w:type="paragraph" w:styleId="DocumentMap">
    <w:name w:val="Document Map"/>
    <w:basedOn w:val="Normal"/>
    <w:link w:val="DocumentMapChar"/>
    <w:semiHidden/>
    <w:rsid w:val="001D0BA6"/>
    <w:pPr>
      <w:shd w:val="clear" w:color="auto" w:fill="000080"/>
    </w:pPr>
    <w:rPr>
      <w:rFonts w:ascii="Tahoma" w:hAnsi="Tahoma" w:cs="Tahoma"/>
    </w:rPr>
  </w:style>
  <w:style w:type="character" w:styleId="CommentReference">
    <w:name w:val="annotation reference"/>
    <w:semiHidden/>
    <w:rsid w:val="001D0BA6"/>
    <w:rPr>
      <w:rFonts w:cs="Times New Roman"/>
      <w:sz w:val="18"/>
    </w:rPr>
  </w:style>
  <w:style w:type="paragraph" w:styleId="CommentText">
    <w:name w:val="annotation text"/>
    <w:basedOn w:val="Normal"/>
    <w:link w:val="CommentTextChar"/>
    <w:semiHidden/>
    <w:rsid w:val="001D0BA6"/>
    <w:rPr>
      <w:sz w:val="24"/>
      <w:szCs w:val="24"/>
    </w:rPr>
  </w:style>
  <w:style w:type="paragraph" w:styleId="CommentSubject">
    <w:name w:val="annotation subject"/>
    <w:basedOn w:val="CommentText"/>
    <w:next w:val="CommentText"/>
    <w:link w:val="CommentSubjectChar"/>
    <w:semiHidden/>
    <w:rsid w:val="001D0BA6"/>
  </w:style>
  <w:style w:type="paragraph" w:customStyle="1" w:styleId="ColorfulShading-Accent11">
    <w:name w:val="Colorful Shading - Accent 11"/>
    <w:hidden/>
    <w:semiHidden/>
    <w:rsid w:val="004A0B3A"/>
  </w:style>
  <w:style w:type="character" w:styleId="Strong">
    <w:name w:val="Strong"/>
    <w:qFormat/>
    <w:rsid w:val="001D0BA6"/>
    <w:rPr>
      <w:rFonts w:cs="Times New Roman"/>
      <w:b/>
      <w:bCs/>
    </w:rPr>
  </w:style>
  <w:style w:type="paragraph" w:customStyle="1" w:styleId="Heading3n">
    <w:name w:val="Heading 3n"/>
    <w:basedOn w:val="Heading3"/>
    <w:link w:val="Heading3nChar"/>
    <w:rsid w:val="001D0BA6"/>
    <w:rPr>
      <w:rFonts w:ascii="Century Gothic" w:hAnsi="Century Gothic"/>
    </w:rPr>
  </w:style>
  <w:style w:type="paragraph" w:styleId="ListBullet">
    <w:name w:val="List Bullet"/>
    <w:basedOn w:val="Normal"/>
    <w:rsid w:val="001D0BA6"/>
    <w:pPr>
      <w:numPr>
        <w:numId w:val="47"/>
      </w:numPr>
      <w:contextualSpacing/>
    </w:pPr>
  </w:style>
  <w:style w:type="character" w:customStyle="1" w:styleId="Heading3Char">
    <w:name w:val="Heading 3 Char"/>
    <w:link w:val="Heading3"/>
    <w:uiPriority w:val="9"/>
    <w:locked/>
    <w:rsid w:val="001D0BA6"/>
    <w:rPr>
      <w:rFonts w:ascii="Cambria" w:hAnsi="Cambria" w:cs="Tahoma"/>
      <w:sz w:val="24"/>
      <w:szCs w:val="24"/>
      <w:lang w:val="x-none" w:eastAsia="x-none"/>
    </w:rPr>
  </w:style>
  <w:style w:type="character" w:customStyle="1" w:styleId="Heading3nChar">
    <w:name w:val="Heading 3n Char"/>
    <w:link w:val="Heading3n"/>
    <w:locked/>
    <w:rsid w:val="001D0BA6"/>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1D0BA6"/>
    <w:pPr>
      <w:spacing w:before="120" w:after="240"/>
    </w:pPr>
    <w:rPr>
      <w:rFonts w:ascii="Arial" w:hAnsi="Arial"/>
    </w:rPr>
  </w:style>
  <w:style w:type="character" w:customStyle="1" w:styleId="Heading2Char">
    <w:name w:val="Heading 2 Char"/>
    <w:link w:val="Heading2"/>
    <w:uiPriority w:val="9"/>
    <w:locked/>
    <w:rsid w:val="001D0BA6"/>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1D0BA6"/>
    <w:rPr>
      <w:rFonts w:ascii="Cambria" w:hAnsi="Cambria" w:cs="Tahoma"/>
      <w:sz w:val="24"/>
      <w:szCs w:val="24"/>
      <w:lang w:val="x-none" w:eastAsia="x-none"/>
    </w:rPr>
  </w:style>
  <w:style w:type="character" w:customStyle="1" w:styleId="Heading2NChar">
    <w:name w:val="Heading 2N Char"/>
    <w:link w:val="Heading2N"/>
    <w:locked/>
    <w:rsid w:val="001D0BA6"/>
    <w:rPr>
      <w:rFonts w:ascii="Arial" w:hAnsi="Arial" w:cs="Tahoma"/>
      <w:sz w:val="24"/>
      <w:szCs w:val="24"/>
      <w:lang w:val="x-none" w:eastAsia="x-none"/>
    </w:rPr>
  </w:style>
  <w:style w:type="character" w:customStyle="1" w:styleId="HeaderChar">
    <w:name w:val="Header Char"/>
    <w:link w:val="Header"/>
    <w:locked/>
    <w:rsid w:val="001D0BA6"/>
  </w:style>
  <w:style w:type="paragraph" w:styleId="ListParagraph">
    <w:name w:val="List Paragraph"/>
    <w:basedOn w:val="Normal"/>
    <w:uiPriority w:val="34"/>
    <w:qFormat/>
    <w:rsid w:val="001D0BA6"/>
    <w:pPr>
      <w:ind w:left="720"/>
      <w:contextualSpacing/>
    </w:pPr>
    <w:rPr>
      <w:rFonts w:ascii="Arial" w:hAnsi="Arial"/>
      <w:sz w:val="22"/>
      <w:szCs w:val="24"/>
    </w:rPr>
  </w:style>
  <w:style w:type="table" w:styleId="TableGrid">
    <w:name w:val="Table Grid"/>
    <w:basedOn w:val="TableNormal"/>
    <w:rsid w:val="001D0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1D0BA6"/>
    <w:pPr>
      <w:numPr>
        <w:ilvl w:val="7"/>
        <w:numId w:val="41"/>
      </w:numPr>
    </w:pPr>
    <w:rPr>
      <w:rFonts w:ascii="Arial" w:eastAsia="Calibri" w:hAnsi="Arial"/>
      <w:sz w:val="22"/>
      <w:szCs w:val="22"/>
    </w:rPr>
  </w:style>
  <w:style w:type="paragraph" w:customStyle="1" w:styleId="HeadingFive">
    <w:name w:val="Heading Five"/>
    <w:basedOn w:val="Normal"/>
    <w:next w:val="Normal"/>
    <w:qFormat/>
    <w:rsid w:val="001D0BA6"/>
    <w:pPr>
      <w:numPr>
        <w:ilvl w:val="4"/>
        <w:numId w:val="41"/>
      </w:numPr>
    </w:pPr>
    <w:rPr>
      <w:rFonts w:ascii="Arial" w:eastAsia="Calibri" w:hAnsi="Arial"/>
      <w:sz w:val="22"/>
      <w:szCs w:val="22"/>
    </w:rPr>
  </w:style>
  <w:style w:type="paragraph" w:customStyle="1" w:styleId="HeadingFour">
    <w:name w:val="Heading Four"/>
    <w:basedOn w:val="Normal"/>
    <w:next w:val="Normal"/>
    <w:qFormat/>
    <w:rsid w:val="001D0BA6"/>
    <w:pPr>
      <w:numPr>
        <w:ilvl w:val="3"/>
        <w:numId w:val="41"/>
      </w:numPr>
    </w:pPr>
    <w:rPr>
      <w:rFonts w:ascii="Arial" w:eastAsia="Calibri" w:hAnsi="Arial"/>
      <w:sz w:val="22"/>
      <w:szCs w:val="22"/>
    </w:rPr>
  </w:style>
  <w:style w:type="paragraph" w:customStyle="1" w:styleId="HeadingNine">
    <w:name w:val="Heading Nine"/>
    <w:basedOn w:val="HeadingEight"/>
    <w:qFormat/>
    <w:rsid w:val="001D0BA6"/>
    <w:pPr>
      <w:numPr>
        <w:ilvl w:val="8"/>
      </w:numPr>
    </w:pPr>
  </w:style>
  <w:style w:type="paragraph" w:customStyle="1" w:styleId="HeadingOne">
    <w:name w:val="Heading One"/>
    <w:next w:val="Normal"/>
    <w:link w:val="HeadingOneChar"/>
    <w:qFormat/>
    <w:rsid w:val="001D0BA6"/>
    <w:pPr>
      <w:numPr>
        <w:numId w:val="41"/>
      </w:numPr>
    </w:pPr>
    <w:rPr>
      <w:rFonts w:ascii="Cambria" w:eastAsia="Calibri" w:hAnsi="Cambria"/>
      <w:b/>
      <w:sz w:val="24"/>
      <w:szCs w:val="22"/>
    </w:rPr>
  </w:style>
  <w:style w:type="character" w:customStyle="1" w:styleId="HeadingOneChar">
    <w:name w:val="Heading One Char"/>
    <w:basedOn w:val="DefaultParagraphFont"/>
    <w:link w:val="HeadingOne"/>
    <w:rsid w:val="001D0BA6"/>
    <w:rPr>
      <w:rFonts w:ascii="Cambria" w:eastAsia="Calibri" w:hAnsi="Cambria"/>
      <w:b/>
      <w:sz w:val="24"/>
      <w:szCs w:val="22"/>
    </w:rPr>
  </w:style>
  <w:style w:type="paragraph" w:customStyle="1" w:styleId="HeadingSeven">
    <w:name w:val="Heading Seven"/>
    <w:basedOn w:val="Normal"/>
    <w:next w:val="Normal"/>
    <w:qFormat/>
    <w:rsid w:val="001D0BA6"/>
    <w:pPr>
      <w:numPr>
        <w:ilvl w:val="6"/>
        <w:numId w:val="41"/>
      </w:numPr>
    </w:pPr>
    <w:rPr>
      <w:rFonts w:ascii="Arial" w:eastAsia="Calibri" w:hAnsi="Arial"/>
      <w:sz w:val="22"/>
      <w:szCs w:val="22"/>
    </w:rPr>
  </w:style>
  <w:style w:type="paragraph" w:customStyle="1" w:styleId="HeadingSix">
    <w:name w:val="Heading Six"/>
    <w:basedOn w:val="HeadingFive"/>
    <w:next w:val="Normal"/>
    <w:qFormat/>
    <w:rsid w:val="001D0BA6"/>
    <w:pPr>
      <w:numPr>
        <w:ilvl w:val="5"/>
      </w:numPr>
    </w:pPr>
  </w:style>
  <w:style w:type="paragraph" w:customStyle="1" w:styleId="HeadingThree">
    <w:name w:val="Heading Three"/>
    <w:basedOn w:val="Normal"/>
    <w:next w:val="Normal"/>
    <w:qFormat/>
    <w:rsid w:val="001D0BA6"/>
    <w:pPr>
      <w:numPr>
        <w:ilvl w:val="2"/>
        <w:numId w:val="41"/>
      </w:numPr>
    </w:pPr>
    <w:rPr>
      <w:rFonts w:ascii="Arial" w:eastAsia="Calibri" w:hAnsi="Arial"/>
      <w:sz w:val="22"/>
      <w:szCs w:val="22"/>
    </w:rPr>
  </w:style>
  <w:style w:type="paragraph" w:customStyle="1" w:styleId="HeadingTwo">
    <w:name w:val="Heading Two"/>
    <w:basedOn w:val="HeadingOne"/>
    <w:next w:val="Normal"/>
    <w:link w:val="HeadingTwoChar"/>
    <w:qFormat/>
    <w:rsid w:val="001D0BA6"/>
    <w:pPr>
      <w:numPr>
        <w:ilvl w:val="1"/>
      </w:numPr>
    </w:pPr>
    <w:rPr>
      <w:b w:val="0"/>
    </w:rPr>
  </w:style>
  <w:style w:type="character" w:customStyle="1" w:styleId="HeadingTwoChar">
    <w:name w:val="Heading Two Char"/>
    <w:basedOn w:val="HeadingOneChar"/>
    <w:link w:val="HeadingTwo"/>
    <w:rsid w:val="001D0BA6"/>
    <w:rPr>
      <w:rFonts w:ascii="Cambria" w:eastAsia="Calibri" w:hAnsi="Cambria"/>
      <w:b w:val="0"/>
      <w:sz w:val="24"/>
      <w:szCs w:val="22"/>
    </w:rPr>
  </w:style>
  <w:style w:type="numbering" w:customStyle="1" w:styleId="HeadingsDPListStyle1">
    <w:name w:val="HeadingsDPListStyle1"/>
    <w:uiPriority w:val="99"/>
    <w:rsid w:val="001D0BA6"/>
    <w:pPr>
      <w:numPr>
        <w:numId w:val="6"/>
      </w:numPr>
    </w:pPr>
  </w:style>
  <w:style w:type="character" w:customStyle="1" w:styleId="BalloonTextChar">
    <w:name w:val="Balloon Text Char"/>
    <w:basedOn w:val="DefaultParagraphFont"/>
    <w:link w:val="BalloonText"/>
    <w:semiHidden/>
    <w:rsid w:val="001D0BA6"/>
    <w:rPr>
      <w:rFonts w:ascii="Tahoma" w:hAnsi="Tahoma" w:cs="Tahoma"/>
      <w:sz w:val="16"/>
      <w:szCs w:val="16"/>
    </w:rPr>
  </w:style>
  <w:style w:type="character" w:customStyle="1" w:styleId="BodyTextIndentChar">
    <w:name w:val="Body Text Indent Char"/>
    <w:basedOn w:val="DefaultParagraphFont"/>
    <w:link w:val="BodyTextIndent"/>
    <w:rsid w:val="001D0BA6"/>
    <w:rPr>
      <w:sz w:val="24"/>
    </w:rPr>
  </w:style>
  <w:style w:type="character" w:customStyle="1" w:styleId="BodyTextIndent2Char">
    <w:name w:val="Body Text Indent 2 Char"/>
    <w:basedOn w:val="DefaultParagraphFont"/>
    <w:link w:val="BodyTextIndent2"/>
    <w:rsid w:val="001D0BA6"/>
    <w:rPr>
      <w:sz w:val="24"/>
    </w:rPr>
  </w:style>
  <w:style w:type="character" w:customStyle="1" w:styleId="BodyTextIndent3Char">
    <w:name w:val="Body Text Indent 3 Char"/>
    <w:basedOn w:val="DefaultParagraphFont"/>
    <w:link w:val="BodyTextIndent3"/>
    <w:rsid w:val="001D0BA6"/>
    <w:rPr>
      <w:sz w:val="24"/>
    </w:rPr>
  </w:style>
  <w:style w:type="character" w:customStyle="1" w:styleId="CommentTextChar">
    <w:name w:val="Comment Text Char"/>
    <w:basedOn w:val="DefaultParagraphFont"/>
    <w:link w:val="CommentText"/>
    <w:semiHidden/>
    <w:rsid w:val="001D0BA6"/>
    <w:rPr>
      <w:sz w:val="24"/>
      <w:szCs w:val="24"/>
    </w:rPr>
  </w:style>
  <w:style w:type="character" w:customStyle="1" w:styleId="CommentSubjectChar">
    <w:name w:val="Comment Subject Char"/>
    <w:basedOn w:val="CommentTextChar"/>
    <w:link w:val="CommentSubject"/>
    <w:semiHidden/>
    <w:rsid w:val="001D0BA6"/>
    <w:rPr>
      <w:sz w:val="24"/>
      <w:szCs w:val="24"/>
    </w:rPr>
  </w:style>
  <w:style w:type="character" w:customStyle="1" w:styleId="DocumentMapChar">
    <w:name w:val="Document Map Char"/>
    <w:basedOn w:val="DefaultParagraphFont"/>
    <w:link w:val="DocumentMap"/>
    <w:semiHidden/>
    <w:rsid w:val="001D0BA6"/>
    <w:rPr>
      <w:rFonts w:ascii="Tahoma" w:hAnsi="Tahoma" w:cs="Tahoma"/>
      <w:shd w:val="clear" w:color="auto" w:fill="000080"/>
    </w:rPr>
  </w:style>
  <w:style w:type="character" w:customStyle="1" w:styleId="FooterChar">
    <w:name w:val="Footer Char"/>
    <w:basedOn w:val="DefaultParagraphFont"/>
    <w:link w:val="Footer"/>
    <w:rsid w:val="001D0BA6"/>
  </w:style>
  <w:style w:type="character" w:customStyle="1" w:styleId="Heading4Char">
    <w:name w:val="Heading 4 Char"/>
    <w:basedOn w:val="DefaultParagraphFont"/>
    <w:link w:val="Heading4"/>
    <w:uiPriority w:val="9"/>
    <w:rsid w:val="001D0BA6"/>
    <w:rPr>
      <w:rFonts w:ascii="Cambria" w:hAnsi="Cambria" w:cs="Tahoma"/>
      <w:sz w:val="24"/>
      <w:szCs w:val="24"/>
    </w:rPr>
  </w:style>
  <w:style w:type="character" w:customStyle="1" w:styleId="Heading5Char">
    <w:name w:val="Heading 5 Char"/>
    <w:basedOn w:val="DefaultParagraphFont"/>
    <w:link w:val="Heading5"/>
    <w:uiPriority w:val="9"/>
    <w:rsid w:val="001D0BA6"/>
    <w:rPr>
      <w:rFonts w:ascii="Cambria" w:hAnsi="Cambria"/>
      <w:sz w:val="24"/>
    </w:rPr>
  </w:style>
  <w:style w:type="character" w:customStyle="1" w:styleId="Heading6Char">
    <w:name w:val="Heading 6 Char"/>
    <w:basedOn w:val="DefaultParagraphFont"/>
    <w:link w:val="Heading6"/>
    <w:uiPriority w:val="9"/>
    <w:rsid w:val="001D0BA6"/>
    <w:rPr>
      <w:rFonts w:ascii="Cambria" w:hAnsi="Cambria"/>
      <w:sz w:val="24"/>
    </w:rPr>
  </w:style>
  <w:style w:type="character" w:customStyle="1" w:styleId="Heading7Char">
    <w:name w:val="Heading 7 Char"/>
    <w:basedOn w:val="DefaultParagraphFont"/>
    <w:link w:val="Heading7"/>
    <w:uiPriority w:val="9"/>
    <w:rsid w:val="001D0BA6"/>
    <w:rPr>
      <w:rFonts w:ascii="Cambria" w:hAnsi="Cambria"/>
      <w:sz w:val="24"/>
    </w:rPr>
  </w:style>
  <w:style w:type="character" w:customStyle="1" w:styleId="Heading8Char">
    <w:name w:val="Heading 8 Char"/>
    <w:basedOn w:val="DefaultParagraphFont"/>
    <w:link w:val="Heading8"/>
    <w:uiPriority w:val="9"/>
    <w:rsid w:val="001D0BA6"/>
    <w:rPr>
      <w:rFonts w:ascii="Cambria" w:hAnsi="Cambria"/>
      <w:sz w:val="24"/>
    </w:rPr>
  </w:style>
  <w:style w:type="character" w:customStyle="1" w:styleId="Heading9Char">
    <w:name w:val="Heading 9 Char"/>
    <w:basedOn w:val="DefaultParagraphFont"/>
    <w:link w:val="Heading9"/>
    <w:uiPriority w:val="9"/>
    <w:rsid w:val="001D0BA6"/>
    <w:rPr>
      <w:rFonts w:ascii="Cambria" w:hAnsi="Cambria"/>
      <w:sz w:val="24"/>
    </w:rPr>
  </w:style>
  <w:style w:type="character" w:styleId="UnresolvedMention">
    <w:name w:val="Unresolved Mention"/>
    <w:basedOn w:val="DefaultParagraphFont"/>
    <w:uiPriority w:val="99"/>
    <w:semiHidden/>
    <w:unhideWhenUsed/>
    <w:rsid w:val="001D0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338240197">
      <w:bodyDiv w:val="1"/>
      <w:marLeft w:val="0"/>
      <w:marRight w:val="0"/>
      <w:marTop w:val="0"/>
      <w:marBottom w:val="0"/>
      <w:divBdr>
        <w:top w:val="none" w:sz="0" w:space="0" w:color="auto"/>
        <w:left w:val="none" w:sz="0" w:space="0" w:color="auto"/>
        <w:bottom w:val="none" w:sz="0" w:space="0" w:color="auto"/>
        <w:right w:val="none" w:sz="0" w:space="0" w:color="auto"/>
      </w:divBdr>
    </w:div>
    <w:div w:id="453788078">
      <w:bodyDiv w:val="1"/>
      <w:marLeft w:val="0"/>
      <w:marRight w:val="0"/>
      <w:marTop w:val="0"/>
      <w:marBottom w:val="0"/>
      <w:divBdr>
        <w:top w:val="none" w:sz="0" w:space="0" w:color="auto"/>
        <w:left w:val="none" w:sz="0" w:space="0" w:color="auto"/>
        <w:bottom w:val="none" w:sz="0" w:space="0" w:color="auto"/>
        <w:right w:val="none" w:sz="0" w:space="0" w:color="auto"/>
      </w:divBdr>
    </w:div>
    <w:div w:id="759370019">
      <w:bodyDiv w:val="1"/>
      <w:marLeft w:val="0"/>
      <w:marRight w:val="0"/>
      <w:marTop w:val="0"/>
      <w:marBottom w:val="0"/>
      <w:divBdr>
        <w:top w:val="none" w:sz="0" w:space="0" w:color="auto"/>
        <w:left w:val="none" w:sz="0" w:space="0" w:color="auto"/>
        <w:bottom w:val="none" w:sz="0" w:space="0" w:color="auto"/>
        <w:right w:val="none" w:sz="0" w:space="0" w:color="auto"/>
      </w:divBdr>
    </w:div>
    <w:div w:id="1348291179">
      <w:bodyDiv w:val="1"/>
      <w:marLeft w:val="0"/>
      <w:marRight w:val="0"/>
      <w:marTop w:val="0"/>
      <w:marBottom w:val="0"/>
      <w:divBdr>
        <w:top w:val="none" w:sz="0" w:space="0" w:color="auto"/>
        <w:left w:val="none" w:sz="0" w:space="0" w:color="auto"/>
        <w:bottom w:val="none" w:sz="0" w:space="0" w:color="auto"/>
        <w:right w:val="none" w:sz="0" w:space="0" w:color="auto"/>
      </w:divBdr>
    </w:div>
    <w:div w:id="1405954721">
      <w:bodyDiv w:val="1"/>
      <w:marLeft w:val="0"/>
      <w:marRight w:val="0"/>
      <w:marTop w:val="0"/>
      <w:marBottom w:val="0"/>
      <w:divBdr>
        <w:top w:val="none" w:sz="0" w:space="0" w:color="auto"/>
        <w:left w:val="none" w:sz="0" w:space="0" w:color="auto"/>
        <w:bottom w:val="none" w:sz="0" w:space="0" w:color="auto"/>
        <w:right w:val="none" w:sz="0" w:space="0" w:color="auto"/>
      </w:divBdr>
    </w:div>
    <w:div w:id="1652177108">
      <w:bodyDiv w:val="1"/>
      <w:marLeft w:val="0"/>
      <w:marRight w:val="0"/>
      <w:marTop w:val="0"/>
      <w:marBottom w:val="0"/>
      <w:divBdr>
        <w:top w:val="none" w:sz="0" w:space="0" w:color="auto"/>
        <w:left w:val="none" w:sz="0" w:space="0" w:color="auto"/>
        <w:bottom w:val="none" w:sz="0" w:space="0" w:color="auto"/>
        <w:right w:val="none" w:sz="0" w:space="0" w:color="auto"/>
      </w:divBdr>
    </w:div>
    <w:div w:id="1811946289">
      <w:bodyDiv w:val="1"/>
      <w:marLeft w:val="0"/>
      <w:marRight w:val="0"/>
      <w:marTop w:val="0"/>
      <w:marBottom w:val="0"/>
      <w:divBdr>
        <w:top w:val="none" w:sz="0" w:space="0" w:color="auto"/>
        <w:left w:val="none" w:sz="0" w:space="0" w:color="auto"/>
        <w:bottom w:val="none" w:sz="0" w:space="0" w:color="auto"/>
        <w:right w:val="none" w:sz="0" w:space="0" w:color="auto"/>
      </w:divBdr>
    </w:div>
    <w:div w:id="204729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2DB8F-C945-7841-90DE-9F84256A5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1836</TotalTime>
  <Pages>11</Pages>
  <Words>2800</Words>
  <Characters>15457</Characters>
  <Application>Microsoft Office Word</Application>
  <DocSecurity>0</DocSecurity>
  <Lines>1288</Lines>
  <Paragraphs>912</Paragraphs>
  <ScaleCrop>false</ScaleCrop>
  <HeadingPairs>
    <vt:vector size="2" baseType="variant">
      <vt:variant>
        <vt:lpstr>Title</vt:lpstr>
      </vt:variant>
      <vt:variant>
        <vt:i4>1</vt:i4>
      </vt:variant>
    </vt:vector>
  </HeadingPairs>
  <TitlesOfParts>
    <vt:vector size="1" baseType="lpstr">
      <vt:lpstr>Purchasing Controls SOP</vt:lpstr>
    </vt:vector>
  </TitlesOfParts>
  <Manager/>
  <Company/>
  <LinksUpToDate>false</LinksUpToDate>
  <CharactersWithSpaces>17345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and PM SOP</dc:title>
  <dc:subject/>
  <dc:creator>Bryan</dc:creator>
  <cp:keywords/>
  <dc:description/>
  <cp:lastModifiedBy>DP</cp:lastModifiedBy>
  <cp:revision>119</cp:revision>
  <cp:lastPrinted>2016-07-28T00:08:00Z</cp:lastPrinted>
  <dcterms:created xsi:type="dcterms:W3CDTF">2022-07-06T07:27:00Z</dcterms:created>
  <dcterms:modified xsi:type="dcterms:W3CDTF">2022-07-30T19:08:00Z</dcterms:modified>
  <cp:category/>
</cp:coreProperties>
</file>