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1C1E683F" w:rsidR="005D7A1D" w:rsidRPr="007F351A" w:rsidRDefault="005E411E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  <w:r>
        <w:rPr>
          <w:rFonts w:ascii="Cambria" w:hAnsi="Cambria" w:cs="Tahoma"/>
          <w:b/>
          <w:bCs/>
          <w:i/>
          <w:sz w:val="52"/>
          <w:szCs w:val="52"/>
        </w:rPr>
        <w:t>Surface Treatment Verification, Crystal Violet</w:t>
      </w:r>
    </w:p>
    <w:p w14:paraId="45352CC3" w14:textId="77777777" w:rsidR="005D7A1D" w:rsidRPr="007F351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Pr="007F351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7F351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19D9F50" w14:textId="39EC3AFD" w:rsidR="00B9567F" w:rsidRPr="00B9567F" w:rsidRDefault="00B9567F" w:rsidP="00B9567F">
      <w:pPr>
        <w:jc w:val="center"/>
        <w:rPr>
          <w:rFonts w:ascii="Cambria" w:hAnsi="Cambria" w:cs="Tahoma"/>
          <w:bCs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Quality Control</w:t>
      </w:r>
      <w:r w:rsidR="0034745D">
        <w:rPr>
          <w:rFonts w:ascii="Cambria" w:hAnsi="Cambria" w:cs="Tahoma"/>
          <w:bCs/>
          <w:i/>
          <w:sz w:val="48"/>
          <w:szCs w:val="48"/>
        </w:rPr>
        <w:t xml:space="preserve"> </w:t>
      </w:r>
      <w:r>
        <w:rPr>
          <w:rFonts w:ascii="Cambria" w:hAnsi="Cambria" w:cs="Tahoma"/>
          <w:bCs/>
          <w:i/>
          <w:sz w:val="48"/>
          <w:szCs w:val="48"/>
        </w:rPr>
        <w:t>Procedure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0234F4">
      <w:pPr>
        <w:pStyle w:val="Heading1"/>
        <w:numPr>
          <w:ilvl w:val="0"/>
          <w:numId w:val="2"/>
        </w:numPr>
      </w:pPr>
      <w:r w:rsidRPr="00651A5A">
        <w:br w:type="page"/>
      </w:r>
      <w:r w:rsidRPr="00F06B17">
        <w:lastRenderedPageBreak/>
        <w:t>Purpose</w:t>
      </w:r>
    </w:p>
    <w:p w14:paraId="0EE6885E" w14:textId="4597034B" w:rsidR="00A4614A" w:rsidRPr="00CE6300" w:rsidRDefault="00A4614A" w:rsidP="000234F4">
      <w:pPr>
        <w:pStyle w:val="Heading2"/>
        <w:numPr>
          <w:ilvl w:val="1"/>
          <w:numId w:val="1"/>
        </w:numPr>
      </w:pPr>
      <w:r>
        <w:t xml:space="preserve">The purpose of </w:t>
      </w:r>
      <w:r w:rsidRPr="00556279">
        <w:t>this</w:t>
      </w:r>
      <w:r>
        <w:t xml:space="preserve"> </w:t>
      </w:r>
      <w:r w:rsidR="005E411E">
        <w:rPr>
          <w:lang w:val="en-US"/>
        </w:rPr>
        <w:t>quality control procedure</w:t>
      </w:r>
      <w:r>
        <w:t xml:space="preserve"> is to verify the presence of Silq’s </w:t>
      </w:r>
      <w:r>
        <w:rPr>
          <w:lang w:val="en-US"/>
        </w:rPr>
        <w:t>S</w:t>
      </w:r>
      <w:r>
        <w:t xml:space="preserve">urface </w:t>
      </w:r>
      <w:r>
        <w:rPr>
          <w:lang w:val="en-US"/>
        </w:rPr>
        <w:t>T</w:t>
      </w:r>
      <w:r>
        <w:t>reatment coating using a crystal violet stain</w:t>
      </w:r>
      <w:r>
        <w:rPr>
          <w:lang w:val="en-US"/>
        </w:rPr>
        <w:t xml:space="preserve"> on Silq’s ClearTract Foley catheters</w:t>
      </w:r>
      <w:r w:rsidR="005E411E">
        <w:rPr>
          <w:lang w:val="en-US"/>
        </w:rPr>
        <w:t>.</w:t>
      </w:r>
    </w:p>
    <w:p w14:paraId="6DE5DBCD" w14:textId="77777777" w:rsidR="00A4614A" w:rsidRDefault="00C55102" w:rsidP="00A4614A">
      <w:pPr>
        <w:pStyle w:val="Heading1"/>
      </w:pPr>
      <w:r w:rsidRPr="00F06B17">
        <w:t>Scope</w:t>
      </w:r>
    </w:p>
    <w:p w14:paraId="0B037FDF" w14:textId="4D662EAF" w:rsidR="00C55102" w:rsidRPr="00F44DEF" w:rsidRDefault="00A4614A" w:rsidP="00A4614A">
      <w:pPr>
        <w:pStyle w:val="Heading2"/>
      </w:pPr>
      <w:r>
        <w:rPr>
          <w:lang w:val="en-US"/>
        </w:rPr>
        <w:t>This quality control procedure applies to Silq’s ClearTract Foley catheters</w:t>
      </w:r>
      <w:r w:rsidR="005E411E">
        <w:rPr>
          <w:lang w:val="en-US"/>
        </w:rPr>
        <w:t>.</w:t>
      </w:r>
    </w:p>
    <w:p w14:paraId="3A1AE3E6" w14:textId="35255979" w:rsidR="00C55102" w:rsidRPr="00651A5A" w:rsidRDefault="00C55102" w:rsidP="000B7BEB">
      <w:pPr>
        <w:pStyle w:val="Heading1"/>
      </w:pPr>
      <w:r w:rsidRPr="00651A5A">
        <w:t>Definitions</w:t>
      </w:r>
    </w:p>
    <w:p w14:paraId="1F976B61" w14:textId="77777777" w:rsidR="00A4614A" w:rsidRPr="00651A5A" w:rsidRDefault="00A4614A" w:rsidP="000234F4">
      <w:pPr>
        <w:pStyle w:val="Heading2"/>
        <w:numPr>
          <w:ilvl w:val="1"/>
          <w:numId w:val="1"/>
        </w:numPr>
      </w:pPr>
      <w:r w:rsidRPr="00651A5A">
        <w:t xml:space="preserve">Abbreviations / </w:t>
      </w:r>
      <w:r w:rsidRPr="00656220">
        <w:t>Acronyms</w:t>
      </w:r>
    </w:p>
    <w:p w14:paraId="0EFF2289" w14:textId="77777777" w:rsidR="00A4614A" w:rsidRPr="00B422EE" w:rsidRDefault="00A4614A" w:rsidP="000234F4">
      <w:pPr>
        <w:pStyle w:val="Heading3"/>
        <w:numPr>
          <w:ilvl w:val="2"/>
          <w:numId w:val="1"/>
        </w:numPr>
      </w:pPr>
      <w:r w:rsidRPr="004D5390">
        <w:rPr>
          <w:b/>
          <w:bCs/>
        </w:rPr>
        <w:t>cm</w:t>
      </w:r>
      <w:r>
        <w:t>: Centimeter</w:t>
      </w:r>
    </w:p>
    <w:p w14:paraId="6CDCA162" w14:textId="77777777" w:rsidR="00A4614A" w:rsidRPr="00DF79DE" w:rsidRDefault="00A4614A" w:rsidP="000234F4">
      <w:pPr>
        <w:pStyle w:val="Heading3"/>
        <w:numPr>
          <w:ilvl w:val="2"/>
          <w:numId w:val="1"/>
        </w:numPr>
      </w:pPr>
      <w:r w:rsidRPr="004D5390">
        <w:rPr>
          <w:b/>
          <w:bCs/>
        </w:rPr>
        <w:t>DI</w:t>
      </w:r>
      <w:r>
        <w:t xml:space="preserve">: Deionized </w:t>
      </w:r>
    </w:p>
    <w:p w14:paraId="67280E9B" w14:textId="77777777" w:rsidR="00A4614A" w:rsidRPr="00DF79DE" w:rsidRDefault="00A4614A" w:rsidP="000234F4">
      <w:pPr>
        <w:pStyle w:val="Heading3"/>
        <w:numPr>
          <w:ilvl w:val="2"/>
          <w:numId w:val="1"/>
        </w:numPr>
      </w:pPr>
      <w:r w:rsidRPr="004D5390">
        <w:rPr>
          <w:b/>
          <w:bCs/>
        </w:rPr>
        <w:t>in</w:t>
      </w:r>
      <w:r>
        <w:t>: Inches</w:t>
      </w:r>
    </w:p>
    <w:p w14:paraId="06C540A1" w14:textId="77777777" w:rsidR="00A4614A" w:rsidRPr="00DF79DE" w:rsidRDefault="00A4614A" w:rsidP="000234F4">
      <w:pPr>
        <w:pStyle w:val="Heading3"/>
        <w:numPr>
          <w:ilvl w:val="2"/>
          <w:numId w:val="1"/>
        </w:numPr>
      </w:pPr>
      <w:r>
        <w:rPr>
          <w:b/>
          <w:bCs/>
          <w:lang w:val="en-US"/>
        </w:rPr>
        <w:t>m</w:t>
      </w:r>
      <w:r w:rsidRPr="004D5390">
        <w:rPr>
          <w:b/>
          <w:bCs/>
        </w:rPr>
        <w:t>g</w:t>
      </w:r>
      <w:r>
        <w:t>: Milligram</w:t>
      </w:r>
    </w:p>
    <w:p w14:paraId="584D1EAD" w14:textId="77777777" w:rsidR="00A4614A" w:rsidRPr="00DF79DE" w:rsidRDefault="00A4614A" w:rsidP="000234F4">
      <w:pPr>
        <w:pStyle w:val="Heading3"/>
        <w:numPr>
          <w:ilvl w:val="2"/>
          <w:numId w:val="1"/>
        </w:numPr>
      </w:pPr>
      <w:r w:rsidRPr="004D5390">
        <w:rPr>
          <w:b/>
          <w:bCs/>
        </w:rPr>
        <w:t>mL</w:t>
      </w:r>
      <w:r>
        <w:t>: Milliliter</w:t>
      </w:r>
    </w:p>
    <w:p w14:paraId="219EC9E9" w14:textId="77777777" w:rsidR="00A4614A" w:rsidRPr="00651A5A" w:rsidRDefault="00A4614A" w:rsidP="000234F4">
      <w:pPr>
        <w:pStyle w:val="Heading3"/>
        <w:numPr>
          <w:ilvl w:val="2"/>
          <w:numId w:val="1"/>
        </w:numPr>
      </w:pPr>
      <w:r w:rsidRPr="004D5390">
        <w:rPr>
          <w:b/>
          <w:bCs/>
        </w:rPr>
        <w:t>nm</w:t>
      </w:r>
      <w:r>
        <w:t>: Nanometer</w:t>
      </w:r>
    </w:p>
    <w:p w14:paraId="0C44AC49" w14:textId="77777777" w:rsidR="00106277" w:rsidRDefault="00106277" w:rsidP="00106277">
      <w:pPr>
        <w:pStyle w:val="Heading1"/>
      </w:pPr>
      <w:r>
        <w:t>Reference Documents</w:t>
      </w:r>
    </w:p>
    <w:p w14:paraId="41921AAD" w14:textId="77777777" w:rsidR="00106277" w:rsidRPr="00A04309" w:rsidRDefault="00106277" w:rsidP="00106277">
      <w:pPr>
        <w:pStyle w:val="Heading2"/>
      </w:pPr>
      <w:r>
        <w:rPr>
          <w:lang w:val="en-US"/>
        </w:rPr>
        <w:t>QC-E.SLQ015</w:t>
      </w:r>
      <w:r>
        <w:rPr>
          <w:lang w:val="en-US"/>
        </w:rPr>
        <w:tab/>
        <w:t>Quality Control Qualification Procedure, Jenway 7205 Spectrophotometer</w:t>
      </w:r>
    </w:p>
    <w:p w14:paraId="204F10CE" w14:textId="2702AE58" w:rsidR="00A04309" w:rsidRDefault="00A04309" w:rsidP="00106277">
      <w:pPr>
        <w:pStyle w:val="Heading2"/>
      </w:pPr>
      <w:r>
        <w:rPr>
          <w:lang w:val="en-US"/>
        </w:rPr>
        <w:t>QM.SLQ049</w:t>
      </w:r>
      <w:r>
        <w:rPr>
          <w:lang w:val="en-US"/>
        </w:rPr>
        <w:tab/>
        <w:t>Workstation Practices</w:t>
      </w:r>
    </w:p>
    <w:p w14:paraId="77E890D9" w14:textId="0F558BDE" w:rsidR="00106277" w:rsidRDefault="00106277" w:rsidP="000B7BEB">
      <w:pPr>
        <w:pStyle w:val="Heading1"/>
      </w:pPr>
      <w:r>
        <w:t>Responsibilities</w:t>
      </w:r>
    </w:p>
    <w:p w14:paraId="34ED91D5" w14:textId="04EFE78D" w:rsidR="00106277" w:rsidRDefault="00D966DF" w:rsidP="00106277">
      <w:pPr>
        <w:pStyle w:val="Heading2"/>
      </w:pPr>
      <w:r>
        <w:rPr>
          <w:lang w:val="en-US"/>
        </w:rPr>
        <w:t xml:space="preserve">It is the responsibility of </w:t>
      </w:r>
      <w:r w:rsidR="00106277">
        <w:rPr>
          <w:lang w:val="en-US"/>
        </w:rPr>
        <w:t xml:space="preserve">Quality Control personnel </w:t>
      </w:r>
      <w:r>
        <w:rPr>
          <w:lang w:val="en-US"/>
        </w:rPr>
        <w:t>to perform their job duties in compliance with the requirements of this procedure and its associated procedures</w:t>
      </w:r>
      <w:r w:rsidR="008D58A1">
        <w:rPr>
          <w:lang w:val="en-US"/>
        </w:rPr>
        <w:t xml:space="preserve"> and ensuring output documentation from this procedure is complete and accurate.</w:t>
      </w:r>
    </w:p>
    <w:p w14:paraId="42C84864" w14:textId="77777777" w:rsidR="008D58A1" w:rsidRDefault="008D58A1" w:rsidP="000234F4">
      <w:pPr>
        <w:pStyle w:val="Heading1"/>
        <w:numPr>
          <w:ilvl w:val="0"/>
          <w:numId w:val="2"/>
        </w:numPr>
      </w:pPr>
      <w:r>
        <w:t>Safety Information</w:t>
      </w:r>
    </w:p>
    <w:p w14:paraId="188DECB6" w14:textId="3410DF53" w:rsidR="008D58A1" w:rsidRDefault="008D58A1" w:rsidP="000234F4">
      <w:pPr>
        <w:pStyle w:val="Heading2"/>
        <w:numPr>
          <w:ilvl w:val="1"/>
          <w:numId w:val="2"/>
        </w:numPr>
      </w:pPr>
      <w:r>
        <w:t>Gloves (</w:t>
      </w:r>
      <w:r>
        <w:rPr>
          <w:lang w:val="en-US"/>
        </w:rPr>
        <w:t>non-latex</w:t>
      </w:r>
      <w:r>
        <w:t>) are to be worn at all times during the execution of this procedure</w:t>
      </w:r>
      <w:r>
        <w:rPr>
          <w:lang w:val="en-US"/>
        </w:rPr>
        <w:t>.</w:t>
      </w:r>
    </w:p>
    <w:p w14:paraId="549DA224" w14:textId="650E49DB" w:rsidR="00C55102" w:rsidRPr="00651A5A" w:rsidRDefault="00C15D31" w:rsidP="000B7BEB">
      <w:pPr>
        <w:pStyle w:val="Heading1"/>
      </w:pPr>
      <w:r>
        <w:t xml:space="preserve">Equipment </w:t>
      </w:r>
      <w:r w:rsidR="008D58A1">
        <w:t>/</w:t>
      </w:r>
      <w:r>
        <w:t xml:space="preserve"> Materials / Supplies</w:t>
      </w:r>
    </w:p>
    <w:p w14:paraId="2B2B1F3E" w14:textId="19E32A93" w:rsidR="00897AB3" w:rsidRPr="00897AB3" w:rsidRDefault="00897AB3" w:rsidP="00B76474">
      <w:pPr>
        <w:pStyle w:val="Heading2"/>
      </w:pPr>
      <w:r>
        <w:rPr>
          <w:lang w:val="en-US"/>
        </w:rPr>
        <w:t xml:space="preserve">Jenway 7205 </w:t>
      </w:r>
      <w:r w:rsidR="00045E1B">
        <w:rPr>
          <w:lang w:val="en-US"/>
        </w:rPr>
        <w:t>UV/Visible</w:t>
      </w:r>
      <w:r w:rsidR="005E411E">
        <w:rPr>
          <w:lang w:val="en-US"/>
        </w:rPr>
        <w:t xml:space="preserve"> Spectrophotometer</w:t>
      </w:r>
      <w:r w:rsidR="008D58A1">
        <w:rPr>
          <w:lang w:val="en-US"/>
        </w:rPr>
        <w:t xml:space="preserve"> (E. SLQ015)</w:t>
      </w:r>
    </w:p>
    <w:p w14:paraId="43AC8B42" w14:textId="1D8BC079" w:rsidR="00A4614A" w:rsidRPr="00A4614A" w:rsidRDefault="009D5024" w:rsidP="00A4614A">
      <w:pPr>
        <w:pStyle w:val="Heading2"/>
      </w:pPr>
      <w:r>
        <w:rPr>
          <w:lang w:val="en-US"/>
        </w:rPr>
        <w:t>VIS Photometric Accuracy Calibration Standard</w:t>
      </w:r>
      <w:r w:rsidR="008D58A1">
        <w:rPr>
          <w:lang w:val="en-US"/>
        </w:rPr>
        <w:t xml:space="preserve">, </w:t>
      </w:r>
      <w:r>
        <w:rPr>
          <w:lang w:val="en-US"/>
        </w:rPr>
        <w:t>400-700nm</w:t>
      </w:r>
      <w:r w:rsidR="008D58A1">
        <w:rPr>
          <w:lang w:val="en-US"/>
        </w:rPr>
        <w:t xml:space="preserve"> (TF.SLQ001)</w:t>
      </w:r>
    </w:p>
    <w:p w14:paraId="14572087" w14:textId="7BB00CF2" w:rsidR="00A4614A" w:rsidRDefault="00A4614A" w:rsidP="00A4614A">
      <w:pPr>
        <w:pStyle w:val="Heading2"/>
      </w:pPr>
      <w:r w:rsidRPr="00BA693B">
        <w:t xml:space="preserve">Crystal </w:t>
      </w:r>
      <w:r>
        <w:t xml:space="preserve">Violet </w:t>
      </w:r>
      <w:r w:rsidR="00A37C13">
        <w:rPr>
          <w:lang w:val="en-US"/>
        </w:rPr>
        <w:t>Dye</w:t>
      </w:r>
      <w:r w:rsidR="008C5BB0">
        <w:rPr>
          <w:lang w:val="en-US"/>
        </w:rPr>
        <w:t xml:space="preserve"> (S.SLQ0</w:t>
      </w:r>
      <w:r w:rsidR="00A37C13">
        <w:rPr>
          <w:lang w:val="en-US"/>
        </w:rPr>
        <w:t>08</w:t>
      </w:r>
      <w:r w:rsidR="008C5BB0">
        <w:rPr>
          <w:lang w:val="en-US"/>
        </w:rPr>
        <w:t>)</w:t>
      </w:r>
    </w:p>
    <w:p w14:paraId="0BF67D37" w14:textId="737F10D9" w:rsidR="008C5BB0" w:rsidRDefault="00157E8A" w:rsidP="00A4614A">
      <w:pPr>
        <w:pStyle w:val="Heading2"/>
      </w:pPr>
      <w:r>
        <w:rPr>
          <w:lang w:val="en-US"/>
        </w:rPr>
        <w:lastRenderedPageBreak/>
        <w:t>High Purity Water (S.SLQ001)</w:t>
      </w:r>
    </w:p>
    <w:p w14:paraId="5E46DB70" w14:textId="7CB495EC" w:rsidR="00A4614A" w:rsidRDefault="00A4614A" w:rsidP="00A4614A">
      <w:pPr>
        <w:pStyle w:val="Heading2"/>
      </w:pPr>
      <w:r>
        <w:t xml:space="preserve">Acetic Acid </w:t>
      </w:r>
      <w:r w:rsidR="008C5BB0">
        <w:rPr>
          <w:lang w:val="en-US"/>
        </w:rPr>
        <w:t xml:space="preserve"> (S.SLQ</w:t>
      </w:r>
      <w:r w:rsidR="00A37C13">
        <w:rPr>
          <w:lang w:val="en-US"/>
        </w:rPr>
        <w:t>009</w:t>
      </w:r>
      <w:r w:rsidR="008C5BB0">
        <w:rPr>
          <w:lang w:val="en-US"/>
        </w:rPr>
        <w:t>)</w:t>
      </w:r>
    </w:p>
    <w:p w14:paraId="14117FEE" w14:textId="4C63463C" w:rsidR="00A4614A" w:rsidRPr="00A4614A" w:rsidRDefault="00A4614A" w:rsidP="00A4614A">
      <w:pPr>
        <w:pStyle w:val="Heading2"/>
      </w:pPr>
      <w:r w:rsidRPr="00157E8A">
        <w:rPr>
          <w:lang w:val="fr-FR"/>
        </w:rPr>
        <w:t>50 mL</w:t>
      </w:r>
      <w:r w:rsidR="00157E8A" w:rsidRPr="00157E8A">
        <w:rPr>
          <w:lang w:val="fr-FR"/>
        </w:rPr>
        <w:t xml:space="preserve"> Centrifuge</w:t>
      </w:r>
      <w:r w:rsidR="00157E8A">
        <w:t xml:space="preserve"> </w:t>
      </w:r>
      <w:r>
        <w:t>Tube</w:t>
      </w:r>
      <w:r w:rsidRPr="00157E8A">
        <w:rPr>
          <w:lang w:val="fr-FR"/>
        </w:rPr>
        <w:t>s</w:t>
      </w:r>
      <w:r w:rsidR="008C5BB0" w:rsidRPr="00157E8A">
        <w:rPr>
          <w:lang w:val="fr-FR"/>
        </w:rPr>
        <w:t xml:space="preserve"> (S.SLQ0</w:t>
      </w:r>
      <w:r w:rsidR="00A37C13" w:rsidRPr="00157E8A">
        <w:rPr>
          <w:lang w:val="fr-FR"/>
        </w:rPr>
        <w:t>02</w:t>
      </w:r>
      <w:r w:rsidR="008C5BB0" w:rsidRPr="00157E8A">
        <w:rPr>
          <w:lang w:val="fr-FR"/>
        </w:rPr>
        <w:t>)</w:t>
      </w:r>
    </w:p>
    <w:p w14:paraId="009D5660" w14:textId="740D9C46" w:rsidR="00A4614A" w:rsidRDefault="00A4614A" w:rsidP="00A4614A">
      <w:pPr>
        <w:pStyle w:val="Heading2"/>
      </w:pPr>
      <w:r>
        <w:t xml:space="preserve">Glass test </w:t>
      </w:r>
      <w:r w:rsidR="00A04309">
        <w:rPr>
          <w:lang w:val="en-US"/>
        </w:rPr>
        <w:t>tubes</w:t>
      </w:r>
      <w:r w:rsidR="008C5BB0">
        <w:rPr>
          <w:lang w:val="en-US"/>
        </w:rPr>
        <w:t>,</w:t>
      </w:r>
      <w:r>
        <w:t xml:space="preserve"> 1cm inner diameter, 45cm length</w:t>
      </w:r>
      <w:r w:rsidR="008C5BB0">
        <w:rPr>
          <w:lang w:val="en-US"/>
        </w:rPr>
        <w:t xml:space="preserve"> (S.SLQ0</w:t>
      </w:r>
      <w:r w:rsidR="00A37C13">
        <w:rPr>
          <w:lang w:val="en-US"/>
        </w:rPr>
        <w:t>10</w:t>
      </w:r>
      <w:r w:rsidR="008C5BB0">
        <w:rPr>
          <w:lang w:val="en-US"/>
        </w:rPr>
        <w:t>)</w:t>
      </w:r>
    </w:p>
    <w:p w14:paraId="14B7E890" w14:textId="77777777" w:rsidR="00A4614A" w:rsidRDefault="00A4614A" w:rsidP="00A4614A">
      <w:pPr>
        <w:pStyle w:val="Heading2"/>
      </w:pPr>
      <w:r>
        <w:t>X-Acto Knife or Equivalent</w:t>
      </w:r>
    </w:p>
    <w:p w14:paraId="4F64AAE7" w14:textId="04EE1588" w:rsidR="00A4614A" w:rsidRDefault="00A4614A" w:rsidP="00A4614A">
      <w:pPr>
        <w:pStyle w:val="Heading2"/>
      </w:pPr>
      <w:r>
        <w:t>Inch Ruler</w:t>
      </w:r>
    </w:p>
    <w:p w14:paraId="55F7DFE3" w14:textId="77777777" w:rsidR="00A4614A" w:rsidRDefault="00A4614A" w:rsidP="00A4614A">
      <w:pPr>
        <w:pStyle w:val="Heading2"/>
      </w:pPr>
      <w:r>
        <w:t>Non-Latex Gloves</w:t>
      </w:r>
    </w:p>
    <w:p w14:paraId="7C81F37D" w14:textId="44F2538C" w:rsidR="00A4614A" w:rsidRDefault="00A4614A" w:rsidP="008A76B3">
      <w:pPr>
        <w:pStyle w:val="Heading2"/>
      </w:pPr>
      <w:r>
        <w:t>Metal Tray</w:t>
      </w:r>
    </w:p>
    <w:p w14:paraId="3908869F" w14:textId="52B45E74" w:rsidR="000C6190" w:rsidRPr="009D5024" w:rsidRDefault="000C6190" w:rsidP="008A76B3">
      <w:pPr>
        <w:pStyle w:val="Heading2"/>
      </w:pPr>
      <w:r>
        <w:rPr>
          <w:lang w:val="en-US"/>
        </w:rPr>
        <w:t>Cuvette</w:t>
      </w:r>
    </w:p>
    <w:p w14:paraId="5C4D23A9" w14:textId="77777777" w:rsidR="00A04309" w:rsidRDefault="00A04309" w:rsidP="000234F4">
      <w:pPr>
        <w:pStyle w:val="Heading1"/>
        <w:numPr>
          <w:ilvl w:val="0"/>
          <w:numId w:val="2"/>
        </w:numPr>
      </w:pPr>
      <w:r>
        <w:t>Procedure: Line Clearance</w:t>
      </w:r>
    </w:p>
    <w:p w14:paraId="165E002F" w14:textId="77777777" w:rsidR="00A04309" w:rsidRDefault="00A04309" w:rsidP="000234F4">
      <w:pPr>
        <w:pStyle w:val="Heading2"/>
        <w:numPr>
          <w:ilvl w:val="1"/>
          <w:numId w:val="2"/>
        </w:numPr>
      </w:pPr>
      <w:r>
        <w:rPr>
          <w:lang w:val="en-US"/>
        </w:rPr>
        <w:t>Perform line clearance of the work area in accordance with Workstation Practices QM.SLQ049.</w:t>
      </w:r>
    </w:p>
    <w:p w14:paraId="5F6F9785" w14:textId="5EBE31E1" w:rsidR="00A04309" w:rsidRDefault="00A04309" w:rsidP="000234F4">
      <w:pPr>
        <w:pStyle w:val="Heading1"/>
        <w:numPr>
          <w:ilvl w:val="0"/>
          <w:numId w:val="2"/>
        </w:numPr>
      </w:pPr>
      <w:r>
        <w:t xml:space="preserve">Procedure: </w:t>
      </w:r>
      <w:r w:rsidR="008C5BB0">
        <w:t>Setup</w:t>
      </w:r>
    </w:p>
    <w:p w14:paraId="5714A0D5" w14:textId="698B2EB4" w:rsidR="00A04309" w:rsidRPr="008C5BB0" w:rsidRDefault="00A04309" w:rsidP="000234F4">
      <w:pPr>
        <w:pStyle w:val="Heading2"/>
        <w:numPr>
          <w:ilvl w:val="1"/>
          <w:numId w:val="2"/>
        </w:numPr>
      </w:pPr>
      <w:r>
        <w:rPr>
          <w:lang w:val="en-US"/>
        </w:rPr>
        <w:t>Perform quality control qualification of the Jenway 7205 Spectrophotometer (E.SLQ015) in accordance with QC-E.SLQ015. Ensure the spectrophotometer meets established acceptance criteria before proceeding with this procedure.</w:t>
      </w:r>
    </w:p>
    <w:p w14:paraId="4414A2E8" w14:textId="697FFEB3" w:rsidR="008C5BB0" w:rsidRPr="00157E8A" w:rsidRDefault="00157E8A" w:rsidP="000234F4">
      <w:pPr>
        <w:pStyle w:val="Heading2"/>
        <w:numPr>
          <w:ilvl w:val="1"/>
          <w:numId w:val="2"/>
        </w:numPr>
      </w:pPr>
      <w:r>
        <w:rPr>
          <w:lang w:val="en-US"/>
        </w:rPr>
        <w:t>Prepare sufficient</w:t>
      </w:r>
      <w:r w:rsidR="008C5BB0">
        <w:rPr>
          <w:lang w:val="en-US"/>
        </w:rPr>
        <w:t xml:space="preserve"> </w:t>
      </w:r>
      <w:r w:rsidR="000C6190">
        <w:rPr>
          <w:lang w:val="en-US"/>
        </w:rPr>
        <w:t>volume</w:t>
      </w:r>
      <w:r w:rsidR="008C5BB0">
        <w:rPr>
          <w:lang w:val="en-US"/>
        </w:rPr>
        <w:t xml:space="preserve"> of 2:1 </w:t>
      </w:r>
      <w:r>
        <w:rPr>
          <w:lang w:val="en-US"/>
        </w:rPr>
        <w:t>High Purity Water</w:t>
      </w:r>
      <w:r w:rsidR="008C5BB0">
        <w:rPr>
          <w:lang w:val="en-US"/>
        </w:rPr>
        <w:t>:</w:t>
      </w:r>
      <w:r>
        <w:rPr>
          <w:lang w:val="en-US"/>
        </w:rPr>
        <w:t xml:space="preserve"> </w:t>
      </w:r>
      <w:r w:rsidR="008C5BB0">
        <w:rPr>
          <w:lang w:val="en-US"/>
        </w:rPr>
        <w:t xml:space="preserve">Acetic </w:t>
      </w:r>
      <w:r w:rsidR="000C6190">
        <w:rPr>
          <w:lang w:val="en-US"/>
        </w:rPr>
        <w:t>a</w:t>
      </w:r>
      <w:r w:rsidR="008C5BB0">
        <w:rPr>
          <w:lang w:val="en-US"/>
        </w:rPr>
        <w:t xml:space="preserve">cid </w:t>
      </w:r>
      <w:r w:rsidR="000C6190">
        <w:rPr>
          <w:lang w:val="en-US"/>
        </w:rPr>
        <w:t>s</w:t>
      </w:r>
      <w:r w:rsidR="008C5BB0">
        <w:rPr>
          <w:lang w:val="en-US"/>
        </w:rPr>
        <w:t xml:space="preserve">olution in </w:t>
      </w:r>
      <w:r w:rsidR="000C6190">
        <w:rPr>
          <w:lang w:val="en-US"/>
        </w:rPr>
        <w:t xml:space="preserve">50mL </w:t>
      </w:r>
      <w:r>
        <w:rPr>
          <w:lang w:val="en-US"/>
        </w:rPr>
        <w:t>Centrifuge</w:t>
      </w:r>
      <w:r w:rsidR="000C6190">
        <w:rPr>
          <w:lang w:val="en-US"/>
        </w:rPr>
        <w:t xml:space="preserve"> tube</w:t>
      </w:r>
      <w:r>
        <w:rPr>
          <w:lang w:val="en-US"/>
        </w:rPr>
        <w:t>s</w:t>
      </w:r>
      <w:r w:rsidR="000C6190">
        <w:rPr>
          <w:lang w:val="en-US"/>
        </w:rPr>
        <w:t xml:space="preserve"> (S.SLQ0</w:t>
      </w:r>
      <w:r>
        <w:rPr>
          <w:lang w:val="en-US"/>
        </w:rPr>
        <w:t>02</w:t>
      </w:r>
      <w:r w:rsidR="000C6190">
        <w:rPr>
          <w:lang w:val="en-US"/>
        </w:rPr>
        <w:t>)</w:t>
      </w:r>
      <w:r w:rsidR="008C5BB0">
        <w:rPr>
          <w:lang w:val="en-US"/>
        </w:rPr>
        <w:t>.</w:t>
      </w:r>
    </w:p>
    <w:p w14:paraId="0EFEC766" w14:textId="09BBCE8D" w:rsidR="00157E8A" w:rsidRPr="000C6190" w:rsidRDefault="00157E8A" w:rsidP="000234F4">
      <w:pPr>
        <w:pStyle w:val="Heading2"/>
        <w:numPr>
          <w:ilvl w:val="1"/>
          <w:numId w:val="9"/>
        </w:numPr>
        <w:tabs>
          <w:tab w:val="num" w:pos="3600"/>
        </w:tabs>
      </w:pPr>
      <w:r w:rsidRPr="00157E8A">
        <w:rPr>
          <w:lang w:val="en-US"/>
        </w:rPr>
        <w:t xml:space="preserve">Prepare sufficient volume of </w:t>
      </w:r>
      <w:r>
        <w:rPr>
          <w:lang w:val="en-US"/>
        </w:rPr>
        <w:t>4mg/mL Crystal Violet Dye (S.SLQ008) dissolved in High Purity Water (S.SLQ001)</w:t>
      </w:r>
      <w:r w:rsidR="00613627">
        <w:rPr>
          <w:lang w:val="en-US"/>
        </w:rPr>
        <w:t xml:space="preserve"> in 50mL Centrifuge tubes (S.SLQ002).</w:t>
      </w:r>
    </w:p>
    <w:p w14:paraId="2FA58CD2" w14:textId="6963C7E3" w:rsidR="000C6190" w:rsidRDefault="000C6190" w:rsidP="000234F4">
      <w:pPr>
        <w:pStyle w:val="Heading2"/>
        <w:numPr>
          <w:ilvl w:val="1"/>
          <w:numId w:val="2"/>
        </w:numPr>
      </w:pPr>
      <w:r>
        <w:rPr>
          <w:lang w:val="en-US"/>
        </w:rPr>
        <w:t xml:space="preserve">Prepare blank cuvette using 2mL of 2:1 </w:t>
      </w:r>
      <w:r w:rsidR="00157E8A">
        <w:rPr>
          <w:lang w:val="en-US"/>
        </w:rPr>
        <w:t>High Purity Water</w:t>
      </w:r>
      <w:r>
        <w:rPr>
          <w:lang w:val="en-US"/>
        </w:rPr>
        <w:t>:</w:t>
      </w:r>
      <w:r w:rsidR="00157E8A">
        <w:rPr>
          <w:lang w:val="en-US"/>
        </w:rPr>
        <w:t xml:space="preserve"> </w:t>
      </w:r>
      <w:r>
        <w:rPr>
          <w:lang w:val="en-US"/>
        </w:rPr>
        <w:t>Acetic acid solution.</w:t>
      </w:r>
    </w:p>
    <w:p w14:paraId="5309D090" w14:textId="5A7A1523" w:rsidR="00C55102" w:rsidRPr="00651A5A" w:rsidRDefault="00DD50A7" w:rsidP="000B7BEB">
      <w:pPr>
        <w:pStyle w:val="Heading1"/>
      </w:pPr>
      <w:r>
        <w:t>Procedure</w:t>
      </w:r>
      <w:r w:rsidR="00A04309">
        <w:t>: Foley Catheter Surface Treatment Verification</w:t>
      </w:r>
    </w:p>
    <w:p w14:paraId="53ADFC8F" w14:textId="5B67DB9E" w:rsidR="00A4614A" w:rsidRDefault="00A4614A" w:rsidP="00A04309">
      <w:pPr>
        <w:pStyle w:val="Heading2"/>
      </w:pPr>
      <w:bookmarkStart w:id="1" w:name="_Ref148963982"/>
      <w:r>
        <w:t>Secure 3 glass</w:t>
      </w:r>
      <w:r w:rsidR="00A04309">
        <w:rPr>
          <w:lang w:val="en-US"/>
        </w:rPr>
        <w:t xml:space="preserve"> test</w:t>
      </w:r>
      <w:r>
        <w:t xml:space="preserve"> tubes</w:t>
      </w:r>
      <w:r w:rsidR="008C5BB0">
        <w:rPr>
          <w:lang w:val="en-US"/>
        </w:rPr>
        <w:t xml:space="preserve"> (S.SLQ0</w:t>
      </w:r>
      <w:r w:rsidR="00157E8A">
        <w:rPr>
          <w:lang w:val="en-US"/>
        </w:rPr>
        <w:t>10</w:t>
      </w:r>
      <w:r w:rsidR="008C5BB0">
        <w:rPr>
          <w:lang w:val="en-US"/>
        </w:rPr>
        <w:t>)</w:t>
      </w:r>
      <w:r>
        <w:rPr>
          <w:lang w:val="en-US"/>
        </w:rPr>
        <w:t>.</w:t>
      </w:r>
      <w:bookmarkEnd w:id="1"/>
    </w:p>
    <w:p w14:paraId="54BEDAAE" w14:textId="10341DD7" w:rsidR="00A4614A" w:rsidRPr="009156D5" w:rsidRDefault="00A4614A" w:rsidP="00A04309">
      <w:pPr>
        <w:pStyle w:val="Heading2"/>
      </w:pPr>
      <w:r w:rsidRPr="009156D5">
        <w:t xml:space="preserve">Fill one tube with a well stirred 4mg/mL crystal violet </w:t>
      </w:r>
      <w:r w:rsidR="00B553CA">
        <w:rPr>
          <w:lang w:val="en-US"/>
        </w:rPr>
        <w:t xml:space="preserve">dye </w:t>
      </w:r>
      <w:r w:rsidRPr="009156D5">
        <w:t>solution</w:t>
      </w:r>
      <w:r w:rsidR="008C5BB0">
        <w:rPr>
          <w:lang w:val="en-US"/>
        </w:rPr>
        <w:t xml:space="preserve"> </w:t>
      </w:r>
      <w:r w:rsidRPr="009156D5">
        <w:t>to the demarcated line</w:t>
      </w:r>
      <w:r>
        <w:rPr>
          <w:lang w:val="en-US"/>
        </w:rPr>
        <w:t>.</w:t>
      </w:r>
    </w:p>
    <w:p w14:paraId="38D83228" w14:textId="7E3C69C2" w:rsidR="00A4614A" w:rsidRPr="009156D5" w:rsidRDefault="00A4614A" w:rsidP="00A04309">
      <w:pPr>
        <w:pStyle w:val="Heading2"/>
      </w:pPr>
      <w:r w:rsidRPr="009156D5">
        <w:t xml:space="preserve">Fill the other two tubes </w:t>
      </w:r>
      <w:r w:rsidR="00B553CA">
        <w:rPr>
          <w:lang w:val="en-US"/>
        </w:rPr>
        <w:t>with High Purity Water (S.SLQ001)</w:t>
      </w:r>
      <w:r>
        <w:rPr>
          <w:lang w:val="en-US"/>
        </w:rPr>
        <w:t xml:space="preserve"> to the demarcated line.</w:t>
      </w:r>
    </w:p>
    <w:p w14:paraId="5909066A" w14:textId="11E0E2C0" w:rsidR="00A4614A" w:rsidRPr="009156D5" w:rsidRDefault="00A4614A" w:rsidP="00A04309">
      <w:pPr>
        <w:pStyle w:val="Heading2"/>
      </w:pPr>
      <w:r>
        <w:t xml:space="preserve">Take a dried, surface treated </w:t>
      </w:r>
      <w:r w:rsidR="00A04309">
        <w:rPr>
          <w:lang w:val="en-US"/>
        </w:rPr>
        <w:t>Foley</w:t>
      </w:r>
      <w:r>
        <w:t xml:space="preserve"> catheter </w:t>
      </w:r>
      <w:r>
        <w:rPr>
          <w:lang w:val="en-US"/>
        </w:rPr>
        <w:t xml:space="preserve">sample </w:t>
      </w:r>
      <w:r>
        <w:t xml:space="preserve">and immerse it in the tube containing the crystal violet solution. Allow </w:t>
      </w:r>
      <w:r>
        <w:rPr>
          <w:lang w:val="en-US"/>
        </w:rPr>
        <w:t>the sample</w:t>
      </w:r>
      <w:r>
        <w:t xml:space="preserve"> to soak for 1 minute</w:t>
      </w:r>
      <w:r>
        <w:rPr>
          <w:lang w:val="en-US"/>
        </w:rPr>
        <w:t>.</w:t>
      </w:r>
    </w:p>
    <w:p w14:paraId="4A480133" w14:textId="3CDDB795" w:rsidR="00A4614A" w:rsidRPr="009156D5" w:rsidRDefault="00A4614A" w:rsidP="00A04309">
      <w:pPr>
        <w:pStyle w:val="Heading2"/>
      </w:pPr>
      <w:r>
        <w:t>Slowly remove the catheter</w:t>
      </w:r>
      <w:r>
        <w:rPr>
          <w:lang w:val="en-US"/>
        </w:rPr>
        <w:t xml:space="preserve"> sample</w:t>
      </w:r>
      <w:r>
        <w:t xml:space="preserve"> from the tube allowing for all crystal violet solution to drain. Immediately dip the catheter </w:t>
      </w:r>
      <w:r>
        <w:rPr>
          <w:lang w:val="en-US"/>
        </w:rPr>
        <w:t xml:space="preserve">sample </w:t>
      </w:r>
      <w:r>
        <w:t xml:space="preserve">into a tube containing </w:t>
      </w:r>
      <w:r w:rsidR="005545C4">
        <w:rPr>
          <w:lang w:val="en-US"/>
        </w:rPr>
        <w:t>High Purity Water (S.SLQ001)</w:t>
      </w:r>
      <w:r>
        <w:t xml:space="preserve"> and again slowly remove the catheter </w:t>
      </w:r>
      <w:r>
        <w:rPr>
          <w:lang w:val="en-US"/>
        </w:rPr>
        <w:t xml:space="preserve">sample </w:t>
      </w:r>
      <w:r>
        <w:lastRenderedPageBreak/>
        <w:t>allowing for all residual liquid to drain. Repeat with the 2</w:t>
      </w:r>
      <w:r w:rsidRPr="009156D5">
        <w:rPr>
          <w:vertAlign w:val="superscript"/>
        </w:rPr>
        <w:t>nd</w:t>
      </w:r>
      <w:r>
        <w:t xml:space="preserve"> tube </w:t>
      </w:r>
      <w:r w:rsidR="005545C4">
        <w:rPr>
          <w:lang w:val="en-US"/>
        </w:rPr>
        <w:t>of High Purity Water (S.SLQ001)</w:t>
      </w:r>
    </w:p>
    <w:p w14:paraId="4762E28F" w14:textId="6D90F367" w:rsidR="00A4614A" w:rsidRPr="00880600" w:rsidRDefault="00A4614A" w:rsidP="00A04309">
      <w:pPr>
        <w:pStyle w:val="Heading2"/>
      </w:pPr>
      <w:r>
        <w:t>Place the catheter</w:t>
      </w:r>
      <w:r>
        <w:rPr>
          <w:lang w:val="en-US"/>
        </w:rPr>
        <w:t xml:space="preserve"> sample</w:t>
      </w:r>
      <w:r>
        <w:t xml:space="preserve"> on a clean, dry metal </w:t>
      </w:r>
      <w:r w:rsidR="008C5BB0">
        <w:rPr>
          <w:lang w:val="en-US"/>
        </w:rPr>
        <w:t>tray</w:t>
      </w:r>
      <w:r>
        <w:rPr>
          <w:lang w:val="en-US"/>
        </w:rPr>
        <w:t>.</w:t>
      </w:r>
    </w:p>
    <w:p w14:paraId="379A6A68" w14:textId="77777777" w:rsidR="00A4614A" w:rsidRPr="00880600" w:rsidRDefault="00A4614A" w:rsidP="00A04309">
      <w:pPr>
        <w:pStyle w:val="Heading2"/>
      </w:pPr>
      <w:r>
        <w:t>Using an X-Acto knife or razor blade, cut off the tip of the catheter</w:t>
      </w:r>
      <w:r>
        <w:rPr>
          <w:lang w:val="en-US"/>
        </w:rPr>
        <w:t xml:space="preserve"> sample</w:t>
      </w:r>
      <w:r>
        <w:t xml:space="preserve"> just above the islet at the bottom</w:t>
      </w:r>
      <w:r>
        <w:rPr>
          <w:lang w:val="en-US"/>
        </w:rPr>
        <w:t>.</w:t>
      </w:r>
    </w:p>
    <w:p w14:paraId="39F0E52F" w14:textId="77777777" w:rsidR="00A4614A" w:rsidRPr="00880600" w:rsidRDefault="00A4614A" w:rsidP="00A04309">
      <w:pPr>
        <w:pStyle w:val="Heading2"/>
      </w:pPr>
      <w:r>
        <w:t>Using a ruler, measure 10</w:t>
      </w:r>
      <w:r>
        <w:rPr>
          <w:lang w:val="en-US"/>
        </w:rPr>
        <w:t>”</w:t>
      </w:r>
      <w:r>
        <w:t xml:space="preserve"> from the end of the catheter </w:t>
      </w:r>
      <w:r>
        <w:rPr>
          <w:lang w:val="en-US"/>
        </w:rPr>
        <w:t xml:space="preserve">sample </w:t>
      </w:r>
      <w:r>
        <w:t>and make another cut</w:t>
      </w:r>
      <w:r>
        <w:rPr>
          <w:lang w:val="en-US"/>
        </w:rPr>
        <w:t>.</w:t>
      </w:r>
    </w:p>
    <w:p w14:paraId="699507E6" w14:textId="234A9B03" w:rsidR="00A4614A" w:rsidRPr="00F90D32" w:rsidRDefault="00A4614A" w:rsidP="000C6190">
      <w:pPr>
        <w:pStyle w:val="Heading2"/>
        <w:spacing w:after="240"/>
      </w:pPr>
      <w:r>
        <w:t xml:space="preserve">Cut the 10” catheter </w:t>
      </w:r>
      <w:r>
        <w:rPr>
          <w:lang w:val="en-US"/>
        </w:rPr>
        <w:t xml:space="preserve">sample </w:t>
      </w:r>
      <w:r>
        <w:t>into five 2</w:t>
      </w:r>
      <w:r>
        <w:rPr>
          <w:lang w:val="en-US"/>
        </w:rPr>
        <w:t>”</w:t>
      </w:r>
      <w:r>
        <w:t xml:space="preserve"> segments</w:t>
      </w:r>
      <w:r>
        <w:rPr>
          <w:lang w:val="en-US"/>
        </w:rPr>
        <w:t>.</w:t>
      </w:r>
      <w:r>
        <w:t xml:space="preserve"> </w:t>
      </w:r>
      <w:r>
        <w:rPr>
          <w:lang w:val="en-US"/>
        </w:rPr>
        <w:t>U</w:t>
      </w:r>
      <w:r>
        <w:t xml:space="preserve">se tweezers to place all segments into </w:t>
      </w:r>
      <w:r w:rsidR="000C6190">
        <w:rPr>
          <w:lang w:val="en-US"/>
        </w:rPr>
        <w:t>the</w:t>
      </w:r>
      <w:r>
        <w:t xml:space="preserve"> </w:t>
      </w:r>
      <w:r w:rsidR="006A57C9">
        <w:rPr>
          <w:lang w:val="en-US"/>
        </w:rPr>
        <w:t xml:space="preserve">50mL Centrifuge tubes (S.SLQ002) </w:t>
      </w:r>
      <w:r>
        <w:t xml:space="preserve">containing </w:t>
      </w:r>
      <w:r w:rsidR="00F90D32">
        <w:rPr>
          <w:lang w:val="en-US"/>
        </w:rPr>
        <w:t xml:space="preserve">the specified amount </w:t>
      </w:r>
      <w:r>
        <w:t xml:space="preserve">of </w:t>
      </w:r>
      <w:r>
        <w:rPr>
          <w:lang w:val="en-US"/>
        </w:rPr>
        <w:t>the</w:t>
      </w:r>
      <w:r>
        <w:t xml:space="preserve"> 2:1 </w:t>
      </w:r>
      <w:r w:rsidR="006A57C9">
        <w:rPr>
          <w:lang w:val="en-US"/>
        </w:rPr>
        <w:t>High Purity Water</w:t>
      </w:r>
      <w:r>
        <w:t>:Acetic acid solution</w:t>
      </w:r>
      <w:r w:rsidR="00F90D32">
        <w:rPr>
          <w:lang w:val="en-US"/>
        </w:rPr>
        <w:t xml:space="preserve"> according to the French size of the catheter in the </w:t>
      </w:r>
      <w:r w:rsidR="000C6190">
        <w:rPr>
          <w:lang w:val="en-US"/>
        </w:rPr>
        <w:t>T</w:t>
      </w:r>
      <w:r w:rsidR="00F90D32">
        <w:rPr>
          <w:lang w:val="en-US"/>
        </w:rPr>
        <w:t xml:space="preserve">able </w:t>
      </w:r>
      <w:r w:rsidR="000C6190">
        <w:rPr>
          <w:lang w:val="en-US"/>
        </w:rPr>
        <w:t xml:space="preserve">1 </w:t>
      </w:r>
      <w:r w:rsidR="00F90D32">
        <w:rPr>
          <w:lang w:val="en-US"/>
        </w:rPr>
        <w:t>below. Note: Different volumes are used due to the difference in surface area between French sizes</w:t>
      </w:r>
    </w:p>
    <w:tbl>
      <w:tblPr>
        <w:tblStyle w:val="TableGrid"/>
        <w:tblW w:w="0" w:type="auto"/>
        <w:tblInd w:w="2016" w:type="dxa"/>
        <w:tblLook w:val="04A0" w:firstRow="1" w:lastRow="0" w:firstColumn="1" w:lastColumn="0" w:noHBand="0" w:noVBand="1"/>
      </w:tblPr>
      <w:tblGrid>
        <w:gridCol w:w="3673"/>
        <w:gridCol w:w="3661"/>
      </w:tblGrid>
      <w:tr w:rsidR="00F90D32" w14:paraId="17EC424B" w14:textId="77777777" w:rsidTr="001F3FFC">
        <w:tc>
          <w:tcPr>
            <w:tcW w:w="4675" w:type="dxa"/>
            <w:shd w:val="clear" w:color="auto" w:fill="DEEAF6" w:themeFill="accent1" w:themeFillTint="33"/>
          </w:tcPr>
          <w:p w14:paraId="29997BB3" w14:textId="66CA4014" w:rsidR="00F90D32" w:rsidRPr="001F3FFC" w:rsidRDefault="00F90D32" w:rsidP="00F90D32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1F3FFC">
              <w:rPr>
                <w:b/>
                <w:bCs/>
                <w:lang w:val="en-US"/>
              </w:rPr>
              <w:t>Catheter French Size</w:t>
            </w:r>
            <w:r w:rsidR="000C6190">
              <w:rPr>
                <w:b/>
                <w:bCs/>
                <w:lang w:val="en-US"/>
              </w:rPr>
              <w:t xml:space="preserve"> (Fr)</w:t>
            </w:r>
          </w:p>
        </w:tc>
        <w:tc>
          <w:tcPr>
            <w:tcW w:w="4675" w:type="dxa"/>
            <w:shd w:val="clear" w:color="auto" w:fill="DEEAF6" w:themeFill="accent1" w:themeFillTint="33"/>
          </w:tcPr>
          <w:p w14:paraId="002B4B16" w14:textId="3EB171B9" w:rsidR="00F90D32" w:rsidRPr="001F3FFC" w:rsidRDefault="00F90D32" w:rsidP="00F90D32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1F3FFC">
              <w:rPr>
                <w:b/>
                <w:bCs/>
                <w:lang w:val="en-US"/>
              </w:rPr>
              <w:t xml:space="preserve">2:1 </w:t>
            </w:r>
            <w:r w:rsidR="00B553CA">
              <w:rPr>
                <w:b/>
                <w:bCs/>
                <w:lang w:val="en-US"/>
              </w:rPr>
              <w:t>High Purity Water</w:t>
            </w:r>
            <w:r w:rsidRPr="001F3FFC">
              <w:rPr>
                <w:b/>
                <w:bCs/>
                <w:lang w:val="en-US"/>
              </w:rPr>
              <w:t xml:space="preserve">: Acetic </w:t>
            </w:r>
            <w:r w:rsidR="00B553CA">
              <w:rPr>
                <w:b/>
                <w:bCs/>
                <w:lang w:val="en-US"/>
              </w:rPr>
              <w:t>A</w:t>
            </w:r>
            <w:r w:rsidRPr="001F3FFC">
              <w:rPr>
                <w:b/>
                <w:bCs/>
                <w:lang w:val="en-US"/>
              </w:rPr>
              <w:t>cid solution amount (mL)</w:t>
            </w:r>
          </w:p>
        </w:tc>
      </w:tr>
      <w:tr w:rsidR="00F90D32" w14:paraId="25DB5D82" w14:textId="77777777" w:rsidTr="00D1033D">
        <w:trPr>
          <w:trHeight w:val="377"/>
        </w:trPr>
        <w:tc>
          <w:tcPr>
            <w:tcW w:w="4675" w:type="dxa"/>
          </w:tcPr>
          <w:p w14:paraId="5DB7ECAC" w14:textId="1E795CEE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675" w:type="dxa"/>
          </w:tcPr>
          <w:p w14:paraId="73FF57E2" w14:textId="624565C1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F90D32" w14:paraId="65ED4F0C" w14:textId="77777777" w:rsidTr="00F90D32">
        <w:tc>
          <w:tcPr>
            <w:tcW w:w="4675" w:type="dxa"/>
          </w:tcPr>
          <w:p w14:paraId="6B9F06FC" w14:textId="56FBE8DF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675" w:type="dxa"/>
          </w:tcPr>
          <w:p w14:paraId="4EDBEBAE" w14:textId="4BB5F360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F90D32" w14:paraId="05DD67F8" w14:textId="77777777" w:rsidTr="00F90D32">
        <w:tc>
          <w:tcPr>
            <w:tcW w:w="4675" w:type="dxa"/>
          </w:tcPr>
          <w:p w14:paraId="5BFE5B38" w14:textId="38AC4748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675" w:type="dxa"/>
          </w:tcPr>
          <w:p w14:paraId="47FE67B5" w14:textId="63FE29A0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F90D32" w14:paraId="07C90BB2" w14:textId="77777777" w:rsidTr="00F90D32">
        <w:tc>
          <w:tcPr>
            <w:tcW w:w="4675" w:type="dxa"/>
          </w:tcPr>
          <w:p w14:paraId="19EA4713" w14:textId="1A17E770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675" w:type="dxa"/>
          </w:tcPr>
          <w:p w14:paraId="4BB55D4C" w14:textId="2F277157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F90D32" w14:paraId="25CB220B" w14:textId="77777777" w:rsidTr="00F90D32">
        <w:tc>
          <w:tcPr>
            <w:tcW w:w="4675" w:type="dxa"/>
          </w:tcPr>
          <w:p w14:paraId="46D27265" w14:textId="515AFE1A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675" w:type="dxa"/>
          </w:tcPr>
          <w:p w14:paraId="127B7884" w14:textId="3CC1CC6D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F90D32" w14:paraId="691DA449" w14:textId="77777777" w:rsidTr="00F90D32">
        <w:tc>
          <w:tcPr>
            <w:tcW w:w="4675" w:type="dxa"/>
          </w:tcPr>
          <w:p w14:paraId="7CE5BB69" w14:textId="7B7BDED4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675" w:type="dxa"/>
          </w:tcPr>
          <w:p w14:paraId="1453ACEC" w14:textId="43D04C5F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F90D32" w14:paraId="5D65AC1B" w14:textId="77777777" w:rsidTr="00F90D32">
        <w:tc>
          <w:tcPr>
            <w:tcW w:w="4675" w:type="dxa"/>
          </w:tcPr>
          <w:p w14:paraId="31347A75" w14:textId="26C42BDB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4675" w:type="dxa"/>
          </w:tcPr>
          <w:p w14:paraId="454AB099" w14:textId="329B06DA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</w:tr>
      <w:tr w:rsidR="00F90D32" w14:paraId="6C76E217" w14:textId="77777777" w:rsidTr="00F90D32">
        <w:tc>
          <w:tcPr>
            <w:tcW w:w="4675" w:type="dxa"/>
          </w:tcPr>
          <w:p w14:paraId="20886F70" w14:textId="158A59E7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4675" w:type="dxa"/>
          </w:tcPr>
          <w:p w14:paraId="2D27D72F" w14:textId="6597F0A5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F90D32" w14:paraId="31A85A78" w14:textId="77777777" w:rsidTr="00F90D32">
        <w:tc>
          <w:tcPr>
            <w:tcW w:w="4675" w:type="dxa"/>
          </w:tcPr>
          <w:p w14:paraId="27CC7927" w14:textId="747F2FAE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4675" w:type="dxa"/>
          </w:tcPr>
          <w:p w14:paraId="6A509D1D" w14:textId="115FF331" w:rsidR="00F90D32" w:rsidRPr="00F90D32" w:rsidRDefault="00F90D32" w:rsidP="001F3FFC">
            <w:pPr>
              <w:pStyle w:val="Heading3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</w:tbl>
    <w:p w14:paraId="1AEFFE10" w14:textId="208337FC" w:rsidR="00F90D32" w:rsidRPr="000C6190" w:rsidRDefault="000C6190" w:rsidP="000C6190">
      <w:pPr>
        <w:pStyle w:val="Heading3"/>
        <w:numPr>
          <w:ilvl w:val="0"/>
          <w:numId w:val="0"/>
        </w:numPr>
        <w:spacing w:before="0"/>
        <w:ind w:left="2016"/>
        <w:rPr>
          <w:sz w:val="20"/>
          <w:szCs w:val="20"/>
          <w:lang w:val="en-US"/>
        </w:rPr>
      </w:pPr>
      <w:r w:rsidRPr="000C6190">
        <w:rPr>
          <w:sz w:val="20"/>
          <w:szCs w:val="20"/>
        </w:rPr>
        <w:tab/>
      </w:r>
      <w:r w:rsidRPr="000C6190">
        <w:rPr>
          <w:sz w:val="20"/>
          <w:szCs w:val="20"/>
          <w:lang w:val="en-US"/>
        </w:rPr>
        <w:t>Table 1. Volume of 2:</w:t>
      </w:r>
      <w:r w:rsidR="002057B7">
        <w:rPr>
          <w:sz w:val="20"/>
          <w:szCs w:val="20"/>
          <w:lang w:val="en-US"/>
        </w:rPr>
        <w:t>1 High Purity Water</w:t>
      </w:r>
      <w:r w:rsidRPr="000C6190">
        <w:rPr>
          <w:sz w:val="20"/>
          <w:szCs w:val="20"/>
          <w:lang w:val="en-US"/>
        </w:rPr>
        <w:t xml:space="preserve">:Acetic Acid Solution Required </w:t>
      </w:r>
    </w:p>
    <w:p w14:paraId="67FA63B9" w14:textId="77777777" w:rsidR="000C6190" w:rsidRPr="000C6190" w:rsidRDefault="000C6190" w:rsidP="00F90D32">
      <w:pPr>
        <w:pStyle w:val="Heading3"/>
        <w:numPr>
          <w:ilvl w:val="0"/>
          <w:numId w:val="0"/>
        </w:numPr>
        <w:ind w:left="2016"/>
        <w:rPr>
          <w:lang w:val="en-US"/>
        </w:rPr>
      </w:pPr>
    </w:p>
    <w:p w14:paraId="155CFBDE" w14:textId="676B4C74" w:rsidR="00A4614A" w:rsidRPr="00880600" w:rsidRDefault="00A4614A" w:rsidP="00A04309">
      <w:pPr>
        <w:pStyle w:val="Heading2"/>
      </w:pPr>
      <w:r>
        <w:t xml:space="preserve">Shake the </w:t>
      </w:r>
      <w:r w:rsidR="00F84B83">
        <w:rPr>
          <w:lang w:val="en-US"/>
        </w:rPr>
        <w:t xml:space="preserve">50mL Centrifuge tubes (S.SLQ002) </w:t>
      </w:r>
      <w:r>
        <w:t>for 30 seconds until all dye has been removed from the catheter segments</w:t>
      </w:r>
      <w:r>
        <w:rPr>
          <w:lang w:val="en-US"/>
        </w:rPr>
        <w:t>.</w:t>
      </w:r>
    </w:p>
    <w:p w14:paraId="2B372A0C" w14:textId="77777777" w:rsidR="00A4614A" w:rsidRPr="00BA693B" w:rsidRDefault="00A4614A" w:rsidP="00A04309">
      <w:pPr>
        <w:pStyle w:val="Heading2"/>
      </w:pPr>
      <w:r>
        <w:t>Pour 2 mL of the solution into a clean cuvette</w:t>
      </w:r>
      <w:r>
        <w:rPr>
          <w:lang w:val="en-US"/>
        </w:rPr>
        <w:t>.</w:t>
      </w:r>
    </w:p>
    <w:p w14:paraId="7E54E340" w14:textId="2DA08C8A" w:rsidR="00A4614A" w:rsidRPr="00BA693B" w:rsidRDefault="000C6190" w:rsidP="00A04309">
      <w:pPr>
        <w:pStyle w:val="Heading2"/>
      </w:pPr>
      <w:r>
        <w:rPr>
          <w:lang w:val="en-US"/>
        </w:rPr>
        <w:t>B</w:t>
      </w:r>
      <w:r w:rsidR="00A4614A">
        <w:t>lank the spectrophotometer at 585nm</w:t>
      </w:r>
      <w:r>
        <w:rPr>
          <w:lang w:val="en-US"/>
        </w:rPr>
        <w:t xml:space="preserve"> using the blank cuvette</w:t>
      </w:r>
      <w:r w:rsidR="00A4614A">
        <w:rPr>
          <w:lang w:val="en-US"/>
        </w:rPr>
        <w:t>.</w:t>
      </w:r>
    </w:p>
    <w:p w14:paraId="199F06BD" w14:textId="77777777" w:rsidR="00A4614A" w:rsidRPr="000962F1" w:rsidRDefault="00A4614A" w:rsidP="00A04309">
      <w:pPr>
        <w:pStyle w:val="Heading2"/>
      </w:pPr>
      <w:bookmarkStart w:id="2" w:name="_Ref148963993"/>
      <w:r>
        <w:lastRenderedPageBreak/>
        <w:t>Measure the absorbance value of the sample cuvette and document results</w:t>
      </w:r>
      <w:r>
        <w:rPr>
          <w:lang w:val="en-US"/>
        </w:rPr>
        <w:t>.</w:t>
      </w:r>
      <w:bookmarkEnd w:id="2"/>
    </w:p>
    <w:p w14:paraId="27C2C5FF" w14:textId="6A330430" w:rsidR="000962F1" w:rsidRPr="00E354B0" w:rsidRDefault="000962F1" w:rsidP="00A04309">
      <w:pPr>
        <w:pStyle w:val="Heading2"/>
      </w:pPr>
      <w:r>
        <w:rPr>
          <w:lang w:val="en-US"/>
        </w:rPr>
        <w:t xml:space="preserve">Repeat Steps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_Ref148963982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10.1</w:t>
      </w:r>
      <w:r>
        <w:rPr>
          <w:lang w:val="en-US"/>
        </w:rPr>
        <w:fldChar w:fldCharType="end"/>
      </w:r>
      <w:r>
        <w:rPr>
          <w:lang w:val="en-US"/>
        </w:rPr>
        <w:t xml:space="preserve"> –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_Ref148963993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10.13</w:t>
      </w:r>
      <w:r>
        <w:rPr>
          <w:lang w:val="en-US"/>
        </w:rPr>
        <w:fldChar w:fldCharType="end"/>
      </w:r>
      <w:r>
        <w:rPr>
          <w:lang w:val="en-US"/>
        </w:rPr>
        <w:t xml:space="preserve"> for each catheter sample.</w:t>
      </w:r>
    </w:p>
    <w:p w14:paraId="04D23723" w14:textId="77777777" w:rsidR="00A4614A" w:rsidRDefault="00A4614A" w:rsidP="00A4614A">
      <w:pPr>
        <w:pStyle w:val="Heading2"/>
      </w:pPr>
      <w:r>
        <w:t>Sample size</w:t>
      </w:r>
    </w:p>
    <w:p w14:paraId="0F99EF38" w14:textId="0175E0CD" w:rsidR="00A4614A" w:rsidRPr="00467BCA" w:rsidRDefault="00A4614A" w:rsidP="00A4614A">
      <w:pPr>
        <w:pStyle w:val="Heading3"/>
      </w:pPr>
      <w:r>
        <w:t xml:space="preserve">A sufficient number of test samples to satisfy a 90%/90% confidence/reliability interval using </w:t>
      </w:r>
      <w:r w:rsidR="000962F1">
        <w:rPr>
          <w:lang w:val="en-US"/>
        </w:rPr>
        <w:t>attribute</w:t>
      </w:r>
      <w:r>
        <w:t xml:space="preserve"> data analysis.</w:t>
      </w:r>
    </w:p>
    <w:p w14:paraId="1F7ADEFC" w14:textId="77777777" w:rsidR="00A4614A" w:rsidRDefault="00A4614A" w:rsidP="00A4614A">
      <w:pPr>
        <w:pStyle w:val="Heading2"/>
      </w:pPr>
      <w:r>
        <w:t>Acceptance Criteria</w:t>
      </w:r>
    </w:p>
    <w:p w14:paraId="47C92065" w14:textId="5DB9B606" w:rsidR="00A4614A" w:rsidRPr="000B3F5E" w:rsidRDefault="00A4614A" w:rsidP="00A4614A">
      <w:pPr>
        <w:pStyle w:val="Heading3"/>
      </w:pPr>
      <w:r>
        <w:t>The absorbance value shall be a minimum of 0.</w:t>
      </w:r>
      <w:r>
        <w:rPr>
          <w:lang w:val="en-US"/>
        </w:rPr>
        <w:t>4</w:t>
      </w:r>
      <w:r>
        <w:t>00</w:t>
      </w:r>
      <w:r w:rsidR="000962F1">
        <w:rPr>
          <w:lang w:val="en-US"/>
        </w:rPr>
        <w:t>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65726E78" w14:textId="71FEECB5" w:rsidR="004215F6" w:rsidRPr="006B64CE" w:rsidRDefault="0046425C" w:rsidP="00B125EB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>1</w:t>
      </w:r>
      <w:r w:rsidR="00EC6503">
        <w:rPr>
          <w:lang w:val="en-US"/>
        </w:rPr>
        <w:t xml:space="preserve">: </w:t>
      </w:r>
      <w:r w:rsidR="000962F1">
        <w:rPr>
          <w:lang w:val="en-US"/>
        </w:rPr>
        <w:t>CV Surface Treatment Verification</w:t>
      </w:r>
      <w:r w:rsidR="00045639">
        <w:rPr>
          <w:lang w:val="en-US"/>
        </w:rPr>
        <w:t xml:space="preserve"> Datasheet</w:t>
      </w:r>
      <w:r w:rsidR="004215F6">
        <w:br w:type="page"/>
      </w:r>
    </w:p>
    <w:p w14:paraId="29B64B07" w14:textId="7049D0A3" w:rsidR="006E4D74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ATTACHMENT </w:t>
      </w:r>
      <w:r w:rsidR="00F0243B">
        <w:rPr>
          <w:lang w:val="en-US"/>
        </w:rPr>
        <w:t>1</w:t>
      </w:r>
      <w:r>
        <w:rPr>
          <w:lang w:val="en-US"/>
        </w:rPr>
        <w:t xml:space="preserve">: </w:t>
      </w:r>
      <w:r w:rsidR="000962F1">
        <w:rPr>
          <w:lang w:val="en-US"/>
        </w:rPr>
        <w:t xml:space="preserve">CV Surface Treatment Verification Datasheet </w:t>
      </w:r>
    </w:p>
    <w:p w14:paraId="25EDEDC7" w14:textId="77777777" w:rsidR="00F0243B" w:rsidRDefault="00F0243B" w:rsidP="006E4D74">
      <w:pPr>
        <w:pStyle w:val="Heading2"/>
        <w:numPr>
          <w:ilvl w:val="0"/>
          <w:numId w:val="0"/>
        </w:numPr>
        <w:rPr>
          <w:lang w:val="en-US"/>
        </w:rPr>
      </w:pPr>
    </w:p>
    <w:p w14:paraId="49DB6F4E" w14:textId="528A7B00" w:rsidR="00045639" w:rsidRDefault="00045639" w:rsidP="006E4D74">
      <w:pPr>
        <w:pStyle w:val="Heading2"/>
        <w:numPr>
          <w:ilvl w:val="0"/>
          <w:numId w:val="0"/>
        </w:numPr>
        <w:rPr>
          <w:lang w:val="en-US"/>
        </w:rPr>
      </w:pPr>
      <w:r>
        <w:rPr>
          <w:lang w:val="en-US"/>
        </w:rPr>
        <w:t>Tester: _____________________________________</w:t>
      </w:r>
    </w:p>
    <w:p w14:paraId="2A3AF363" w14:textId="30B3378C" w:rsidR="00045639" w:rsidRDefault="00045639" w:rsidP="006E4D74">
      <w:pPr>
        <w:pStyle w:val="Heading2"/>
        <w:numPr>
          <w:ilvl w:val="0"/>
          <w:numId w:val="0"/>
        </w:numPr>
        <w:rPr>
          <w:lang w:val="en-US"/>
        </w:rPr>
      </w:pPr>
      <w:r>
        <w:rPr>
          <w:lang w:val="en-US"/>
        </w:rPr>
        <w:t>Date of Test: _______________________________</w:t>
      </w:r>
    </w:p>
    <w:p w14:paraId="7F1B0C96" w14:textId="73AAB316" w:rsidR="00F0243B" w:rsidRDefault="00F0243B" w:rsidP="00F0243B">
      <w:pPr>
        <w:rPr>
          <w:rFonts w:ascii="Cambria" w:hAnsi="Cambria" w:cs="Tahoma"/>
          <w:b/>
          <w:sz w:val="24"/>
          <w:szCs w:val="24"/>
          <w:lang w:eastAsia="x-none"/>
        </w:rPr>
      </w:pPr>
    </w:p>
    <w:p w14:paraId="22A98668" w14:textId="77777777" w:rsidR="000962F1" w:rsidRDefault="000962F1" w:rsidP="000962F1">
      <w:pPr>
        <w:outlineLvl w:val="0"/>
        <w:rPr>
          <w:rFonts w:ascii="Cambria" w:hAnsi="Cambria"/>
          <w:b/>
        </w:rPr>
      </w:pPr>
      <w:r>
        <w:rPr>
          <w:rFonts w:ascii="Cambria" w:hAnsi="Cambria"/>
          <w:b/>
        </w:rPr>
        <w:t>General Production Information</w:t>
      </w:r>
    </w:p>
    <w:tbl>
      <w:tblPr>
        <w:tblStyle w:val="TableGrid"/>
        <w:tblW w:w="9795" w:type="dxa"/>
        <w:jc w:val="center"/>
        <w:tblLook w:val="04A0" w:firstRow="1" w:lastRow="0" w:firstColumn="1" w:lastColumn="0" w:noHBand="0" w:noVBand="1"/>
      </w:tblPr>
      <w:tblGrid>
        <w:gridCol w:w="2334"/>
        <w:gridCol w:w="2511"/>
        <w:gridCol w:w="2335"/>
        <w:gridCol w:w="2615"/>
      </w:tblGrid>
      <w:tr w:rsidR="000962F1" w14:paraId="6B0B6976" w14:textId="77777777" w:rsidTr="000962F1">
        <w:trPr>
          <w:trHeight w:val="530"/>
          <w:jc w:val="center"/>
        </w:trPr>
        <w:tc>
          <w:tcPr>
            <w:tcW w:w="23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05D4159" w14:textId="77777777" w:rsidR="000962F1" w:rsidRDefault="000962F1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Number: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0AB3B" w14:textId="1961549A" w:rsidR="000962F1" w:rsidRDefault="000962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2D5BD3E" w14:textId="77777777" w:rsidR="000962F1" w:rsidRDefault="000962F1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Manufacture &amp; Expiration Date: 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CC9BFF4" w14:textId="77777777" w:rsidR="000962F1" w:rsidRDefault="000962F1">
            <w:pPr>
              <w:spacing w:line="48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Mfg date:</w:t>
            </w:r>
          </w:p>
          <w:p w14:paraId="52D5B19B" w14:textId="77777777" w:rsidR="000962F1" w:rsidRDefault="000962F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Exp date:</w:t>
            </w:r>
          </w:p>
        </w:tc>
      </w:tr>
      <w:tr w:rsidR="000962F1" w14:paraId="67B42000" w14:textId="77777777" w:rsidTr="000962F1">
        <w:trPr>
          <w:trHeight w:val="440"/>
          <w:jc w:val="center"/>
        </w:trPr>
        <w:tc>
          <w:tcPr>
            <w:tcW w:w="23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FD9D21F" w14:textId="77777777" w:rsidR="000962F1" w:rsidRDefault="000962F1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Part Revision: 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ECBA6" w14:textId="77777777" w:rsidR="000962F1" w:rsidRDefault="000962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9B777B9" w14:textId="77777777" w:rsidR="000962F1" w:rsidRDefault="000962F1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Batch / Lot #: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E78B492" w14:textId="77777777" w:rsidR="000962F1" w:rsidRDefault="000962F1">
            <w:pPr>
              <w:jc w:val="center"/>
              <w:rPr>
                <w:rFonts w:ascii="Cambria" w:hAnsi="Cambria"/>
              </w:rPr>
            </w:pPr>
          </w:p>
        </w:tc>
      </w:tr>
      <w:tr w:rsidR="000962F1" w14:paraId="6B3EDBEA" w14:textId="77777777" w:rsidTr="000962F1">
        <w:trPr>
          <w:gridAfter w:val="2"/>
          <w:wAfter w:w="4950" w:type="dxa"/>
          <w:trHeight w:val="440"/>
          <w:jc w:val="center"/>
        </w:trPr>
        <w:tc>
          <w:tcPr>
            <w:tcW w:w="23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2822147" w14:textId="5FD65A3E" w:rsidR="000962F1" w:rsidRDefault="000962F1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French Size: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4090" w14:textId="77777777" w:rsidR="000962F1" w:rsidRDefault="000962F1">
            <w:pPr>
              <w:jc w:val="center"/>
              <w:rPr>
                <w:rFonts w:ascii="Cambria" w:hAnsi="Cambria"/>
              </w:rPr>
            </w:pPr>
          </w:p>
        </w:tc>
      </w:tr>
    </w:tbl>
    <w:p w14:paraId="043C8D79" w14:textId="77777777" w:rsidR="000962F1" w:rsidRDefault="000962F1" w:rsidP="000962F1">
      <w:pPr>
        <w:rPr>
          <w:rFonts w:ascii="Cambria" w:hAnsi="Cambria"/>
        </w:rPr>
      </w:pPr>
    </w:p>
    <w:p w14:paraId="220C1CE5" w14:textId="77777777" w:rsidR="000962F1" w:rsidRDefault="000962F1" w:rsidP="000962F1">
      <w:pPr>
        <w:outlineLvl w:val="0"/>
        <w:rPr>
          <w:rFonts w:ascii="Cambria" w:hAnsi="Cambria"/>
          <w:b/>
        </w:rPr>
      </w:pPr>
      <w:r>
        <w:rPr>
          <w:rFonts w:ascii="Cambria" w:hAnsi="Cambria"/>
          <w:b/>
        </w:rPr>
        <w:t>Supplies Traceability</w:t>
      </w:r>
    </w:p>
    <w:tbl>
      <w:tblPr>
        <w:tblStyle w:val="TableGrid"/>
        <w:tblW w:w="979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2685"/>
        <w:gridCol w:w="1620"/>
        <w:gridCol w:w="3420"/>
      </w:tblGrid>
      <w:tr w:rsidR="000962F1" w14:paraId="50A946B6" w14:textId="77777777" w:rsidTr="000962F1">
        <w:trPr>
          <w:trHeight w:val="620"/>
          <w:jc w:val="center"/>
        </w:trPr>
        <w:tc>
          <w:tcPr>
            <w:tcW w:w="207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5BD5109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Number</w:t>
            </w:r>
          </w:p>
        </w:tc>
        <w:tc>
          <w:tcPr>
            <w:tcW w:w="26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ADAA9ED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1B5B2E8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Revision</w:t>
            </w:r>
          </w:p>
        </w:tc>
        <w:tc>
          <w:tcPr>
            <w:tcW w:w="34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29D1E89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Lot / Batch #</w:t>
            </w:r>
          </w:p>
        </w:tc>
      </w:tr>
      <w:tr w:rsidR="000962F1" w14:paraId="30CBD3B4" w14:textId="77777777" w:rsidTr="000962F1">
        <w:trPr>
          <w:trHeight w:val="413"/>
          <w:jc w:val="center"/>
        </w:trPr>
        <w:tc>
          <w:tcPr>
            <w:tcW w:w="207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A95E7" w14:textId="200098CA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S.SLQ0</w:t>
            </w:r>
            <w:r w:rsidR="00122203">
              <w:rPr>
                <w:rFonts w:ascii="Cambria" w:hAnsi="Cambria"/>
                <w:b/>
              </w:rPr>
              <w:t>08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573F7" w14:textId="0E4515C9" w:rsidR="000962F1" w:rsidRDefault="000962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Crystal Violet Dye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EBBA6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19EF5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0962F1" w14:paraId="4EED87DA" w14:textId="77777777" w:rsidTr="000962F1">
        <w:trPr>
          <w:trHeight w:val="512"/>
          <w:jc w:val="center"/>
        </w:trPr>
        <w:tc>
          <w:tcPr>
            <w:tcW w:w="207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6856ACC" w14:textId="36B0173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S.SLQ0</w:t>
            </w:r>
            <w:r w:rsidR="00122203">
              <w:rPr>
                <w:rFonts w:ascii="Cambria" w:hAnsi="Cambria"/>
                <w:b/>
              </w:rPr>
              <w:t>09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5ED5C0" w14:textId="71121D65" w:rsidR="000962F1" w:rsidRDefault="000962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Acetic Acid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3ADEB9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7F2CFB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</w:p>
        </w:tc>
      </w:tr>
    </w:tbl>
    <w:p w14:paraId="09819AE7" w14:textId="77777777" w:rsidR="000962F1" w:rsidRDefault="000962F1" w:rsidP="000962F1">
      <w:pPr>
        <w:rPr>
          <w:rFonts w:ascii="Cambria" w:hAnsi="Cambria"/>
        </w:rPr>
      </w:pPr>
    </w:p>
    <w:p w14:paraId="4C204830" w14:textId="77777777" w:rsidR="000962F1" w:rsidRDefault="000962F1" w:rsidP="000962F1">
      <w:pPr>
        <w:outlineLvl w:val="0"/>
        <w:rPr>
          <w:rFonts w:ascii="Cambria" w:hAnsi="Cambria"/>
          <w:b/>
        </w:rPr>
      </w:pPr>
      <w:r>
        <w:rPr>
          <w:rFonts w:ascii="Cambria" w:hAnsi="Cambria"/>
          <w:b/>
        </w:rPr>
        <w:t>Equipment Traceability</w:t>
      </w:r>
    </w:p>
    <w:tbl>
      <w:tblPr>
        <w:tblStyle w:val="TableGrid"/>
        <w:tblW w:w="973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2790"/>
        <w:gridCol w:w="2610"/>
        <w:gridCol w:w="3093"/>
      </w:tblGrid>
      <w:tr w:rsidR="000962F1" w14:paraId="15EF3F86" w14:textId="77777777" w:rsidTr="000962F1">
        <w:trPr>
          <w:trHeight w:val="620"/>
          <w:jc w:val="center"/>
        </w:trPr>
        <w:tc>
          <w:tcPr>
            <w:tcW w:w="124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D7E4317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Number</w:t>
            </w:r>
          </w:p>
        </w:tc>
        <w:tc>
          <w:tcPr>
            <w:tcW w:w="27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FE0812D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26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2C8818D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Equipment ID</w:t>
            </w:r>
          </w:p>
        </w:tc>
        <w:tc>
          <w:tcPr>
            <w:tcW w:w="30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11ECEC6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Calibration Due Date</w:t>
            </w:r>
          </w:p>
        </w:tc>
      </w:tr>
      <w:tr w:rsidR="000962F1" w14:paraId="73E825BD" w14:textId="77777777" w:rsidTr="000962F1">
        <w:trPr>
          <w:trHeight w:val="467"/>
          <w:jc w:val="center"/>
        </w:trPr>
        <w:tc>
          <w:tcPr>
            <w:tcW w:w="12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B700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E.SLQ013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2646" w14:textId="13370AC0" w:rsidR="000962F1" w:rsidRDefault="000962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Jenway 7205 Spectrophotometer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20E27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808080" w:themeFill="background1" w:themeFillShade="80"/>
            <w:vAlign w:val="center"/>
          </w:tcPr>
          <w:p w14:paraId="0625D1A4" w14:textId="77777777" w:rsidR="000962F1" w:rsidRDefault="000962F1">
            <w:pPr>
              <w:jc w:val="center"/>
              <w:rPr>
                <w:rFonts w:ascii="Cambria" w:hAnsi="Cambria"/>
              </w:rPr>
            </w:pPr>
          </w:p>
        </w:tc>
      </w:tr>
      <w:tr w:rsidR="000962F1" w14:paraId="5C24440B" w14:textId="77777777" w:rsidTr="000962F1">
        <w:trPr>
          <w:trHeight w:val="467"/>
          <w:jc w:val="center"/>
        </w:trPr>
        <w:tc>
          <w:tcPr>
            <w:tcW w:w="124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23384" w14:textId="5A1E01AB" w:rsidR="000962F1" w:rsidRDefault="000962F1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TF.SLQ001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305D" w14:textId="08B102D8" w:rsidR="000962F1" w:rsidRDefault="000962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VIS Photometric Calibration Standard, 400 – 700nm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F185B" w14:textId="77777777" w:rsidR="000962F1" w:rsidRDefault="000962F1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7F63A38" w14:textId="77777777" w:rsidR="000962F1" w:rsidRDefault="000962F1">
            <w:pPr>
              <w:jc w:val="center"/>
              <w:rPr>
                <w:rFonts w:ascii="Cambria" w:hAnsi="Cambria"/>
              </w:rPr>
            </w:pPr>
          </w:p>
        </w:tc>
      </w:tr>
    </w:tbl>
    <w:p w14:paraId="2BFCC776" w14:textId="77777777" w:rsidR="000962F1" w:rsidRDefault="000962F1" w:rsidP="000962F1">
      <w:pPr>
        <w:rPr>
          <w:rFonts w:ascii="Cambria" w:hAnsi="Cambria"/>
        </w:rPr>
      </w:pPr>
    </w:p>
    <w:p w14:paraId="5E67C39E" w14:textId="77777777" w:rsidR="000962F1" w:rsidRDefault="000962F1" w:rsidP="00F0243B">
      <w:pPr>
        <w:rPr>
          <w:rFonts w:ascii="Cambria" w:hAnsi="Cambria" w:cs="Tahoma"/>
          <w:b/>
          <w:sz w:val="24"/>
          <w:szCs w:val="24"/>
          <w:lang w:eastAsia="x-none"/>
        </w:rPr>
      </w:pPr>
    </w:p>
    <w:p w14:paraId="17851853" w14:textId="47469204" w:rsidR="000962F1" w:rsidRDefault="000962F1" w:rsidP="000962F1">
      <w:pPr>
        <w:outlineLvl w:val="0"/>
        <w:rPr>
          <w:rFonts w:ascii="Cambria" w:hAnsi="Cambria"/>
          <w:b/>
        </w:rPr>
      </w:pPr>
      <w:r>
        <w:rPr>
          <w:rFonts w:ascii="Cambria" w:hAnsi="Cambria"/>
          <w:b/>
        </w:rPr>
        <w:t>Absorbance Values</w:t>
      </w:r>
    </w:p>
    <w:tbl>
      <w:tblPr>
        <w:tblStyle w:val="TableGrid"/>
        <w:tblW w:w="9180" w:type="dxa"/>
        <w:tblInd w:w="-5" w:type="dxa"/>
        <w:tblLook w:val="04A0" w:firstRow="1" w:lastRow="0" w:firstColumn="1" w:lastColumn="0" w:noHBand="0" w:noVBand="1"/>
      </w:tblPr>
      <w:tblGrid>
        <w:gridCol w:w="2297"/>
        <w:gridCol w:w="2516"/>
        <w:gridCol w:w="2207"/>
        <w:gridCol w:w="2160"/>
      </w:tblGrid>
      <w:tr w:rsidR="00045639" w14:paraId="3B51ECAD" w14:textId="77777777" w:rsidTr="00A3718C">
        <w:trPr>
          <w:trHeight w:val="575"/>
          <w:tblHeader/>
        </w:trPr>
        <w:tc>
          <w:tcPr>
            <w:tcW w:w="2297" w:type="dxa"/>
            <w:shd w:val="clear" w:color="auto" w:fill="DEEAF6" w:themeFill="accent1" w:themeFillTint="33"/>
            <w:vAlign w:val="center"/>
            <w:hideMark/>
          </w:tcPr>
          <w:p w14:paraId="4BBECEE7" w14:textId="1BFD7D12" w:rsidR="00045639" w:rsidRPr="00721E86" w:rsidRDefault="00042C35" w:rsidP="00440733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Catheter Sample #</w:t>
            </w:r>
          </w:p>
        </w:tc>
        <w:tc>
          <w:tcPr>
            <w:tcW w:w="2516" w:type="dxa"/>
            <w:shd w:val="clear" w:color="auto" w:fill="DEEAF6" w:themeFill="accent1" w:themeFillTint="33"/>
            <w:vAlign w:val="center"/>
          </w:tcPr>
          <w:p w14:paraId="721449DC" w14:textId="66B3CE1D" w:rsidR="00045639" w:rsidRDefault="00045639" w:rsidP="00440733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Absorbance Value Reading</w:t>
            </w:r>
          </w:p>
        </w:tc>
        <w:tc>
          <w:tcPr>
            <w:tcW w:w="2207" w:type="dxa"/>
            <w:shd w:val="clear" w:color="auto" w:fill="DEEAF6" w:themeFill="accent1" w:themeFillTint="33"/>
            <w:vAlign w:val="center"/>
            <w:hideMark/>
          </w:tcPr>
          <w:p w14:paraId="0F6263E0" w14:textId="5BD3EFC7" w:rsidR="00045639" w:rsidRPr="00A90C5E" w:rsidRDefault="00045639" w:rsidP="00A37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Acceptance criteria</w:t>
            </w:r>
          </w:p>
        </w:tc>
        <w:tc>
          <w:tcPr>
            <w:tcW w:w="2160" w:type="dxa"/>
            <w:shd w:val="clear" w:color="auto" w:fill="DEEAF6" w:themeFill="accent1" w:themeFillTint="33"/>
            <w:vAlign w:val="center"/>
          </w:tcPr>
          <w:p w14:paraId="4C9E5207" w14:textId="56256B1C" w:rsidR="00045639" w:rsidRDefault="00045639" w:rsidP="00440733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Result (Pass / Fail)</w:t>
            </w:r>
          </w:p>
        </w:tc>
      </w:tr>
      <w:tr w:rsidR="00045639" w:rsidRPr="00721E86" w14:paraId="48A84F97" w14:textId="77777777" w:rsidTr="000962F1">
        <w:trPr>
          <w:trHeight w:val="80"/>
        </w:trPr>
        <w:tc>
          <w:tcPr>
            <w:tcW w:w="2297" w:type="dxa"/>
            <w:vAlign w:val="center"/>
          </w:tcPr>
          <w:p w14:paraId="50F172F3" w14:textId="0628991A" w:rsidR="0073319B" w:rsidRPr="00A3718C" w:rsidRDefault="0073319B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516" w:type="dxa"/>
            <w:vAlign w:val="center"/>
          </w:tcPr>
          <w:p w14:paraId="59D3C6C4" w14:textId="77777777" w:rsidR="00045639" w:rsidRPr="00A3718C" w:rsidRDefault="00045639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2C7D3C06" w14:textId="413626BD" w:rsidR="00045639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&lt; </w:t>
            </w:r>
            <w:r w:rsidR="00042C35">
              <w:rPr>
                <w:rFonts w:ascii="Cambria" w:hAnsi="Cambria"/>
              </w:rPr>
              <w:t>0.400</w:t>
            </w:r>
          </w:p>
        </w:tc>
        <w:tc>
          <w:tcPr>
            <w:tcW w:w="2160" w:type="dxa"/>
            <w:vAlign w:val="center"/>
          </w:tcPr>
          <w:p w14:paraId="5B747E75" w14:textId="77777777" w:rsidR="00045639" w:rsidRPr="00A3718C" w:rsidRDefault="00045639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4C689C75" w14:textId="77777777" w:rsidTr="000962F1">
        <w:trPr>
          <w:trHeight w:val="170"/>
        </w:trPr>
        <w:tc>
          <w:tcPr>
            <w:tcW w:w="2297" w:type="dxa"/>
            <w:vAlign w:val="center"/>
          </w:tcPr>
          <w:p w14:paraId="7C022AFE" w14:textId="5CD605D1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516" w:type="dxa"/>
            <w:vAlign w:val="center"/>
          </w:tcPr>
          <w:p w14:paraId="7A385BFD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5F2DF3B7" w14:textId="3C64A09E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00EBA899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460ED3B4" w14:textId="77777777" w:rsidTr="000962F1">
        <w:trPr>
          <w:trHeight w:val="170"/>
        </w:trPr>
        <w:tc>
          <w:tcPr>
            <w:tcW w:w="2297" w:type="dxa"/>
            <w:vAlign w:val="center"/>
          </w:tcPr>
          <w:p w14:paraId="52EC8639" w14:textId="2E26C544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516" w:type="dxa"/>
            <w:vAlign w:val="center"/>
          </w:tcPr>
          <w:p w14:paraId="56E61C6F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54DDC576" w14:textId="3D48BBAD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5AED125D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39983F73" w14:textId="77777777" w:rsidTr="000962F1">
        <w:trPr>
          <w:trHeight w:val="170"/>
        </w:trPr>
        <w:tc>
          <w:tcPr>
            <w:tcW w:w="2297" w:type="dxa"/>
            <w:vAlign w:val="center"/>
          </w:tcPr>
          <w:p w14:paraId="0A723039" w14:textId="2257483B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516" w:type="dxa"/>
            <w:vAlign w:val="center"/>
          </w:tcPr>
          <w:p w14:paraId="59B0AFAE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6A509028" w14:textId="036EFBEF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2FB74897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0FDB5ADF" w14:textId="77777777" w:rsidTr="000962F1">
        <w:trPr>
          <w:trHeight w:val="70"/>
        </w:trPr>
        <w:tc>
          <w:tcPr>
            <w:tcW w:w="2297" w:type="dxa"/>
            <w:vAlign w:val="center"/>
          </w:tcPr>
          <w:p w14:paraId="6A2D1F3F" w14:textId="097AB9CE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516" w:type="dxa"/>
            <w:vAlign w:val="center"/>
          </w:tcPr>
          <w:p w14:paraId="6014AF38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1492D070" w14:textId="7FC32248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5F530B0A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76B27FEB" w14:textId="77777777" w:rsidTr="000962F1">
        <w:trPr>
          <w:trHeight w:val="125"/>
        </w:trPr>
        <w:tc>
          <w:tcPr>
            <w:tcW w:w="2297" w:type="dxa"/>
            <w:vAlign w:val="center"/>
          </w:tcPr>
          <w:p w14:paraId="6D39E77D" w14:textId="4436DA6B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2516" w:type="dxa"/>
            <w:vAlign w:val="center"/>
          </w:tcPr>
          <w:p w14:paraId="61729561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03D98488" w14:textId="2DA2A1E6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4ABE0429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5180DCFD" w14:textId="77777777" w:rsidTr="000962F1">
        <w:trPr>
          <w:trHeight w:val="215"/>
        </w:trPr>
        <w:tc>
          <w:tcPr>
            <w:tcW w:w="2297" w:type="dxa"/>
            <w:vAlign w:val="center"/>
          </w:tcPr>
          <w:p w14:paraId="38E25135" w14:textId="076618C3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w="2516" w:type="dxa"/>
            <w:vAlign w:val="center"/>
          </w:tcPr>
          <w:p w14:paraId="5D523B63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36BD3CB3" w14:textId="5D0F2E94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14CE82E9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1663CAA1" w14:textId="77777777" w:rsidTr="000962F1">
        <w:trPr>
          <w:trHeight w:val="125"/>
        </w:trPr>
        <w:tc>
          <w:tcPr>
            <w:tcW w:w="2297" w:type="dxa"/>
            <w:vAlign w:val="center"/>
          </w:tcPr>
          <w:p w14:paraId="57AAC687" w14:textId="72D094CD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8</w:t>
            </w:r>
          </w:p>
        </w:tc>
        <w:tc>
          <w:tcPr>
            <w:tcW w:w="2516" w:type="dxa"/>
            <w:vAlign w:val="center"/>
          </w:tcPr>
          <w:p w14:paraId="4D8F031B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02770964" w14:textId="5126EA8D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2BAFE7FE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79F53C3B" w14:textId="77777777" w:rsidTr="000962F1">
        <w:trPr>
          <w:trHeight w:val="70"/>
        </w:trPr>
        <w:tc>
          <w:tcPr>
            <w:tcW w:w="2297" w:type="dxa"/>
            <w:vAlign w:val="center"/>
          </w:tcPr>
          <w:p w14:paraId="0D613452" w14:textId="46E983DE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2516" w:type="dxa"/>
            <w:vAlign w:val="center"/>
          </w:tcPr>
          <w:p w14:paraId="6520D93F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383B2D37" w14:textId="10C86E3B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51425CF6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4883C457" w14:textId="77777777" w:rsidTr="000962F1">
        <w:trPr>
          <w:trHeight w:val="125"/>
        </w:trPr>
        <w:tc>
          <w:tcPr>
            <w:tcW w:w="2297" w:type="dxa"/>
            <w:vAlign w:val="center"/>
          </w:tcPr>
          <w:p w14:paraId="2399C3D3" w14:textId="19D9C691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2516" w:type="dxa"/>
            <w:vAlign w:val="center"/>
          </w:tcPr>
          <w:p w14:paraId="5CFA3C02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06DD0813" w14:textId="76B98D42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688B713B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44702787" w14:textId="77777777" w:rsidTr="000962F1">
        <w:trPr>
          <w:trHeight w:val="125"/>
        </w:trPr>
        <w:tc>
          <w:tcPr>
            <w:tcW w:w="2297" w:type="dxa"/>
            <w:vAlign w:val="center"/>
          </w:tcPr>
          <w:p w14:paraId="02102AA1" w14:textId="5FFC16DF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2516" w:type="dxa"/>
            <w:vAlign w:val="center"/>
          </w:tcPr>
          <w:p w14:paraId="414020FB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543E0365" w14:textId="24DACD18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6A150BBC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2CFA778B" w14:textId="77777777" w:rsidTr="000962F1">
        <w:trPr>
          <w:trHeight w:val="70"/>
        </w:trPr>
        <w:tc>
          <w:tcPr>
            <w:tcW w:w="2297" w:type="dxa"/>
            <w:vAlign w:val="center"/>
          </w:tcPr>
          <w:p w14:paraId="1DA94607" w14:textId="411EFEBD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2516" w:type="dxa"/>
            <w:vAlign w:val="center"/>
          </w:tcPr>
          <w:p w14:paraId="01F0482C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7A0D7A5A" w14:textId="2F14A034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721BBBA4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3FFA6B6F" w14:textId="77777777" w:rsidTr="000962F1">
        <w:trPr>
          <w:trHeight w:val="70"/>
        </w:trPr>
        <w:tc>
          <w:tcPr>
            <w:tcW w:w="2297" w:type="dxa"/>
            <w:vAlign w:val="center"/>
          </w:tcPr>
          <w:p w14:paraId="1FC8D7CE" w14:textId="1C94D1DC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2516" w:type="dxa"/>
            <w:vAlign w:val="center"/>
          </w:tcPr>
          <w:p w14:paraId="770BB82C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17A574FC" w14:textId="6C2B0E0D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4185AAE8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5F212C93" w14:textId="77777777" w:rsidTr="000962F1">
        <w:trPr>
          <w:trHeight w:val="125"/>
        </w:trPr>
        <w:tc>
          <w:tcPr>
            <w:tcW w:w="2297" w:type="dxa"/>
            <w:vAlign w:val="center"/>
          </w:tcPr>
          <w:p w14:paraId="04F86369" w14:textId="04C95E39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</w:t>
            </w:r>
          </w:p>
        </w:tc>
        <w:tc>
          <w:tcPr>
            <w:tcW w:w="2516" w:type="dxa"/>
            <w:vAlign w:val="center"/>
          </w:tcPr>
          <w:p w14:paraId="480A5DB4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50B9A2D3" w14:textId="030C5112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7CA849B9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24E47BDA" w14:textId="77777777" w:rsidTr="000962F1">
        <w:trPr>
          <w:trHeight w:val="215"/>
        </w:trPr>
        <w:tc>
          <w:tcPr>
            <w:tcW w:w="2297" w:type="dxa"/>
            <w:vAlign w:val="center"/>
          </w:tcPr>
          <w:p w14:paraId="16B7F2AC" w14:textId="29A817EB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2516" w:type="dxa"/>
            <w:vAlign w:val="center"/>
          </w:tcPr>
          <w:p w14:paraId="29E58036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64745548" w14:textId="6267014E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5DF897CD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2D4105CF" w14:textId="77777777" w:rsidTr="000962F1">
        <w:trPr>
          <w:trHeight w:val="215"/>
        </w:trPr>
        <w:tc>
          <w:tcPr>
            <w:tcW w:w="2297" w:type="dxa"/>
            <w:vAlign w:val="center"/>
          </w:tcPr>
          <w:p w14:paraId="6C700EA5" w14:textId="735F668D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</w:t>
            </w:r>
          </w:p>
        </w:tc>
        <w:tc>
          <w:tcPr>
            <w:tcW w:w="2516" w:type="dxa"/>
            <w:vAlign w:val="center"/>
          </w:tcPr>
          <w:p w14:paraId="21EEAF7A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5CCEA593" w14:textId="2969D914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7EB2D276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70310821" w14:textId="77777777" w:rsidTr="000962F1">
        <w:trPr>
          <w:trHeight w:val="125"/>
        </w:trPr>
        <w:tc>
          <w:tcPr>
            <w:tcW w:w="2297" w:type="dxa"/>
            <w:vAlign w:val="center"/>
          </w:tcPr>
          <w:p w14:paraId="3288A34D" w14:textId="23149793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17</w:t>
            </w:r>
          </w:p>
        </w:tc>
        <w:tc>
          <w:tcPr>
            <w:tcW w:w="2516" w:type="dxa"/>
            <w:vAlign w:val="center"/>
          </w:tcPr>
          <w:p w14:paraId="3EED974A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3BD1D550" w14:textId="2FBF8CC1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7BF13952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0F479850" w14:textId="77777777" w:rsidTr="000962F1">
        <w:trPr>
          <w:trHeight w:val="125"/>
        </w:trPr>
        <w:tc>
          <w:tcPr>
            <w:tcW w:w="2297" w:type="dxa"/>
            <w:vAlign w:val="center"/>
          </w:tcPr>
          <w:p w14:paraId="2411D83F" w14:textId="089FECCC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</w:t>
            </w:r>
          </w:p>
        </w:tc>
        <w:tc>
          <w:tcPr>
            <w:tcW w:w="2516" w:type="dxa"/>
            <w:vAlign w:val="center"/>
          </w:tcPr>
          <w:p w14:paraId="5BA19EE9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625A290F" w14:textId="10E6DC9E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37E60B2D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52C8A23E" w14:textId="77777777" w:rsidTr="000962F1">
        <w:trPr>
          <w:trHeight w:val="125"/>
        </w:trPr>
        <w:tc>
          <w:tcPr>
            <w:tcW w:w="2297" w:type="dxa"/>
            <w:vAlign w:val="center"/>
          </w:tcPr>
          <w:p w14:paraId="4648180A" w14:textId="5321AF6D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19</w:t>
            </w:r>
          </w:p>
        </w:tc>
        <w:tc>
          <w:tcPr>
            <w:tcW w:w="2516" w:type="dxa"/>
            <w:vAlign w:val="center"/>
          </w:tcPr>
          <w:p w14:paraId="56CF0E40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60628630" w14:textId="3E3EAB84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3EC2D094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4DFD8F06" w14:textId="77777777" w:rsidTr="000962F1">
        <w:trPr>
          <w:trHeight w:val="215"/>
        </w:trPr>
        <w:tc>
          <w:tcPr>
            <w:tcW w:w="2297" w:type="dxa"/>
            <w:vAlign w:val="center"/>
          </w:tcPr>
          <w:p w14:paraId="4DBFAA1B" w14:textId="01DDABC1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  <w:tc>
          <w:tcPr>
            <w:tcW w:w="2516" w:type="dxa"/>
            <w:vAlign w:val="center"/>
          </w:tcPr>
          <w:p w14:paraId="4CEDAC84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55003492" w14:textId="4E27EB6C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03ED9F1B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291B1324" w14:textId="77777777" w:rsidTr="000962F1">
        <w:trPr>
          <w:trHeight w:val="125"/>
        </w:trPr>
        <w:tc>
          <w:tcPr>
            <w:tcW w:w="2297" w:type="dxa"/>
            <w:vAlign w:val="center"/>
          </w:tcPr>
          <w:p w14:paraId="67419CAE" w14:textId="5BA1E775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21</w:t>
            </w:r>
          </w:p>
        </w:tc>
        <w:tc>
          <w:tcPr>
            <w:tcW w:w="2516" w:type="dxa"/>
            <w:vAlign w:val="center"/>
          </w:tcPr>
          <w:p w14:paraId="5B24ABA1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28D93953" w14:textId="3624E442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3078E5F7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  <w:tr w:rsidR="000962F1" w:rsidRPr="00721E86" w14:paraId="6F6D2B2A" w14:textId="77777777" w:rsidTr="000962F1">
        <w:trPr>
          <w:trHeight w:val="215"/>
        </w:trPr>
        <w:tc>
          <w:tcPr>
            <w:tcW w:w="2297" w:type="dxa"/>
            <w:vAlign w:val="center"/>
          </w:tcPr>
          <w:p w14:paraId="03B59B77" w14:textId="4CB1BF9C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22</w:t>
            </w:r>
          </w:p>
        </w:tc>
        <w:tc>
          <w:tcPr>
            <w:tcW w:w="2516" w:type="dxa"/>
            <w:vAlign w:val="center"/>
          </w:tcPr>
          <w:p w14:paraId="6919DDFF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  <w:tc>
          <w:tcPr>
            <w:tcW w:w="2207" w:type="dxa"/>
            <w:vAlign w:val="center"/>
          </w:tcPr>
          <w:p w14:paraId="20668191" w14:textId="6C42064B" w:rsidR="000962F1" w:rsidRPr="00A3718C" w:rsidRDefault="000962F1" w:rsidP="000962F1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&lt; 0.400</w:t>
            </w:r>
          </w:p>
        </w:tc>
        <w:tc>
          <w:tcPr>
            <w:tcW w:w="2160" w:type="dxa"/>
            <w:vAlign w:val="center"/>
          </w:tcPr>
          <w:p w14:paraId="178549CE" w14:textId="77777777" w:rsidR="000962F1" w:rsidRPr="00A3718C" w:rsidRDefault="000962F1" w:rsidP="000962F1">
            <w:pPr>
              <w:spacing w:before="60" w:after="60"/>
              <w:rPr>
                <w:rFonts w:ascii="Cambria" w:hAnsi="Cambria"/>
              </w:rPr>
            </w:pPr>
          </w:p>
        </w:tc>
      </w:tr>
    </w:tbl>
    <w:p w14:paraId="6DB58692" w14:textId="77777777" w:rsidR="00F0243B" w:rsidRDefault="00F0243B" w:rsidP="006E4D74">
      <w:pPr>
        <w:pStyle w:val="Heading2"/>
        <w:numPr>
          <w:ilvl w:val="0"/>
          <w:numId w:val="0"/>
        </w:numPr>
        <w:rPr>
          <w:lang w:val="en-US"/>
        </w:rPr>
      </w:pPr>
    </w:p>
    <w:p w14:paraId="422DDBE4" w14:textId="7F4376EE" w:rsidR="00A3718C" w:rsidRPr="00A3718C" w:rsidRDefault="00A3718C" w:rsidP="006E4D74">
      <w:pPr>
        <w:pStyle w:val="Heading2"/>
        <w:numPr>
          <w:ilvl w:val="0"/>
          <w:numId w:val="0"/>
        </w:numPr>
        <w:rPr>
          <w:b/>
          <w:bCs/>
          <w:lang w:val="en-US"/>
        </w:rPr>
      </w:pPr>
      <w:r w:rsidRPr="00A3718C">
        <w:rPr>
          <w:b/>
          <w:bCs/>
          <w:lang w:val="en-US"/>
        </w:rPr>
        <w:t>OVERALL TEST RESULTS (circle one):  PASS  /  FAIL</w:t>
      </w:r>
    </w:p>
    <w:p w14:paraId="2E1A6994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7308EC65" w14:textId="69B47148" w:rsidR="006E4D74" w:rsidRPr="005524E3" w:rsidRDefault="006E4D74" w:rsidP="005524E3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sectPr w:rsidR="006E4D74" w:rsidRPr="005524E3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67D359" w14:textId="77777777" w:rsidR="00B313B7" w:rsidRDefault="00B313B7">
      <w:r>
        <w:separator/>
      </w:r>
    </w:p>
    <w:p w14:paraId="6C23CF87" w14:textId="77777777" w:rsidR="00B313B7" w:rsidRDefault="00B313B7"/>
    <w:p w14:paraId="34DD51D9" w14:textId="77777777" w:rsidR="00B313B7" w:rsidRDefault="00B313B7"/>
  </w:endnote>
  <w:endnote w:type="continuationSeparator" w:id="0">
    <w:p w14:paraId="0BD6DAC8" w14:textId="77777777" w:rsidR="00B313B7" w:rsidRDefault="00B313B7">
      <w:r>
        <w:continuationSeparator/>
      </w:r>
    </w:p>
    <w:p w14:paraId="4C93DDFB" w14:textId="77777777" w:rsidR="00B313B7" w:rsidRDefault="00B313B7"/>
    <w:p w14:paraId="5FB7D048" w14:textId="77777777" w:rsidR="00B313B7" w:rsidRDefault="00B313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B462B9" w14:textId="77777777" w:rsidR="00B313B7" w:rsidRDefault="00B313B7">
      <w:r>
        <w:separator/>
      </w:r>
    </w:p>
    <w:p w14:paraId="5D3C0854" w14:textId="77777777" w:rsidR="00B313B7" w:rsidRDefault="00B313B7"/>
    <w:p w14:paraId="63187667" w14:textId="77777777" w:rsidR="00B313B7" w:rsidRDefault="00B313B7"/>
  </w:footnote>
  <w:footnote w:type="continuationSeparator" w:id="0">
    <w:p w14:paraId="0FD071C7" w14:textId="77777777" w:rsidR="00B313B7" w:rsidRDefault="00B313B7">
      <w:r>
        <w:continuationSeparator/>
      </w:r>
    </w:p>
    <w:p w14:paraId="4AA9AB1F" w14:textId="77777777" w:rsidR="00B313B7" w:rsidRDefault="00B313B7"/>
    <w:p w14:paraId="6A169735" w14:textId="77777777" w:rsidR="00B313B7" w:rsidRDefault="00B313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042C35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42C35">
            <w:rPr>
              <w:rFonts w:ascii="Cambria" w:hAnsi="Cambria" w:cs="Tahoma"/>
              <w:b/>
              <w:bCs/>
              <w:smallCaps/>
            </w:rPr>
            <w:t>Document Title</w:t>
          </w:r>
          <w:r w:rsidRPr="00042C35">
            <w:rPr>
              <w:rFonts w:ascii="Cambria" w:hAnsi="Cambria" w:cs="Tahoma"/>
              <w:b/>
              <w:bCs/>
            </w:rPr>
            <w:t>:</w:t>
          </w:r>
        </w:p>
        <w:p w14:paraId="5E5F606C" w14:textId="7D9DDBE5" w:rsidR="00556B10" w:rsidRPr="007F351A" w:rsidRDefault="00E3559B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bookmarkStart w:id="3" w:name="_Hlk146284450"/>
          <w:r w:rsidRPr="007F351A">
            <w:rPr>
              <w:rFonts w:ascii="Cambria" w:hAnsi="Cambria" w:cs="Tahoma"/>
            </w:rPr>
            <w:t>Quality Control</w:t>
          </w:r>
          <w:r w:rsidR="00FE08D8" w:rsidRPr="007F351A">
            <w:rPr>
              <w:rFonts w:ascii="Cambria" w:hAnsi="Cambria" w:cs="Tahoma"/>
            </w:rPr>
            <w:t xml:space="preserve"> Pro</w:t>
          </w:r>
          <w:r w:rsidR="007F351A">
            <w:rPr>
              <w:rFonts w:ascii="Cambria" w:hAnsi="Cambria" w:cs="Tahoma"/>
            </w:rPr>
            <w:t>cedure</w:t>
          </w:r>
          <w:bookmarkEnd w:id="3"/>
          <w:r w:rsidR="005E411E">
            <w:rPr>
              <w:rFonts w:ascii="Cambria" w:hAnsi="Cambria" w:cs="Tahoma"/>
            </w:rPr>
            <w:t>, Surface Treatment Verification, Crystal Violet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70E9C9E9" w:rsidR="00556B10" w:rsidRPr="00F44DEF" w:rsidRDefault="005E411E" w:rsidP="00556B10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OM.SLQ002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377A7E5D" w:rsidR="00556B10" w:rsidRPr="000B7BEB" w:rsidRDefault="00E4535A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08Nov2023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4"/>
  </w:num>
  <w:num w:numId="6">
    <w:abstractNumId w:val="3"/>
  </w:num>
  <w:num w:numId="7">
    <w:abstractNumId w:val="0"/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0DE5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051"/>
    <w:rsid w:val="000234F4"/>
    <w:rsid w:val="00023541"/>
    <w:rsid w:val="00024D96"/>
    <w:rsid w:val="00026ED5"/>
    <w:rsid w:val="000311D9"/>
    <w:rsid w:val="00031833"/>
    <w:rsid w:val="00033418"/>
    <w:rsid w:val="00034994"/>
    <w:rsid w:val="000353F0"/>
    <w:rsid w:val="00035982"/>
    <w:rsid w:val="00036BE9"/>
    <w:rsid w:val="00042018"/>
    <w:rsid w:val="00042AD4"/>
    <w:rsid w:val="00042C35"/>
    <w:rsid w:val="00043AE8"/>
    <w:rsid w:val="00044408"/>
    <w:rsid w:val="00045639"/>
    <w:rsid w:val="00045E1B"/>
    <w:rsid w:val="000520C0"/>
    <w:rsid w:val="00053E48"/>
    <w:rsid w:val="00054380"/>
    <w:rsid w:val="0005555D"/>
    <w:rsid w:val="00055742"/>
    <w:rsid w:val="00056325"/>
    <w:rsid w:val="00056C12"/>
    <w:rsid w:val="00061AAC"/>
    <w:rsid w:val="000643E7"/>
    <w:rsid w:val="00071868"/>
    <w:rsid w:val="00071AD3"/>
    <w:rsid w:val="00073CA7"/>
    <w:rsid w:val="0007577E"/>
    <w:rsid w:val="00076B8D"/>
    <w:rsid w:val="00082472"/>
    <w:rsid w:val="00083082"/>
    <w:rsid w:val="00084E46"/>
    <w:rsid w:val="00086785"/>
    <w:rsid w:val="00087986"/>
    <w:rsid w:val="00090A6E"/>
    <w:rsid w:val="0009131B"/>
    <w:rsid w:val="00091ABA"/>
    <w:rsid w:val="00092FE7"/>
    <w:rsid w:val="00093E4B"/>
    <w:rsid w:val="000962F1"/>
    <w:rsid w:val="00097C20"/>
    <w:rsid w:val="000A16F4"/>
    <w:rsid w:val="000A2F4B"/>
    <w:rsid w:val="000A4427"/>
    <w:rsid w:val="000A50BE"/>
    <w:rsid w:val="000A62E6"/>
    <w:rsid w:val="000A7AD4"/>
    <w:rsid w:val="000B0222"/>
    <w:rsid w:val="000B097D"/>
    <w:rsid w:val="000B0AE9"/>
    <w:rsid w:val="000B16AA"/>
    <w:rsid w:val="000B16B9"/>
    <w:rsid w:val="000B4324"/>
    <w:rsid w:val="000B627F"/>
    <w:rsid w:val="000B7477"/>
    <w:rsid w:val="000B7BEB"/>
    <w:rsid w:val="000B7EAA"/>
    <w:rsid w:val="000C12C0"/>
    <w:rsid w:val="000C53A1"/>
    <w:rsid w:val="000C6190"/>
    <w:rsid w:val="000C6C29"/>
    <w:rsid w:val="000D0360"/>
    <w:rsid w:val="000D1E58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A2C"/>
    <w:rsid w:val="001037A2"/>
    <w:rsid w:val="00103C41"/>
    <w:rsid w:val="001042BD"/>
    <w:rsid w:val="00104922"/>
    <w:rsid w:val="00104A73"/>
    <w:rsid w:val="00106277"/>
    <w:rsid w:val="001062A1"/>
    <w:rsid w:val="0010664F"/>
    <w:rsid w:val="00106A87"/>
    <w:rsid w:val="00110666"/>
    <w:rsid w:val="00111F4E"/>
    <w:rsid w:val="00112F73"/>
    <w:rsid w:val="00113BA3"/>
    <w:rsid w:val="0012220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D7E"/>
    <w:rsid w:val="00151693"/>
    <w:rsid w:val="00152279"/>
    <w:rsid w:val="00153527"/>
    <w:rsid w:val="00153995"/>
    <w:rsid w:val="00154780"/>
    <w:rsid w:val="0015671B"/>
    <w:rsid w:val="001577AD"/>
    <w:rsid w:val="00157CFE"/>
    <w:rsid w:val="00157E8A"/>
    <w:rsid w:val="00167727"/>
    <w:rsid w:val="00174706"/>
    <w:rsid w:val="00177DF1"/>
    <w:rsid w:val="00180EE3"/>
    <w:rsid w:val="0018162C"/>
    <w:rsid w:val="00181C9E"/>
    <w:rsid w:val="001820B6"/>
    <w:rsid w:val="001826F3"/>
    <w:rsid w:val="00185B54"/>
    <w:rsid w:val="00187589"/>
    <w:rsid w:val="00187EDE"/>
    <w:rsid w:val="0019627C"/>
    <w:rsid w:val="00196321"/>
    <w:rsid w:val="00197EC8"/>
    <w:rsid w:val="001A0E2B"/>
    <w:rsid w:val="001A2031"/>
    <w:rsid w:val="001A3AC0"/>
    <w:rsid w:val="001A3D18"/>
    <w:rsid w:val="001A58DE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3FFC"/>
    <w:rsid w:val="001F5B65"/>
    <w:rsid w:val="001F618C"/>
    <w:rsid w:val="001F681A"/>
    <w:rsid w:val="002003CA"/>
    <w:rsid w:val="00200562"/>
    <w:rsid w:val="00200E15"/>
    <w:rsid w:val="00204E10"/>
    <w:rsid w:val="002052F3"/>
    <w:rsid w:val="002057B7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2F02"/>
    <w:rsid w:val="00245224"/>
    <w:rsid w:val="002500BD"/>
    <w:rsid w:val="00251852"/>
    <w:rsid w:val="00255870"/>
    <w:rsid w:val="002569CC"/>
    <w:rsid w:val="00257D4C"/>
    <w:rsid w:val="00257E40"/>
    <w:rsid w:val="00260D3A"/>
    <w:rsid w:val="002622F7"/>
    <w:rsid w:val="002624DB"/>
    <w:rsid w:val="002644D5"/>
    <w:rsid w:val="002670FA"/>
    <w:rsid w:val="00271ADA"/>
    <w:rsid w:val="00273381"/>
    <w:rsid w:val="002748AD"/>
    <w:rsid w:val="002756F2"/>
    <w:rsid w:val="00277FCB"/>
    <w:rsid w:val="0028162C"/>
    <w:rsid w:val="00281EA0"/>
    <w:rsid w:val="002825BA"/>
    <w:rsid w:val="0029075A"/>
    <w:rsid w:val="002907F5"/>
    <w:rsid w:val="00292D22"/>
    <w:rsid w:val="00293F30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C02E4"/>
    <w:rsid w:val="002C03D8"/>
    <w:rsid w:val="002C1C48"/>
    <w:rsid w:val="002C20EE"/>
    <w:rsid w:val="002C352A"/>
    <w:rsid w:val="002C6301"/>
    <w:rsid w:val="002C661B"/>
    <w:rsid w:val="002C7181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3517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4745D"/>
    <w:rsid w:val="0035117C"/>
    <w:rsid w:val="00351DA8"/>
    <w:rsid w:val="003522AF"/>
    <w:rsid w:val="003525B0"/>
    <w:rsid w:val="00354812"/>
    <w:rsid w:val="00355267"/>
    <w:rsid w:val="0035540B"/>
    <w:rsid w:val="00355CE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0CCD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C0C01"/>
    <w:rsid w:val="003C2187"/>
    <w:rsid w:val="003C21BF"/>
    <w:rsid w:val="003C22EA"/>
    <w:rsid w:val="003C5936"/>
    <w:rsid w:val="003D0D9D"/>
    <w:rsid w:val="003D24D4"/>
    <w:rsid w:val="003D4BDB"/>
    <w:rsid w:val="003D6210"/>
    <w:rsid w:val="003E79F8"/>
    <w:rsid w:val="003F443E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1F52"/>
    <w:rsid w:val="00462553"/>
    <w:rsid w:val="00463BE4"/>
    <w:rsid w:val="0046425C"/>
    <w:rsid w:val="00466011"/>
    <w:rsid w:val="00466E17"/>
    <w:rsid w:val="00466E89"/>
    <w:rsid w:val="0046743F"/>
    <w:rsid w:val="00467E1A"/>
    <w:rsid w:val="00471622"/>
    <w:rsid w:val="004726BF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5C9C"/>
    <w:rsid w:val="004A6720"/>
    <w:rsid w:val="004A6B61"/>
    <w:rsid w:val="004B0787"/>
    <w:rsid w:val="004C1BA8"/>
    <w:rsid w:val="004C3215"/>
    <w:rsid w:val="004C32F1"/>
    <w:rsid w:val="004C708A"/>
    <w:rsid w:val="004C7A19"/>
    <w:rsid w:val="004D1288"/>
    <w:rsid w:val="004D22E7"/>
    <w:rsid w:val="004D2ADF"/>
    <w:rsid w:val="004D425C"/>
    <w:rsid w:val="004D4FF2"/>
    <w:rsid w:val="004D7ADE"/>
    <w:rsid w:val="004D7E36"/>
    <w:rsid w:val="004E10A7"/>
    <w:rsid w:val="004E17B7"/>
    <w:rsid w:val="004E40D2"/>
    <w:rsid w:val="004F1F7E"/>
    <w:rsid w:val="004F4252"/>
    <w:rsid w:val="004F4443"/>
    <w:rsid w:val="004F48E0"/>
    <w:rsid w:val="00501A5D"/>
    <w:rsid w:val="00502469"/>
    <w:rsid w:val="005024C0"/>
    <w:rsid w:val="00502BAF"/>
    <w:rsid w:val="00505B03"/>
    <w:rsid w:val="00505B44"/>
    <w:rsid w:val="0050686B"/>
    <w:rsid w:val="00506968"/>
    <w:rsid w:val="00506E0D"/>
    <w:rsid w:val="00510C8B"/>
    <w:rsid w:val="00511AC1"/>
    <w:rsid w:val="00512843"/>
    <w:rsid w:val="00512A0A"/>
    <w:rsid w:val="0051468A"/>
    <w:rsid w:val="00514B52"/>
    <w:rsid w:val="00515214"/>
    <w:rsid w:val="0051590A"/>
    <w:rsid w:val="00515B87"/>
    <w:rsid w:val="0051795C"/>
    <w:rsid w:val="00527ACF"/>
    <w:rsid w:val="00531C35"/>
    <w:rsid w:val="005377C9"/>
    <w:rsid w:val="00543355"/>
    <w:rsid w:val="0054604B"/>
    <w:rsid w:val="00546667"/>
    <w:rsid w:val="005477AB"/>
    <w:rsid w:val="00547D9B"/>
    <w:rsid w:val="00550B6A"/>
    <w:rsid w:val="00551FFF"/>
    <w:rsid w:val="005524E3"/>
    <w:rsid w:val="00553727"/>
    <w:rsid w:val="00553FD2"/>
    <w:rsid w:val="005545C4"/>
    <w:rsid w:val="00554E6E"/>
    <w:rsid w:val="00556B10"/>
    <w:rsid w:val="00557B40"/>
    <w:rsid w:val="00560DC2"/>
    <w:rsid w:val="0056216C"/>
    <w:rsid w:val="0056370F"/>
    <w:rsid w:val="00564D63"/>
    <w:rsid w:val="00566379"/>
    <w:rsid w:val="00567B3D"/>
    <w:rsid w:val="0057110F"/>
    <w:rsid w:val="00572673"/>
    <w:rsid w:val="00573D0A"/>
    <w:rsid w:val="00574132"/>
    <w:rsid w:val="005770BA"/>
    <w:rsid w:val="0057793E"/>
    <w:rsid w:val="0058088A"/>
    <w:rsid w:val="00582175"/>
    <w:rsid w:val="00582447"/>
    <w:rsid w:val="00582620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D98"/>
    <w:rsid w:val="00595EFF"/>
    <w:rsid w:val="005960C5"/>
    <w:rsid w:val="0059667A"/>
    <w:rsid w:val="00597351"/>
    <w:rsid w:val="005A14C9"/>
    <w:rsid w:val="005A4AA0"/>
    <w:rsid w:val="005A5BBC"/>
    <w:rsid w:val="005B2352"/>
    <w:rsid w:val="005B5614"/>
    <w:rsid w:val="005B78A9"/>
    <w:rsid w:val="005B7F66"/>
    <w:rsid w:val="005C0823"/>
    <w:rsid w:val="005C0BD5"/>
    <w:rsid w:val="005C58AB"/>
    <w:rsid w:val="005C5FA5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11E"/>
    <w:rsid w:val="005E4905"/>
    <w:rsid w:val="005E4F01"/>
    <w:rsid w:val="005F029E"/>
    <w:rsid w:val="005F0BF7"/>
    <w:rsid w:val="005F606E"/>
    <w:rsid w:val="00601685"/>
    <w:rsid w:val="00607192"/>
    <w:rsid w:val="00610E04"/>
    <w:rsid w:val="00611276"/>
    <w:rsid w:val="00613627"/>
    <w:rsid w:val="00613F8E"/>
    <w:rsid w:val="0061401E"/>
    <w:rsid w:val="00614837"/>
    <w:rsid w:val="006148E7"/>
    <w:rsid w:val="00620B31"/>
    <w:rsid w:val="00621596"/>
    <w:rsid w:val="00621762"/>
    <w:rsid w:val="00622145"/>
    <w:rsid w:val="0062316E"/>
    <w:rsid w:val="00624159"/>
    <w:rsid w:val="00626D78"/>
    <w:rsid w:val="00627E64"/>
    <w:rsid w:val="0063086D"/>
    <w:rsid w:val="00631A17"/>
    <w:rsid w:val="00632026"/>
    <w:rsid w:val="00632476"/>
    <w:rsid w:val="00635394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5AC"/>
    <w:rsid w:val="00655AFF"/>
    <w:rsid w:val="00656220"/>
    <w:rsid w:val="006567D3"/>
    <w:rsid w:val="006601C4"/>
    <w:rsid w:val="00660657"/>
    <w:rsid w:val="00660FD1"/>
    <w:rsid w:val="006611BD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86D98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57C9"/>
    <w:rsid w:val="006A6483"/>
    <w:rsid w:val="006B0632"/>
    <w:rsid w:val="006B0CAA"/>
    <w:rsid w:val="006B34B9"/>
    <w:rsid w:val="006B3EA2"/>
    <w:rsid w:val="006B64CE"/>
    <w:rsid w:val="006B6712"/>
    <w:rsid w:val="006B7676"/>
    <w:rsid w:val="006C1162"/>
    <w:rsid w:val="006C3BE5"/>
    <w:rsid w:val="006C7115"/>
    <w:rsid w:val="006D0E63"/>
    <w:rsid w:val="006D1AC7"/>
    <w:rsid w:val="006D281F"/>
    <w:rsid w:val="006D2AEB"/>
    <w:rsid w:val="006D3A84"/>
    <w:rsid w:val="006D417C"/>
    <w:rsid w:val="006D5ABC"/>
    <w:rsid w:val="006D60FB"/>
    <w:rsid w:val="006D7DBE"/>
    <w:rsid w:val="006E041B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65EF"/>
    <w:rsid w:val="006F726C"/>
    <w:rsid w:val="00700F47"/>
    <w:rsid w:val="007013ED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179A3"/>
    <w:rsid w:val="00723390"/>
    <w:rsid w:val="00727B60"/>
    <w:rsid w:val="00730177"/>
    <w:rsid w:val="007305AF"/>
    <w:rsid w:val="0073077C"/>
    <w:rsid w:val="0073154B"/>
    <w:rsid w:val="0073319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9BA"/>
    <w:rsid w:val="00747F73"/>
    <w:rsid w:val="00750715"/>
    <w:rsid w:val="007507C1"/>
    <w:rsid w:val="00757391"/>
    <w:rsid w:val="00760AC5"/>
    <w:rsid w:val="00760F69"/>
    <w:rsid w:val="0076131C"/>
    <w:rsid w:val="00761B7D"/>
    <w:rsid w:val="00764E0E"/>
    <w:rsid w:val="00765C5F"/>
    <w:rsid w:val="00767134"/>
    <w:rsid w:val="00767A85"/>
    <w:rsid w:val="00767B82"/>
    <w:rsid w:val="007702FA"/>
    <w:rsid w:val="0077093E"/>
    <w:rsid w:val="00770F93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7984"/>
    <w:rsid w:val="007A0C1D"/>
    <w:rsid w:val="007B54C0"/>
    <w:rsid w:val="007B672A"/>
    <w:rsid w:val="007C0051"/>
    <w:rsid w:val="007C0089"/>
    <w:rsid w:val="007C01D6"/>
    <w:rsid w:val="007C0676"/>
    <w:rsid w:val="007C1424"/>
    <w:rsid w:val="007C15D8"/>
    <w:rsid w:val="007C4C12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351A"/>
    <w:rsid w:val="007F6041"/>
    <w:rsid w:val="0080184F"/>
    <w:rsid w:val="00805254"/>
    <w:rsid w:val="00805C77"/>
    <w:rsid w:val="0081494C"/>
    <w:rsid w:val="008149CE"/>
    <w:rsid w:val="00815AC3"/>
    <w:rsid w:val="00817711"/>
    <w:rsid w:val="00817FD5"/>
    <w:rsid w:val="00823671"/>
    <w:rsid w:val="00824DE8"/>
    <w:rsid w:val="00826E4B"/>
    <w:rsid w:val="008311F2"/>
    <w:rsid w:val="00831516"/>
    <w:rsid w:val="00832541"/>
    <w:rsid w:val="008330D7"/>
    <w:rsid w:val="00833C4A"/>
    <w:rsid w:val="00833D32"/>
    <w:rsid w:val="00834535"/>
    <w:rsid w:val="00834599"/>
    <w:rsid w:val="00834C34"/>
    <w:rsid w:val="008354A4"/>
    <w:rsid w:val="00835C08"/>
    <w:rsid w:val="00837899"/>
    <w:rsid w:val="00837DCC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A91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67B6C"/>
    <w:rsid w:val="00870A71"/>
    <w:rsid w:val="00871B82"/>
    <w:rsid w:val="00874304"/>
    <w:rsid w:val="00882C99"/>
    <w:rsid w:val="00883567"/>
    <w:rsid w:val="008840AC"/>
    <w:rsid w:val="00884E49"/>
    <w:rsid w:val="00886508"/>
    <w:rsid w:val="00887177"/>
    <w:rsid w:val="008900D8"/>
    <w:rsid w:val="00890ED2"/>
    <w:rsid w:val="00891073"/>
    <w:rsid w:val="00893431"/>
    <w:rsid w:val="00894417"/>
    <w:rsid w:val="00895008"/>
    <w:rsid w:val="00895548"/>
    <w:rsid w:val="008960B6"/>
    <w:rsid w:val="008962DB"/>
    <w:rsid w:val="00897AB3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A76B3"/>
    <w:rsid w:val="008B0FDC"/>
    <w:rsid w:val="008B350D"/>
    <w:rsid w:val="008B58CE"/>
    <w:rsid w:val="008C050D"/>
    <w:rsid w:val="008C3A8D"/>
    <w:rsid w:val="008C4ADC"/>
    <w:rsid w:val="008C5079"/>
    <w:rsid w:val="008C5BB0"/>
    <w:rsid w:val="008C6E3A"/>
    <w:rsid w:val="008D10E4"/>
    <w:rsid w:val="008D15FD"/>
    <w:rsid w:val="008D2096"/>
    <w:rsid w:val="008D2610"/>
    <w:rsid w:val="008D3591"/>
    <w:rsid w:val="008D3E06"/>
    <w:rsid w:val="008D58A1"/>
    <w:rsid w:val="008E1328"/>
    <w:rsid w:val="008E15CD"/>
    <w:rsid w:val="008E4233"/>
    <w:rsid w:val="008E4526"/>
    <w:rsid w:val="008E513C"/>
    <w:rsid w:val="008F18C8"/>
    <w:rsid w:val="008F26C1"/>
    <w:rsid w:val="008F29D2"/>
    <w:rsid w:val="008F3CE0"/>
    <w:rsid w:val="008F3E25"/>
    <w:rsid w:val="008F4259"/>
    <w:rsid w:val="008F5477"/>
    <w:rsid w:val="008F72B8"/>
    <w:rsid w:val="008F74ED"/>
    <w:rsid w:val="0090505D"/>
    <w:rsid w:val="0090769A"/>
    <w:rsid w:val="00921F0B"/>
    <w:rsid w:val="00923228"/>
    <w:rsid w:val="009239E8"/>
    <w:rsid w:val="00924552"/>
    <w:rsid w:val="009247CC"/>
    <w:rsid w:val="00925478"/>
    <w:rsid w:val="00926503"/>
    <w:rsid w:val="00926B3F"/>
    <w:rsid w:val="0092780F"/>
    <w:rsid w:val="00933193"/>
    <w:rsid w:val="00935042"/>
    <w:rsid w:val="0093518E"/>
    <w:rsid w:val="0093696C"/>
    <w:rsid w:val="00937311"/>
    <w:rsid w:val="00942898"/>
    <w:rsid w:val="00945DFE"/>
    <w:rsid w:val="00945EE8"/>
    <w:rsid w:val="00950260"/>
    <w:rsid w:val="00951394"/>
    <w:rsid w:val="00952D7D"/>
    <w:rsid w:val="009539B4"/>
    <w:rsid w:val="00955C55"/>
    <w:rsid w:val="00956204"/>
    <w:rsid w:val="009565DA"/>
    <w:rsid w:val="009648FE"/>
    <w:rsid w:val="00965842"/>
    <w:rsid w:val="00966209"/>
    <w:rsid w:val="009664E4"/>
    <w:rsid w:val="0096689F"/>
    <w:rsid w:val="00970800"/>
    <w:rsid w:val="00970C9B"/>
    <w:rsid w:val="00972E70"/>
    <w:rsid w:val="0097326F"/>
    <w:rsid w:val="00974CBE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95EE9"/>
    <w:rsid w:val="009972CE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5024"/>
    <w:rsid w:val="009D689E"/>
    <w:rsid w:val="009E1D18"/>
    <w:rsid w:val="009E22FE"/>
    <w:rsid w:val="009E62C5"/>
    <w:rsid w:val="009E6EC5"/>
    <w:rsid w:val="009F0CD8"/>
    <w:rsid w:val="009F2C67"/>
    <w:rsid w:val="009F39F7"/>
    <w:rsid w:val="009F4F90"/>
    <w:rsid w:val="00A002E0"/>
    <w:rsid w:val="00A037FF"/>
    <w:rsid w:val="00A0415A"/>
    <w:rsid w:val="00A04309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1E0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18C"/>
    <w:rsid w:val="00A37A69"/>
    <w:rsid w:val="00A37C13"/>
    <w:rsid w:val="00A40646"/>
    <w:rsid w:val="00A429DB"/>
    <w:rsid w:val="00A44C98"/>
    <w:rsid w:val="00A4614A"/>
    <w:rsid w:val="00A46834"/>
    <w:rsid w:val="00A47412"/>
    <w:rsid w:val="00A5165B"/>
    <w:rsid w:val="00A5596E"/>
    <w:rsid w:val="00A565AA"/>
    <w:rsid w:val="00A56A3F"/>
    <w:rsid w:val="00A56E19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700C"/>
    <w:rsid w:val="00A774ED"/>
    <w:rsid w:val="00A80DD3"/>
    <w:rsid w:val="00A8261F"/>
    <w:rsid w:val="00A84FFE"/>
    <w:rsid w:val="00A85279"/>
    <w:rsid w:val="00A87A5C"/>
    <w:rsid w:val="00A92C74"/>
    <w:rsid w:val="00A95388"/>
    <w:rsid w:val="00A9744E"/>
    <w:rsid w:val="00A97616"/>
    <w:rsid w:val="00AA03DA"/>
    <w:rsid w:val="00AA0A7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8EC"/>
    <w:rsid w:val="00AE3645"/>
    <w:rsid w:val="00AE6A39"/>
    <w:rsid w:val="00AE6B6B"/>
    <w:rsid w:val="00AE7676"/>
    <w:rsid w:val="00AF14E8"/>
    <w:rsid w:val="00AF47D5"/>
    <w:rsid w:val="00B00C26"/>
    <w:rsid w:val="00B01806"/>
    <w:rsid w:val="00B033A7"/>
    <w:rsid w:val="00B0378D"/>
    <w:rsid w:val="00B05E41"/>
    <w:rsid w:val="00B069B9"/>
    <w:rsid w:val="00B1272C"/>
    <w:rsid w:val="00B1331B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3B7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A55"/>
    <w:rsid w:val="00B465EE"/>
    <w:rsid w:val="00B46FD5"/>
    <w:rsid w:val="00B51AD3"/>
    <w:rsid w:val="00B51D2A"/>
    <w:rsid w:val="00B52A17"/>
    <w:rsid w:val="00B5322F"/>
    <w:rsid w:val="00B53F6F"/>
    <w:rsid w:val="00B553CA"/>
    <w:rsid w:val="00B60D30"/>
    <w:rsid w:val="00B65C62"/>
    <w:rsid w:val="00B66AF7"/>
    <w:rsid w:val="00B66FE8"/>
    <w:rsid w:val="00B673D3"/>
    <w:rsid w:val="00B70FC8"/>
    <w:rsid w:val="00B74139"/>
    <w:rsid w:val="00B76474"/>
    <w:rsid w:val="00B801D2"/>
    <w:rsid w:val="00B809CD"/>
    <w:rsid w:val="00B81939"/>
    <w:rsid w:val="00B8252E"/>
    <w:rsid w:val="00B83FA7"/>
    <w:rsid w:val="00B909D8"/>
    <w:rsid w:val="00B920D9"/>
    <w:rsid w:val="00B92B5C"/>
    <w:rsid w:val="00B9567F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16E"/>
    <w:rsid w:val="00C33CFA"/>
    <w:rsid w:val="00C345CE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3090"/>
    <w:rsid w:val="00C6697E"/>
    <w:rsid w:val="00C70CD6"/>
    <w:rsid w:val="00C715FA"/>
    <w:rsid w:val="00C71ACD"/>
    <w:rsid w:val="00C774BF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96A62"/>
    <w:rsid w:val="00CA2615"/>
    <w:rsid w:val="00CA2DB9"/>
    <w:rsid w:val="00CA4C72"/>
    <w:rsid w:val="00CA5077"/>
    <w:rsid w:val="00CA51EE"/>
    <w:rsid w:val="00CA54B3"/>
    <w:rsid w:val="00CB26C6"/>
    <w:rsid w:val="00CB3C0D"/>
    <w:rsid w:val="00CB41E8"/>
    <w:rsid w:val="00CB4976"/>
    <w:rsid w:val="00CB4F23"/>
    <w:rsid w:val="00CB50C5"/>
    <w:rsid w:val="00CB540E"/>
    <w:rsid w:val="00CC03A5"/>
    <w:rsid w:val="00CC2649"/>
    <w:rsid w:val="00CC2FFA"/>
    <w:rsid w:val="00CC406C"/>
    <w:rsid w:val="00CC445E"/>
    <w:rsid w:val="00CC51B5"/>
    <w:rsid w:val="00CC6F71"/>
    <w:rsid w:val="00CD7392"/>
    <w:rsid w:val="00CE020C"/>
    <w:rsid w:val="00CE04FC"/>
    <w:rsid w:val="00CE4B1B"/>
    <w:rsid w:val="00CE4C8A"/>
    <w:rsid w:val="00CE7E93"/>
    <w:rsid w:val="00CF2369"/>
    <w:rsid w:val="00CF253E"/>
    <w:rsid w:val="00CF3EF3"/>
    <w:rsid w:val="00CF48B9"/>
    <w:rsid w:val="00CF492A"/>
    <w:rsid w:val="00CF4FAD"/>
    <w:rsid w:val="00CF50ED"/>
    <w:rsid w:val="00CF55A4"/>
    <w:rsid w:val="00CF616E"/>
    <w:rsid w:val="00CF6346"/>
    <w:rsid w:val="00CF689A"/>
    <w:rsid w:val="00CF792E"/>
    <w:rsid w:val="00D000FF"/>
    <w:rsid w:val="00D00B41"/>
    <w:rsid w:val="00D01674"/>
    <w:rsid w:val="00D01C59"/>
    <w:rsid w:val="00D056A1"/>
    <w:rsid w:val="00D05AD2"/>
    <w:rsid w:val="00D0746C"/>
    <w:rsid w:val="00D1033D"/>
    <w:rsid w:val="00D103A7"/>
    <w:rsid w:val="00D11E2F"/>
    <w:rsid w:val="00D17704"/>
    <w:rsid w:val="00D178D9"/>
    <w:rsid w:val="00D208A6"/>
    <w:rsid w:val="00D21A81"/>
    <w:rsid w:val="00D22748"/>
    <w:rsid w:val="00D22ABC"/>
    <w:rsid w:val="00D24A86"/>
    <w:rsid w:val="00D30DF9"/>
    <w:rsid w:val="00D316F9"/>
    <w:rsid w:val="00D328DA"/>
    <w:rsid w:val="00D36E5B"/>
    <w:rsid w:val="00D3725A"/>
    <w:rsid w:val="00D41149"/>
    <w:rsid w:val="00D414DE"/>
    <w:rsid w:val="00D415BC"/>
    <w:rsid w:val="00D42072"/>
    <w:rsid w:val="00D420A7"/>
    <w:rsid w:val="00D4471C"/>
    <w:rsid w:val="00D5229B"/>
    <w:rsid w:val="00D54E02"/>
    <w:rsid w:val="00D61A55"/>
    <w:rsid w:val="00D62680"/>
    <w:rsid w:val="00D63DCF"/>
    <w:rsid w:val="00D6480A"/>
    <w:rsid w:val="00D65F75"/>
    <w:rsid w:val="00D66C33"/>
    <w:rsid w:val="00D6715A"/>
    <w:rsid w:val="00D70045"/>
    <w:rsid w:val="00D70B85"/>
    <w:rsid w:val="00D71056"/>
    <w:rsid w:val="00D7110A"/>
    <w:rsid w:val="00D728F5"/>
    <w:rsid w:val="00D73310"/>
    <w:rsid w:val="00D7343A"/>
    <w:rsid w:val="00D73DD4"/>
    <w:rsid w:val="00D74810"/>
    <w:rsid w:val="00D75158"/>
    <w:rsid w:val="00D77697"/>
    <w:rsid w:val="00D77CFA"/>
    <w:rsid w:val="00D831F3"/>
    <w:rsid w:val="00D83B88"/>
    <w:rsid w:val="00D863F3"/>
    <w:rsid w:val="00D86504"/>
    <w:rsid w:val="00D875D9"/>
    <w:rsid w:val="00D93468"/>
    <w:rsid w:val="00D94C89"/>
    <w:rsid w:val="00D94F6F"/>
    <w:rsid w:val="00D966DF"/>
    <w:rsid w:val="00DA4070"/>
    <w:rsid w:val="00DA4ABB"/>
    <w:rsid w:val="00DA726C"/>
    <w:rsid w:val="00DB24BA"/>
    <w:rsid w:val="00DB6D1E"/>
    <w:rsid w:val="00DB6F68"/>
    <w:rsid w:val="00DB7ADB"/>
    <w:rsid w:val="00DC2409"/>
    <w:rsid w:val="00DC57EA"/>
    <w:rsid w:val="00DC7FB4"/>
    <w:rsid w:val="00DD2C25"/>
    <w:rsid w:val="00DD31A6"/>
    <w:rsid w:val="00DD3C8B"/>
    <w:rsid w:val="00DD3E67"/>
    <w:rsid w:val="00DD50A7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579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354F5"/>
    <w:rsid w:val="00E3559B"/>
    <w:rsid w:val="00E419A9"/>
    <w:rsid w:val="00E41D2E"/>
    <w:rsid w:val="00E44D7F"/>
    <w:rsid w:val="00E4535A"/>
    <w:rsid w:val="00E46037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90CA1"/>
    <w:rsid w:val="00E97251"/>
    <w:rsid w:val="00EA151F"/>
    <w:rsid w:val="00EA2128"/>
    <w:rsid w:val="00EA3134"/>
    <w:rsid w:val="00EA3C1B"/>
    <w:rsid w:val="00EA5602"/>
    <w:rsid w:val="00EB192C"/>
    <w:rsid w:val="00EB279F"/>
    <w:rsid w:val="00EB3F06"/>
    <w:rsid w:val="00EB44F4"/>
    <w:rsid w:val="00EB600D"/>
    <w:rsid w:val="00EB6965"/>
    <w:rsid w:val="00EB760F"/>
    <w:rsid w:val="00EC0F15"/>
    <w:rsid w:val="00EC23F9"/>
    <w:rsid w:val="00EC24D9"/>
    <w:rsid w:val="00EC2BA0"/>
    <w:rsid w:val="00EC3328"/>
    <w:rsid w:val="00EC58D2"/>
    <w:rsid w:val="00EC5C76"/>
    <w:rsid w:val="00EC6503"/>
    <w:rsid w:val="00EC74C0"/>
    <w:rsid w:val="00EC7E82"/>
    <w:rsid w:val="00ED1C99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1D0F"/>
    <w:rsid w:val="00F02048"/>
    <w:rsid w:val="00F02084"/>
    <w:rsid w:val="00F0243B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33611"/>
    <w:rsid w:val="00F33F5C"/>
    <w:rsid w:val="00F349C2"/>
    <w:rsid w:val="00F3775B"/>
    <w:rsid w:val="00F37900"/>
    <w:rsid w:val="00F425BF"/>
    <w:rsid w:val="00F4338C"/>
    <w:rsid w:val="00F44DEF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2CDB"/>
    <w:rsid w:val="00F73D9D"/>
    <w:rsid w:val="00F73FE8"/>
    <w:rsid w:val="00F7601D"/>
    <w:rsid w:val="00F761CB"/>
    <w:rsid w:val="00F7719E"/>
    <w:rsid w:val="00F80A18"/>
    <w:rsid w:val="00F81494"/>
    <w:rsid w:val="00F82062"/>
    <w:rsid w:val="00F83CE2"/>
    <w:rsid w:val="00F8443B"/>
    <w:rsid w:val="00F847C5"/>
    <w:rsid w:val="00F847F1"/>
    <w:rsid w:val="00F84B83"/>
    <w:rsid w:val="00F85A72"/>
    <w:rsid w:val="00F85C59"/>
    <w:rsid w:val="00F85DF9"/>
    <w:rsid w:val="00F86381"/>
    <w:rsid w:val="00F87AA6"/>
    <w:rsid w:val="00F90D32"/>
    <w:rsid w:val="00F92E59"/>
    <w:rsid w:val="00F9366A"/>
    <w:rsid w:val="00F977F7"/>
    <w:rsid w:val="00FA323B"/>
    <w:rsid w:val="00FA6FEB"/>
    <w:rsid w:val="00FA722B"/>
    <w:rsid w:val="00FA72F5"/>
    <w:rsid w:val="00FB0204"/>
    <w:rsid w:val="00FB1493"/>
    <w:rsid w:val="00FB1614"/>
    <w:rsid w:val="00FB3034"/>
    <w:rsid w:val="00FB4755"/>
    <w:rsid w:val="00FB4808"/>
    <w:rsid w:val="00FB6650"/>
    <w:rsid w:val="00FB68CD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8D8"/>
    <w:rsid w:val="00FE19B1"/>
    <w:rsid w:val="00FE317B"/>
    <w:rsid w:val="00FE4EA1"/>
    <w:rsid w:val="00FE7996"/>
    <w:rsid w:val="00FF156A"/>
    <w:rsid w:val="00FF38D7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aliases w:val="Overskrift 1 Tegn1,Overskrift 1 Tegn Tegn,Overskrift 1 Tegn"/>
    <w:basedOn w:val="Normal"/>
    <w:link w:val="Heading1Char"/>
    <w:qFormat/>
    <w:rsid w:val="00416403"/>
    <w:pPr>
      <w:numPr>
        <w:numId w:val="8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aliases w:val="Heading 2 Char Char Char"/>
    <w:basedOn w:val="Normal"/>
    <w:link w:val="Heading2Char"/>
    <w:uiPriority w:val="9"/>
    <w:qFormat/>
    <w:rsid w:val="00416403"/>
    <w:pPr>
      <w:numPr>
        <w:ilvl w:val="1"/>
        <w:numId w:val="8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8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8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link w:val="Heading5Char"/>
    <w:uiPriority w:val="9"/>
    <w:qFormat/>
    <w:rsid w:val="00416403"/>
    <w:pPr>
      <w:numPr>
        <w:ilvl w:val="4"/>
        <w:numId w:val="8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link w:val="Heading6Char"/>
    <w:uiPriority w:val="9"/>
    <w:qFormat/>
    <w:rsid w:val="00416403"/>
    <w:pPr>
      <w:numPr>
        <w:ilvl w:val="5"/>
        <w:numId w:val="8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8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8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8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5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6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aliases w:val="Overskrift 1 Tegn1 Char,Overskrift 1 Tegn Tegn Char,Overskrift 1 Tegn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7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4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4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4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4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4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4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3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aliases w:val="Block Label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aliases w:val="SOP reference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EE5CB-D682-004C-B786-6D5AC7C67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849</Words>
  <Characters>4714</Characters>
  <Application>Microsoft Office Word</Application>
  <DocSecurity>0</DocSecurity>
  <Lines>392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IQ Protocol</vt:lpstr>
    </vt:vector>
  </TitlesOfParts>
  <Manager/>
  <Company/>
  <LinksUpToDate>false</LinksUpToDate>
  <CharactersWithSpaces>5341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Control Work Instruction</dc:title>
  <dc:subject/>
  <dc:creator>Bryan</dc:creator>
  <cp:keywords/>
  <dc:description/>
  <cp:lastModifiedBy>DP</cp:lastModifiedBy>
  <cp:revision>5</cp:revision>
  <cp:lastPrinted>2018-06-01T02:24:00Z</cp:lastPrinted>
  <dcterms:created xsi:type="dcterms:W3CDTF">2023-10-30T20:29:00Z</dcterms:created>
  <dcterms:modified xsi:type="dcterms:W3CDTF">2023-11-08T16:05:00Z</dcterms:modified>
  <cp:category/>
</cp:coreProperties>
</file>