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57A" w:rsidRDefault="00BF257A" w:rsidP="00BF257A">
      <w:pPr>
        <w:jc w:val="center"/>
        <w:rPr>
          <w:rFonts w:hint="eastAsia"/>
          <w:sz w:val="32"/>
        </w:rPr>
      </w:pPr>
      <w:r w:rsidRPr="00BF257A">
        <w:rPr>
          <w:rFonts w:hint="eastAsia"/>
          <w:sz w:val="32"/>
        </w:rPr>
        <w:t>实验</w:t>
      </w:r>
      <w:r w:rsidRPr="00BF257A">
        <w:rPr>
          <w:rFonts w:hint="eastAsia"/>
          <w:sz w:val="32"/>
        </w:rPr>
        <w:t>4</w:t>
      </w:r>
      <w:r w:rsidRPr="00BF257A">
        <w:rPr>
          <w:sz w:val="32"/>
        </w:rPr>
        <w:t xml:space="preserve"> </w:t>
      </w:r>
      <w:r w:rsidRPr="00BF257A">
        <w:rPr>
          <w:rFonts w:hint="eastAsia"/>
          <w:sz w:val="32"/>
        </w:rPr>
        <w:t>存储器</w:t>
      </w:r>
    </w:p>
    <w:p w:rsidR="00BF257A" w:rsidRDefault="00BF257A" w:rsidP="00BF257A">
      <w:pPr>
        <w:pStyle w:val="a3"/>
        <w:numPr>
          <w:ilvl w:val="0"/>
          <w:numId w:val="1"/>
        </w:numPr>
        <w:spacing w:before="75" w:beforeAutospacing="0" w:after="75" w:afterAutospacing="0"/>
        <w:rPr>
          <w:rFonts w:ascii="Arial" w:hAnsi="Arial" w:cs="Arial"/>
          <w:color w:val="000000"/>
        </w:rPr>
      </w:pPr>
      <w:r>
        <w:rPr>
          <w:rFonts w:ascii="Arial" w:hAnsi="Arial" w:cs="Arial" w:hint="eastAsia"/>
          <w:color w:val="000000"/>
        </w:rPr>
        <w:t>实验目的</w:t>
      </w:r>
    </w:p>
    <w:p w:rsidR="00BF257A" w:rsidRPr="00BF257A" w:rsidRDefault="00BF257A" w:rsidP="00BF257A">
      <w:pPr>
        <w:pStyle w:val="p3"/>
        <w:spacing w:before="75" w:beforeAutospacing="0" w:after="75" w:afterAutospacing="0"/>
        <w:ind w:left="360"/>
        <w:jc w:val="both"/>
        <w:rPr>
          <w:rFonts w:ascii="Arial" w:hAnsi="Arial" w:cs="Arial"/>
          <w:color w:val="000000"/>
        </w:rPr>
      </w:pPr>
      <w:r w:rsidRPr="00BF257A">
        <w:rPr>
          <w:rFonts w:ascii="Arial" w:hAnsi="Arial" w:cs="Arial" w:hint="eastAsia"/>
        </w:rPr>
        <w:t>（</w:t>
      </w:r>
      <w:r w:rsidRPr="00BF257A">
        <w:rPr>
          <w:rFonts w:ascii="Arial" w:hAnsi="Arial" w:cs="Arial" w:hint="eastAsia"/>
          <w:color w:val="000000"/>
        </w:rPr>
        <w:t>1</w:t>
      </w:r>
      <w:r w:rsidRPr="00BF257A">
        <w:rPr>
          <w:rFonts w:ascii="Arial" w:hAnsi="Arial" w:cs="Arial" w:hint="eastAsia"/>
          <w:color w:val="000000"/>
        </w:rPr>
        <w:t>）</w:t>
      </w:r>
      <w:r w:rsidRPr="00BF257A">
        <w:rPr>
          <w:rFonts w:ascii="MS Gothic" w:eastAsia="MS Gothic" w:hAnsi="MS Gothic" w:cs="MS Gothic" w:hint="eastAsia"/>
          <w:color w:val="000000"/>
        </w:rPr>
        <w:t>​</w:t>
      </w:r>
      <w:r w:rsidRPr="00BF257A">
        <w:rPr>
          <w:rFonts w:ascii="Arial" w:hAnsi="Arial" w:cs="Arial" w:hint="eastAsia"/>
          <w:color w:val="000000"/>
        </w:rPr>
        <w:t> </w:t>
      </w:r>
      <w:r w:rsidRPr="00BF257A">
        <w:rPr>
          <w:rFonts w:ascii="Arial" w:hAnsi="Arial" w:cs="Arial" w:hint="eastAsia"/>
          <w:color w:val="000000"/>
        </w:rPr>
        <w:t>了解双端口静态存储器</w:t>
      </w:r>
      <w:r w:rsidRPr="00BF257A">
        <w:rPr>
          <w:rFonts w:ascii="Arial" w:hAnsi="Arial" w:cs="Arial" w:hint="eastAsia"/>
          <w:color w:val="000000"/>
        </w:rPr>
        <w:t>IDT7132</w:t>
      </w:r>
      <w:r w:rsidRPr="00BF257A">
        <w:rPr>
          <w:rFonts w:ascii="Arial" w:hAnsi="Arial" w:cs="Arial" w:hint="eastAsia"/>
          <w:color w:val="000000"/>
        </w:rPr>
        <w:t>的工作特性及使用方法。</w:t>
      </w:r>
    </w:p>
    <w:p w:rsidR="00BF257A" w:rsidRPr="00BF257A" w:rsidRDefault="00BF257A" w:rsidP="00BF257A">
      <w:pPr>
        <w:pStyle w:val="p3"/>
        <w:spacing w:before="75" w:beforeAutospacing="0" w:after="75" w:afterAutospacing="0"/>
        <w:ind w:left="360"/>
        <w:jc w:val="both"/>
        <w:rPr>
          <w:rFonts w:ascii="Arial" w:hAnsi="Arial" w:cs="Arial" w:hint="eastAsia"/>
          <w:color w:val="000000"/>
        </w:rPr>
      </w:pPr>
      <w:r w:rsidRPr="00BF257A">
        <w:rPr>
          <w:rFonts w:ascii="Arial" w:hAnsi="Arial" w:cs="Arial" w:hint="eastAsia"/>
          <w:color w:val="000000"/>
        </w:rPr>
        <w:t>（</w:t>
      </w:r>
      <w:r w:rsidRPr="00BF257A">
        <w:rPr>
          <w:rFonts w:ascii="Arial" w:hAnsi="Arial" w:cs="Arial" w:hint="eastAsia"/>
          <w:color w:val="000000"/>
        </w:rPr>
        <w:t>2</w:t>
      </w:r>
      <w:r w:rsidRPr="00BF257A">
        <w:rPr>
          <w:rFonts w:ascii="Arial" w:hAnsi="Arial" w:cs="Arial" w:hint="eastAsia"/>
          <w:color w:val="000000"/>
        </w:rPr>
        <w:t>）</w:t>
      </w:r>
      <w:r w:rsidRPr="00BF257A">
        <w:rPr>
          <w:rFonts w:ascii="MS Gothic" w:eastAsia="MS Gothic" w:hAnsi="MS Gothic" w:cs="MS Gothic" w:hint="eastAsia"/>
          <w:color w:val="000000"/>
        </w:rPr>
        <w:t>​</w:t>
      </w:r>
      <w:r w:rsidRPr="00BF257A">
        <w:rPr>
          <w:rFonts w:ascii="Arial" w:hAnsi="Arial" w:cs="Arial" w:hint="eastAsia"/>
          <w:color w:val="000000"/>
        </w:rPr>
        <w:t> </w:t>
      </w:r>
      <w:r w:rsidRPr="00BF257A">
        <w:rPr>
          <w:rFonts w:ascii="Arial" w:hAnsi="Arial" w:cs="Arial" w:hint="eastAsia"/>
          <w:color w:val="000000"/>
        </w:rPr>
        <w:t>了解半导体存储器如何读写。</w:t>
      </w:r>
    </w:p>
    <w:p w:rsidR="00BF257A" w:rsidRDefault="00BF257A" w:rsidP="00BF257A">
      <w:pPr>
        <w:pStyle w:val="a3"/>
        <w:numPr>
          <w:ilvl w:val="0"/>
          <w:numId w:val="1"/>
        </w:numPr>
        <w:spacing w:before="75" w:beforeAutospacing="0" w:after="75" w:afterAutospacing="0"/>
        <w:rPr>
          <w:rFonts w:ascii="Arial" w:hAnsi="Arial" w:cs="Arial"/>
          <w:color w:val="000000"/>
        </w:rPr>
      </w:pPr>
      <w:r>
        <w:rPr>
          <w:rFonts w:ascii="Arial" w:hAnsi="Arial" w:cs="Arial" w:hint="eastAsia"/>
          <w:color w:val="000000"/>
        </w:rPr>
        <w:t>实验内容和步骤</w:t>
      </w:r>
    </w:p>
    <w:p w:rsidR="00BF257A" w:rsidRPr="00BF257A" w:rsidRDefault="00BF257A" w:rsidP="00BF257A">
      <w:pPr>
        <w:pStyle w:val="p4"/>
        <w:spacing w:before="75" w:beforeAutospacing="0" w:after="75" w:afterAutospacing="0"/>
        <w:ind w:left="419"/>
        <w:jc w:val="both"/>
        <w:rPr>
          <w:rFonts w:ascii="Arial" w:hAnsi="Arial" w:cs="Arial" w:hint="eastAsia"/>
          <w:color w:val="000000"/>
        </w:rPr>
      </w:pPr>
      <w:r>
        <w:rPr>
          <w:rFonts w:ascii="Arial" w:hAnsi="Arial" w:cs="Arial" w:hint="eastAsia"/>
          <w:color w:val="000000"/>
        </w:rPr>
        <w:t>本实验的实验设备是</w:t>
      </w:r>
      <w:r w:rsidRPr="00BF257A">
        <w:rPr>
          <w:rFonts w:ascii="Arial" w:hAnsi="Arial" w:cs="Arial" w:hint="eastAsia"/>
          <w:color w:val="000000"/>
        </w:rPr>
        <w:t>TEC-4</w:t>
      </w:r>
      <w:r w:rsidRPr="00BF257A">
        <w:rPr>
          <w:rFonts w:ascii="Arial" w:hAnsi="Arial" w:cs="Arial" w:hint="eastAsia"/>
          <w:color w:val="000000"/>
        </w:rPr>
        <w:t>计算机组成原理实验系统</w:t>
      </w:r>
      <w:r w:rsidRPr="00BF257A">
        <w:rPr>
          <w:rFonts w:ascii="Arial" w:hAnsi="Arial" w:cs="Arial" w:hint="eastAsia"/>
          <w:color w:val="000000"/>
        </w:rPr>
        <w:t>1</w:t>
      </w:r>
      <w:r w:rsidRPr="00BF257A">
        <w:rPr>
          <w:rFonts w:ascii="Arial" w:hAnsi="Arial" w:cs="Arial" w:hint="eastAsia"/>
          <w:color w:val="000000"/>
        </w:rPr>
        <w:t>台数字万用表</w:t>
      </w:r>
      <w:r w:rsidRPr="00BF257A">
        <w:rPr>
          <w:rFonts w:ascii="Arial" w:hAnsi="Arial" w:cs="Arial" w:hint="eastAsia"/>
          <w:color w:val="000000"/>
        </w:rPr>
        <w:t>1</w:t>
      </w:r>
      <w:r w:rsidRPr="00BF257A">
        <w:rPr>
          <w:rFonts w:ascii="Arial" w:hAnsi="Arial" w:cs="Arial" w:hint="eastAsia"/>
          <w:color w:val="000000"/>
        </w:rPr>
        <w:t>只</w:t>
      </w:r>
    </w:p>
    <w:p w:rsidR="00BF257A" w:rsidRDefault="00BF257A" w:rsidP="00BF257A">
      <w:pPr>
        <w:pStyle w:val="a3"/>
        <w:spacing w:before="75" w:beforeAutospacing="0" w:after="75" w:afterAutospacing="0"/>
        <w:ind w:left="360"/>
        <w:rPr>
          <w:rFonts w:ascii="Arial" w:hAnsi="Arial" w:cs="Arial"/>
          <w:color w:val="000000"/>
        </w:rPr>
      </w:pPr>
      <w:r w:rsidRPr="00BF257A">
        <w:rPr>
          <w:rFonts w:ascii="Arial" w:hAnsi="Arial" w:cs="Arial" w:hint="eastAsia"/>
        </w:rPr>
        <w:t>（</w:t>
      </w:r>
      <w:r w:rsidRPr="00BF257A">
        <w:rPr>
          <w:rFonts w:ascii="Arial" w:hAnsi="Arial" w:cs="Arial" w:hint="eastAsia"/>
        </w:rPr>
        <w:t>1</w:t>
      </w:r>
      <w:r w:rsidRPr="00BF257A">
        <w:rPr>
          <w:rFonts w:ascii="Arial" w:hAnsi="Arial" w:cs="Arial" w:hint="eastAsia"/>
        </w:rPr>
        <w:t>）</w:t>
      </w:r>
      <w:r w:rsidRPr="00BF257A">
        <w:rPr>
          <w:rFonts w:ascii="Arial" w:hAnsi="Arial" w:cs="Arial" w:hint="eastAsia"/>
        </w:rPr>
        <w:t xml:space="preserve"> </w:t>
      </w:r>
      <w:r w:rsidRPr="00BF257A">
        <w:rPr>
          <w:rFonts w:ascii="Arial" w:hAnsi="Arial" w:cs="Arial" w:hint="eastAsia"/>
          <w:color w:val="000000"/>
        </w:rPr>
        <w:t>IAR_BUS</w:t>
      </w:r>
      <w:r w:rsidRPr="00BF257A">
        <w:rPr>
          <w:rFonts w:ascii="Arial" w:hAnsi="Arial" w:cs="Arial" w:hint="eastAsia"/>
          <w:color w:val="000000"/>
        </w:rPr>
        <w:t>接</w:t>
      </w:r>
      <w:r w:rsidRPr="00BF257A">
        <w:rPr>
          <w:rFonts w:ascii="Arial" w:hAnsi="Arial" w:cs="Arial" w:hint="eastAsia"/>
          <w:color w:val="000000"/>
        </w:rPr>
        <w:t>VCC</w:t>
      </w:r>
      <w:r w:rsidRPr="00BF257A">
        <w:rPr>
          <w:rFonts w:ascii="Arial" w:hAnsi="Arial" w:cs="Arial" w:hint="eastAsia"/>
          <w:color w:val="000000"/>
        </w:rPr>
        <w:t>，</w:t>
      </w:r>
      <w:r w:rsidRPr="00BF257A">
        <w:rPr>
          <w:rFonts w:ascii="Arial" w:hAnsi="Arial" w:cs="Arial" w:hint="eastAsia"/>
          <w:color w:val="000000"/>
        </w:rPr>
        <w:t>ALU_BUS</w:t>
      </w:r>
      <w:r w:rsidRPr="00BF257A">
        <w:rPr>
          <w:rFonts w:ascii="Arial" w:hAnsi="Arial" w:cs="Arial" w:hint="eastAsia"/>
          <w:color w:val="000000"/>
        </w:rPr>
        <w:t>接</w:t>
      </w:r>
      <w:r w:rsidRPr="00BF257A">
        <w:rPr>
          <w:rFonts w:ascii="Arial" w:hAnsi="Arial" w:cs="Arial" w:hint="eastAsia"/>
          <w:color w:val="000000"/>
        </w:rPr>
        <w:t>GND</w:t>
      </w:r>
      <w:r w:rsidRPr="00BF257A">
        <w:rPr>
          <w:rFonts w:ascii="Arial" w:hAnsi="Arial" w:cs="Arial" w:hint="eastAsia"/>
          <w:color w:val="000000"/>
        </w:rPr>
        <w:t>，</w:t>
      </w:r>
      <w:r w:rsidRPr="00BF257A">
        <w:rPr>
          <w:rFonts w:ascii="Arial" w:hAnsi="Arial" w:cs="Arial" w:hint="eastAsia"/>
          <w:color w:val="000000"/>
        </w:rPr>
        <w:t>AR1_INC</w:t>
      </w:r>
      <w:r w:rsidRPr="00BF257A">
        <w:rPr>
          <w:rFonts w:ascii="Arial" w:hAnsi="Arial" w:cs="Arial" w:hint="eastAsia"/>
          <w:color w:val="000000"/>
        </w:rPr>
        <w:t>接</w:t>
      </w:r>
      <w:r w:rsidRPr="00BF257A">
        <w:rPr>
          <w:rFonts w:ascii="Arial" w:hAnsi="Arial" w:cs="Arial" w:hint="eastAsia"/>
          <w:color w:val="000000"/>
        </w:rPr>
        <w:t>GND</w:t>
      </w:r>
      <w:r w:rsidRPr="00BF257A">
        <w:rPr>
          <w:rFonts w:ascii="Arial" w:hAnsi="Arial" w:cs="Arial" w:hint="eastAsia"/>
          <w:color w:val="000000"/>
        </w:rPr>
        <w:t>，</w:t>
      </w:r>
      <w:r w:rsidRPr="00BF257A">
        <w:rPr>
          <w:rFonts w:ascii="Arial" w:hAnsi="Arial" w:cs="Arial" w:hint="eastAsia"/>
          <w:color w:val="000000"/>
        </w:rPr>
        <w:t>M3</w:t>
      </w:r>
      <w:r w:rsidRPr="00BF257A">
        <w:rPr>
          <w:rFonts w:ascii="Arial" w:hAnsi="Arial" w:cs="Arial" w:hint="eastAsia"/>
          <w:color w:val="000000"/>
        </w:rPr>
        <w:t>接</w:t>
      </w:r>
      <w:r w:rsidRPr="00BF257A">
        <w:rPr>
          <w:rFonts w:ascii="Arial" w:hAnsi="Arial" w:cs="Arial" w:hint="eastAsia"/>
          <w:color w:val="000000"/>
        </w:rPr>
        <w:t>VCC</w:t>
      </w:r>
      <w:r w:rsidRPr="00BF257A">
        <w:rPr>
          <w:rFonts w:ascii="Arial" w:hAnsi="Arial" w:cs="Arial" w:hint="eastAsia"/>
          <w:color w:val="000000"/>
        </w:rPr>
        <w:t>。</w:t>
      </w:r>
    </w:p>
    <w:p w:rsidR="00BF257A" w:rsidRDefault="00BF257A" w:rsidP="00BF257A">
      <w:pPr>
        <w:pStyle w:val="a3"/>
        <w:spacing w:before="75" w:beforeAutospacing="0" w:after="75" w:afterAutospacing="0"/>
        <w:ind w:left="360"/>
        <w:rPr>
          <w:rFonts w:ascii="Arial" w:hAnsi="Arial" w:cs="Arial"/>
          <w:color w:val="000000"/>
        </w:rPr>
      </w:pPr>
      <w:r w:rsidRPr="00BF257A">
        <w:rPr>
          <w:rFonts w:ascii="Arial" w:hAnsi="Arial" w:cs="Arial" w:hint="eastAsia"/>
        </w:rPr>
        <w:t>（</w:t>
      </w:r>
      <w:r w:rsidRPr="00BF257A">
        <w:rPr>
          <w:rFonts w:ascii="Arial" w:hAnsi="Arial" w:cs="Arial" w:hint="eastAsia"/>
        </w:rPr>
        <w:t>2</w:t>
      </w:r>
      <w:r w:rsidRPr="00BF257A">
        <w:rPr>
          <w:rFonts w:ascii="Arial" w:hAnsi="Arial" w:cs="Arial" w:hint="eastAsia"/>
        </w:rPr>
        <w:t>）</w:t>
      </w:r>
      <w:r w:rsidRPr="00BF257A">
        <w:rPr>
          <w:rFonts w:ascii="Arial" w:hAnsi="Arial" w:cs="Arial" w:hint="eastAsia"/>
        </w:rPr>
        <w:t xml:space="preserve"> </w:t>
      </w:r>
      <w:r w:rsidRPr="00BF257A">
        <w:rPr>
          <w:rFonts w:ascii="Arial" w:hAnsi="Arial" w:cs="Arial" w:hint="eastAsia"/>
          <w:color w:val="000000"/>
        </w:rPr>
        <w:t>为了实现双端口</w:t>
      </w:r>
      <w:r w:rsidRPr="00BF257A">
        <w:rPr>
          <w:rFonts w:ascii="Arial" w:hAnsi="Arial" w:cs="Arial" w:hint="eastAsia"/>
          <w:color w:val="000000"/>
        </w:rPr>
        <w:t>RAM</w:t>
      </w:r>
      <w:r w:rsidRPr="00BF257A">
        <w:rPr>
          <w:rFonts w:ascii="Arial" w:hAnsi="Arial" w:cs="Arial" w:hint="eastAsia"/>
          <w:color w:val="000000"/>
        </w:rPr>
        <w:t>的左、右端口的操作，将所需要的控制信号与拨动开关相连，用拨动开关完成控制。</w:t>
      </w:r>
      <w:r w:rsidRPr="00BF257A">
        <w:rPr>
          <w:rFonts w:ascii="Arial" w:hAnsi="Arial" w:cs="Arial" w:hint="eastAsia"/>
          <w:color w:val="000000"/>
        </w:rPr>
        <w:t>DP=1</w:t>
      </w:r>
      <w:r w:rsidRPr="00BF257A">
        <w:rPr>
          <w:rFonts w:ascii="Arial" w:hAnsi="Arial" w:cs="Arial" w:hint="eastAsia"/>
          <w:color w:val="000000"/>
        </w:rPr>
        <w:t>，</w:t>
      </w:r>
      <w:r w:rsidRPr="00BF257A">
        <w:rPr>
          <w:rFonts w:ascii="Arial" w:hAnsi="Arial" w:cs="Arial" w:hint="eastAsia"/>
          <w:color w:val="000000"/>
        </w:rPr>
        <w:t>DB=0</w:t>
      </w:r>
      <w:r w:rsidRPr="00BF257A">
        <w:rPr>
          <w:rFonts w:ascii="Arial" w:hAnsi="Arial" w:cs="Arial" w:hint="eastAsia"/>
          <w:color w:val="000000"/>
        </w:rPr>
        <w:t>，</w:t>
      </w:r>
      <w:r w:rsidRPr="00BF257A">
        <w:rPr>
          <w:rFonts w:ascii="Arial" w:hAnsi="Arial" w:cs="Arial" w:hint="eastAsia"/>
          <w:color w:val="000000"/>
        </w:rPr>
        <w:t>DZ=0</w:t>
      </w:r>
    </w:p>
    <w:p w:rsidR="00BF257A" w:rsidRDefault="00BF257A" w:rsidP="00BF257A">
      <w:pPr>
        <w:pStyle w:val="a3"/>
        <w:spacing w:before="75" w:beforeAutospacing="0" w:after="75" w:afterAutospacing="0"/>
        <w:ind w:left="360"/>
        <w:rPr>
          <w:rFonts w:ascii="Arial" w:hAnsi="Arial" w:cs="Arial"/>
          <w:color w:val="000000"/>
        </w:rPr>
      </w:pPr>
      <w:r w:rsidRPr="00BF257A">
        <w:rPr>
          <w:rFonts w:ascii="Arial" w:hAnsi="Arial" w:cs="Arial" w:hint="eastAsia"/>
        </w:rPr>
        <w:t>（</w:t>
      </w:r>
      <w:r w:rsidRPr="00BF257A">
        <w:rPr>
          <w:rFonts w:ascii="Arial" w:hAnsi="Arial" w:cs="Arial" w:hint="eastAsia"/>
        </w:rPr>
        <w:t>3</w:t>
      </w:r>
      <w:r w:rsidRPr="00BF257A">
        <w:rPr>
          <w:rFonts w:ascii="Arial" w:hAnsi="Arial" w:cs="Arial" w:hint="eastAsia"/>
        </w:rPr>
        <w:t>）</w:t>
      </w:r>
      <w:r w:rsidRPr="00BF257A">
        <w:rPr>
          <w:rFonts w:ascii="Arial" w:hAnsi="Arial" w:cs="Arial" w:hint="eastAsia"/>
        </w:rPr>
        <w:t xml:space="preserve"> </w:t>
      </w:r>
      <w:r w:rsidRPr="00BF257A">
        <w:rPr>
          <w:rFonts w:ascii="Arial" w:hAnsi="Arial" w:cs="Arial" w:hint="eastAsia"/>
          <w:color w:val="000000"/>
        </w:rPr>
        <w:t>合上电源，按</w:t>
      </w:r>
      <w:r w:rsidRPr="00BF257A">
        <w:rPr>
          <w:rFonts w:ascii="Arial" w:hAnsi="Arial" w:cs="Arial" w:hint="eastAsia"/>
          <w:color w:val="000000"/>
        </w:rPr>
        <w:t>CLR#</w:t>
      </w:r>
    </w:p>
    <w:p w:rsidR="00BF257A" w:rsidRDefault="00BF257A" w:rsidP="00BF257A">
      <w:pPr>
        <w:pStyle w:val="a3"/>
        <w:spacing w:before="75" w:beforeAutospacing="0" w:after="75" w:afterAutospacing="0"/>
        <w:ind w:left="360"/>
        <w:rPr>
          <w:rFonts w:ascii="Arial" w:hAnsi="Arial" w:cs="Arial"/>
          <w:color w:val="000000"/>
        </w:rPr>
      </w:pPr>
      <w:r w:rsidRPr="00BF257A">
        <w:rPr>
          <w:rFonts w:ascii="Arial" w:hAnsi="Arial" w:cs="Arial" w:hint="eastAsia"/>
        </w:rPr>
        <w:t>（</w:t>
      </w:r>
      <w:r w:rsidRPr="00BF257A">
        <w:rPr>
          <w:rFonts w:ascii="Arial" w:hAnsi="Arial" w:cs="Arial" w:hint="eastAsia"/>
        </w:rPr>
        <w:t>4</w:t>
      </w:r>
      <w:r w:rsidRPr="00BF257A">
        <w:rPr>
          <w:rFonts w:ascii="Arial" w:hAnsi="Arial" w:cs="Arial" w:hint="eastAsia"/>
        </w:rPr>
        <w:t>）</w:t>
      </w:r>
      <w:r w:rsidRPr="00BF257A">
        <w:rPr>
          <w:rFonts w:ascii="Arial" w:hAnsi="Arial" w:cs="Arial" w:hint="eastAsia"/>
        </w:rPr>
        <w:t xml:space="preserve"> </w:t>
      </w:r>
      <w:r w:rsidRPr="00BF257A">
        <w:rPr>
          <w:rFonts w:ascii="Arial" w:hAnsi="Arial" w:cs="Arial" w:hint="eastAsia"/>
          <w:color w:val="000000"/>
        </w:rPr>
        <w:t>从</w:t>
      </w:r>
      <w:proofErr w:type="gramStart"/>
      <w:r w:rsidRPr="00BF257A">
        <w:rPr>
          <w:rFonts w:ascii="Arial" w:hAnsi="Arial" w:cs="Arial" w:hint="eastAsia"/>
          <w:color w:val="000000"/>
        </w:rPr>
        <w:t>左端口</w:t>
      </w:r>
      <w:proofErr w:type="gramEnd"/>
      <w:r w:rsidRPr="00BF257A">
        <w:rPr>
          <w:rFonts w:ascii="Arial" w:hAnsi="Arial" w:cs="Arial" w:hint="eastAsia"/>
          <w:color w:val="000000"/>
        </w:rPr>
        <w:t>输入数据（</w:t>
      </w:r>
      <w:r w:rsidRPr="00BF257A">
        <w:rPr>
          <w:rFonts w:ascii="Arial" w:hAnsi="Arial" w:cs="Arial" w:hint="eastAsia"/>
          <w:color w:val="000000"/>
        </w:rPr>
        <w:t>IR/DBUS=DBUS</w:t>
      </w:r>
      <w:r w:rsidRPr="00BF257A">
        <w:rPr>
          <w:rFonts w:ascii="Arial" w:hAnsi="Arial" w:cs="Arial" w:hint="eastAsia"/>
          <w:color w:val="000000"/>
        </w:rPr>
        <w:t>，</w:t>
      </w:r>
      <w:r w:rsidRPr="00BF257A">
        <w:rPr>
          <w:rFonts w:ascii="Arial" w:hAnsi="Arial" w:cs="Arial" w:hint="eastAsia"/>
          <w:color w:val="000000"/>
        </w:rPr>
        <w:t>AR1/AR2=AR1</w:t>
      </w:r>
      <w:r w:rsidRPr="00BF257A">
        <w:rPr>
          <w:rFonts w:ascii="Arial" w:hAnsi="Arial" w:cs="Arial" w:hint="eastAsia"/>
          <w:color w:val="000000"/>
        </w:rPr>
        <w:t>）向</w:t>
      </w:r>
      <w:r w:rsidRPr="00BF257A">
        <w:rPr>
          <w:rFonts w:ascii="Arial" w:hAnsi="Arial" w:cs="Arial" w:hint="eastAsia"/>
          <w:color w:val="000000"/>
        </w:rPr>
        <w:t>10H</w:t>
      </w:r>
      <w:r w:rsidRPr="00BF257A">
        <w:rPr>
          <w:rFonts w:ascii="Arial" w:hAnsi="Arial" w:cs="Arial" w:hint="eastAsia"/>
          <w:color w:val="000000"/>
        </w:rPr>
        <w:t>单元送入</w:t>
      </w:r>
      <w:r w:rsidRPr="00BF257A">
        <w:rPr>
          <w:rFonts w:ascii="Arial" w:hAnsi="Arial" w:cs="Arial" w:hint="eastAsia"/>
          <w:color w:val="000000"/>
        </w:rPr>
        <w:t>11H</w:t>
      </w:r>
    </w:p>
    <w:p w:rsidR="00BF257A" w:rsidRDefault="00BF257A" w:rsidP="00BF257A">
      <w:pPr>
        <w:pStyle w:val="a3"/>
        <w:spacing w:before="75" w:beforeAutospacing="0" w:after="75" w:afterAutospacing="0"/>
        <w:ind w:left="360"/>
        <w:rPr>
          <w:rFonts w:ascii="Arial" w:hAnsi="Arial" w:cs="Arial" w:hint="eastAsia"/>
          <w:color w:val="000000"/>
        </w:rPr>
      </w:pPr>
      <w:r w:rsidRPr="00BF257A">
        <w:rPr>
          <w:rFonts w:ascii="Arial" w:hAnsi="Arial" w:cs="Arial" w:hint="eastAsia"/>
        </w:rPr>
        <w:t>（</w:t>
      </w:r>
      <w:r w:rsidRPr="00BF257A">
        <w:rPr>
          <w:rFonts w:ascii="Arial" w:hAnsi="Arial" w:cs="Arial" w:hint="eastAsia"/>
        </w:rPr>
        <w:t>5</w:t>
      </w:r>
      <w:r w:rsidRPr="00BF257A">
        <w:rPr>
          <w:rFonts w:ascii="Arial" w:hAnsi="Arial" w:cs="Arial" w:hint="eastAsia"/>
        </w:rPr>
        <w:t>）</w:t>
      </w:r>
      <w:r w:rsidRPr="00BF257A">
        <w:rPr>
          <w:rFonts w:ascii="Arial" w:hAnsi="Arial" w:cs="Arial" w:hint="eastAsia"/>
        </w:rPr>
        <w:t xml:space="preserve"> </w:t>
      </w:r>
      <w:r w:rsidRPr="00BF257A">
        <w:rPr>
          <w:rFonts w:ascii="Arial" w:hAnsi="Arial" w:cs="Arial" w:hint="eastAsia"/>
          <w:color w:val="000000"/>
        </w:rPr>
        <w:t>从右端口读出数据送入</w:t>
      </w:r>
      <w:r w:rsidRPr="00BF257A">
        <w:rPr>
          <w:rFonts w:ascii="Arial" w:hAnsi="Arial" w:cs="Arial" w:hint="eastAsia"/>
          <w:color w:val="000000"/>
        </w:rPr>
        <w:t>IR</w:t>
      </w:r>
      <w:r w:rsidRPr="00BF257A">
        <w:rPr>
          <w:rFonts w:ascii="Arial" w:hAnsi="Arial" w:cs="Arial" w:hint="eastAsia"/>
          <w:color w:val="000000"/>
        </w:rPr>
        <w:t>中</w:t>
      </w:r>
      <w:r w:rsidRPr="00BF257A">
        <w:rPr>
          <w:rFonts w:ascii="Arial" w:hAnsi="Arial" w:cs="Arial"/>
          <w:color w:val="000000"/>
        </w:rPr>
        <w:t>。</w:t>
      </w:r>
      <w:r w:rsidRPr="00BF257A">
        <w:rPr>
          <w:rFonts w:ascii="Arial" w:hAnsi="Arial" w:cs="Arial" w:hint="eastAsia"/>
          <w:color w:val="000000"/>
        </w:rPr>
        <w:t>从右端口读出存储器</w:t>
      </w:r>
      <w:r w:rsidRPr="00BF257A">
        <w:rPr>
          <w:rFonts w:ascii="Arial" w:hAnsi="Arial" w:cs="Arial" w:hint="eastAsia"/>
          <w:color w:val="000000"/>
        </w:rPr>
        <w:t>10H</w:t>
      </w:r>
      <w:r w:rsidRPr="00BF257A">
        <w:rPr>
          <w:rFonts w:ascii="Arial" w:hAnsi="Arial" w:cs="Arial" w:hint="eastAsia"/>
          <w:color w:val="000000"/>
        </w:rPr>
        <w:t>单元的数据，读出的数据送入</w:t>
      </w:r>
      <w:r w:rsidRPr="00BF257A">
        <w:rPr>
          <w:rFonts w:ascii="Arial" w:hAnsi="Arial" w:cs="Arial" w:hint="eastAsia"/>
          <w:color w:val="000000"/>
        </w:rPr>
        <w:t>IR</w:t>
      </w:r>
      <w:r w:rsidRPr="00BF257A">
        <w:rPr>
          <w:rFonts w:ascii="Arial" w:hAnsi="Arial" w:cs="Arial" w:hint="eastAsia"/>
          <w:color w:val="000000"/>
        </w:rPr>
        <w:t>中并在控制台的</w:t>
      </w:r>
      <w:r w:rsidRPr="00BF257A">
        <w:rPr>
          <w:rFonts w:ascii="Arial" w:hAnsi="Arial" w:cs="Arial" w:hint="eastAsia"/>
          <w:color w:val="000000"/>
        </w:rPr>
        <w:t>IR</w:t>
      </w:r>
      <w:r w:rsidRPr="00BF257A">
        <w:rPr>
          <w:rFonts w:ascii="Arial" w:hAnsi="Arial" w:cs="Arial" w:hint="eastAsia"/>
          <w:color w:val="000000"/>
        </w:rPr>
        <w:t>指示灯上显示。（</w:t>
      </w:r>
      <w:r w:rsidRPr="00BF257A">
        <w:rPr>
          <w:rFonts w:ascii="Arial" w:hAnsi="Arial" w:cs="Arial" w:hint="eastAsia"/>
          <w:color w:val="000000"/>
        </w:rPr>
        <w:t>AR1/AR2=AR2</w:t>
      </w:r>
      <w:r w:rsidRPr="00BF257A">
        <w:rPr>
          <w:rFonts w:ascii="Arial" w:hAnsi="Arial" w:cs="Arial" w:hint="eastAsia"/>
          <w:color w:val="000000"/>
        </w:rPr>
        <w:t>，</w:t>
      </w:r>
      <w:r w:rsidRPr="00BF257A">
        <w:rPr>
          <w:rFonts w:ascii="Arial" w:hAnsi="Arial" w:cs="Arial" w:hint="eastAsia"/>
          <w:color w:val="000000"/>
        </w:rPr>
        <w:t>IR/DBUS=IR</w:t>
      </w:r>
      <w:r w:rsidRPr="00BF257A">
        <w:rPr>
          <w:rFonts w:ascii="Arial" w:hAnsi="Arial" w:cs="Arial" w:hint="eastAsia"/>
          <w:color w:val="000000"/>
        </w:rPr>
        <w:t>）</w:t>
      </w:r>
    </w:p>
    <w:p w:rsidR="00BF257A" w:rsidRDefault="00BF257A" w:rsidP="00BF257A">
      <w:pPr>
        <w:pStyle w:val="a3"/>
        <w:numPr>
          <w:ilvl w:val="0"/>
          <w:numId w:val="1"/>
        </w:numPr>
        <w:spacing w:before="75" w:beforeAutospacing="0" w:after="75" w:afterAutospacing="0"/>
        <w:rPr>
          <w:rFonts w:ascii="Arial" w:hAnsi="Arial" w:cs="Arial"/>
          <w:color w:val="000000"/>
        </w:rPr>
      </w:pPr>
      <w:r>
        <w:rPr>
          <w:rFonts w:ascii="Arial" w:hAnsi="Arial" w:cs="Arial" w:hint="eastAsia"/>
          <w:color w:val="000000"/>
        </w:rPr>
        <w:t>实验中的问题：</w:t>
      </w:r>
    </w:p>
    <w:p w:rsidR="00BF257A" w:rsidRDefault="00BF257A" w:rsidP="00BF257A">
      <w:pPr>
        <w:pStyle w:val="a3"/>
        <w:numPr>
          <w:ilvl w:val="0"/>
          <w:numId w:val="2"/>
        </w:numPr>
        <w:spacing w:before="75" w:beforeAutospacing="0" w:after="75" w:afterAutospacing="0"/>
        <w:rPr>
          <w:rFonts w:ascii="Arial" w:hAnsi="Arial" w:cs="Arial"/>
          <w:color w:val="000000"/>
        </w:rPr>
      </w:pPr>
      <w:r>
        <w:rPr>
          <w:rFonts w:ascii="Arial" w:hAnsi="Arial" w:cs="Arial" w:hint="eastAsia"/>
          <w:color w:val="000000"/>
        </w:rPr>
        <w:t>第一次实验操作过程中，在没有打开</w:t>
      </w:r>
      <w:r>
        <w:rPr>
          <w:rFonts w:ascii="Arial" w:hAnsi="Arial" w:cs="Arial" w:hint="eastAsia"/>
          <w:color w:val="000000"/>
        </w:rPr>
        <w:t>CEL#</w:t>
      </w:r>
      <w:r>
        <w:rPr>
          <w:rFonts w:ascii="Arial" w:hAnsi="Arial" w:cs="Arial" w:hint="eastAsia"/>
          <w:color w:val="000000"/>
        </w:rPr>
        <w:t>的情况下向双端口</w:t>
      </w:r>
      <w:r>
        <w:rPr>
          <w:rFonts w:ascii="Arial" w:hAnsi="Arial" w:cs="Arial" w:hint="eastAsia"/>
          <w:color w:val="000000"/>
        </w:rPr>
        <w:t>RAM</w:t>
      </w:r>
      <w:r>
        <w:rPr>
          <w:rFonts w:ascii="Arial" w:hAnsi="Arial" w:cs="Arial" w:hint="eastAsia"/>
          <w:color w:val="000000"/>
        </w:rPr>
        <w:t>写入数据，导致后续过程失败</w:t>
      </w:r>
    </w:p>
    <w:p w:rsidR="00BF257A" w:rsidRPr="00BF257A" w:rsidRDefault="00BF257A" w:rsidP="00BF257A">
      <w:pPr>
        <w:pStyle w:val="a3"/>
        <w:numPr>
          <w:ilvl w:val="0"/>
          <w:numId w:val="2"/>
        </w:numPr>
        <w:spacing w:before="75" w:beforeAutospacing="0" w:after="75" w:afterAutospacing="0"/>
        <w:rPr>
          <w:rFonts w:ascii="Arial" w:hAnsi="Arial" w:cs="Arial" w:hint="eastAsia"/>
          <w:color w:val="000000"/>
        </w:rPr>
      </w:pPr>
      <w:r>
        <w:rPr>
          <w:rFonts w:ascii="Arial" w:hAnsi="Arial" w:cs="Arial" w:hint="eastAsia"/>
          <w:color w:val="000000"/>
        </w:rPr>
        <w:t>第二次操作过程中，由于第一次已经将</w:t>
      </w:r>
      <w:r>
        <w:rPr>
          <w:rFonts w:ascii="Arial" w:hAnsi="Arial" w:cs="Arial" w:hint="eastAsia"/>
          <w:color w:val="000000"/>
        </w:rPr>
        <w:t>10H</w:t>
      </w:r>
      <w:r>
        <w:rPr>
          <w:rFonts w:ascii="Arial" w:hAnsi="Arial" w:cs="Arial" w:hint="eastAsia"/>
          <w:color w:val="000000"/>
        </w:rPr>
        <w:t>存入</w:t>
      </w:r>
      <w:r>
        <w:rPr>
          <w:rFonts w:ascii="Arial" w:hAnsi="Arial" w:cs="Arial" w:hint="eastAsia"/>
          <w:color w:val="000000"/>
        </w:rPr>
        <w:t>AR</w:t>
      </w:r>
      <w:r>
        <w:rPr>
          <w:rFonts w:ascii="Arial" w:hAnsi="Arial" w:cs="Arial"/>
          <w:color w:val="000000"/>
        </w:rPr>
        <w:t>1</w:t>
      </w:r>
      <w:r>
        <w:rPr>
          <w:rFonts w:ascii="Arial" w:hAnsi="Arial" w:cs="Arial" w:hint="eastAsia"/>
          <w:color w:val="000000"/>
        </w:rPr>
        <w:t>和</w:t>
      </w:r>
      <w:r>
        <w:rPr>
          <w:rFonts w:ascii="Arial" w:hAnsi="Arial" w:cs="Arial" w:hint="eastAsia"/>
          <w:color w:val="000000"/>
        </w:rPr>
        <w:t>AR2</w:t>
      </w:r>
      <w:r>
        <w:rPr>
          <w:rFonts w:ascii="Arial" w:hAnsi="Arial" w:cs="Arial" w:hint="eastAsia"/>
          <w:color w:val="000000"/>
        </w:rPr>
        <w:t>中，所以直接跳过了存储</w:t>
      </w:r>
      <w:r>
        <w:rPr>
          <w:rFonts w:ascii="Arial" w:hAnsi="Arial" w:cs="Arial" w:hint="eastAsia"/>
          <w:color w:val="000000"/>
        </w:rPr>
        <w:t>AR1</w:t>
      </w:r>
      <w:r>
        <w:rPr>
          <w:rFonts w:ascii="Arial" w:hAnsi="Arial" w:cs="Arial" w:hint="eastAsia"/>
          <w:color w:val="000000"/>
        </w:rPr>
        <w:t>和</w:t>
      </w:r>
      <w:r>
        <w:rPr>
          <w:rFonts w:ascii="Arial" w:hAnsi="Arial" w:cs="Arial" w:hint="eastAsia"/>
          <w:color w:val="000000"/>
        </w:rPr>
        <w:t>AR2</w:t>
      </w:r>
      <w:r>
        <w:rPr>
          <w:rFonts w:ascii="Arial" w:hAnsi="Arial" w:cs="Arial" w:hint="eastAsia"/>
          <w:color w:val="000000"/>
        </w:rPr>
        <w:t>的过程，直接将</w:t>
      </w:r>
      <w:r>
        <w:rPr>
          <w:rFonts w:ascii="Arial" w:hAnsi="Arial" w:cs="Arial" w:hint="eastAsia"/>
          <w:color w:val="000000"/>
        </w:rPr>
        <w:t>11H</w:t>
      </w:r>
      <w:r>
        <w:rPr>
          <w:rFonts w:ascii="Arial" w:hAnsi="Arial" w:cs="Arial" w:hint="eastAsia"/>
          <w:color w:val="000000"/>
        </w:rPr>
        <w:t>存入双端口</w:t>
      </w:r>
      <w:r>
        <w:rPr>
          <w:rFonts w:ascii="Arial" w:hAnsi="Arial" w:cs="Arial" w:hint="eastAsia"/>
          <w:color w:val="000000"/>
        </w:rPr>
        <w:t>RAM</w:t>
      </w:r>
      <w:r>
        <w:rPr>
          <w:rFonts w:ascii="Arial" w:hAnsi="Arial" w:cs="Arial" w:hint="eastAsia"/>
          <w:color w:val="000000"/>
        </w:rPr>
        <w:t>，但尝试多次一直失败，原因是发生了读写冲突。最后先改变了</w:t>
      </w:r>
      <w:r>
        <w:rPr>
          <w:rFonts w:ascii="Arial" w:hAnsi="Arial" w:cs="Arial" w:hint="eastAsia"/>
          <w:color w:val="000000"/>
        </w:rPr>
        <w:t>AR2</w:t>
      </w:r>
      <w:r>
        <w:rPr>
          <w:rFonts w:ascii="Arial" w:hAnsi="Arial" w:cs="Arial" w:hint="eastAsia"/>
          <w:color w:val="000000"/>
        </w:rPr>
        <w:t>存入的地址，成功将</w:t>
      </w:r>
      <w:r>
        <w:rPr>
          <w:rFonts w:ascii="Arial" w:hAnsi="Arial" w:cs="Arial" w:hint="eastAsia"/>
          <w:color w:val="000000"/>
        </w:rPr>
        <w:t>11H</w:t>
      </w:r>
      <w:r>
        <w:rPr>
          <w:rFonts w:ascii="Arial" w:hAnsi="Arial" w:cs="Arial" w:hint="eastAsia"/>
          <w:color w:val="000000"/>
        </w:rPr>
        <w:t>存入</w:t>
      </w:r>
      <w:r>
        <w:rPr>
          <w:rFonts w:ascii="Arial" w:hAnsi="Arial" w:cs="Arial" w:hint="eastAsia"/>
          <w:color w:val="000000"/>
        </w:rPr>
        <w:t>RAM</w:t>
      </w:r>
      <w:r>
        <w:rPr>
          <w:rFonts w:ascii="Arial" w:hAnsi="Arial" w:cs="Arial" w:hint="eastAsia"/>
          <w:color w:val="000000"/>
        </w:rPr>
        <w:t>后再将</w:t>
      </w:r>
      <w:r>
        <w:rPr>
          <w:rFonts w:ascii="Arial" w:hAnsi="Arial" w:cs="Arial" w:hint="eastAsia"/>
          <w:color w:val="000000"/>
        </w:rPr>
        <w:t>AR2</w:t>
      </w:r>
      <w:r>
        <w:rPr>
          <w:rFonts w:ascii="Arial" w:hAnsi="Arial" w:cs="Arial" w:hint="eastAsia"/>
          <w:color w:val="000000"/>
        </w:rPr>
        <w:t>的地址设置为</w:t>
      </w:r>
      <w:r>
        <w:rPr>
          <w:rFonts w:ascii="Arial" w:hAnsi="Arial" w:cs="Arial" w:hint="eastAsia"/>
          <w:color w:val="000000"/>
        </w:rPr>
        <w:t>10H</w:t>
      </w:r>
      <w:r>
        <w:rPr>
          <w:rFonts w:ascii="Arial" w:hAnsi="Arial" w:cs="Arial" w:hint="eastAsia"/>
          <w:color w:val="000000"/>
        </w:rPr>
        <w:t>，成功。</w:t>
      </w:r>
    </w:p>
    <w:p w:rsidR="00BF257A" w:rsidRDefault="00BF257A" w:rsidP="00BF257A">
      <w:pPr>
        <w:pStyle w:val="a3"/>
        <w:spacing w:before="75" w:beforeAutospacing="0" w:after="75" w:afterAutospacing="0"/>
        <w:ind w:left="780" w:hanging="360"/>
        <w:rPr>
          <w:rFonts w:ascii="Arial" w:hAnsi="Arial" w:cs="Arial"/>
          <w:color w:val="000000"/>
        </w:rPr>
      </w:pPr>
      <w:r>
        <w:rPr>
          <w:rFonts w:ascii="Arial" w:hAnsi="Arial" w:cs="Arial"/>
          <w:color w:val="000000"/>
        </w:rPr>
        <w:t xml:space="preserve"> </w:t>
      </w:r>
    </w:p>
    <w:p w:rsidR="00BF257A" w:rsidRDefault="00BF257A" w:rsidP="00B33BA3">
      <w:pPr>
        <w:pStyle w:val="a3"/>
        <w:spacing w:before="75" w:beforeAutospacing="0" w:after="75" w:afterAutospacing="0"/>
        <w:rPr>
          <w:rFonts w:ascii="Arial" w:hAnsi="Arial" w:cs="Arial" w:hint="eastAsia"/>
          <w:color w:val="000000"/>
        </w:rPr>
      </w:pPr>
      <w:r>
        <w:rPr>
          <w:rFonts w:ascii="Arial" w:hAnsi="Arial" w:cs="Arial"/>
          <w:color w:val="000000"/>
        </w:rPr>
        <w:t>4.</w:t>
      </w:r>
      <w:r w:rsidR="00B33BA3">
        <w:rPr>
          <w:rFonts w:ascii="Arial" w:hAnsi="Arial" w:cs="Arial"/>
          <w:color w:val="000000"/>
        </w:rPr>
        <w:t xml:space="preserve"> </w:t>
      </w:r>
      <w:r w:rsidR="00B33BA3">
        <w:rPr>
          <w:rFonts w:ascii="Arial" w:hAnsi="Arial" w:cs="Arial" w:hint="eastAsia"/>
          <w:color w:val="000000"/>
        </w:rPr>
        <w:t>在</w:t>
      </w:r>
      <w:r w:rsidR="00B33BA3">
        <w:rPr>
          <w:rFonts w:ascii="Arial" w:hAnsi="Arial" w:cs="Arial" w:hint="eastAsia"/>
          <w:color w:val="000000"/>
        </w:rPr>
        <w:t>AR</w:t>
      </w:r>
      <w:r w:rsidR="00B33BA3">
        <w:rPr>
          <w:rFonts w:ascii="Arial" w:hAnsi="Arial" w:cs="Arial"/>
          <w:color w:val="000000"/>
        </w:rPr>
        <w:t>1</w:t>
      </w:r>
      <w:r w:rsidR="00B33BA3">
        <w:rPr>
          <w:rFonts w:ascii="Arial" w:hAnsi="Arial" w:cs="Arial" w:hint="eastAsia"/>
          <w:color w:val="000000"/>
        </w:rPr>
        <w:t>和</w:t>
      </w:r>
      <w:r w:rsidR="00B33BA3">
        <w:rPr>
          <w:rFonts w:ascii="Arial" w:hAnsi="Arial" w:cs="Arial" w:hint="eastAsia"/>
          <w:color w:val="000000"/>
        </w:rPr>
        <w:t>AR2</w:t>
      </w:r>
      <w:r w:rsidR="00B33BA3">
        <w:rPr>
          <w:rFonts w:ascii="Arial" w:hAnsi="Arial" w:cs="Arial" w:hint="eastAsia"/>
          <w:color w:val="000000"/>
        </w:rPr>
        <w:t>选中同一个地址的时候发生冲突，发生冲突的情况下左右端口在同时进行读操作的时候可以被同是访问。</w:t>
      </w:r>
      <w:bookmarkStart w:id="0" w:name="_GoBack"/>
      <w:bookmarkEnd w:id="0"/>
    </w:p>
    <w:p w:rsidR="00BF257A" w:rsidRPr="00BF257A" w:rsidRDefault="00BF257A" w:rsidP="00BF257A">
      <w:pPr>
        <w:jc w:val="left"/>
        <w:rPr>
          <w:rFonts w:hint="eastAsia"/>
          <w:sz w:val="32"/>
        </w:rPr>
      </w:pPr>
    </w:p>
    <w:sectPr w:rsidR="00BF257A" w:rsidRPr="00BF25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C1227F"/>
    <w:multiLevelType w:val="hybridMultilevel"/>
    <w:tmpl w:val="C62AB274"/>
    <w:lvl w:ilvl="0" w:tplc="121E48C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7CE113DF"/>
    <w:multiLevelType w:val="hybridMultilevel"/>
    <w:tmpl w:val="BEE83BC2"/>
    <w:lvl w:ilvl="0" w:tplc="0DB644D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E8"/>
    <w:rsid w:val="00357DE8"/>
    <w:rsid w:val="00B33BA3"/>
    <w:rsid w:val="00BF257A"/>
    <w:rsid w:val="00EC47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8C5E2-E060-406A-A316-5B55B741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F257A"/>
    <w:pPr>
      <w:widowControl/>
      <w:spacing w:before="100" w:beforeAutospacing="1" w:after="100" w:afterAutospacing="1"/>
      <w:jc w:val="left"/>
    </w:pPr>
    <w:rPr>
      <w:rFonts w:ascii="宋体" w:eastAsia="宋体" w:hAnsi="宋体" w:cs="宋体"/>
      <w:kern w:val="0"/>
      <w:sz w:val="24"/>
      <w:szCs w:val="24"/>
    </w:rPr>
  </w:style>
  <w:style w:type="paragraph" w:customStyle="1" w:styleId="p3">
    <w:name w:val="p3"/>
    <w:basedOn w:val="a"/>
    <w:rsid w:val="00BF257A"/>
    <w:pPr>
      <w:widowControl/>
      <w:spacing w:before="100" w:beforeAutospacing="1" w:after="100" w:afterAutospacing="1"/>
      <w:jc w:val="left"/>
    </w:pPr>
    <w:rPr>
      <w:rFonts w:ascii="宋体" w:eastAsia="宋体" w:hAnsi="宋体" w:cs="宋体"/>
      <w:kern w:val="0"/>
      <w:sz w:val="24"/>
      <w:szCs w:val="24"/>
    </w:rPr>
  </w:style>
  <w:style w:type="character" w:customStyle="1" w:styleId="s3">
    <w:name w:val="s3"/>
    <w:basedOn w:val="a0"/>
    <w:rsid w:val="00BF257A"/>
  </w:style>
  <w:style w:type="paragraph" w:customStyle="1" w:styleId="p6">
    <w:name w:val="p6"/>
    <w:basedOn w:val="a"/>
    <w:rsid w:val="00BF257A"/>
    <w:pPr>
      <w:widowControl/>
      <w:spacing w:before="100" w:beforeAutospacing="1" w:after="100" w:afterAutospacing="1"/>
      <w:jc w:val="left"/>
    </w:pPr>
    <w:rPr>
      <w:rFonts w:ascii="宋体" w:eastAsia="宋体" w:hAnsi="宋体" w:cs="宋体"/>
      <w:kern w:val="0"/>
      <w:sz w:val="24"/>
      <w:szCs w:val="24"/>
    </w:rPr>
  </w:style>
  <w:style w:type="character" w:customStyle="1" w:styleId="s4">
    <w:name w:val="s4"/>
    <w:basedOn w:val="a0"/>
    <w:rsid w:val="00BF257A"/>
  </w:style>
  <w:style w:type="paragraph" w:customStyle="1" w:styleId="p7">
    <w:name w:val="p7"/>
    <w:basedOn w:val="a"/>
    <w:rsid w:val="00BF257A"/>
    <w:pPr>
      <w:widowControl/>
      <w:spacing w:before="100" w:beforeAutospacing="1" w:after="100" w:afterAutospacing="1"/>
      <w:jc w:val="left"/>
    </w:pPr>
    <w:rPr>
      <w:rFonts w:ascii="宋体" w:eastAsia="宋体" w:hAnsi="宋体" w:cs="宋体"/>
      <w:kern w:val="0"/>
      <w:sz w:val="24"/>
      <w:szCs w:val="24"/>
    </w:rPr>
  </w:style>
  <w:style w:type="paragraph" w:customStyle="1" w:styleId="p4">
    <w:name w:val="p4"/>
    <w:basedOn w:val="a"/>
    <w:rsid w:val="00BF257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8268200">
      <w:bodyDiv w:val="1"/>
      <w:marLeft w:val="0"/>
      <w:marRight w:val="0"/>
      <w:marTop w:val="0"/>
      <w:marBottom w:val="0"/>
      <w:divBdr>
        <w:top w:val="none" w:sz="0" w:space="0" w:color="auto"/>
        <w:left w:val="none" w:sz="0" w:space="0" w:color="auto"/>
        <w:bottom w:val="none" w:sz="0" w:space="0" w:color="auto"/>
        <w:right w:val="none" w:sz="0" w:space="0" w:color="auto"/>
      </w:divBdr>
    </w:div>
    <w:div w:id="1040545554">
      <w:bodyDiv w:val="1"/>
      <w:marLeft w:val="0"/>
      <w:marRight w:val="0"/>
      <w:marTop w:val="0"/>
      <w:marBottom w:val="0"/>
      <w:divBdr>
        <w:top w:val="none" w:sz="0" w:space="0" w:color="auto"/>
        <w:left w:val="none" w:sz="0" w:space="0" w:color="auto"/>
        <w:bottom w:val="none" w:sz="0" w:space="0" w:color="auto"/>
        <w:right w:val="none" w:sz="0" w:space="0" w:color="auto"/>
      </w:divBdr>
    </w:div>
    <w:div w:id="1251161072">
      <w:bodyDiv w:val="1"/>
      <w:marLeft w:val="0"/>
      <w:marRight w:val="0"/>
      <w:marTop w:val="0"/>
      <w:marBottom w:val="0"/>
      <w:divBdr>
        <w:top w:val="none" w:sz="0" w:space="0" w:color="auto"/>
        <w:left w:val="none" w:sz="0" w:space="0" w:color="auto"/>
        <w:bottom w:val="none" w:sz="0" w:space="0" w:color="auto"/>
        <w:right w:val="none" w:sz="0" w:space="0" w:color="auto"/>
      </w:divBdr>
    </w:div>
    <w:div w:id="1574588489">
      <w:bodyDiv w:val="1"/>
      <w:marLeft w:val="0"/>
      <w:marRight w:val="0"/>
      <w:marTop w:val="0"/>
      <w:marBottom w:val="0"/>
      <w:divBdr>
        <w:top w:val="none" w:sz="0" w:space="0" w:color="auto"/>
        <w:left w:val="none" w:sz="0" w:space="0" w:color="auto"/>
        <w:bottom w:val="none" w:sz="0" w:space="0" w:color="auto"/>
        <w:right w:val="none" w:sz="0" w:space="0" w:color="auto"/>
      </w:divBdr>
    </w:div>
    <w:div w:id="204000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1967527237@qq.com</dc:creator>
  <cp:keywords/>
  <dc:description/>
  <cp:lastModifiedBy>1967527237@qq.com</cp:lastModifiedBy>
  <cp:revision>2</cp:revision>
  <dcterms:created xsi:type="dcterms:W3CDTF">2019-05-09T06:32:00Z</dcterms:created>
  <dcterms:modified xsi:type="dcterms:W3CDTF">2019-05-09T06:44:00Z</dcterms:modified>
</cp:coreProperties>
</file>