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A4A4A" w:themeColor="accent3" w:themeShade="7F"/>
  <w:body>
    <w:p w14:paraId="5FFAE13A" w14:textId="28EB5B5D" w:rsidR="00E91511" w:rsidRPr="00E91511" w:rsidRDefault="00E91511" w:rsidP="00E91511">
      <w:pPr>
        <w:widowControl/>
        <w:spacing w:line="300" w:lineRule="auto"/>
        <w:jc w:val="center"/>
        <w:rPr>
          <w:rFonts w:ascii="微軟正黑體" w:eastAsia="微軟正黑體" w:hAnsi="微軟正黑體" w:cs="新細明體"/>
          <w:b/>
          <w:bCs/>
          <w:color w:val="FFFF00"/>
          <w:kern w:val="0"/>
          <w:sz w:val="64"/>
          <w:szCs w:val="64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電漿物理-日光燈到核融合</w:t>
      </w:r>
    </w:p>
    <w:p w14:paraId="78B1102C" w14:textId="3ECD2B17" w:rsidR="000F4ABE" w:rsidRPr="00E91511" w:rsidRDefault="00703D3D" w:rsidP="00E91511">
      <w:pPr>
        <w:widowControl/>
        <w:spacing w:line="300" w:lineRule="auto"/>
        <w:jc w:val="center"/>
        <w:rPr>
          <w:rFonts w:ascii="微軟正黑體" w:eastAsia="微軟正黑體" w:hAnsi="微軟正黑體" w:cs="新細明體"/>
          <w:b/>
          <w:bCs/>
          <w:kern w:val="0"/>
          <w:szCs w:val="24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與本主題有關的</w:t>
      </w:r>
      <w:r w:rsidR="003541C1" w:rsidRPr="00E91511">
        <w:rPr>
          <w:rFonts w:ascii="微軟正黑體" w:eastAsia="微軟正黑體" w:hAnsi="微軟正黑體" w:cs="新細明體" w:hint="eastAsia"/>
          <w:b/>
          <w:bCs/>
          <w:color w:val="FFFF00"/>
          <w:kern w:val="0"/>
          <w:sz w:val="64"/>
          <w:szCs w:val="64"/>
        </w:rPr>
        <w:t>藝術</w:t>
      </w:r>
    </w:p>
    <w:p w14:paraId="22DC31CF" w14:textId="486E73B2" w:rsidR="00795D5C" w:rsidRPr="00E91511" w:rsidRDefault="003541C1" w:rsidP="00E91511">
      <w:pPr>
        <w:pStyle w:val="ad"/>
        <w:widowControl/>
        <w:numPr>
          <w:ilvl w:val="0"/>
          <w:numId w:val="3"/>
        </w:numPr>
        <w:spacing w:line="300" w:lineRule="auto"/>
        <w:ind w:leftChars="0" w:left="0" w:firstLine="0"/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搖滾</w:t>
      </w:r>
      <w:r w:rsidR="00204491" w:rsidRP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:</w:t>
      </w:r>
    </w:p>
    <w:p w14:paraId="33D21944" w14:textId="5059585E" w:rsidR="00E91511" w:rsidRDefault="00795D5C" w:rsidP="00E91511">
      <w:pPr>
        <w:pStyle w:val="ad"/>
        <w:widowControl/>
        <w:spacing w:line="300" w:lineRule="auto"/>
        <w:ind w:leftChars="0" w:left="0"/>
        <w:textAlignment w:val="baseline"/>
        <w:rPr>
          <w:rStyle w:val="aa"/>
          <w:rFonts w:ascii="微軟正黑體" w:eastAsia="微軟正黑體" w:hAnsi="微軟正黑體"/>
          <w:b/>
          <w:bCs/>
          <w:color w:val="00FF00"/>
          <w:sz w:val="40"/>
          <w:szCs w:val="40"/>
        </w:rPr>
      </w:pP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Iron Man with Musical Tesla Coils, a Robot and MIDI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 xml:space="preserve"> </w:t>
      </w:r>
      <w:proofErr w:type="gramStart"/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>Guitar :</w:t>
      </w:r>
      <w:proofErr w:type="gramEnd"/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  <w:t xml:space="preserve"> </w:t>
      </w:r>
      <w:hyperlink r:id="rId8" w:history="1">
        <w:r w:rsidRPr="00E91511">
          <w:rPr>
            <w:rStyle w:val="aa"/>
            <w:rFonts w:ascii="微軟正黑體" w:eastAsia="微軟正黑體" w:hAnsi="微軟正黑體"/>
            <w:b/>
            <w:bCs/>
            <w:color w:val="00FF00"/>
            <w:sz w:val="40"/>
            <w:szCs w:val="40"/>
          </w:rPr>
          <w:t>https://www.youtube.com/embed/Snibt3CNqBA</w:t>
        </w:r>
      </w:hyperlink>
    </w:p>
    <w:p w14:paraId="0E9FECC9" w14:textId="77777777" w:rsidR="00E91511" w:rsidRPr="00E91511" w:rsidRDefault="00E91511" w:rsidP="00E91511">
      <w:pPr>
        <w:pStyle w:val="ad"/>
        <w:widowControl/>
        <w:spacing w:line="300" w:lineRule="auto"/>
        <w:ind w:leftChars="0" w:left="0"/>
        <w:textAlignment w:val="baseline"/>
        <w:rPr>
          <w:rStyle w:val="aa"/>
          <w:rFonts w:ascii="微軟正黑體" w:eastAsia="微軟正黑體" w:hAnsi="微軟正黑體"/>
          <w:b/>
          <w:bCs/>
          <w:color w:val="00FF00"/>
          <w:sz w:val="40"/>
          <w:szCs w:val="40"/>
        </w:rPr>
      </w:pPr>
    </w:p>
    <w:p w14:paraId="48C976D1" w14:textId="7FBAE412" w:rsidR="00795D5C" w:rsidRPr="00E91511" w:rsidRDefault="00795D5C" w:rsidP="00E91511">
      <w:pPr>
        <w:pStyle w:val="ad"/>
        <w:widowControl/>
        <w:spacing w:line="300" w:lineRule="auto"/>
        <w:ind w:leftChars="0" w:left="0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影片中控制電流擊穿空氣的頻率，使其和相對應的聲音頻率一樣，即可撥放出音樂。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表演者配戴有金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屬網狀的保護裝置，相當於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一法</w:t>
      </w:r>
      <w:r w:rsid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拉</w:t>
      </w: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第籠內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，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因屏蔽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效應(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一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導體內電場為零)。故不會有電流經過表演者</w:t>
      </w:r>
      <w:r w:rsid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。</w:t>
      </w:r>
    </w:p>
    <w:p w14:paraId="6BC3921E" w14:textId="6A9424C9" w:rsidR="00795D5C" w:rsidRPr="00E91511" w:rsidRDefault="00E91511" w:rsidP="00E91511">
      <w:pPr>
        <w:pStyle w:val="ad"/>
        <w:widowControl/>
        <w:spacing w:line="300" w:lineRule="auto"/>
        <w:ind w:leftChars="0" w:left="0"/>
        <w:jc w:val="right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541A7F" wp14:editId="168C81E8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7560000" cy="0"/>
                <wp:effectExtent l="0" t="38100" r="41275" b="3810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B9C619" id="直線接點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9.6pt" to="595.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" strokecolor="yellow" strokeweight="6pt">
                <w10:wrap anchorx="margin"/>
              </v:line>
            </w:pict>
          </mc:Fallback>
        </mc:AlternateContent>
      </w:r>
      <w:r w:rsidR="00ED099E"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112孫敏堯</w:t>
      </w:r>
    </w:p>
    <w:p w14:paraId="70EEFC62" w14:textId="77777777" w:rsidR="00CB0C0F" w:rsidRPr="00E91511" w:rsidRDefault="00CB0C0F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</w:pPr>
    </w:p>
    <w:p w14:paraId="6EA4F9E9" w14:textId="58278D06" w:rsidR="00795D5C" w:rsidRPr="00E91511" w:rsidRDefault="00795D5C" w:rsidP="00E91511">
      <w:pPr>
        <w:pStyle w:val="ad"/>
        <w:widowControl/>
        <w:numPr>
          <w:ilvl w:val="0"/>
          <w:numId w:val="3"/>
        </w:numPr>
        <w:spacing w:line="300" w:lineRule="auto"/>
        <w:ind w:leftChars="0" w:left="0" w:firstLine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光劍</w:t>
      </w:r>
      <w:r w:rsid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：</w:t>
      </w:r>
    </w:p>
    <w:p w14:paraId="490F9924" w14:textId="36214E29" w:rsidR="00E91511" w:rsidRPr="00E91511" w:rsidRDefault="00E91511" w:rsidP="00E91511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</w:pP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4000°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36"/>
          <w:szCs w:val="36"/>
          <w:u w:color="00FF00"/>
        </w:rPr>
        <w:t xml:space="preserve"> </w:t>
      </w: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PLASMA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36"/>
          <w:szCs w:val="36"/>
          <w:u w:color="00FF00"/>
        </w:rPr>
        <w:t xml:space="preserve"> </w:t>
      </w: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PROTO-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36"/>
          <w:szCs w:val="36"/>
          <w:u w:color="00FF00"/>
        </w:rPr>
        <w:t>L</w:t>
      </w: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IGHTSABER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36"/>
          <w:szCs w:val="36"/>
          <w:u w:color="00FF00"/>
        </w:rPr>
        <w:t xml:space="preserve"> </w:t>
      </w: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BUILD</w:t>
      </w: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36"/>
          <w:szCs w:val="36"/>
          <w:u w:color="00FF00"/>
        </w:rPr>
        <w:t xml:space="preserve"> </w:t>
      </w:r>
      <w:r w:rsidRPr="00E91511"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  <w:u w:color="00FF00"/>
        </w:rPr>
        <w:t>(RETRACTABLE BLADE!)</w:t>
      </w:r>
    </w:p>
    <w:p w14:paraId="36C03EDB" w14:textId="4147EF7A" w:rsidR="00E91511" w:rsidRPr="00E91511" w:rsidRDefault="00E91511" w:rsidP="00E91511">
      <w:pPr>
        <w:widowControl/>
        <w:spacing w:line="300" w:lineRule="auto"/>
        <w:rPr>
          <w:rFonts w:ascii="微軟正黑體" w:eastAsia="微軟正黑體" w:hAnsi="微軟正黑體" w:cs="新細明體"/>
          <w:b/>
          <w:bCs/>
          <w:color w:val="00FF00"/>
          <w:kern w:val="0"/>
          <w:sz w:val="36"/>
          <w:szCs w:val="36"/>
        </w:rPr>
      </w:pPr>
      <w:hyperlink r:id="rId9" w:history="1">
        <w:r w:rsidRPr="00E91511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36"/>
            <w:szCs w:val="36"/>
          </w:rPr>
          <w:t>https://www.youtube.com/embed/xC6J4T_hUKg</w:t>
        </w:r>
      </w:hyperlink>
    </w:p>
    <w:p w14:paraId="35344E92" w14:textId="75B02607" w:rsidR="00795D5C" w:rsidRPr="00E91511" w:rsidRDefault="00795D5C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lastRenderedPageBreak/>
        <w:t>影片中的創作者以電影&lt;星際大戰&gt;當中的武器發想，以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電漿為主要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技術做出能高溫切割物體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的仿光劍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。</w:t>
      </w:r>
    </w:p>
    <w:p w14:paraId="26E5C63A" w14:textId="3FCC950E" w:rsidR="00ED099E" w:rsidRDefault="00ED099E" w:rsidP="00E91511">
      <w:pPr>
        <w:pStyle w:val="ad"/>
        <w:widowControl/>
        <w:spacing w:line="300" w:lineRule="auto"/>
        <w:ind w:leftChars="0" w:left="0"/>
        <w:jc w:val="right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113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許宇捷</w:t>
      </w:r>
      <w:proofErr w:type="gramEnd"/>
    </w:p>
    <w:p w14:paraId="267F0025" w14:textId="68E2DCB7" w:rsidR="00E91511" w:rsidRPr="00E91511" w:rsidRDefault="00E91511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A420D" wp14:editId="4F49ED01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25DCA0" id="直線接點 2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" strokecolor="yellow" strokeweight="6pt">
                <w10:wrap anchorx="margin"/>
              </v:line>
            </w:pict>
          </mc:Fallback>
        </mc:AlternateContent>
      </w:r>
    </w:p>
    <w:p w14:paraId="0B00F336" w14:textId="140AB646" w:rsidR="00CB0C0F" w:rsidRDefault="00795D5C" w:rsidP="00E91511">
      <w:pPr>
        <w:pStyle w:val="ad"/>
        <w:widowControl/>
        <w:numPr>
          <w:ilvl w:val="0"/>
          <w:numId w:val="3"/>
        </w:numPr>
        <w:spacing w:line="300" w:lineRule="auto"/>
        <w:ind w:leftChars="0" w:left="0" w:firstLine="0"/>
        <w:rPr>
          <w:rFonts w:ascii="微軟正黑體" w:eastAsia="微軟正黑體" w:hAnsi="微軟正黑體" w:cs="新細明體"/>
          <w:b/>
          <w:bCs/>
          <w:color w:val="00FFFF"/>
          <w:kern w:val="0"/>
          <w:sz w:val="48"/>
          <w:szCs w:val="48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 xml:space="preserve"> </w:t>
      </w:r>
      <w:r w:rsidR="00F6511F" w:rsidRP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電磁點亮日光燈</w:t>
      </w:r>
      <w:r w:rsidR="00E91511">
        <w:rPr>
          <w:rFonts w:ascii="微軟正黑體" w:eastAsia="微軟正黑體" w:hAnsi="微軟正黑體" w:cs="新細明體" w:hint="eastAsia"/>
          <w:b/>
          <w:bCs/>
          <w:color w:val="00FFFF"/>
          <w:kern w:val="0"/>
          <w:sz w:val="48"/>
          <w:szCs w:val="48"/>
        </w:rPr>
        <w:t>：</w:t>
      </w:r>
    </w:p>
    <w:p w14:paraId="79FF495C" w14:textId="1E29BCE2" w:rsidR="00E91511" w:rsidRDefault="00E91511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  <w:t>【中視新聞】日光燈管如何點亮? 靜電激發光亮 20150621</w:t>
      </w:r>
    </w:p>
    <w:p w14:paraId="423FDCD4" w14:textId="3C0B3DDB" w:rsidR="00E91511" w:rsidRDefault="00E91511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/>
          <w:b/>
          <w:bCs/>
          <w:color w:val="00FF00"/>
          <w:kern w:val="0"/>
          <w:sz w:val="40"/>
          <w:szCs w:val="40"/>
        </w:rPr>
      </w:pPr>
      <w:hyperlink r:id="rId10" w:history="1">
        <w:r w:rsidRPr="00E91511">
          <w:rPr>
            <w:rStyle w:val="aa"/>
            <w:rFonts w:ascii="微軟正黑體" w:eastAsia="微軟正黑體" w:hAnsi="微軟正黑體" w:cs="新細明體"/>
            <w:b/>
            <w:bCs/>
            <w:color w:val="00FF00"/>
            <w:kern w:val="0"/>
            <w:sz w:val="40"/>
            <w:szCs w:val="40"/>
          </w:rPr>
          <w:t>https://youtu.be/gayV0l_HM4E</w:t>
        </w:r>
      </w:hyperlink>
    </w:p>
    <w:p w14:paraId="1650D1C7" w14:textId="77777777" w:rsidR="00E91511" w:rsidRPr="00E91511" w:rsidRDefault="00E91511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 w:hint="eastAsia"/>
          <w:b/>
          <w:bCs/>
          <w:color w:val="00FF00"/>
          <w:kern w:val="0"/>
          <w:sz w:val="40"/>
          <w:szCs w:val="40"/>
        </w:rPr>
      </w:pPr>
    </w:p>
    <w:p w14:paraId="23DD31DD" w14:textId="77777777" w:rsidR="00F6511F" w:rsidRPr="00E91511" w:rsidRDefault="00F6511F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不需接線就能點亮日光燈</w:t>
      </w:r>
    </w:p>
    <w:p w14:paraId="4F6AD0F5" w14:textId="0C21A92C" w:rsidR="00F6511F" w:rsidRPr="00E91511" w:rsidRDefault="00F6511F" w:rsidP="00E91511">
      <w:pPr>
        <w:pStyle w:val="ad"/>
        <w:widowControl/>
        <w:spacing w:line="300" w:lineRule="auto"/>
        <w:ind w:leftChars="0" w:left="0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當沒接線的日光燈接近</w:t>
      </w:r>
      <w:proofErr w:type="gramStart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電漿球或</w:t>
      </w:r>
      <w:proofErr w:type="gramEnd"/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帶有帶電粒子的裝置時，帶電粒子會與日光燈管壁產生感應，這個感應會刺激管壁上的螢光塗料，就能產生光線。</w:t>
      </w:r>
    </w:p>
    <w:p w14:paraId="465B6631" w14:textId="62160F29" w:rsidR="00ED099E" w:rsidRDefault="00ED099E" w:rsidP="00E91511">
      <w:pPr>
        <w:pStyle w:val="ad"/>
        <w:widowControl/>
        <w:spacing w:line="300" w:lineRule="auto"/>
        <w:ind w:leftChars="0" w:left="0"/>
        <w:jc w:val="right"/>
        <w:textAlignment w:val="baseline"/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</w:pPr>
      <w:r w:rsidRPr="00E91511">
        <w:rPr>
          <w:rFonts w:ascii="微軟正黑體" w:eastAsia="微軟正黑體" w:hAnsi="微軟正黑體" w:cs="新細明體"/>
          <w:b/>
          <w:bCs/>
          <w:color w:val="FFFFFF" w:themeColor="background1"/>
          <w:kern w:val="0"/>
          <w:sz w:val="36"/>
          <w:szCs w:val="36"/>
        </w:rPr>
        <w:t>112</w:t>
      </w:r>
      <w:r w:rsidRPr="00E91511"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  <w:t>連婕安</w:t>
      </w:r>
    </w:p>
    <w:p w14:paraId="035082E5" w14:textId="015326C5" w:rsidR="00E91511" w:rsidRPr="00E91511" w:rsidRDefault="00E91511" w:rsidP="00E91511">
      <w:pPr>
        <w:pStyle w:val="ad"/>
        <w:widowControl/>
        <w:spacing w:line="300" w:lineRule="auto"/>
        <w:ind w:leftChars="0" w:left="0"/>
        <w:jc w:val="right"/>
        <w:textAlignment w:val="baseline"/>
        <w:rPr>
          <w:rFonts w:ascii="微軟正黑體" w:eastAsia="微軟正黑體" w:hAnsi="微軟正黑體" w:cs="新細明體" w:hint="eastAsia"/>
          <w:b/>
          <w:bCs/>
          <w:color w:val="FFFFFF" w:themeColor="background1"/>
          <w:kern w:val="0"/>
          <w:sz w:val="36"/>
          <w:szCs w:val="36"/>
        </w:rPr>
      </w:pP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30C6F" wp14:editId="11AE23F7">
                <wp:simplePos x="0" y="0"/>
                <wp:positionH relativeFrom="margin">
                  <wp:align>center</wp:align>
                </wp:positionH>
                <wp:positionV relativeFrom="paragraph">
                  <wp:posOffset>228600</wp:posOffset>
                </wp:positionV>
                <wp:extent cx="7560000" cy="0"/>
                <wp:effectExtent l="0" t="38100" r="41275" b="3810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0D241" id="直線接點 4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pt" to="595.3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026QEAAAgEAAAOAAAAZHJzL2Uyb0RvYy54bWysU0tu2zAU3BfIHQjuY8lB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" strokecolor="yellow" strokeweight="6pt">
                <w10:wrap anchorx="margin"/>
              </v:line>
            </w:pict>
          </mc:Fallback>
        </mc:AlternateContent>
      </w:r>
      <w:r>
        <w:rPr>
          <w:rFonts w:ascii="微軟正黑體" w:eastAsia="微軟正黑體" w:hAnsi="微軟正黑體" w:cs="新細明體" w:hint="eastAsia"/>
          <w:b/>
          <w:bCs/>
          <w:noProof/>
          <w:color w:val="FFFFFF" w:themeColor="background1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65E74" wp14:editId="51FEDC6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7560000" cy="0"/>
                <wp:effectExtent l="0" t="38100" r="41275" b="3810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834C1" id="直線接點 3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3pt" to="595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" strokecolor="yellow" strokeweight="6pt">
                <w10:wrap anchorx="margin"/>
              </v:line>
            </w:pict>
          </mc:Fallback>
        </mc:AlternateContent>
      </w:r>
    </w:p>
    <w:sectPr w:rsidR="00E91511" w:rsidRPr="00E91511" w:rsidSect="00E915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8395" w14:textId="77777777" w:rsidR="00684347" w:rsidRDefault="00684347" w:rsidP="00795D5C">
      <w:r>
        <w:separator/>
      </w:r>
    </w:p>
  </w:endnote>
  <w:endnote w:type="continuationSeparator" w:id="0">
    <w:p w14:paraId="27D6E836" w14:textId="77777777" w:rsidR="00684347" w:rsidRDefault="00684347" w:rsidP="00795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E9AA0" w14:textId="77777777" w:rsidR="00684347" w:rsidRDefault="00684347" w:rsidP="00795D5C">
      <w:r>
        <w:separator/>
      </w:r>
    </w:p>
  </w:footnote>
  <w:footnote w:type="continuationSeparator" w:id="0">
    <w:p w14:paraId="20C0ADD9" w14:textId="77777777" w:rsidR="00684347" w:rsidRDefault="00684347" w:rsidP="00795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2508"/>
    <w:multiLevelType w:val="hybridMultilevel"/>
    <w:tmpl w:val="D11471A8"/>
    <w:lvl w:ilvl="0" w:tplc="57B2C7E2">
      <w:start w:val="1"/>
      <w:numFmt w:val="taiwaneseCountingThousand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F21097"/>
    <w:multiLevelType w:val="multilevel"/>
    <w:tmpl w:val="369EB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7F3526"/>
    <w:multiLevelType w:val="multilevel"/>
    <w:tmpl w:val="79869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BE"/>
    <w:rsid w:val="00020EB0"/>
    <w:rsid w:val="000F4ABE"/>
    <w:rsid w:val="00137A39"/>
    <w:rsid w:val="00175603"/>
    <w:rsid w:val="001D195B"/>
    <w:rsid w:val="00204491"/>
    <w:rsid w:val="002E6FDE"/>
    <w:rsid w:val="0032349A"/>
    <w:rsid w:val="003541C1"/>
    <w:rsid w:val="00684347"/>
    <w:rsid w:val="006E5FBB"/>
    <w:rsid w:val="00703D3D"/>
    <w:rsid w:val="00795D5C"/>
    <w:rsid w:val="008A4EF5"/>
    <w:rsid w:val="00A14190"/>
    <w:rsid w:val="00BD0677"/>
    <w:rsid w:val="00CB0C0F"/>
    <w:rsid w:val="00D34924"/>
    <w:rsid w:val="00DC6A35"/>
    <w:rsid w:val="00E158F7"/>
    <w:rsid w:val="00E91511"/>
    <w:rsid w:val="00E97999"/>
    <w:rsid w:val="00ED099E"/>
    <w:rsid w:val="00F6511F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C742"/>
  <w15:chartTrackingRefBased/>
  <w15:docId w15:val="{E10BBD9E-3A97-4454-AA8F-A8C2C73D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F4A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annotation reference"/>
    <w:basedOn w:val="a0"/>
    <w:uiPriority w:val="99"/>
    <w:semiHidden/>
    <w:unhideWhenUsed/>
    <w:rsid w:val="001D195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D195B"/>
  </w:style>
  <w:style w:type="character" w:customStyle="1" w:styleId="a5">
    <w:name w:val="註解文字 字元"/>
    <w:basedOn w:val="a0"/>
    <w:link w:val="a4"/>
    <w:uiPriority w:val="99"/>
    <w:semiHidden/>
    <w:rsid w:val="001D195B"/>
  </w:style>
  <w:style w:type="paragraph" w:styleId="a6">
    <w:name w:val="annotation subject"/>
    <w:basedOn w:val="a4"/>
    <w:next w:val="a4"/>
    <w:link w:val="a7"/>
    <w:uiPriority w:val="99"/>
    <w:semiHidden/>
    <w:unhideWhenUsed/>
    <w:rsid w:val="001D195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D195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D195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D195B"/>
    <w:rPr>
      <w:color w:val="5F5F5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D195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D195B"/>
    <w:rPr>
      <w:color w:val="919191" w:themeColor="followedHyperlink"/>
      <w:u w:val="single"/>
    </w:rPr>
  </w:style>
  <w:style w:type="paragraph" w:styleId="ad">
    <w:name w:val="List Paragraph"/>
    <w:basedOn w:val="a"/>
    <w:uiPriority w:val="34"/>
    <w:qFormat/>
    <w:rsid w:val="00204491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79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5D5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5D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5D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Snibt3CNq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gayV0l_HM4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xC6J4T_hUKg" TargetMode="External"/></Relationships>
</file>

<file path=word/theme/theme1.xml><?xml version="1.0" encoding="utf-8"?>
<a:theme xmlns:a="http://schemas.openxmlformats.org/drawingml/2006/main" name="Office 佈景主題">
  <a:themeElements>
    <a:clrScheme name="灰階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D313-34B7-4273-A79B-8FD622D2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宇捷 許</dc:creator>
  <cp:keywords/>
  <dc:description/>
  <cp:lastModifiedBy>至庚 洪</cp:lastModifiedBy>
  <cp:revision>8</cp:revision>
  <cp:lastPrinted>2020-11-29T04:21:00Z</cp:lastPrinted>
  <dcterms:created xsi:type="dcterms:W3CDTF">2020-11-29T15:03:00Z</dcterms:created>
  <dcterms:modified xsi:type="dcterms:W3CDTF">2021-04-03T14:14:00Z</dcterms:modified>
</cp:coreProperties>
</file>