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Title"/>
        <w:rPr>
          <w:rFonts w:ascii="Arial" w:cs="Arial" w:eastAsia="Arial" w:hAnsi="Arial"/>
          <w:color w:val="00b0f0"/>
          <w:sz w:val="72"/>
          <w:szCs w:val="72"/>
        </w:rPr>
      </w:pPr>
      <w:bookmarkStart w:colFirst="0" w:colLast="0" w:name="_iqon63m3mmmg" w:id="0"/>
      <w:bookmarkEnd w:id="0"/>
      <w:r w:rsidDel="00000000" w:rsidR="00000000" w:rsidRPr="00000000">
        <w:rPr>
          <w:rtl w:val="0"/>
        </w:rPr>
        <w:t xml:space="preserve">與本主題相關的進階學習</w:t>
      </w:r>
      <w:r w:rsidDel="00000000" w:rsidR="00000000" w:rsidRPr="00000000">
        <w:rPr>
          <w:rtl w:val="0"/>
        </w:rPr>
      </w:r>
    </w:p>
    <w:p w:rsidR="00000000" w:rsidDel="00000000" w:rsidP="00000000" w:rsidRDefault="00000000" w:rsidRPr="00000000" w14:paraId="00000002">
      <w:pPr>
        <w:pStyle w:val="Heading1"/>
        <w:rPr>
          <w:sz w:val="48"/>
          <w:szCs w:val="48"/>
        </w:rPr>
      </w:pPr>
      <w:bookmarkStart w:colFirst="0" w:colLast="0" w:name="_uqtyn23tk7c" w:id="1"/>
      <w:bookmarkEnd w:id="1"/>
      <w:r w:rsidDel="00000000" w:rsidR="00000000" w:rsidRPr="00000000">
        <w:rPr>
          <w:rtl w:val="0"/>
        </w:rPr>
        <w:t xml:space="preserve">一、孿生子謬論</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孿生子悖論是一個有關狹義相對論的思想實驗。有一對孿生兄弟，登上宇宙飛船太空旅行的A，與留在地球的B。結果當旅行者A回到地球後，他發現自己比留在地球的兄弟B更年輕。</w:t>
      </w:r>
    </w:p>
    <w:p w:rsidR="00000000" w:rsidDel="00000000" w:rsidP="00000000" w:rsidRDefault="00000000" w:rsidRPr="00000000" w14:paraId="00000004">
      <w:pPr>
        <w:rPr/>
      </w:pPr>
      <w:r w:rsidDel="00000000" w:rsidR="00000000" w:rsidRPr="00000000">
        <w:rPr>
          <w:rtl w:val="0"/>
        </w:rPr>
        <w:t xml:space="preserve">這個結果乍看起來與狹義相對論是違背的，B看A遠離自己所以認為A的時鐘比較慢，A看B也認為B遠離自己所以認為B的時鐘比較慢，但實際上A必定經過多次加速，例如折返回地球時</w:t>
      </w:r>
    </w:p>
    <w:p w:rsidR="00000000" w:rsidDel="00000000" w:rsidP="00000000" w:rsidRDefault="00000000" w:rsidRPr="00000000" w14:paraId="00000005">
      <w:pPr>
        <w:rPr>
          <w:b w:val="1"/>
          <w:sz w:val="36"/>
          <w:szCs w:val="36"/>
        </w:rPr>
      </w:pPr>
      <w:r w:rsidDel="00000000" w:rsidR="00000000" w:rsidRPr="00000000">
        <w:rPr>
          <w:rtl w:val="0"/>
        </w:rPr>
        <w:t xml:space="preserve">而加速度坐標系就不能用那麼簡單的想法去想了，可以利用算時空間隔在他們任一座標系中所行走的時空路徑上的積分來準確計算年齡</w:t>
      </w:r>
      <w:r w:rsidDel="00000000" w:rsidR="00000000" w:rsidRPr="00000000">
        <w:rPr>
          <w:rtl w:val="0"/>
        </w:rPr>
      </w:r>
    </w:p>
    <w:p w:rsidR="00000000" w:rsidDel="00000000" w:rsidP="00000000" w:rsidRDefault="00000000" w:rsidRPr="00000000" w14:paraId="00000006">
      <w:pPr>
        <w:pStyle w:val="Heading2"/>
        <w:spacing w:after="0" w:lineRule="auto"/>
        <w:rPr/>
      </w:pPr>
      <w:bookmarkStart w:colFirst="0" w:colLast="0" w:name="_qtjfgp7d741w" w:id="2"/>
      <w:bookmarkEnd w:id="2"/>
      <w:r w:rsidDel="00000000" w:rsidR="00000000" w:rsidRPr="00000000">
        <w:rPr>
          <w:rtl w:val="0"/>
        </w:rPr>
        <w:t xml:space="preserve">網站介紹：</w:t>
      </w:r>
      <w:hyperlink r:id="rId6">
        <w:r w:rsidDel="00000000" w:rsidR="00000000" w:rsidRPr="00000000">
          <w:rPr>
            <w:color w:val="1155cc"/>
            <w:u w:val="single"/>
            <w:rtl w:val="0"/>
          </w:rPr>
          <w:t xml:space="preserve">College Physics</w:t>
        </w:r>
      </w:hyperlink>
      <w:r w:rsidDel="00000000" w:rsidR="00000000" w:rsidRPr="00000000">
        <w:rPr>
          <w:rtl w:val="0"/>
        </w:rPr>
      </w:r>
    </w:p>
    <w:p w:rsidR="00000000" w:rsidDel="00000000" w:rsidP="00000000" w:rsidRDefault="00000000" w:rsidRPr="00000000" w14:paraId="00000007">
      <w:pPr>
        <w:pStyle w:val="Heading3"/>
        <w:rPr>
          <w:rFonts w:ascii="Arial" w:cs="Arial" w:eastAsia="Arial" w:hAnsi="Arial"/>
          <w:color w:val="ffff00"/>
          <w:sz w:val="48"/>
          <w:szCs w:val="48"/>
        </w:rPr>
      </w:pPr>
      <w:bookmarkStart w:colFirst="0" w:colLast="0" w:name="_cc1u21nexawc" w:id="3"/>
      <w:bookmarkEnd w:id="3"/>
      <w:r w:rsidDel="00000000" w:rsidR="00000000" w:rsidRPr="00000000">
        <w:rPr>
          <w:rtl w:val="0"/>
        </w:rPr>
        <w:t xml:space="preserve">112級 吳尚澤</w:t>
      </w:r>
      <w:r w:rsidDel="00000000" w:rsidR="00000000" w:rsidRPr="00000000">
        <w:rPr>
          <w:rtl w:val="0"/>
        </w:rPr>
      </w:r>
    </w:p>
    <w:p w:rsidR="00000000" w:rsidDel="00000000" w:rsidP="00000000" w:rsidRDefault="00000000" w:rsidRPr="00000000" w14:paraId="00000008">
      <w:pPr>
        <w:pStyle w:val="Heading1"/>
        <w:spacing w:after="0" w:lineRule="auto"/>
        <w:rPr/>
      </w:pPr>
      <w:bookmarkStart w:colFirst="0" w:colLast="0" w:name="_9jn7govvr4qk" w:id="4"/>
      <w:bookmarkEnd w:id="4"/>
      <w:r w:rsidDel="00000000" w:rsidR="00000000" w:rsidRPr="00000000">
        <w:rPr>
          <w:rtl w:val="0"/>
        </w:rPr>
        <w:t xml:space="preserve">二、</w:t>
      </w:r>
      <w:r w:rsidDel="00000000" w:rsidR="00000000" w:rsidRPr="00000000">
        <w:rPr>
          <w:rtl w:val="0"/>
        </w:rPr>
        <w:t xml:space="preserve">緲子的衰變</w:t>
      </w:r>
    </w:p>
    <w:p w:rsidR="00000000" w:rsidDel="00000000" w:rsidP="00000000" w:rsidRDefault="00000000" w:rsidRPr="00000000" w14:paraId="00000009">
      <w:pPr>
        <w:rPr/>
      </w:pPr>
      <w:r w:rsidDel="00000000" w:rsidR="00000000" w:rsidRPr="00000000">
        <w:rPr>
          <w:rtl w:val="0"/>
        </w:rPr>
        <w:t xml:space="preserve">每過一秒，大量的宇宙射線與大氣中的空氣分子發生碰撞，其間產生大量基本粒子，例如電子，中子，K介子，正電子和緲子等。緲子的靜止半衰期很短，只有1.56微秒，很快便會衰變成其他粒子，但科學家在實驗中探測到比預期更多的緲子能在它衰變前由大氣中移動到達地面。其實此現象是由時間膨脹造成的。相對於地球的科學家，緲子以0.98c(c=光速)的速度衝向地面，因此高速移動的緲子其時間會比它靜止時長，其半衰期也會因而變長，能在衰變成其他粒子前到達地面。</w:t>
      </w:r>
    </w:p>
    <w:p w:rsidR="00000000" w:rsidDel="00000000" w:rsidP="00000000" w:rsidRDefault="00000000" w:rsidRPr="00000000" w14:paraId="0000000A">
      <w:pPr>
        <w:rPr/>
      </w:pPr>
      <w:r w:rsidDel="00000000" w:rsidR="00000000" w:rsidRPr="00000000">
        <w:rPr>
          <w:rtl w:val="0"/>
        </w:rPr>
        <w:t xml:space="preserve">網站介紹：</w:t>
      </w:r>
      <w:hyperlink r:id="rId7">
        <w:r w:rsidDel="00000000" w:rsidR="00000000" w:rsidRPr="00000000">
          <w:rPr>
            <w:color w:val="1155cc"/>
            <w:u w:val="single"/>
            <w:rtl w:val="0"/>
          </w:rPr>
          <w:t xml:space="preserve">Muon Experiment in Relativity</w:t>
        </w:r>
      </w:hyperlink>
      <w:r w:rsidDel="00000000" w:rsidR="00000000" w:rsidRPr="00000000">
        <w:rPr>
          <w:rtl w:val="0"/>
        </w:rPr>
      </w:r>
    </w:p>
    <w:p w:rsidR="00000000" w:rsidDel="00000000" w:rsidP="00000000" w:rsidRDefault="00000000" w:rsidRPr="00000000" w14:paraId="0000000B">
      <w:pPr>
        <w:pStyle w:val="Heading3"/>
        <w:rPr/>
      </w:pPr>
      <w:bookmarkStart w:colFirst="0" w:colLast="0" w:name="_9ps6xf1zkiyn" w:id="5"/>
      <w:bookmarkEnd w:id="5"/>
      <w:r w:rsidDel="00000000" w:rsidR="00000000" w:rsidRPr="00000000">
        <w:rPr>
          <w:rtl w:val="0"/>
        </w:rPr>
        <w:t xml:space="preserve">113級 陳漢濠</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JhengHei" w:cs="Microsoft JhengHei" w:eastAsia="Microsoft JhengHei" w:hAnsi="Microsoft JhengHei"/>
        <w:b w:val="1"/>
        <w:color w:val="ffffff"/>
        <w:sz w:val="36"/>
        <w:szCs w:val="36"/>
        <w:lang w:val="zh_TW"/>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327.27272727272725" w:lineRule="auto"/>
      <w:jc w:val="left"/>
    </w:pPr>
    <w:rPr>
      <w:color w:val="00ffff"/>
      <w:sz w:val="48"/>
      <w:szCs w:val="48"/>
    </w:rPr>
  </w:style>
  <w:style w:type="paragraph" w:styleId="Heading2">
    <w:name w:val="heading 2"/>
    <w:basedOn w:val="Normal"/>
    <w:next w:val="Normal"/>
    <w:pPr>
      <w:keepNext w:val="1"/>
      <w:keepLines w:val="1"/>
      <w:spacing w:after="0" w:lineRule="auto"/>
    </w:pPr>
    <w:rPr/>
  </w:style>
  <w:style w:type="paragraph" w:styleId="Heading3">
    <w:name w:val="heading 3"/>
    <w:basedOn w:val="Normal"/>
    <w:next w:val="Normal"/>
    <w:pPr>
      <w:keepNext w:val="1"/>
      <w:keepLines w:val="1"/>
      <w:spacing w:after="0" w:lineRule="auto"/>
      <w:jc w:val="right"/>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color w:val="ffff00"/>
      <w:sz w:val="64"/>
      <w:szCs w:val="6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monstrations.wolfram.com/topic.html?topic=College+Physics&amp;limit=20" TargetMode="External"/><Relationship Id="rId7" Type="http://schemas.openxmlformats.org/officeDocument/2006/relationships/hyperlink" Target="http://hyperphysics.phy-astr.gsu.edu/hbase/Relativ/mu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