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774A5DA7" w14:textId="37D2052F" w:rsidR="00D66E37" w:rsidRPr="00D66E37" w:rsidRDefault="00D66E37" w:rsidP="00D66E37">
      <w:pPr>
        <w:spacing w:line="300" w:lineRule="auto"/>
        <w:jc w:val="center"/>
        <w:rPr>
          <w:rFonts w:ascii="微軟正黑體" w:eastAsia="微軟正黑體" w:hAnsi="微軟正黑體" w:hint="eastAsia"/>
          <w:b/>
          <w:color w:val="FFFF00"/>
          <w:sz w:val="64"/>
          <w:szCs w:val="64"/>
        </w:rPr>
      </w:pPr>
      <w:proofErr w:type="gramStart"/>
      <w:r w:rsidRPr="00485A6E">
        <w:rPr>
          <w:rFonts w:ascii="微軟正黑體" w:eastAsia="微軟正黑體" w:hAnsi="微軟正黑體" w:hint="eastAsia"/>
          <w:b/>
          <w:color w:val="FFFF00"/>
          <w:sz w:val="64"/>
          <w:szCs w:val="64"/>
        </w:rPr>
        <w:t>耳溫槍</w:t>
      </w:r>
      <w:proofErr w:type="gramEnd"/>
      <w:r>
        <w:rPr>
          <w:rFonts w:ascii="微軟正黑體" w:eastAsia="微軟正黑體" w:hAnsi="微軟正黑體" w:hint="eastAsia"/>
          <w:b/>
          <w:color w:val="FFFF00"/>
          <w:sz w:val="64"/>
          <w:szCs w:val="64"/>
        </w:rPr>
        <w:t>：生活中的量子物理</w:t>
      </w:r>
    </w:p>
    <w:p w14:paraId="33108561" w14:textId="50CD83E9" w:rsidR="00094F04" w:rsidRPr="009E2379" w:rsidRDefault="00874F6A" w:rsidP="00D66E37">
      <w:pPr>
        <w:spacing w:line="300" w:lineRule="auto"/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</w:t>
      </w:r>
      <w:r w:rsidR="00A81651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藝術</w:t>
      </w:r>
    </w:p>
    <w:p w14:paraId="422D2B41" w14:textId="5ECA3FC7" w:rsidR="00D66E37" w:rsidRPr="00D66E37" w:rsidRDefault="00D66E37" w:rsidP="00D66E37">
      <w:pPr>
        <w:tabs>
          <w:tab w:val="left" w:pos="3024"/>
        </w:tabs>
        <w:spacing w:line="300" w:lineRule="auto"/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</w:pPr>
      <w:r w:rsidRPr="00D66E37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黑體輻射</w:t>
      </w:r>
      <w:r w:rsidRPr="00D66E37">
        <w:rPr>
          <w:rFonts w:ascii="微軟正黑體" w:eastAsia="微軟正黑體" w:hAnsi="微軟正黑體"/>
          <w:b/>
          <w:bCs/>
          <w:color w:val="00FFFF"/>
          <w:sz w:val="48"/>
          <w:szCs w:val="48"/>
        </w:rPr>
        <w:tab/>
      </w:r>
    </w:p>
    <w:p w14:paraId="15324532" w14:textId="77777777" w:rsidR="00D66E37" w:rsidRDefault="00D66E37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D66E37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Black Body Radiation _ Work in Progress</w:t>
      </w:r>
    </w:p>
    <w:p w14:paraId="0F81A553" w14:textId="27E19C34" w:rsidR="00A81651" w:rsidRPr="00D66E37" w:rsidRDefault="00A81651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D66E37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https://www.youtube.com/embed/Fr98tKReUfY</w:t>
      </w:r>
    </w:p>
    <w:p w14:paraId="53CE9C34" w14:textId="77777777" w:rsidR="00A81651" w:rsidRPr="00A81651" w:rsidRDefault="00A81651" w:rsidP="00D66E37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36"/>
          <w:szCs w:val="36"/>
        </w:rPr>
      </w:pPr>
    </w:p>
    <w:p w14:paraId="6891B712" w14:textId="63B1D595" w:rsidR="00A81651" w:rsidRPr="00A81651" w:rsidRDefault="00A81651" w:rsidP="00D66E37">
      <w:pPr>
        <w:spacing w:line="300" w:lineRule="auto"/>
        <w:jc w:val="both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主要想要表現的是，用人的身體表現出物體在變化的時候，透過黑體輻射的原理，感測到的物體的變化，透過用白色的點線面、疊合在舞者的身上，看到藝術、畫、舞蹈與科學的結合。</w:t>
      </w:r>
    </w:p>
    <w:p w14:paraId="036DA991" w14:textId="560C6859" w:rsidR="00A81651" w:rsidRDefault="00D66E37" w:rsidP="00D66E37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FB09194" wp14:editId="79C77B6A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11023600" cy="245405"/>
                <wp:effectExtent l="0" t="0" r="0" b="0"/>
                <wp:wrapNone/>
                <wp:docPr id="10" name="減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80EC7" w14:textId="77777777" w:rsidR="00D66E37" w:rsidRDefault="00D66E37" w:rsidP="00D66E3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09194" id="減號 10" o:spid="_x0000_s1026" style="position:absolute;left:0;text-align:left;margin-left:0;margin-top:45.6pt;width:868pt;height:19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7EE80EC7" w14:textId="77777777" w:rsidR="00D66E37" w:rsidRDefault="00D66E37" w:rsidP="00D66E3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A81651" w:rsidRP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資管113 洪唯瑄</w:t>
      </w:r>
      <w:r w:rsid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04AF29AC" w14:textId="1B62932B" w:rsidR="00A81651" w:rsidRDefault="00A81651" w:rsidP="00D66E37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p w14:paraId="580C5D97" w14:textId="4BB8B957" w:rsidR="00D66E37" w:rsidRDefault="00D66E37" w:rsidP="00D66E37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太陽</w:t>
      </w:r>
    </w:p>
    <w:p w14:paraId="68712CE2" w14:textId="5C2E1FD4" w:rsidR="00D66E37" w:rsidRPr="00D66E37" w:rsidRDefault="00D66E37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D66E37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Nasa captures incredible 4k images of the Sun - BBC News - BBC News</w:t>
      </w:r>
    </w:p>
    <w:p w14:paraId="17DF6607" w14:textId="0ECD1A94" w:rsidR="00A81651" w:rsidRPr="00D66E37" w:rsidRDefault="00A81651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D66E37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https://www.youtube.com/embed/3_ijz9kFy6s</w:t>
      </w:r>
    </w:p>
    <w:p w14:paraId="3FF8D886" w14:textId="2D7E2805" w:rsidR="00A81651" w:rsidRPr="00A81651" w:rsidRDefault="00A81651" w:rsidP="00D66E37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36"/>
          <w:szCs w:val="36"/>
        </w:rPr>
      </w:pPr>
    </w:p>
    <w:p w14:paraId="703C354F" w14:textId="06D09017" w:rsidR="00A81651" w:rsidRDefault="00A81651" w:rsidP="00D66E37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越接近橘紅色的恆星溫度較低，越接近藍色溫度較高。</w:t>
      </w:r>
    </w:p>
    <w:p w14:paraId="3626B6FD" w14:textId="4439FC97" w:rsidR="00A81651" w:rsidRDefault="00D66E37" w:rsidP="00D66E37">
      <w:pPr>
        <w:spacing w:line="300" w:lineRule="auto"/>
        <w:jc w:val="right"/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D5FF7D" wp14:editId="4E76F24B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1023600" cy="245405"/>
                <wp:effectExtent l="0" t="0" r="0" b="0"/>
                <wp:wrapNone/>
                <wp:docPr id="1" name="減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5CB470" w14:textId="77777777" w:rsidR="00D66E37" w:rsidRDefault="00D66E37" w:rsidP="00D66E3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5FF7D" id="減號 1" o:spid="_x0000_s1027" style="position:absolute;left:0;text-align:left;margin-left:0;margin-top:30pt;width:868pt;height:19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/m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4A5CB470" w14:textId="77777777" w:rsidR="00D66E37" w:rsidRDefault="00D66E37" w:rsidP="00D66E3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 </w:t>
      </w:r>
      <w:r w:rsid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(生科113 康芷菱)</w:t>
      </w:r>
    </w:p>
    <w:p w14:paraId="65304C7E" w14:textId="691DD9E0" w:rsidR="00A81651" w:rsidRDefault="00A81651" w:rsidP="00D66E37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A81651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lastRenderedPageBreak/>
        <w:t xml:space="preserve">HEATTECH </w:t>
      </w:r>
      <w:proofErr w:type="gramStart"/>
      <w:r w:rsidRPr="00A81651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型動濾</w:t>
      </w:r>
      <w:proofErr w:type="gramEnd"/>
      <w:r w:rsidRPr="00A81651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鏡</w:t>
      </w:r>
    </w:p>
    <w:p w14:paraId="393C4A55" w14:textId="346FF22F" w:rsidR="00D66E37" w:rsidRPr="00D66E37" w:rsidRDefault="00D66E37" w:rsidP="00D66E37">
      <w:pPr>
        <w:spacing w:line="300" w:lineRule="auto"/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</w:pPr>
      <w:r w:rsidRPr="00D66E37"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 xml:space="preserve">UNIQLO■HEATTECH </w:t>
      </w:r>
      <w:proofErr w:type="gramStart"/>
      <w:r w:rsidRPr="00D66E37"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型動濾</w:t>
      </w:r>
      <w:proofErr w:type="gramEnd"/>
      <w:r w:rsidRPr="00D66E37"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鏡■ 創作出你的暖藝術！</w:t>
      </w:r>
    </w:p>
    <w:p w14:paraId="02C525D4" w14:textId="1CCA28C8" w:rsidR="00A81651" w:rsidRPr="00D66E37" w:rsidRDefault="00A81651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D66E37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https://www.youtube.com/embed/_jkYb5m1cGI</w:t>
      </w:r>
    </w:p>
    <w:p w14:paraId="128B3B54" w14:textId="77777777" w:rsidR="009115F4" w:rsidRPr="009115F4" w:rsidRDefault="009115F4" w:rsidP="00D66E37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36"/>
          <w:szCs w:val="36"/>
        </w:rPr>
      </w:pPr>
    </w:p>
    <w:p w14:paraId="63438008" w14:textId="21909AF6" w:rsidR="00A81651" w:rsidRDefault="00A81651" w:rsidP="00D66E37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利用</w:t>
      </w:r>
      <w:proofErr w:type="gramStart"/>
      <w:r w:rsidRP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熱像儀</w:t>
      </w:r>
      <w:proofErr w:type="gramEnd"/>
      <w:r w:rsidRPr="00A8165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的顏色區別，結合舞蹈和音樂以及服裝設計。</w:t>
      </w:r>
    </w:p>
    <w:p w14:paraId="43959EF1" w14:textId="0533CA19" w:rsidR="009115F4" w:rsidRDefault="00D66E37" w:rsidP="00D66E37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02AD65D" wp14:editId="45AE39DB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11023600" cy="245405"/>
                <wp:effectExtent l="0" t="0" r="0" b="0"/>
                <wp:wrapNone/>
                <wp:docPr id="2" name="減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5E9E81" w14:textId="77777777" w:rsidR="00D66E37" w:rsidRDefault="00D66E37" w:rsidP="00D66E3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AD65D" id="減號 2" o:spid="_x0000_s1028" style="position:absolute;left:0;text-align:left;margin-left:0;margin-top:45.6pt;width:868pt;height:19.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og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165E9E81" w14:textId="77777777" w:rsidR="00D66E37" w:rsidRDefault="00D66E37" w:rsidP="00D66E3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(物理112 林</w:t>
      </w:r>
      <w:proofErr w:type="gramStart"/>
      <w:r w:rsidR="009115F4"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暐</w:t>
      </w:r>
      <w:proofErr w:type="gramEnd"/>
      <w:r w:rsidR="009115F4"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傑</w:t>
      </w:r>
      <w:r w:rsid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33AF9672" w14:textId="1DA2AF82" w:rsidR="009115F4" w:rsidRDefault="009115F4" w:rsidP="00D66E37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p w14:paraId="40D0C85F" w14:textId="026F00F3" w:rsidR="00D66E37" w:rsidRDefault="00D66E37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proofErr w:type="gramStart"/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熱像儀</w:t>
      </w:r>
      <w:proofErr w:type="gramEnd"/>
      <w:r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創作藝術</w:t>
      </w:r>
    </w:p>
    <w:p w14:paraId="00C15090" w14:textId="04BF7AA5" w:rsidR="00D66E37" w:rsidRPr="00D66E37" w:rsidRDefault="00D66E37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D66E37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"Heat" - an art, science and technology show about infrared radiation</w:t>
      </w:r>
    </w:p>
    <w:p w14:paraId="7702C1D2" w14:textId="22CF2B6A" w:rsidR="009115F4" w:rsidRPr="00D66E37" w:rsidRDefault="009115F4" w:rsidP="00D66E3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D66E37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https://www.youtube.com/embed/hwChowiZNyg</w:t>
      </w:r>
    </w:p>
    <w:p w14:paraId="69C65AFB" w14:textId="77777777" w:rsidR="009115F4" w:rsidRPr="009115F4" w:rsidRDefault="009115F4" w:rsidP="00D66E37">
      <w:pPr>
        <w:spacing w:line="300" w:lineRule="auto"/>
        <w:rPr>
          <w:rFonts w:ascii="微軟正黑體" w:eastAsia="微軟正黑體" w:hAnsi="微軟正黑體"/>
          <w:b/>
          <w:bCs/>
          <w:color w:val="00FFFF"/>
          <w:sz w:val="36"/>
          <w:szCs w:val="36"/>
        </w:rPr>
      </w:pPr>
    </w:p>
    <w:p w14:paraId="1F809A23" w14:textId="3DEF48F9" w:rsidR="009115F4" w:rsidRDefault="009115F4" w:rsidP="00D66E37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舞台上的講者利用</w:t>
      </w:r>
      <w:proofErr w:type="gramStart"/>
      <w:r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熱像儀</w:t>
      </w:r>
      <w:proofErr w:type="gramEnd"/>
      <w:r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的功能創作舞台表演以及藝術。透過</w:t>
      </w:r>
      <w:proofErr w:type="gramStart"/>
      <w:r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熱像儀</w:t>
      </w:r>
      <w:proofErr w:type="gramEnd"/>
      <w:r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看到的世界與我們熟知的世界相比，有著極大的差異，彷彿身處其他星球。</w:t>
      </w:r>
    </w:p>
    <w:p w14:paraId="1FCF4842" w14:textId="5A41FC2F" w:rsidR="009115F4" w:rsidRDefault="00D66E37" w:rsidP="00D66E37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6AD4602" wp14:editId="33309735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11023600" cy="245405"/>
                <wp:effectExtent l="0" t="0" r="0" b="0"/>
                <wp:wrapNone/>
                <wp:docPr id="3" name="減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4EF9E0" w14:textId="77777777" w:rsidR="00D66E37" w:rsidRDefault="00D66E37" w:rsidP="00D66E3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D4602" id="減號 3" o:spid="_x0000_s1029" style="position:absolute;left:0;text-align:left;margin-left:0;margin-top:31.8pt;width:868pt;height:19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7B4EF9E0" w14:textId="77777777" w:rsidR="00D66E37" w:rsidRDefault="00D66E37" w:rsidP="00D66E3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(外文</w:t>
      </w:r>
      <w:r w:rsidR="009115F4"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112</w:t>
      </w:r>
      <w:r w:rsid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 xml:space="preserve"> </w:t>
      </w:r>
      <w:r w:rsidR="009115F4" w:rsidRP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湯遠銘</w:t>
      </w:r>
      <w:r w:rsidR="009115F4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)</w:t>
      </w:r>
    </w:p>
    <w:p w14:paraId="75ACA551" w14:textId="30748645" w:rsidR="00D66E37" w:rsidRPr="009115F4" w:rsidRDefault="00D66E37" w:rsidP="00D66E37">
      <w:pPr>
        <w:spacing w:line="300" w:lineRule="auto"/>
        <w:jc w:val="right"/>
        <w:rPr>
          <w:rFonts w:ascii="微軟正黑體" w:eastAsia="微軟正黑體" w:hAnsi="微軟正黑體"/>
          <w:b/>
          <w:bCs/>
          <w:color w:val="00FFFF"/>
          <w:sz w:val="36"/>
          <w:szCs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945C75B" wp14:editId="014FCD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1023600" cy="245110"/>
                <wp:effectExtent l="0" t="0" r="0" b="0"/>
                <wp:wrapNone/>
                <wp:docPr id="4" name="減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110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FE2B49" w14:textId="77777777" w:rsidR="00D66E37" w:rsidRDefault="00D66E37" w:rsidP="00D66E3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C75B" id="減號 4" o:spid="_x0000_s1030" style="position:absolute;left:0;text-align:left;margin-left:0;margin-top:15.1pt;width:868pt;height:19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" adj="-11796480,,5400" path="m1461178,93730r8101244,l9562422,151380r-8101244,l1461178,93730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730;9562422,93730;9562422,151380;1461178,151380;1461178,93730" o:connectangles="0,0,0,0,0" textboxrect="0,0,11023600,245110"/>
                <v:textbox inset="2.53958mm,1.2694mm,2.53958mm,1.2694mm">
                  <w:txbxContent>
                    <w:p w14:paraId="09FE2B49" w14:textId="77777777" w:rsidR="00D66E37" w:rsidRDefault="00D66E37" w:rsidP="00D66E3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66E37" w:rsidRPr="009115F4" w:rsidSect="00FA0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554FB" w14:textId="77777777" w:rsidR="00402F46" w:rsidRDefault="00402F46" w:rsidP="00985C61">
      <w:r>
        <w:separator/>
      </w:r>
    </w:p>
  </w:endnote>
  <w:endnote w:type="continuationSeparator" w:id="0">
    <w:p w14:paraId="1BE2D121" w14:textId="77777777" w:rsidR="00402F46" w:rsidRDefault="00402F46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637CC" w14:textId="77777777" w:rsidR="00402F46" w:rsidRDefault="00402F46" w:rsidP="00985C61">
      <w:r>
        <w:separator/>
      </w:r>
    </w:p>
  </w:footnote>
  <w:footnote w:type="continuationSeparator" w:id="0">
    <w:p w14:paraId="63A0F4F1" w14:textId="77777777" w:rsidR="00402F46" w:rsidRDefault="00402F46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1E33F3D"/>
    <w:multiLevelType w:val="hybridMultilevel"/>
    <w:tmpl w:val="FAE48996"/>
    <w:lvl w:ilvl="0" w:tplc="D9EA71B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DA"/>
    <w:rsid w:val="00094F04"/>
    <w:rsid w:val="000A5F98"/>
    <w:rsid w:val="00220078"/>
    <w:rsid w:val="002C73EC"/>
    <w:rsid w:val="00300CDA"/>
    <w:rsid w:val="00402F46"/>
    <w:rsid w:val="00524777"/>
    <w:rsid w:val="006D7A40"/>
    <w:rsid w:val="007C46B3"/>
    <w:rsid w:val="008418D4"/>
    <w:rsid w:val="00874F6A"/>
    <w:rsid w:val="0089617E"/>
    <w:rsid w:val="009115F4"/>
    <w:rsid w:val="00985C61"/>
    <w:rsid w:val="009E2379"/>
    <w:rsid w:val="00A16019"/>
    <w:rsid w:val="00A81651"/>
    <w:rsid w:val="00AA2C84"/>
    <w:rsid w:val="00AC0C92"/>
    <w:rsid w:val="00AC1E7A"/>
    <w:rsid w:val="00B576F8"/>
    <w:rsid w:val="00B612BD"/>
    <w:rsid w:val="00BC20FD"/>
    <w:rsid w:val="00C1361D"/>
    <w:rsid w:val="00C3300C"/>
    <w:rsid w:val="00C54D07"/>
    <w:rsid w:val="00C6165C"/>
    <w:rsid w:val="00C730C4"/>
    <w:rsid w:val="00D02476"/>
    <w:rsid w:val="00D10405"/>
    <w:rsid w:val="00D66E37"/>
    <w:rsid w:val="00DD3B93"/>
    <w:rsid w:val="00E325B4"/>
    <w:rsid w:val="00EB46C8"/>
    <w:rsid w:val="00F84C7E"/>
    <w:rsid w:val="00FA0F39"/>
    <w:rsid w:val="00FA3F78"/>
    <w:rsid w:val="00F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Hyperlink"/>
    <w:basedOn w:val="a0"/>
    <w:uiPriority w:val="99"/>
    <w:unhideWhenUsed/>
    <w:rsid w:val="00B6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490E-BB7C-433C-AAFF-DB77C952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zxc mickey</cp:lastModifiedBy>
  <cp:revision>4</cp:revision>
  <cp:lastPrinted>2020-12-13T12:09:00Z</cp:lastPrinted>
  <dcterms:created xsi:type="dcterms:W3CDTF">2020-12-13T15:33:00Z</dcterms:created>
  <dcterms:modified xsi:type="dcterms:W3CDTF">2021-03-21T17:46:00Z</dcterms:modified>
</cp:coreProperties>
</file>