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4444"/>
  <w:body>
    <w:p w14:paraId="20CD3B53" w14:textId="77777777" w:rsidR="00880410" w:rsidRPr="00880410" w:rsidRDefault="00880410" w:rsidP="00880410">
      <w:pPr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 w:rsidRPr="00880410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RFID(射頻標籤)+條碼機</w:t>
      </w:r>
    </w:p>
    <w:p w14:paraId="2CDC403E" w14:textId="27BDED2C" w:rsidR="00E85B47" w:rsidRDefault="00880410" w:rsidP="00880410">
      <w:pPr>
        <w:jc w:val="center"/>
        <w:rPr>
          <w:rFonts w:ascii="微軟正黑體" w:eastAsia="微軟正黑體" w:hAnsi="微軟正黑體"/>
          <w:b/>
          <w:bCs/>
          <w:color w:val="FFFF00"/>
          <w:sz w:val="64"/>
          <w:szCs w:val="64"/>
        </w:rPr>
      </w:pPr>
      <w:r w:rsidRPr="00880410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與本主題有關的</w:t>
      </w:r>
      <w:r w:rsidR="00301245">
        <w:rPr>
          <w:rFonts w:ascii="微軟正黑體" w:eastAsia="微軟正黑體" w:hAnsi="微軟正黑體" w:hint="eastAsia"/>
          <w:b/>
          <w:bCs/>
          <w:color w:val="FFFF00"/>
          <w:sz w:val="64"/>
          <w:szCs w:val="64"/>
        </w:rPr>
        <w:t>技術</w:t>
      </w:r>
    </w:p>
    <w:p w14:paraId="1CCB390A" w14:textId="77777777" w:rsidR="00880410" w:rsidRDefault="006273D2" w:rsidP="0088041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880410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NFC技術</w:t>
      </w:r>
    </w:p>
    <w:p w14:paraId="7A7DCE21" w14:textId="1A87B3BC" w:rsidR="00880410" w:rsidRPr="00B51D35" w:rsidRDefault="00880410" w:rsidP="00B51D35">
      <w:pPr>
        <w:ind w:left="480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B51D35">
        <w:rPr>
          <w:rFonts w:ascii="微軟正黑體" w:eastAsia="微軟正黑體" w:hAnsi="微軟正黑體" w:cs="Arial"/>
          <w:b/>
          <w:bCs/>
          <w:color w:val="00FF00"/>
          <w:kern w:val="36"/>
          <w:sz w:val="40"/>
          <w:szCs w:val="40"/>
        </w:rPr>
        <w:t>NFC是什麼，何謂NFC</w:t>
      </w:r>
    </w:p>
    <w:p w14:paraId="2FCFA61C" w14:textId="35D84812" w:rsidR="00E85B47" w:rsidRPr="00B51D35" w:rsidRDefault="00B51D35" w:rsidP="00B51D35">
      <w:pPr>
        <w:ind w:firstLine="480"/>
        <w:rPr>
          <w:rFonts w:ascii="微軟正黑體" w:eastAsia="微軟正黑體" w:hAnsi="微軟正黑體" w:cs="Helvetica"/>
          <w:b/>
          <w:bCs/>
          <w:color w:val="00FF00"/>
          <w:sz w:val="40"/>
          <w:szCs w:val="40"/>
        </w:rPr>
      </w:pPr>
      <w:hyperlink r:id="rId8" w:history="1">
        <w:r w:rsidRPr="00B51D35">
          <w:rPr>
            <w:rStyle w:val="a9"/>
            <w:rFonts w:ascii="微軟正黑體" w:eastAsia="微軟正黑體" w:hAnsi="微軟正黑體" w:cs="Helvetica"/>
            <w:b/>
            <w:bCs/>
            <w:color w:val="00FF00"/>
            <w:sz w:val="40"/>
            <w:szCs w:val="40"/>
          </w:rPr>
          <w:t>https://www.youtube.com/embed/Vm3Mqumj69Q</w:t>
        </w:r>
      </w:hyperlink>
    </w:p>
    <w:p w14:paraId="647C54AE" w14:textId="77777777" w:rsidR="00962BC6" w:rsidRPr="00B51D35" w:rsidRDefault="00962BC6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40"/>
          <w:szCs w:val="40"/>
        </w:rPr>
      </w:pPr>
    </w:p>
    <w:p w14:paraId="306EA000" w14:textId="6FB3EC47" w:rsidR="006273D2" w:rsidRPr="000A5DF7" w:rsidRDefault="006273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近場通訊（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near field communication, NFC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）技術，顧名思義是一種近距離的無線通訊技術，它的主要運作頻率是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13.56</w:t>
      </w:r>
      <w:r w:rsidRPr="000A5DF7">
        <w:rPr>
          <w:rFonts w:ascii="MS Gothic" w:eastAsia="MS Gothic" w:hAnsi="MS Gothic" w:cs="MS Gothic" w:hint="eastAsia"/>
          <w:b/>
          <w:bCs/>
          <w:color w:val="FFFFFF" w:themeColor="background1"/>
          <w:sz w:val="36"/>
          <w:szCs w:val="36"/>
        </w:rPr>
        <w:t> 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MHz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，感應距離小於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10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公分，資料傳輸速度每秒最高可達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424</w:t>
      </w:r>
      <w:r w:rsidRPr="000A5DF7">
        <w:rPr>
          <w:rFonts w:ascii="MS Gothic" w:eastAsia="MS Gothic" w:hAnsi="MS Gothic" w:cs="MS Gothic" w:hint="eastAsia"/>
          <w:b/>
          <w:bCs/>
          <w:color w:val="FFFFFF" w:themeColor="background1"/>
          <w:sz w:val="36"/>
          <w:szCs w:val="36"/>
        </w:rPr>
        <w:t> 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K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位元。它是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2004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年由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Nokia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、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Sony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與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Philips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proofErr w:type="spellStart"/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Philips</w:t>
      </w:r>
      <w:proofErr w:type="spellEnd"/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半導體部門在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2006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年成立為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NXP Semiconductor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公司）成立的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NFC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論壇所提出的新一代感應與通訊技術，改良自無線射頻識別（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RFID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）技術並整合了智慧卡的技術。簡單地說，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NFC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技術可以視為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RFID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技術的第二代，它改良單向的無線感應為雙向傳輸，使傳送方與接收方可以雙向交換資料。</w:t>
      </w:r>
    </w:p>
    <w:p w14:paraId="02CAC9B6" w14:textId="77777777" w:rsidR="00CC06D2" w:rsidRPr="000A5DF7" w:rsidRDefault="00CC06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1EFCE28A" w14:textId="46BAAEA5" w:rsidR="006273D2" w:rsidRPr="000A5DF7" w:rsidRDefault="006273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NFC包含了許多資料安全保護的設計，「近距離」就是其中的一項。由於通訊距離小於10公分，因此NFC的載體如手機、智慧卡、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lastRenderedPageBreak/>
        <w:t>標籤等在交換資料時，通常是在使用者的監看下完成，使得非法的使用者如駭客等無法竊聽、破壞或竄改資料。從安全的角度來看，「近距離」反而是優點而非缺點。</w:t>
      </w:r>
    </w:p>
    <w:p w14:paraId="5D968839" w14:textId="586BC205" w:rsidR="006273D2" w:rsidRDefault="00E85B47" w:rsidP="000A5DF7">
      <w:pPr>
        <w:ind w:left="8160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1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13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級李</w:t>
      </w:r>
      <w:proofErr w:type="gramStart"/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杰</w:t>
      </w:r>
      <w:proofErr w:type="gramEnd"/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倫</w:t>
      </w:r>
    </w:p>
    <w:p w14:paraId="38FF268A" w14:textId="27E61623" w:rsidR="00B51D35" w:rsidRPr="000A5DF7" w:rsidRDefault="00B51D35" w:rsidP="000A5DF7">
      <w:pPr>
        <w:ind w:left="8160"/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BF583" wp14:editId="0D45CF15">
                <wp:simplePos x="0" y="0"/>
                <wp:positionH relativeFrom="column">
                  <wp:posOffset>-495300</wp:posOffset>
                </wp:positionH>
                <wp:positionV relativeFrom="paragraph">
                  <wp:posOffset>241300</wp:posOffset>
                </wp:positionV>
                <wp:extent cx="7577455" cy="45085"/>
                <wp:effectExtent l="0" t="0" r="444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3F331" id="矩形 2" o:spid="_x0000_s1026" style="position:absolute;margin-left:-39pt;margin-top:19pt;width:596.6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" fillcolor="yellow" stroked="f" strokeweight="1pt"/>
            </w:pict>
          </mc:Fallback>
        </mc:AlternateContent>
      </w:r>
    </w:p>
    <w:p w14:paraId="5811B188" w14:textId="77777777" w:rsidR="00880410" w:rsidRDefault="00962BC6" w:rsidP="00880410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880410">
        <w:rPr>
          <w:rFonts w:ascii="微軟正黑體" w:eastAsia="微軟正黑體" w:hAnsi="微軟正黑體"/>
          <w:b/>
          <w:bCs/>
          <w:color w:val="00FFFF"/>
          <w:sz w:val="48"/>
          <w:szCs w:val="48"/>
        </w:rPr>
        <w:t>NFC</w:t>
      </w:r>
      <w:r w:rsidRPr="00880410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安全性技術</w:t>
      </w:r>
    </w:p>
    <w:p w14:paraId="3E235999" w14:textId="594D79FE" w:rsidR="00880410" w:rsidRPr="00B51D35" w:rsidRDefault="00880410" w:rsidP="00B51D35">
      <w:pPr>
        <w:ind w:left="480"/>
        <w:rPr>
          <w:rFonts w:ascii="微軟正黑體" w:eastAsia="微軟正黑體" w:hAnsi="微軟正黑體"/>
          <w:b/>
          <w:bCs/>
          <w:color w:val="00FF00"/>
          <w:sz w:val="96"/>
          <w:szCs w:val="96"/>
        </w:rPr>
      </w:pPr>
      <w:r w:rsidRPr="00B51D35">
        <w:rPr>
          <w:rFonts w:ascii="微軟正黑體" w:eastAsia="微軟正黑體" w:hAnsi="微軟正黑體" w:cs="Arial"/>
          <w:b/>
          <w:bCs/>
          <w:color w:val="00FF00"/>
          <w:sz w:val="40"/>
          <w:szCs w:val="36"/>
        </w:rPr>
        <w:t>手機支付安全嗎？來看B一聲以後發生</w:t>
      </w:r>
      <w:proofErr w:type="gramStart"/>
      <w:r w:rsidRPr="00B51D35">
        <w:rPr>
          <w:rFonts w:ascii="微軟正黑體" w:eastAsia="微軟正黑體" w:hAnsi="微軟正黑體" w:cs="Arial"/>
          <w:b/>
          <w:bCs/>
          <w:color w:val="00FF00"/>
          <w:sz w:val="40"/>
          <w:szCs w:val="36"/>
        </w:rPr>
        <w:t>什麼事吧</w:t>
      </w:r>
      <w:proofErr w:type="gramEnd"/>
      <w:r w:rsidRPr="00B51D35">
        <w:rPr>
          <w:rFonts w:ascii="微軟正黑體" w:eastAsia="微軟正黑體" w:hAnsi="微軟正黑體" w:cs="Arial"/>
          <w:b/>
          <w:bCs/>
          <w:color w:val="00FF00"/>
          <w:sz w:val="40"/>
          <w:szCs w:val="36"/>
        </w:rPr>
        <w:t>！</w:t>
      </w:r>
    </w:p>
    <w:p w14:paraId="64C60EDA" w14:textId="33EDD717" w:rsidR="006273D2" w:rsidRPr="00B51D35" w:rsidRDefault="00B51D35" w:rsidP="00B51D35">
      <w:pPr>
        <w:ind w:firstLine="480"/>
        <w:rPr>
          <w:rFonts w:ascii="微軟正黑體" w:eastAsia="微軟正黑體" w:hAnsi="微軟正黑體" w:cs="Helvetica"/>
          <w:b/>
          <w:bCs/>
          <w:color w:val="00FF00"/>
          <w:sz w:val="52"/>
          <w:szCs w:val="52"/>
        </w:rPr>
      </w:pPr>
      <w:hyperlink r:id="rId9" w:history="1">
        <w:r w:rsidRPr="00B51D35">
          <w:rPr>
            <w:rStyle w:val="a9"/>
            <w:rFonts w:ascii="微軟正黑體" w:eastAsia="微軟正黑體" w:hAnsi="微軟正黑體"/>
            <w:b/>
            <w:bCs/>
            <w:color w:val="00FF00"/>
            <w:sz w:val="40"/>
            <w:szCs w:val="36"/>
          </w:rPr>
          <w:t>https://www.youtube.com/embed/GV17pwU4XFs</w:t>
        </w:r>
      </w:hyperlink>
    </w:p>
    <w:p w14:paraId="1D13B99A" w14:textId="77777777" w:rsidR="00962BC6" w:rsidRPr="000A5DF7" w:rsidRDefault="00962BC6" w:rsidP="00962BC6">
      <w:pPr>
        <w:widowControl/>
        <w:spacing w:before="100" w:beforeAutospacing="1" w:after="100" w:afterAutospacing="1"/>
        <w:ind w:firstLine="480"/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</w:pPr>
    </w:p>
    <w:p w14:paraId="52813A11" w14:textId="10C97ED7" w:rsidR="00962BC6" w:rsidRPr="000A5DF7" w:rsidRDefault="00962BC6" w:rsidP="000A5DF7">
      <w:pPr>
        <w:widowControl/>
        <w:spacing w:before="100" w:beforeAutospacing="1" w:after="100" w:afterAutospacing="1"/>
        <w:ind w:firstLine="480"/>
        <w:jc w:val="both"/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</w:pPr>
      <w:r w:rsidRPr="000A5DF7"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  <w:t>NFC (近距離無線通訊) 是一種短距離無線技術，可讓您在您的手機與其他啟用 NFC 的 智慧型手機、智慧型配件及智慧型海報間快速交換資訊。</w:t>
      </w:r>
    </w:p>
    <w:p w14:paraId="67E14C17" w14:textId="77777777" w:rsidR="00962BC6" w:rsidRPr="000A5DF7" w:rsidRDefault="00962BC6" w:rsidP="000A5DF7">
      <w:pPr>
        <w:widowControl/>
        <w:spacing w:before="100" w:beforeAutospacing="1" w:after="100" w:afterAutospacing="1"/>
        <w:jc w:val="both"/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</w:pPr>
    </w:p>
    <w:p w14:paraId="429D8979" w14:textId="6EE1CF79" w:rsidR="00962BC6" w:rsidRPr="000A5DF7" w:rsidRDefault="00962BC6" w:rsidP="000A5DF7">
      <w:pPr>
        <w:widowControl/>
        <w:spacing w:before="100" w:beforeAutospacing="1" w:after="100" w:afterAutospacing="1"/>
        <w:jc w:val="both"/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</w:pPr>
      <w:r w:rsidRPr="000A5DF7"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  <w:t>當您使用 NFC 與其他裝置通訊時，您進行的通訊是安全的：</w:t>
      </w:r>
    </w:p>
    <w:p w14:paraId="30AFC4FE" w14:textId="77777777" w:rsidR="00962BC6" w:rsidRPr="000A5DF7" w:rsidRDefault="00962BC6" w:rsidP="000A5DF7">
      <w:pPr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</w:pPr>
      <w:r w:rsidRPr="000A5DF7"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  <w:t>範圍：NFC 僅在近距離 (幾公分) 內運作，因此您不可能錯誤連線 。若要截取 NFC 訊號，竊取者必須非常靠近您。 而且您仍必須在傳送或接收資訊之前接受連線。</w:t>
      </w:r>
    </w:p>
    <w:p w14:paraId="62251C8A" w14:textId="77777777" w:rsidR="00962BC6" w:rsidRPr="000A5DF7" w:rsidRDefault="00962BC6" w:rsidP="000A5DF7">
      <w:pPr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</w:pPr>
      <w:r w:rsidRPr="000A5DF7"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  <w:t>加密：您的手機使用最新的安全性、加密及驗證功能 來保護您的個人資訊。</w:t>
      </w:r>
    </w:p>
    <w:p w14:paraId="44C4B2EC" w14:textId="77777777" w:rsidR="00962BC6" w:rsidRPr="000A5DF7" w:rsidRDefault="00962BC6" w:rsidP="000A5DF7">
      <w:pPr>
        <w:widowControl/>
        <w:numPr>
          <w:ilvl w:val="0"/>
          <w:numId w:val="8"/>
        </w:numPr>
        <w:spacing w:before="100" w:beforeAutospacing="1" w:after="100" w:afterAutospacing="1"/>
        <w:jc w:val="both"/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</w:pPr>
      <w:r w:rsidRPr="000A5DF7">
        <w:rPr>
          <w:rFonts w:ascii="微軟正黑體" w:eastAsia="微軟正黑體" w:hAnsi="微軟正黑體" w:cs="Times New Roman"/>
          <w:b/>
          <w:bCs/>
          <w:color w:val="FFFFFF" w:themeColor="background1"/>
          <w:kern w:val="0"/>
          <w:sz w:val="36"/>
          <w:szCs w:val="36"/>
        </w:rPr>
        <w:t>控制：您可以在不使用 NFC 時將其關閉。但即使 NFC 處於開啟狀態，NFC 也會在手機螢幕鎖定時自動停用 。</w:t>
      </w:r>
    </w:p>
    <w:p w14:paraId="5266F652" w14:textId="66673D07" w:rsidR="00E85B47" w:rsidRDefault="00E85B47" w:rsidP="000A5DF7">
      <w:pPr>
        <w:ind w:left="816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1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13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級陳彥均</w:t>
      </w:r>
    </w:p>
    <w:p w14:paraId="311B5470" w14:textId="219D2BC8" w:rsidR="00B51D35" w:rsidRPr="000A5DF7" w:rsidRDefault="00B51D35" w:rsidP="000A5DF7">
      <w:pPr>
        <w:ind w:left="8160"/>
        <w:jc w:val="both"/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823DC" wp14:editId="73D98CFD">
                <wp:simplePos x="0" y="0"/>
                <wp:positionH relativeFrom="column">
                  <wp:posOffset>-431800</wp:posOffset>
                </wp:positionH>
                <wp:positionV relativeFrom="paragraph">
                  <wp:posOffset>240665</wp:posOffset>
                </wp:positionV>
                <wp:extent cx="7577455" cy="45085"/>
                <wp:effectExtent l="0" t="0" r="444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EF48F" id="矩形 1" o:spid="_x0000_s1026" style="position:absolute;margin-left:-34pt;margin-top:18.95pt;width:596.6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" fillcolor="yellow" stroked="f" strokeweight="1pt"/>
            </w:pict>
          </mc:Fallback>
        </mc:AlternateContent>
      </w:r>
    </w:p>
    <w:p w14:paraId="1227439B" w14:textId="77777777" w:rsidR="00880410" w:rsidRDefault="006273D2" w:rsidP="00880410">
      <w:pPr>
        <w:pStyle w:val="a3"/>
        <w:numPr>
          <w:ilvl w:val="0"/>
          <w:numId w:val="9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880410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RFID技術</w:t>
      </w:r>
    </w:p>
    <w:p w14:paraId="6C91C3EA" w14:textId="717911FA" w:rsidR="00880410" w:rsidRPr="00880410" w:rsidRDefault="00880410" w:rsidP="00880410">
      <w:pPr>
        <w:spacing w:line="300" w:lineRule="auto"/>
        <w:ind w:left="480"/>
        <w:rPr>
          <w:rFonts w:ascii="微軟正黑體" w:eastAsia="微軟正黑體" w:hAnsi="微軟正黑體"/>
          <w:b/>
          <w:bCs/>
          <w:color w:val="00FF00"/>
          <w:sz w:val="96"/>
          <w:szCs w:val="96"/>
        </w:rPr>
      </w:pPr>
      <w:r w:rsidRPr="00880410">
        <w:rPr>
          <w:rFonts w:ascii="微軟正黑體" w:eastAsia="微軟正黑體" w:hAnsi="微軟正黑體" w:cs="Arial"/>
          <w:b/>
          <w:bCs/>
          <w:color w:val="00FF00"/>
          <w:sz w:val="40"/>
          <w:szCs w:val="36"/>
        </w:rPr>
        <w:t>RFID - Technology Video</w:t>
      </w:r>
    </w:p>
    <w:p w14:paraId="37670EA0" w14:textId="672FA456" w:rsidR="006273D2" w:rsidRPr="00880410" w:rsidRDefault="00884887" w:rsidP="00880410">
      <w:pPr>
        <w:spacing w:line="300" w:lineRule="auto"/>
        <w:ind w:left="480"/>
        <w:rPr>
          <w:rStyle w:val="a9"/>
          <w:rFonts w:ascii="微軟正黑體" w:eastAsia="微軟正黑體" w:hAnsi="微軟正黑體" w:cs="Helvetica"/>
          <w:b/>
          <w:bCs/>
          <w:color w:val="00FF00"/>
          <w:sz w:val="40"/>
          <w:szCs w:val="40"/>
        </w:rPr>
      </w:pPr>
      <w:hyperlink r:id="rId10" w:history="1">
        <w:r w:rsidR="00880410" w:rsidRPr="00880410">
          <w:rPr>
            <w:rStyle w:val="a9"/>
            <w:rFonts w:ascii="微軟正黑體" w:eastAsia="微軟正黑體" w:hAnsi="微軟正黑體" w:cs="Helvetica"/>
            <w:b/>
            <w:bCs/>
            <w:color w:val="00FF00"/>
            <w:sz w:val="40"/>
            <w:szCs w:val="40"/>
          </w:rPr>
          <w:t>https://www.youtube.com/embed/4Zj7txoDxbE</w:t>
        </w:r>
      </w:hyperlink>
    </w:p>
    <w:p w14:paraId="05720283" w14:textId="77777777" w:rsidR="00962BC6" w:rsidRPr="000A5DF7" w:rsidRDefault="00962BC6" w:rsidP="006273D2">
      <w:pPr>
        <w:ind w:firstLine="480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7CD622B5" w14:textId="684A4CD2" w:rsidR="006273D2" w:rsidRPr="000A5DF7" w:rsidRDefault="006273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無線射頻識別 (RFID) 技術使用無線電波，在 RFID 讀取器和貼附在物件上的電子 RFID 標籤之間交換識別與追蹤資料；這些物件有像是運送的產品、倉儲內的堆高機，或甚至是員工的識別證。</w:t>
      </w:r>
    </w:p>
    <w:p w14:paraId="0EC12901" w14:textId="77777777" w:rsidR="00962BC6" w:rsidRPr="000A5DF7" w:rsidRDefault="00962BC6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6606E445" w14:textId="5261D8A6" w:rsidR="006273D2" w:rsidRPr="000A5DF7" w:rsidRDefault="006273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 標籤內的微晶片含有資料。唯讀標籤內的資料只供擷取。讀寫標籤內的資料可供擷取，新資料可附加至現有的資料組，或者新資料也可以</w:t>
      </w:r>
      <w:proofErr w:type="gramStart"/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完全覆</w:t>
      </w:r>
      <w:proofErr w:type="gramEnd"/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寫標籤上的現有資訊。RFID 讀取器上的天線能在標籤與讀取器之間進行通訊。RFID 標籤的讀取範圍取決於若干因素，包括環境，還有 RFID 標籤的大小和類型。</w:t>
      </w:r>
    </w:p>
    <w:p w14:paraId="2296C644" w14:textId="77777777" w:rsidR="00962BC6" w:rsidRPr="000A5DF7" w:rsidRDefault="00962BC6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317016D1" w14:textId="234ED6E5" w:rsidR="006273D2" w:rsidRPr="000A5DF7" w:rsidRDefault="006273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超高頻 (UHF) RFID 特別引發商業領域的關注，因為能以低成本的 RFID 標籤提供大讀取範圍，還可允許組織在大量商品和資產上貼上標籤，並自動追蹤。UHF 被動式標籤的典型讀取範圍是 2.4 公尺至 9.14 公尺以及更遠的距離，並有無視線限制</w:t>
      </w:r>
    </w:p>
    <w:p w14:paraId="0DB47EE4" w14:textId="77777777" w:rsidR="00962BC6" w:rsidRPr="000A5DF7" w:rsidRDefault="00962BC6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34280B0C" w14:textId="0D40E597" w:rsidR="006273D2" w:rsidRPr="000A5DF7" w:rsidRDefault="006273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可同時讀取許多標籤、標籤可重複使用 、 在低成本、彈性化的標籤上讀寫資料、大資料容量、</w:t>
      </w:r>
    </w:p>
    <w:p w14:paraId="76C46B03" w14:textId="77777777" w:rsidR="00962BC6" w:rsidRDefault="00962BC6" w:rsidP="006273D2">
      <w:pPr>
        <w:ind w:firstLine="480"/>
        <w:rPr>
          <w:rFonts w:ascii="微軟正黑體" w:eastAsia="微軟正黑體" w:hAnsi="微軟正黑體" w:cs="Helvetica"/>
          <w:color w:val="FFFFFF" w:themeColor="background1"/>
          <w:sz w:val="36"/>
          <w:szCs w:val="36"/>
        </w:rPr>
      </w:pPr>
    </w:p>
    <w:p w14:paraId="7F3C8AE5" w14:textId="6074AAAC" w:rsidR="006273D2" w:rsidRPr="000A5DF7" w:rsidRDefault="006273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耐用性高、難以複製，大幅降低產生仿冒產品的機會等等特性。</w:t>
      </w:r>
    </w:p>
    <w:p w14:paraId="0A3305C4" w14:textId="6662565F" w:rsidR="00E85B47" w:rsidRDefault="00E85B47" w:rsidP="000A5DF7">
      <w:pPr>
        <w:ind w:left="816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1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12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級許</w:t>
      </w:r>
      <w:proofErr w:type="gramStart"/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郁</w:t>
      </w:r>
      <w:proofErr w:type="gramEnd"/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笙</w:t>
      </w:r>
    </w:p>
    <w:p w14:paraId="11B095B3" w14:textId="659873D2" w:rsidR="00B51D35" w:rsidRPr="000A5DF7" w:rsidRDefault="00B51D35" w:rsidP="000A5DF7">
      <w:pPr>
        <w:ind w:left="8160"/>
        <w:jc w:val="both"/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B1ED4" wp14:editId="49032D75">
                <wp:simplePos x="0" y="0"/>
                <wp:positionH relativeFrom="column">
                  <wp:posOffset>-469900</wp:posOffset>
                </wp:positionH>
                <wp:positionV relativeFrom="paragraph">
                  <wp:posOffset>215900</wp:posOffset>
                </wp:positionV>
                <wp:extent cx="7577455" cy="45085"/>
                <wp:effectExtent l="0" t="0" r="444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FBF5C" id="矩形 3" o:spid="_x0000_s1026" style="position:absolute;margin-left:-37pt;margin-top:17pt;width:596.6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" fillcolor="yellow" stroked="f" strokeweight="1pt"/>
            </w:pict>
          </mc:Fallback>
        </mc:AlternateContent>
      </w:r>
    </w:p>
    <w:p w14:paraId="7E1B3930" w14:textId="77777777" w:rsidR="00FB40F4" w:rsidRDefault="006273D2" w:rsidP="00FB40F4">
      <w:pPr>
        <w:pStyle w:val="a3"/>
        <w:numPr>
          <w:ilvl w:val="0"/>
          <w:numId w:val="9"/>
        </w:numPr>
        <w:spacing w:line="300" w:lineRule="auto"/>
        <w:ind w:leftChars="0"/>
        <w:rPr>
          <w:rFonts w:ascii="微軟正黑體" w:eastAsia="微軟正黑體" w:hAnsi="微軟正黑體"/>
          <w:b/>
          <w:bCs/>
          <w:color w:val="00FFFF"/>
          <w:sz w:val="48"/>
          <w:szCs w:val="48"/>
        </w:rPr>
      </w:pPr>
      <w:r w:rsidRPr="00FB40F4">
        <w:rPr>
          <w:rFonts w:ascii="微軟正黑體" w:eastAsia="微軟正黑體" w:hAnsi="微軟正黑體" w:hint="eastAsia"/>
          <w:b/>
          <w:bCs/>
          <w:color w:val="00FFFF"/>
          <w:sz w:val="48"/>
          <w:szCs w:val="48"/>
        </w:rPr>
        <w:t>RFID技術</w:t>
      </w:r>
    </w:p>
    <w:p w14:paraId="39BB599C" w14:textId="04A5D388" w:rsidR="00FB40F4" w:rsidRPr="00FB40F4" w:rsidRDefault="00FB40F4" w:rsidP="00FB40F4">
      <w:pPr>
        <w:spacing w:line="300" w:lineRule="auto"/>
        <w:ind w:left="480"/>
        <w:rPr>
          <w:rFonts w:ascii="微軟正黑體" w:eastAsia="微軟正黑體" w:hAnsi="微軟正黑體"/>
          <w:b/>
          <w:bCs/>
          <w:color w:val="00FF00"/>
          <w:sz w:val="96"/>
          <w:szCs w:val="96"/>
        </w:rPr>
      </w:pPr>
      <w:r w:rsidRPr="00FB40F4">
        <w:rPr>
          <w:rFonts w:ascii="微軟正黑體" w:eastAsia="微軟正黑體" w:hAnsi="微軟正黑體" w:cs="Arial"/>
          <w:b/>
          <w:bCs/>
          <w:color w:val="00FF00"/>
          <w:sz w:val="40"/>
          <w:szCs w:val="36"/>
        </w:rPr>
        <w:t>How RFID Works? and How to Design RFID Chips?</w:t>
      </w:r>
    </w:p>
    <w:p w14:paraId="1DC39DE4" w14:textId="57425ED9" w:rsidR="006273D2" w:rsidRPr="00FB40F4" w:rsidRDefault="00884887" w:rsidP="00FB40F4">
      <w:pPr>
        <w:spacing w:line="300" w:lineRule="auto"/>
        <w:ind w:left="480"/>
        <w:rPr>
          <w:rStyle w:val="a9"/>
          <w:rFonts w:ascii="微軟正黑體" w:eastAsia="微軟正黑體" w:hAnsi="微軟正黑體" w:cs="Helvetica"/>
          <w:b/>
          <w:bCs/>
          <w:color w:val="00FF00"/>
          <w:sz w:val="40"/>
          <w:szCs w:val="40"/>
        </w:rPr>
      </w:pPr>
      <w:hyperlink r:id="rId11" w:history="1">
        <w:r w:rsidR="00FB40F4" w:rsidRPr="00FB40F4">
          <w:rPr>
            <w:rStyle w:val="a9"/>
            <w:rFonts w:ascii="微軟正黑體" w:eastAsia="微軟正黑體" w:hAnsi="微軟正黑體" w:cs="Helvetica"/>
            <w:b/>
            <w:bCs/>
            <w:color w:val="00FF00"/>
            <w:sz w:val="40"/>
            <w:szCs w:val="40"/>
          </w:rPr>
          <w:t>https://www.youtube.com/embed/FwbWvjq_iiM</w:t>
        </w:r>
      </w:hyperlink>
    </w:p>
    <w:p w14:paraId="45B8E166" w14:textId="77777777" w:rsidR="00962BC6" w:rsidRPr="000A5DF7" w:rsidRDefault="00962BC6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3E3D3468" w14:textId="77777777" w:rsidR="00962BC6" w:rsidRPr="000A5DF7" w:rsidRDefault="006273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這部影片詳細介紹了RFID的構造及運作。</w:t>
      </w:r>
    </w:p>
    <w:p w14:paraId="0370CE73" w14:textId="77777777" w:rsidR="00962BC6" w:rsidRPr="000A5DF7" w:rsidRDefault="00962BC6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5AFE516A" w14:textId="523FABF0" w:rsidR="006273D2" w:rsidRPr="000A5DF7" w:rsidRDefault="006273D2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RFID的tag內部包含了coil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線圈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以及low power chip，線圈負責接收來自reader的震盪磁場及發送訊號回到reader的功能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天線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。low power chip 包含了power、controller、transmitter、receiver、EEPROM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可抹除程式化唯讀記憶體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。power的電路內部有電容，負責供應其他元件能量。transmitter是負責發送訊號，但並非由天線直接發送訊號，因為只靠power提供的能量並不足以由天線直接發送。因此，transmitter運用了非常巧妙的方式來發送訊號，在coil上有裝備開關，在訊號為0的時候開啟，形成通路，訊號為1的時候則關閉形成斷路。導致reader發出的均衡的無線電波在反射之後會有局部的強度減弱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（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被形成通路的coil吸收，約減弱千分之一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）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。如此reader就能藉由反射波的訊號讀取資料，不須另外由tag發送訊號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。</w:t>
      </w:r>
      <w:proofErr w:type="gramStart"/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此外，</w:t>
      </w:r>
      <w:proofErr w:type="gramEnd"/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為避免減弱的電波被誤判為雜訊，reader有frequency shift keying和phase shift keying兩種方法避免訊號失真。controller顧名思義就是用以整合及控制各元件的運作。</w:t>
      </w:r>
      <w:r w:rsidR="00962BC6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eceiver則是接收並讀取來自reader的phase shift keying訊號。EEPROM能夠透過特定電壓抹除或複寫記憶體中資料。</w:t>
      </w:r>
    </w:p>
    <w:p w14:paraId="268803ED" w14:textId="77777777" w:rsidR="00962BC6" w:rsidRPr="000A5DF7" w:rsidRDefault="00962BC6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</w:p>
    <w:p w14:paraId="69863542" w14:textId="0F55E699" w:rsidR="006273D2" w:rsidRPr="000A5DF7" w:rsidRDefault="00962BC6" w:rsidP="000A5DF7">
      <w:pPr>
        <w:ind w:firstLine="48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R</w:t>
      </w:r>
      <w:r w:rsidR="006273D2"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eader主要由交流電源，線圈和晶片組成。發送詢問訊號給tag，並讀取接收到之訊號。</w:t>
      </w:r>
    </w:p>
    <w:p w14:paraId="43B34DDA" w14:textId="4D0A5589" w:rsidR="00E85B47" w:rsidRPr="000A5DF7" w:rsidRDefault="00E85B47" w:rsidP="000A5DF7">
      <w:pPr>
        <w:spacing w:line="300" w:lineRule="auto"/>
        <w:ind w:left="8160"/>
        <w:jc w:val="both"/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</w:pP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1</w:t>
      </w:r>
      <w:r w:rsidRPr="000A5DF7">
        <w:rPr>
          <w:rFonts w:ascii="微軟正黑體" w:eastAsia="微軟正黑體" w:hAnsi="微軟正黑體" w:cs="Helvetica"/>
          <w:b/>
          <w:bCs/>
          <w:color w:val="FFFFFF" w:themeColor="background1"/>
          <w:sz w:val="36"/>
          <w:szCs w:val="36"/>
        </w:rPr>
        <w:t>12</w:t>
      </w:r>
      <w:r w:rsidRPr="000A5DF7">
        <w:rPr>
          <w:rFonts w:ascii="微軟正黑體" w:eastAsia="微軟正黑體" w:hAnsi="微軟正黑體" w:cs="Helvetica" w:hint="eastAsia"/>
          <w:b/>
          <w:bCs/>
          <w:color w:val="FFFFFF" w:themeColor="background1"/>
          <w:sz w:val="36"/>
          <w:szCs w:val="36"/>
        </w:rPr>
        <w:t>級鄭至惟</w:t>
      </w:r>
    </w:p>
    <w:p w14:paraId="5A4BDC0C" w14:textId="0F89FB71" w:rsidR="00E85B47" w:rsidRPr="000A5DF7" w:rsidRDefault="00B51D35" w:rsidP="000A5DF7">
      <w:pPr>
        <w:pStyle w:val="a3"/>
        <w:spacing w:line="300" w:lineRule="auto"/>
        <w:ind w:leftChars="0" w:left="890"/>
        <w:jc w:val="both"/>
        <w:rPr>
          <w:rFonts w:ascii="微軟正黑體" w:eastAsia="微軟正黑體" w:hAnsi="微軟正黑體"/>
          <w:b/>
          <w:bCs/>
          <w:color w:val="00FF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DF96F" wp14:editId="195A3880">
                <wp:simplePos x="0" y="0"/>
                <wp:positionH relativeFrom="column">
                  <wp:posOffset>-469900</wp:posOffset>
                </wp:positionH>
                <wp:positionV relativeFrom="paragraph">
                  <wp:posOffset>381000</wp:posOffset>
                </wp:positionV>
                <wp:extent cx="7577455" cy="45085"/>
                <wp:effectExtent l="0" t="0" r="444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57EB8" id="矩形 5" o:spid="_x0000_s1026" style="position:absolute;margin-left:-37pt;margin-top:30pt;width:596.6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712CF" wp14:editId="4FD542D7">
                <wp:simplePos x="0" y="0"/>
                <wp:positionH relativeFrom="column">
                  <wp:posOffset>-469900</wp:posOffset>
                </wp:positionH>
                <wp:positionV relativeFrom="paragraph">
                  <wp:posOffset>215900</wp:posOffset>
                </wp:positionV>
                <wp:extent cx="7577455" cy="45085"/>
                <wp:effectExtent l="0" t="0" r="444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6B25" id="矩形 4" o:spid="_x0000_s1026" style="position:absolute;margin-left:-37pt;margin-top:17pt;width:596.65pt;height: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" fillcolor="yellow" stroked="f" strokeweight="1pt"/>
            </w:pict>
          </mc:Fallback>
        </mc:AlternateContent>
      </w:r>
    </w:p>
    <w:sectPr w:rsidR="00E85B47" w:rsidRPr="000A5DF7" w:rsidSect="00FA0F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1BA13" w14:textId="77777777" w:rsidR="00884887" w:rsidRDefault="00884887" w:rsidP="00985C61">
      <w:r>
        <w:separator/>
      </w:r>
    </w:p>
  </w:endnote>
  <w:endnote w:type="continuationSeparator" w:id="0">
    <w:p w14:paraId="7B9F3BCA" w14:textId="77777777" w:rsidR="00884887" w:rsidRDefault="00884887" w:rsidP="0098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6AB08" w14:textId="77777777" w:rsidR="00884887" w:rsidRDefault="00884887" w:rsidP="00985C61">
      <w:r>
        <w:separator/>
      </w:r>
    </w:p>
  </w:footnote>
  <w:footnote w:type="continuationSeparator" w:id="0">
    <w:p w14:paraId="4B2AB2C6" w14:textId="77777777" w:rsidR="00884887" w:rsidRDefault="00884887" w:rsidP="0098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3CED"/>
    <w:multiLevelType w:val="hybridMultilevel"/>
    <w:tmpl w:val="0630AB02"/>
    <w:lvl w:ilvl="0" w:tplc="FAE6CC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8406D"/>
    <w:multiLevelType w:val="hybridMultilevel"/>
    <w:tmpl w:val="F2983A44"/>
    <w:lvl w:ilvl="0" w:tplc="5E38DEFC">
      <w:start w:val="1"/>
      <w:numFmt w:val="taiwaneseCountingThousand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9A3089D"/>
    <w:multiLevelType w:val="hybridMultilevel"/>
    <w:tmpl w:val="C6A2AEAE"/>
    <w:lvl w:ilvl="0" w:tplc="1DE68474">
      <w:start w:val="1"/>
      <w:numFmt w:val="decimal"/>
      <w:lvlText w:val="%1."/>
      <w:lvlJc w:val="left"/>
      <w:pPr>
        <w:ind w:left="890" w:hanging="4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B7978A4"/>
    <w:multiLevelType w:val="hybridMultilevel"/>
    <w:tmpl w:val="C2A4AE52"/>
    <w:lvl w:ilvl="0" w:tplc="ECAE5BFC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DAD0D10"/>
    <w:multiLevelType w:val="hybridMultilevel"/>
    <w:tmpl w:val="F9FE145E"/>
    <w:lvl w:ilvl="0" w:tplc="7326FFE8">
      <w:start w:val="1"/>
      <w:numFmt w:val="decimal"/>
      <w:lvlText w:val="%1."/>
      <w:lvlJc w:val="left"/>
      <w:pPr>
        <w:ind w:left="890" w:hanging="4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49B7FED"/>
    <w:multiLevelType w:val="hybridMultilevel"/>
    <w:tmpl w:val="1BE8124E"/>
    <w:lvl w:ilvl="0" w:tplc="91A4E40A">
      <w:start w:val="1"/>
      <w:numFmt w:val="taiwaneseCounting"/>
      <w:lvlText w:val="%1"/>
      <w:lvlJc w:val="left"/>
      <w:pPr>
        <w:tabs>
          <w:tab w:val="num" w:pos="720"/>
        </w:tabs>
        <w:ind w:left="720" w:hanging="360"/>
      </w:pPr>
    </w:lvl>
    <w:lvl w:ilvl="1" w:tplc="ED464A6E" w:tentative="1">
      <w:start w:val="1"/>
      <w:numFmt w:val="taiwaneseCounting"/>
      <w:lvlText w:val="%2"/>
      <w:lvlJc w:val="left"/>
      <w:pPr>
        <w:tabs>
          <w:tab w:val="num" w:pos="1440"/>
        </w:tabs>
        <w:ind w:left="1440" w:hanging="360"/>
      </w:pPr>
    </w:lvl>
    <w:lvl w:ilvl="2" w:tplc="F3E66B00" w:tentative="1">
      <w:start w:val="1"/>
      <w:numFmt w:val="taiwaneseCounting"/>
      <w:lvlText w:val="%3"/>
      <w:lvlJc w:val="left"/>
      <w:pPr>
        <w:tabs>
          <w:tab w:val="num" w:pos="2160"/>
        </w:tabs>
        <w:ind w:left="2160" w:hanging="360"/>
      </w:pPr>
    </w:lvl>
    <w:lvl w:ilvl="3" w:tplc="6E8EB4D2" w:tentative="1">
      <w:start w:val="1"/>
      <w:numFmt w:val="taiwaneseCounting"/>
      <w:lvlText w:val="%4"/>
      <w:lvlJc w:val="left"/>
      <w:pPr>
        <w:tabs>
          <w:tab w:val="num" w:pos="2880"/>
        </w:tabs>
        <w:ind w:left="2880" w:hanging="360"/>
      </w:pPr>
    </w:lvl>
    <w:lvl w:ilvl="4" w:tplc="5F34A1AC" w:tentative="1">
      <w:start w:val="1"/>
      <w:numFmt w:val="taiwaneseCounting"/>
      <w:lvlText w:val="%5"/>
      <w:lvlJc w:val="left"/>
      <w:pPr>
        <w:tabs>
          <w:tab w:val="num" w:pos="3600"/>
        </w:tabs>
        <w:ind w:left="3600" w:hanging="360"/>
      </w:pPr>
    </w:lvl>
    <w:lvl w:ilvl="5" w:tplc="D6588B40" w:tentative="1">
      <w:start w:val="1"/>
      <w:numFmt w:val="taiwaneseCounting"/>
      <w:lvlText w:val="%6"/>
      <w:lvlJc w:val="left"/>
      <w:pPr>
        <w:tabs>
          <w:tab w:val="num" w:pos="4320"/>
        </w:tabs>
        <w:ind w:left="4320" w:hanging="360"/>
      </w:pPr>
    </w:lvl>
    <w:lvl w:ilvl="6" w:tplc="767E47FA" w:tentative="1">
      <w:start w:val="1"/>
      <w:numFmt w:val="taiwaneseCounting"/>
      <w:lvlText w:val="%7"/>
      <w:lvlJc w:val="left"/>
      <w:pPr>
        <w:tabs>
          <w:tab w:val="num" w:pos="5040"/>
        </w:tabs>
        <w:ind w:left="5040" w:hanging="360"/>
      </w:pPr>
    </w:lvl>
    <w:lvl w:ilvl="7" w:tplc="D7986CC4" w:tentative="1">
      <w:start w:val="1"/>
      <w:numFmt w:val="taiwaneseCounting"/>
      <w:lvlText w:val="%8"/>
      <w:lvlJc w:val="left"/>
      <w:pPr>
        <w:tabs>
          <w:tab w:val="num" w:pos="5760"/>
        </w:tabs>
        <w:ind w:left="5760" w:hanging="360"/>
      </w:pPr>
    </w:lvl>
    <w:lvl w:ilvl="8" w:tplc="3E966FD4" w:tentative="1">
      <w:start w:val="1"/>
      <w:numFmt w:val="taiwaneseCounting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E762C"/>
    <w:multiLevelType w:val="hybridMultilevel"/>
    <w:tmpl w:val="60C867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C24D83"/>
    <w:multiLevelType w:val="multilevel"/>
    <w:tmpl w:val="DC4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728DA"/>
    <w:multiLevelType w:val="hybridMultilevel"/>
    <w:tmpl w:val="DD70BCBC"/>
    <w:lvl w:ilvl="0" w:tplc="10D4D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690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C2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D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A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F2F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45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08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A8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>
      <o:colormru v:ext="edit" colors="#44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A"/>
    <w:rsid w:val="00094F04"/>
    <w:rsid w:val="000A5DF7"/>
    <w:rsid w:val="000A5F98"/>
    <w:rsid w:val="002121A3"/>
    <w:rsid w:val="00220078"/>
    <w:rsid w:val="002C73EC"/>
    <w:rsid w:val="00300CDA"/>
    <w:rsid w:val="00301245"/>
    <w:rsid w:val="003505AB"/>
    <w:rsid w:val="004163EC"/>
    <w:rsid w:val="00582C43"/>
    <w:rsid w:val="006231C8"/>
    <w:rsid w:val="006273D2"/>
    <w:rsid w:val="007B1C64"/>
    <w:rsid w:val="007C46B3"/>
    <w:rsid w:val="007E6F33"/>
    <w:rsid w:val="008418D4"/>
    <w:rsid w:val="00880410"/>
    <w:rsid w:val="00884887"/>
    <w:rsid w:val="009228FA"/>
    <w:rsid w:val="00962BC6"/>
    <w:rsid w:val="00985C61"/>
    <w:rsid w:val="009E2379"/>
    <w:rsid w:val="00A078AA"/>
    <w:rsid w:val="00A55B17"/>
    <w:rsid w:val="00AA2C84"/>
    <w:rsid w:val="00AC1E7A"/>
    <w:rsid w:val="00B51D35"/>
    <w:rsid w:val="00BC20FD"/>
    <w:rsid w:val="00C54D07"/>
    <w:rsid w:val="00C6165C"/>
    <w:rsid w:val="00C730C4"/>
    <w:rsid w:val="00CC06D2"/>
    <w:rsid w:val="00DD3B93"/>
    <w:rsid w:val="00E85B47"/>
    <w:rsid w:val="00FA0F39"/>
    <w:rsid w:val="00FA3F78"/>
    <w:rsid w:val="00FB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44"/>
    </o:shapedefaults>
    <o:shapelayout v:ext="edit">
      <o:idmap v:ext="edit" data="1"/>
    </o:shapelayout>
  </w:shapeDefaults>
  <w:decimalSymbol w:val="."/>
  <w:listSeparator w:val=","/>
  <w14:docId w14:val="06D0581E"/>
  <w15:chartTrackingRefBased/>
  <w15:docId w15:val="{0A523266-587B-4118-9EF9-EEEB5A1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8041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85C61"/>
    <w:rPr>
      <w:sz w:val="20"/>
      <w:szCs w:val="20"/>
    </w:rPr>
  </w:style>
  <w:style w:type="character" w:styleId="a8">
    <w:name w:val="Placeholder Text"/>
    <w:basedOn w:val="a0"/>
    <w:uiPriority w:val="99"/>
    <w:semiHidden/>
    <w:rsid w:val="00582C43"/>
    <w:rPr>
      <w:color w:val="808080"/>
    </w:rPr>
  </w:style>
  <w:style w:type="character" w:styleId="a9">
    <w:name w:val="Hyperlink"/>
    <w:basedOn w:val="a0"/>
    <w:uiPriority w:val="99"/>
    <w:unhideWhenUsed/>
    <w:rsid w:val="00582C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2C43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962B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880410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88041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Vm3Mqumj69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embed/FwbWvjq_ii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embed/4Zj7txoDx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GV17pwU4XF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515C-BC07-4FC9-BCEA-17526E55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至庚 洪</dc:creator>
  <cp:keywords/>
  <dc:description/>
  <cp:lastModifiedBy>鼻 小</cp:lastModifiedBy>
  <cp:revision>10</cp:revision>
  <cp:lastPrinted>2020-12-21T10:31:00Z</cp:lastPrinted>
  <dcterms:created xsi:type="dcterms:W3CDTF">2020-12-12T12:17:00Z</dcterms:created>
  <dcterms:modified xsi:type="dcterms:W3CDTF">2021-03-07T05:09:00Z</dcterms:modified>
</cp:coreProperties>
</file>