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34343"/>
  <w:body>
    <w:p w:rsidR="00000000" w:rsidDel="00000000" w:rsidP="00000000" w:rsidRDefault="00000000" w:rsidRPr="00000000" w14:paraId="00000001">
      <w:pPr>
        <w:pStyle w:val="Title"/>
        <w:rPr>
          <w:rFonts w:ascii="Arial" w:cs="Arial" w:eastAsia="Arial" w:hAnsi="Arial"/>
          <w:color w:val="00b0f0"/>
          <w:sz w:val="72"/>
          <w:szCs w:val="72"/>
        </w:rPr>
      </w:pPr>
      <w:bookmarkStart w:colFirst="0" w:colLast="0" w:name="_iqon63m3mmmg" w:id="0"/>
      <w:bookmarkEnd w:id="0"/>
      <w:r w:rsidDel="00000000" w:rsidR="00000000" w:rsidRPr="00000000">
        <w:rPr>
          <w:rtl w:val="0"/>
        </w:rPr>
        <w:t xml:space="preserve">與本主題相關的藝術</w:t>
      </w:r>
      <w:r w:rsidDel="00000000" w:rsidR="00000000" w:rsidRPr="00000000">
        <w:rPr>
          <w:rtl w:val="0"/>
        </w:rPr>
      </w:r>
    </w:p>
    <w:p w:rsidR="00000000" w:rsidDel="00000000" w:rsidP="00000000" w:rsidRDefault="00000000" w:rsidRPr="00000000" w14:paraId="00000002">
      <w:pPr>
        <w:pStyle w:val="Heading1"/>
        <w:rPr>
          <w:rFonts w:ascii="Calibri" w:cs="Calibri" w:eastAsia="Calibri" w:hAnsi="Calibri"/>
          <w:sz w:val="48"/>
          <w:szCs w:val="48"/>
        </w:rPr>
      </w:pPr>
      <w:bookmarkStart w:colFirst="0" w:colLast="0" w:name="_uqtyn23tk7c" w:id="1"/>
      <w:bookmarkEnd w:id="1"/>
      <w:r w:rsidDel="00000000" w:rsidR="00000000" w:rsidRPr="00000000">
        <w:rPr>
          <w:rtl w:val="0"/>
        </w:rPr>
        <w:t xml:space="preserve">一、電影《</w:t>
      </w:r>
      <w:r w:rsidDel="00000000" w:rsidR="00000000" w:rsidRPr="00000000">
        <w:rPr>
          <w:rtl w:val="0"/>
        </w:rPr>
        <w:t xml:space="preserve">星際效應（Interstellar）》</w:t>
      </w:r>
      <w:r w:rsidDel="00000000" w:rsidR="00000000" w:rsidRPr="00000000">
        <w:rPr>
          <w:rtl w:val="0"/>
        </w:rPr>
      </w:r>
    </w:p>
    <w:p w:rsidR="00000000" w:rsidDel="00000000" w:rsidP="00000000" w:rsidRDefault="00000000" w:rsidRPr="00000000" w14:paraId="00000003">
      <w:pPr>
        <w:rPr/>
      </w:pPr>
      <w:r w:rsidDel="00000000" w:rsidR="00000000" w:rsidRPr="00000000">
        <w:rPr>
          <w:b w:val="1"/>
          <w:sz w:val="36"/>
          <w:szCs w:val="36"/>
          <w:rtl w:val="0"/>
        </w:rPr>
        <w:t xml:space="preserve">電影講述主角庫珀生活於一個受到氣候轉變嚴重影響的時代，農作物因此經常失收，引發糧食危機。為了拯救人類免於滅絕，布蘭德教授於十年前派遣十二名科學家到達被認為有機會可以讓人類移居的行星，去視察行星環境確定行星是否適合人類移居，十年後教授派庫珀去</w:t>
      </w:r>
      <w:r w:rsidDel="00000000" w:rsidR="00000000" w:rsidRPr="00000000">
        <w:rPr>
          <w:rtl w:val="0"/>
        </w:rPr>
        <w:t xml:space="preserve">具可移居性的行星拯救科學家及執行A和B計畫。</w:t>
      </w:r>
    </w:p>
    <w:p w:rsidR="00000000" w:rsidDel="00000000" w:rsidP="00000000" w:rsidRDefault="00000000" w:rsidRPr="00000000" w14:paraId="00000004">
      <w:pPr>
        <w:rPr>
          <w:rFonts w:ascii="Arial" w:cs="Arial" w:eastAsia="Arial" w:hAnsi="Arial"/>
          <w:b w:val="1"/>
          <w:color w:val="00b0f0"/>
          <w:sz w:val="36"/>
          <w:szCs w:val="36"/>
        </w:rPr>
      </w:pPr>
      <w:r w:rsidDel="00000000" w:rsidR="00000000" w:rsidRPr="00000000">
        <w:rPr>
          <w:rtl w:val="0"/>
        </w:rPr>
        <w:t xml:space="preserve">當中情節涉及了不少愛因斯坦的相對論中的概念及其理論預算的天文現象，例如重力時間膨脹，黑洞，蟲洞等。這部電影的科學顧問為基普·史蒂芬·索恩，他是當今研究天體物理及廣義相對論的領導者之一，令電影的真實性提高，尤其是電影中蟲洞和黑洞更是以理論方程式用電腦模擬出來，因此觀眾可以透過電影體驗到平常難以接觸的廣義相對論下的天文現象。</w:t>
      </w:r>
      <w:r w:rsidDel="00000000" w:rsidR="00000000" w:rsidRPr="00000000">
        <w:rPr>
          <w:rFonts w:ascii="Arial" w:cs="Arial" w:eastAsia="Arial" w:hAnsi="Arial"/>
          <w:b w:val="1"/>
          <w:sz w:val="36"/>
          <w:szCs w:val="36"/>
          <w:rtl w:val="0"/>
        </w:rPr>
        <w:t xml:space="preserve"> </w:t>
      </w:r>
      <w:r w:rsidDel="00000000" w:rsidR="00000000" w:rsidRPr="00000000">
        <w:rPr>
          <w:rFonts w:ascii="Arial" w:cs="Arial" w:eastAsia="Arial" w:hAnsi="Arial"/>
          <w:b w:val="1"/>
          <w:color w:val="00b0f0"/>
          <w:sz w:val="36"/>
          <w:szCs w:val="36"/>
          <w:rtl w:val="0"/>
        </w:rPr>
        <w:t xml:space="preserve"> </w:t>
      </w:r>
    </w:p>
    <w:p w:rsidR="00000000" w:rsidDel="00000000" w:rsidP="00000000" w:rsidRDefault="00000000" w:rsidRPr="00000000" w14:paraId="00000005">
      <w:pPr>
        <w:pStyle w:val="Heading2"/>
        <w:spacing w:after="0" w:lineRule="auto"/>
        <w:rPr>
          <w:b w:val="1"/>
          <w:sz w:val="36"/>
          <w:szCs w:val="36"/>
        </w:rPr>
      </w:pPr>
      <w:bookmarkStart w:colFirst="0" w:colLast="0" w:name="_qtjfgp7d741w" w:id="2"/>
      <w:bookmarkEnd w:id="2"/>
      <w:r w:rsidDel="00000000" w:rsidR="00000000" w:rsidRPr="00000000">
        <w:rPr>
          <w:b w:val="1"/>
          <w:sz w:val="36"/>
          <w:szCs w:val="36"/>
          <w:rtl w:val="0"/>
        </w:rPr>
        <w:t xml:space="preserve">電影</w:t>
      </w:r>
      <w:r w:rsidDel="00000000" w:rsidR="00000000" w:rsidRPr="00000000">
        <w:rPr>
          <w:rtl w:val="0"/>
        </w:rPr>
        <w:t xml:space="preserve">預告</w:t>
      </w:r>
      <w:r w:rsidDel="00000000" w:rsidR="00000000" w:rsidRPr="00000000">
        <w:rPr>
          <w:b w:val="1"/>
          <w:sz w:val="36"/>
          <w:szCs w:val="36"/>
          <w:rtl w:val="0"/>
        </w:rPr>
        <w:t xml:space="preserve">：</w:t>
      </w:r>
      <w:hyperlink r:id="rId6">
        <w:r w:rsidDel="00000000" w:rsidR="00000000" w:rsidRPr="00000000">
          <w:rPr>
            <w:color w:val="1155cc"/>
            <w:u w:val="single"/>
            <w:rtl w:val="0"/>
          </w:rPr>
          <w:t xml:space="preserve">Interstellar - Trailer - Official Warner Bros. UK</w:t>
        </w:r>
      </w:hyperlink>
      <w:r w:rsidDel="00000000" w:rsidR="00000000" w:rsidRPr="00000000">
        <w:rPr>
          <w:rtl w:val="0"/>
        </w:rPr>
      </w:r>
    </w:p>
    <w:p w:rsidR="00000000" w:rsidDel="00000000" w:rsidP="00000000" w:rsidRDefault="00000000" w:rsidRPr="00000000" w14:paraId="00000006">
      <w:pPr>
        <w:pStyle w:val="Heading3"/>
        <w:rPr>
          <w:b w:val="1"/>
          <w:sz w:val="36"/>
          <w:szCs w:val="36"/>
        </w:rPr>
      </w:pPr>
      <w:bookmarkStart w:colFirst="0" w:colLast="0" w:name="_cc1u21nexawc" w:id="3"/>
      <w:bookmarkEnd w:id="3"/>
      <w:r w:rsidDel="00000000" w:rsidR="00000000" w:rsidRPr="00000000">
        <w:rPr>
          <w:sz w:val="36"/>
          <w:szCs w:val="36"/>
          <w:rtl w:val="0"/>
        </w:rPr>
        <w:t xml:space="preserve">113級 陳漢濠</w:t>
      </w:r>
      <w:r w:rsidDel="00000000" w:rsidR="00000000" w:rsidRPr="00000000">
        <w:rPr>
          <w:rtl w:val="0"/>
        </w:rPr>
      </w:r>
    </w:p>
    <w:p w:rsidR="00000000" w:rsidDel="00000000" w:rsidP="00000000" w:rsidRDefault="00000000" w:rsidRPr="00000000" w14:paraId="00000007">
      <w:pPr>
        <w:pStyle w:val="Heading1"/>
        <w:spacing w:after="0" w:line="327.27272727272725" w:lineRule="auto"/>
        <w:jc w:val="left"/>
        <w:rPr>
          <w:rFonts w:ascii="Arial" w:cs="Arial" w:eastAsia="Arial" w:hAnsi="Arial"/>
          <w:color w:val="00b0f0"/>
        </w:rPr>
      </w:pPr>
      <w:bookmarkStart w:colFirst="0" w:colLast="0" w:name="_uqtyn23tk7c" w:id="1"/>
      <w:bookmarkEnd w:id="1"/>
      <w:r w:rsidDel="00000000" w:rsidR="00000000" w:rsidRPr="00000000">
        <w:rPr>
          <w:rtl w:val="0"/>
        </w:rPr>
        <w:t xml:space="preserve">二、</w:t>
      </w:r>
      <w:r w:rsidDel="00000000" w:rsidR="00000000" w:rsidRPr="00000000">
        <w:rPr>
          <w:rtl w:val="0"/>
        </w:rPr>
        <w:t xml:space="preserve">遊戲《Pokémon Go》</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Pokémon Go是一種擴增實境類手機遊戲，相信大家都知道這個遊戲能讓玩家在不同的真實地點捕捉不同虛擬的怪獸「寶可夢」。遊戲可以實時知道玩家的真實位置，原因為遊戲應用程式利用了全球定位系統（GPS）確定玩家的即時位置，而全球定位系統與愛因斯坦發表的廣義相對論有密切關係。如果沒有相對論的協助，我們便不能準確確定玩家的即時位置，Pokémon Go就不會正常運作。</w:t>
      </w:r>
    </w:p>
    <w:p w:rsidR="00000000" w:rsidDel="00000000" w:rsidP="00000000" w:rsidRDefault="00000000" w:rsidRPr="00000000" w14:paraId="00000009">
      <w:pPr>
        <w:pStyle w:val="Heading2"/>
        <w:rPr/>
      </w:pPr>
      <w:bookmarkStart w:colFirst="0" w:colLast="0" w:name="_gkux7l9x7zc1" w:id="4"/>
      <w:bookmarkEnd w:id="4"/>
      <w:r w:rsidDel="00000000" w:rsidR="00000000" w:rsidRPr="00000000">
        <w:rPr>
          <w:rtl w:val="0"/>
        </w:rPr>
        <w:t xml:space="preserve">影片介紹(1)：</w:t>
      </w:r>
      <w:hyperlink r:id="rId7">
        <w:r w:rsidDel="00000000" w:rsidR="00000000" w:rsidRPr="00000000">
          <w:rPr>
            <w:color w:val="1155cc"/>
            <w:u w:val="single"/>
            <w:rtl w:val="0"/>
          </w:rPr>
          <w:t xml:space="preserve">Pokémon GO - Launch Trailer</w:t>
        </w:r>
      </w:hyperlink>
      <w:r w:rsidDel="00000000" w:rsidR="00000000" w:rsidRPr="00000000">
        <w:rPr>
          <w:rtl w:val="0"/>
        </w:rPr>
      </w:r>
    </w:p>
    <w:p w:rsidR="00000000" w:rsidDel="00000000" w:rsidP="00000000" w:rsidRDefault="00000000" w:rsidRPr="00000000" w14:paraId="0000000A">
      <w:pPr>
        <w:pStyle w:val="Heading2"/>
        <w:rPr/>
      </w:pPr>
      <w:bookmarkStart w:colFirst="0" w:colLast="0" w:name="_gkux7l9x7zc1" w:id="4"/>
      <w:bookmarkEnd w:id="4"/>
      <w:r w:rsidDel="00000000" w:rsidR="00000000" w:rsidRPr="00000000">
        <w:rPr>
          <w:rtl w:val="0"/>
        </w:rPr>
        <w:t xml:space="preserve">影片介紹(2)：</w:t>
      </w:r>
      <w:hyperlink r:id="rId8">
        <w:r w:rsidDel="00000000" w:rsidR="00000000" w:rsidRPr="00000000">
          <w:rPr>
            <w:color w:val="1155cc"/>
            <w:u w:val="single"/>
            <w:rtl w:val="0"/>
          </w:rPr>
          <w:t xml:space="preserve">How Does Pokemon Go Work? (Because Science w/ Kyle Hill)</w:t>
        </w:r>
      </w:hyperlink>
      <w:r w:rsidDel="00000000" w:rsidR="00000000" w:rsidRPr="00000000">
        <w:rPr>
          <w:rtl w:val="0"/>
        </w:rPr>
      </w:r>
    </w:p>
    <w:p w:rsidR="00000000" w:rsidDel="00000000" w:rsidP="00000000" w:rsidRDefault="00000000" w:rsidRPr="00000000" w14:paraId="0000000B">
      <w:pPr>
        <w:pStyle w:val="Heading3"/>
        <w:rPr/>
      </w:pPr>
      <w:bookmarkStart w:colFirst="0" w:colLast="0" w:name="_6z14hv27vy9i" w:id="5"/>
      <w:bookmarkEnd w:id="5"/>
      <w:r w:rsidDel="00000000" w:rsidR="00000000" w:rsidRPr="00000000">
        <w:rPr>
          <w:rtl w:val="0"/>
        </w:rPr>
        <w:t xml:space="preserve">113級 陳漢濠</w:t>
      </w:r>
    </w:p>
    <w:p w:rsidR="00000000" w:rsidDel="00000000" w:rsidP="00000000" w:rsidRDefault="00000000" w:rsidRPr="00000000" w14:paraId="0000000C">
      <w:pPr>
        <w:pStyle w:val="Heading1"/>
        <w:widowControl w:val="0"/>
        <w:spacing w:after="0" w:line="300" w:lineRule="auto"/>
        <w:jc w:val="left"/>
        <w:rPr/>
      </w:pPr>
      <w:bookmarkStart w:colFirst="0" w:colLast="0" w:name="_flx1ry6gkrl1" w:id="6"/>
      <w:bookmarkEnd w:id="6"/>
      <w:r w:rsidDel="00000000" w:rsidR="00000000" w:rsidRPr="00000000">
        <w:rPr>
          <w:rtl w:val="0"/>
        </w:rPr>
        <w:t xml:space="preserve">三、劇集《Genius》</w:t>
      </w:r>
    </w:p>
    <w:p w:rsidR="00000000" w:rsidDel="00000000" w:rsidP="00000000" w:rsidRDefault="00000000" w:rsidRPr="00000000" w14:paraId="0000000D">
      <w:pPr>
        <w:rPr>
          <w:rFonts w:ascii="Arial" w:cs="Arial" w:eastAsia="Arial" w:hAnsi="Arial"/>
          <w:b w:val="0"/>
          <w:color w:val="000000"/>
        </w:rPr>
      </w:pPr>
      <w:r w:rsidDel="00000000" w:rsidR="00000000" w:rsidRPr="00000000">
        <w:rPr>
          <w:rtl w:val="0"/>
        </w:rPr>
        <w:t xml:space="preserve">這套劇集講述了從年少時期的愛因斯坦至愛因斯坦死前一刻中重要時刻，包括了還在專利局工作的愛因斯坦透過思想實驗發現時間和同時的概念其實是相對的；在大學任教時的愛因斯坦透過升降機的思想實驗發現等效原理和因逃避反猶的納粹黨而移民美國等，令觀眾可以透過這套劇集了解到愛因斯坦的一生和簡單明白相對論的大概意思。</w:t>
      </w: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tl w:val="0"/>
        </w:rPr>
        <w:t xml:space="preserve">影片介紹(1)：</w:t>
      </w:r>
      <w:hyperlink r:id="rId9">
        <w:r w:rsidDel="00000000" w:rsidR="00000000" w:rsidRPr="00000000">
          <w:rPr>
            <w:color w:val="1155cc"/>
            <w:u w:val="single"/>
            <w:rtl w:val="0"/>
          </w:rPr>
          <w:t xml:space="preserve">Genius - Extended Trailer | National Geographic</w:t>
        </w:r>
      </w:hyperlink>
      <w:r w:rsidDel="00000000" w:rsidR="00000000" w:rsidRPr="00000000">
        <w:rPr>
          <w:rtl w:val="0"/>
        </w:rPr>
      </w:r>
    </w:p>
    <w:p w:rsidR="00000000" w:rsidDel="00000000" w:rsidP="00000000" w:rsidRDefault="00000000" w:rsidRPr="00000000" w14:paraId="0000000F">
      <w:pPr>
        <w:spacing w:after="0" w:lineRule="auto"/>
        <w:rPr/>
      </w:pPr>
      <w:r w:rsidDel="00000000" w:rsidR="00000000" w:rsidRPr="00000000">
        <w:rPr>
          <w:rtl w:val="0"/>
        </w:rPr>
        <w:t xml:space="preserve">影片介紹(2)：</w:t>
      </w:r>
      <w:hyperlink r:id="rId10">
        <w:r w:rsidDel="00000000" w:rsidR="00000000" w:rsidRPr="00000000">
          <w:rPr>
            <w:color w:val="1155cc"/>
            <w:u w:val="single"/>
            <w:rtl w:val="0"/>
          </w:rPr>
          <w:t xml:space="preserve">Elevator Thought Experiment | Genius</w:t>
        </w:r>
      </w:hyperlink>
      <w:r w:rsidDel="00000000" w:rsidR="00000000" w:rsidRPr="00000000">
        <w:rPr>
          <w:rtl w:val="0"/>
        </w:rPr>
      </w:r>
    </w:p>
    <w:p w:rsidR="00000000" w:rsidDel="00000000" w:rsidP="00000000" w:rsidRDefault="00000000" w:rsidRPr="00000000" w14:paraId="00000010">
      <w:pPr>
        <w:spacing w:after="0" w:lineRule="auto"/>
        <w:rPr/>
      </w:pPr>
      <w:r w:rsidDel="00000000" w:rsidR="00000000" w:rsidRPr="00000000">
        <w:rPr>
          <w:rtl w:val="0"/>
        </w:rPr>
        <w:t xml:space="preserve">影片介紹(3)：</w:t>
      </w:r>
      <w:hyperlink r:id="rId11">
        <w:r w:rsidDel="00000000" w:rsidR="00000000" w:rsidRPr="00000000">
          <w:rPr>
            <w:color w:val="1155cc"/>
            <w:u w:val="single"/>
            <w:rtl w:val="0"/>
          </w:rPr>
          <w:t xml:space="preserve">Genius Einstein | 1st appearance of E=mc2 | Max Planck Invites Einstein | Herr Einstein It's Genius</w:t>
        </w:r>
      </w:hyperlink>
      <w:r w:rsidDel="00000000" w:rsidR="00000000" w:rsidRPr="00000000">
        <w:rPr>
          <w:rtl w:val="0"/>
        </w:rPr>
      </w:r>
    </w:p>
    <w:p w:rsidR="00000000" w:rsidDel="00000000" w:rsidP="00000000" w:rsidRDefault="00000000" w:rsidRPr="00000000" w14:paraId="00000011">
      <w:pPr>
        <w:pStyle w:val="Heading3"/>
        <w:rPr/>
      </w:pPr>
      <w:bookmarkStart w:colFirst="0" w:colLast="0" w:name="_hnyg4pii9ls3" w:id="7"/>
      <w:bookmarkEnd w:id="7"/>
      <w:r w:rsidDel="00000000" w:rsidR="00000000" w:rsidRPr="00000000">
        <w:rPr>
          <w:rtl w:val="0"/>
        </w:rPr>
        <w:t xml:space="preserve">113級 陳漢濠</w:t>
      </w:r>
      <w:r w:rsidDel="00000000" w:rsidR="00000000" w:rsidRPr="00000000">
        <w:rPr>
          <w:rtl w:val="0"/>
        </w:rPr>
      </w:r>
    </w:p>
    <w:p w:rsidR="00000000" w:rsidDel="00000000" w:rsidP="00000000" w:rsidRDefault="00000000" w:rsidRPr="00000000" w14:paraId="00000012">
      <w:pPr>
        <w:pStyle w:val="Heading1"/>
        <w:rPr/>
      </w:pPr>
      <w:bookmarkStart w:colFirst="0" w:colLast="0" w:name="_105mndjurksx" w:id="8"/>
      <w:bookmarkEnd w:id="8"/>
      <w:r w:rsidDel="00000000" w:rsidR="00000000" w:rsidRPr="00000000">
        <w:rPr>
          <w:rtl w:val="0"/>
        </w:rPr>
      </w:r>
    </w:p>
    <w:sectPr>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icrosoft JhengHei"/>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icrosoft JhengHei" w:cs="Microsoft JhengHei" w:eastAsia="Microsoft JhengHei" w:hAnsi="Microsoft JhengHei"/>
        <w:b w:val="1"/>
        <w:color w:val="ffffff"/>
        <w:sz w:val="36"/>
        <w:szCs w:val="36"/>
        <w:lang w:val="zh_TW"/>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327.27272727272725" w:lineRule="auto"/>
      <w:jc w:val="left"/>
    </w:pPr>
    <w:rPr>
      <w:b w:val="1"/>
      <w:color w:val="00ffff"/>
      <w:sz w:val="48"/>
      <w:szCs w:val="48"/>
    </w:rPr>
  </w:style>
  <w:style w:type="paragraph" w:styleId="Heading2">
    <w:name w:val="heading 2"/>
    <w:basedOn w:val="Normal"/>
    <w:next w:val="Normal"/>
    <w:pPr>
      <w:keepNext w:val="1"/>
      <w:keepLines w:val="1"/>
      <w:spacing w:after="0" w:lineRule="auto"/>
    </w:pPr>
    <w:rPr/>
  </w:style>
  <w:style w:type="paragraph" w:styleId="Heading3">
    <w:name w:val="heading 3"/>
    <w:basedOn w:val="Normal"/>
    <w:next w:val="Normal"/>
    <w:pPr>
      <w:keepNext w:val="1"/>
      <w:keepLines w:val="1"/>
      <w:spacing w:after="0" w:lineRule="auto"/>
      <w:jc w:val="right"/>
    </w:pPr>
    <w:rPr>
      <w:b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0" w:lineRule="auto"/>
      <w:jc w:val="center"/>
    </w:pPr>
    <w:rPr>
      <w:b w:val="1"/>
      <w:color w:val="ffff00"/>
      <w:sz w:val="64"/>
      <w:szCs w:val="64"/>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youtube.com/embed/w3ebQK7evbw" TargetMode="External"/><Relationship Id="rId10" Type="http://schemas.openxmlformats.org/officeDocument/2006/relationships/hyperlink" Target="https://www.youtube.com/embed/jx3wcdCtL58" TargetMode="External"/><Relationship Id="rId9" Type="http://schemas.openxmlformats.org/officeDocument/2006/relationships/hyperlink" Target="https://www.youtube.com/embed/SICLBlHizUY" TargetMode="External"/><Relationship Id="rId5" Type="http://schemas.openxmlformats.org/officeDocument/2006/relationships/styles" Target="styles.xml"/><Relationship Id="rId6" Type="http://schemas.openxmlformats.org/officeDocument/2006/relationships/hyperlink" Target="https://youtu.be/zSWdZVtXT7E" TargetMode="External"/><Relationship Id="rId7" Type="http://schemas.openxmlformats.org/officeDocument/2006/relationships/hyperlink" Target="https://www.youtube.com/embed/Y8In8ueKCjQ" TargetMode="External"/><Relationship Id="rId8" Type="http://schemas.openxmlformats.org/officeDocument/2006/relationships/hyperlink" Target="https://www.youtube.com/embed/sSVfBTbMA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