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rPr/>
      </w:pPr>
      <w:bookmarkStart w:id="0" w:name="csci_3500_fall_2025_lab_report"/>
      <w:r>
        <w:rPr>
          <w:rFonts w:eastAsia="inter" w:cs="inter" w:ascii="inter" w:hAnsi="inter"/>
          <w:b/>
          <w:color w:val="000000"/>
          <w:sz w:val="24"/>
        </w:rPr>
        <w:t>CSCI 3500 -- Fall 2025 Lab Report</w:t>
      </w:r>
      <w:bookmarkEnd w:id="0"/>
    </w:p>
    <w:p>
      <w:pPr>
        <w:pStyle w:val="Normal"/>
        <w:spacing w:lineRule="auto" w:line="360" w:before="315" w:after="105"/>
        <w:ind w:start="-30"/>
        <w:jc w:val="start"/>
        <w:rPr/>
      </w:pPr>
      <w:bookmarkStart w:id="1" w:name="your_name"/>
      <w:r>
        <w:rPr>
          <w:rFonts w:eastAsia="inter" w:cs="inter" w:ascii="inter" w:hAnsi="inter"/>
          <w:b/>
          <w:color w:val="000000"/>
          <w:sz w:val="24"/>
        </w:rPr>
        <w:t>Your Name:</w:t>
      </w:r>
      <w:bookmarkEnd w:id="1"/>
      <w:r>
        <w:rPr>
          <w:rFonts w:eastAsia="inter" w:cs="inter" w:ascii="inter" w:hAnsi="inter"/>
          <w:b/>
          <w:color w:val="000000"/>
          <w:sz w:val="24"/>
        </w:rPr>
        <w:t xml:space="preserve"> </w:t>
      </w:r>
      <w:r>
        <w:rPr>
          <w:rFonts w:eastAsia="inter" w:cs="inter" w:ascii="inter" w:hAnsi="inter"/>
          <w:color w:val="000000"/>
        </w:rPr>
        <w:t>Ethan Walton</w:t>
      </w:r>
    </w:p>
    <w:p>
      <w:pPr>
        <w:pStyle w:val="Normal"/>
        <w:spacing w:lineRule="auto" w:line="360" w:before="315" w:after="105"/>
        <w:ind w:start="-30"/>
        <w:jc w:val="start"/>
        <w:rPr/>
      </w:pPr>
      <w:bookmarkStart w:id="2" w:name="date"/>
      <w:r>
        <w:rPr>
          <w:rFonts w:eastAsia="inter" w:cs="inter" w:ascii="inter" w:hAnsi="inter"/>
          <w:b/>
          <w:color w:val="000000"/>
          <w:sz w:val="24"/>
        </w:rPr>
        <w:t>Date:</w:t>
      </w:r>
      <w:bookmarkEnd w:id="2"/>
      <w:r>
        <w:rPr>
          <w:rFonts w:eastAsia="inter" w:cs="inter" w:ascii="inter" w:hAnsi="inter"/>
          <w:b/>
          <w:color w:val="000000"/>
          <w:sz w:val="24"/>
        </w:rPr>
        <w:t xml:space="preserve"> </w:t>
      </w:r>
      <w:r>
        <w:rPr>
          <w:rFonts w:eastAsia="inter" w:cs="inter" w:ascii="inter" w:hAnsi="inter"/>
          <w:color w:val="000000"/>
        </w:rPr>
        <w:t>November 12, 2025</w:t>
      </w:r>
    </w:p>
    <w:p>
      <w:pPr>
        <w:pStyle w:val="Normal"/>
        <w:spacing w:lineRule="auto" w:line="360" w:before="315" w:after="105"/>
        <w:ind w:start="-30"/>
        <w:jc w:val="start"/>
        <w:rPr/>
      </w:pPr>
      <w:bookmarkStart w:id="3" w:name="instructor"/>
      <w:r>
        <w:rPr>
          <w:rFonts w:eastAsia="inter" w:cs="inter" w:ascii="inter" w:hAnsi="inter"/>
          <w:b/>
          <w:color w:val="000000"/>
          <w:sz w:val="24"/>
        </w:rPr>
        <w:t>Instructor:</w:t>
      </w:r>
      <w:bookmarkEnd w:id="3"/>
      <w:r>
        <w:rPr>
          <w:rFonts w:eastAsia="inter" w:cs="inter" w:ascii="inter" w:hAnsi="inter"/>
          <w:b/>
          <w:color w:val="000000"/>
          <w:sz w:val="24"/>
        </w:rPr>
        <w:t xml:space="preserve"> </w:t>
      </w:r>
      <w:r>
        <w:rPr>
          <w:rFonts w:eastAsia="inter" w:cs="inter" w:ascii="inter" w:hAnsi="inter"/>
          <w:color w:val="000000"/>
        </w:rPr>
        <w:t>Ms. Emond</w:t>
      </w:r>
    </w:p>
    <w:p>
      <w:pPr>
        <w:pStyle w:val="Normal"/>
        <w:spacing w:lineRule="auto" w:line="360" w:before="315" w:after="105"/>
        <w:ind w:start="-30"/>
        <w:jc w:val="start"/>
        <w:rPr/>
      </w:pPr>
      <w:bookmarkStart w:id="4" w:name="lab_title"/>
      <w:r>
        <w:rPr>
          <w:rFonts w:eastAsia="inter" w:cs="inter" w:ascii="inter" w:hAnsi="inter"/>
          <w:b/>
          <w:color w:val="000000"/>
          <w:sz w:val="24"/>
        </w:rPr>
        <w:t>Lab Title:</w:t>
      </w:r>
      <w:bookmarkEnd w:id="4"/>
      <w:r>
        <w:rPr>
          <w:rFonts w:eastAsia="inter" w:cs="inter" w:ascii="inter" w:hAnsi="inter"/>
          <w:b/>
          <w:color w:val="000000"/>
          <w:sz w:val="24"/>
        </w:rPr>
        <w:t xml:space="preserve"> </w:t>
      </w:r>
      <w:r>
        <w:rPr>
          <w:rFonts w:eastAsia="inter" w:cs="inter" w:ascii="inter" w:hAnsi="inter"/>
          <w:color w:val="000000"/>
        </w:rPr>
        <w:t>Anonymous Web Browsing: Tor vs Internet Proxy</w:t>
      </w:r>
    </w:p>
    <w:p>
      <w:pPr>
        <w:pStyle w:val="Normal"/>
        <w:spacing w:lineRule="auto" w:line="360" w:before="210" w:after="0"/>
        <w:rPr>
          <w:rFonts w:ascii="inter" w:hAnsi="inter" w:eastAsia="inter" w:cs="inter"/>
          <w:b/>
          <w:color w:val="000000"/>
          <w:sz w:val="24"/>
        </w:rPr>
      </w:pPr>
      <w:r>
        <w:rPr>
          <w:rFonts w:eastAsia="inter" w:cs="inter" w:ascii="inter" w:hAnsi="inter"/>
          <w:b/>
          <w:color w:val="000000"/>
          <w:sz w:val="24"/>
        </w:rPr>
      </w:r>
    </w:p>
    <w:p>
      <w:pPr>
        <w:pStyle w:val="Normal"/>
        <w:spacing w:lineRule="auto" w:line="360" w:before="210" w:after="0"/>
        <w:rPr>
          <w:rFonts w:ascii="inter" w:hAnsi="inter" w:eastAsia="inter" w:cs="inter"/>
          <w:b/>
          <w:color w:val="000000"/>
          <w:sz w:val="24"/>
        </w:rPr>
      </w:pPr>
      <w:bookmarkStart w:id="5" w:name="lab_purpose"/>
      <w:r>
        <w:rPr>
          <w:rFonts w:eastAsia="inter" w:cs="inter" w:ascii="inter" w:hAnsi="inter"/>
          <w:b/>
          <w:color w:val="000000"/>
          <w:sz w:val="24"/>
        </w:rPr>
        <w:t>Lab Purpose</w:t>
      </w:r>
      <w:bookmarkEnd w:id="5"/>
    </w:p>
    <w:p>
      <w:pPr>
        <w:pStyle w:val="Normal"/>
        <w:spacing w:lineRule="auto" w:line="360" w:before="0" w:after="210"/>
        <w:rPr/>
      </w:pPr>
      <w:r>
        <w:rPr>
          <w:rFonts w:eastAsia="inter" w:cs="inter" w:ascii="inter" w:hAnsi="inter"/>
          <w:color w:val="000000"/>
        </w:rPr>
        <w:t>The purpose of this lab is to investigate alternatives for searching the internet anonymously, focusing on hands-on experience with the Tor Browser and internet proxy servers. The lab aims to demonstrate the strengths and weaknesses of each tool, highlight security-focused browsing practices, and help students understand real-world anonymity challenges. Through virtual environments, students will directly compare privacy effects using different technologies.</w:t>
      </w:r>
    </w:p>
    <w:p>
      <w:pPr>
        <w:pStyle w:val="Normal"/>
        <w:spacing w:lineRule="auto" w:line="360" w:before="210" w:after="0"/>
        <w:rPr/>
      </w:pPr>
      <w:r>
        <w:rPr/>
        <mc:AlternateContent>
          <mc:Choice Requires="wps">
            <w:drawing>
              <wp:inline distT="0" distB="0" distL="0" distR="0">
                <wp:extent cx="6038850" cy="635"/>
                <wp:effectExtent l="114300" t="0" r="114300" b="0"/>
                <wp:docPr id="1" name=""/>
                <a:graphic xmlns:a="http://schemas.openxmlformats.org/drawingml/2006/main">
                  <a:graphicData uri="http://schemas.microsoft.com/office/word/2010/wordprocessingShape">
                    <wps:wsp>
                      <wps:cNvSpPr/>
                      <wps:nvSpPr>
                        <wps:cNvPr id="2"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jc w:val="start"/>
        <w:rPr/>
      </w:pPr>
      <w:bookmarkStart w:id="6" w:name="tools_resources_required"/>
      <w:r>
        <w:rPr>
          <w:rFonts w:eastAsia="inter" w:cs="inter" w:ascii="inter" w:hAnsi="inter"/>
          <w:b/>
          <w:color w:val="000000"/>
          <w:sz w:val="24"/>
        </w:rPr>
        <w:t>Tools &amp; Resources Required</w:t>
      </w:r>
      <w:bookmarkEnd w:id="6"/>
    </w:p>
    <w:p>
      <w:pPr>
        <w:pStyle w:val="Normal"/>
        <w:numPr>
          <w:ilvl w:val="0"/>
          <w:numId w:val="1"/>
        </w:numPr>
        <w:spacing w:lineRule="auto" w:line="360" w:before="105" w:after="105"/>
        <w:rPr/>
      </w:pPr>
      <w:r>
        <w:rPr>
          <w:rFonts w:eastAsia="inter" w:cs="inter" w:ascii="inter" w:hAnsi="inter"/>
          <w:color w:val="000000"/>
          <w:sz w:val="21"/>
        </w:rPr>
        <w:t>Tails Linux Distro (security-focused, privacy-enhancing OS)</w:t>
      </w:r>
    </w:p>
    <w:p>
      <w:pPr>
        <w:pStyle w:val="Normal"/>
        <w:numPr>
          <w:ilvl w:val="0"/>
          <w:numId w:val="1"/>
        </w:numPr>
        <w:spacing w:lineRule="auto" w:line="360" w:before="105" w:after="105"/>
        <w:rPr/>
      </w:pPr>
      <w:r>
        <w:rPr>
          <w:rFonts w:eastAsia="inter" w:cs="inter" w:ascii="inter" w:hAnsi="inter"/>
          <w:color w:val="000000"/>
          <w:sz w:val="21"/>
        </w:rPr>
        <w:t>Tor Browser (built into Tails)</w:t>
      </w:r>
    </w:p>
    <w:p>
      <w:pPr>
        <w:pStyle w:val="Normal"/>
        <w:numPr>
          <w:ilvl w:val="0"/>
          <w:numId w:val="1"/>
        </w:numPr>
        <w:spacing w:lineRule="auto" w:line="360" w:before="105" w:after="105"/>
        <w:rPr/>
      </w:pPr>
      <w:r>
        <w:rPr>
          <w:rFonts w:eastAsia="inter" w:cs="inter" w:ascii="inter" w:hAnsi="inter"/>
          <w:color w:val="000000"/>
          <w:sz w:val="21"/>
        </w:rPr>
        <w:t xml:space="preserve">Internet Proxy (e.g., </w:t>
      </w:r>
      <w:hyperlink r:id="rId2">
        <w:r>
          <w:rPr>
            <w:rStyle w:val="Style9"/>
            <w:rFonts w:eastAsia="inter" w:cs="inter" w:ascii="inter" w:hAnsi="inter"/>
            <w:color w:val="auto"/>
            <w:sz w:val="21"/>
            <w:u w:val="single"/>
          </w:rPr>
          <w:t>proxysite.com</w:t>
        </w:r>
      </w:hyperlink>
      <w:r>
        <w:rPr>
          <w:rFonts w:eastAsia="inter" w:cs="inter" w:ascii="inter" w:hAnsi="inter"/>
          <w:color w:val="000000"/>
          <w:sz w:val="21"/>
        </w:rPr>
        <w:t>)</w:t>
      </w:r>
    </w:p>
    <w:p>
      <w:pPr>
        <w:pStyle w:val="Normal"/>
        <w:numPr>
          <w:ilvl w:val="0"/>
          <w:numId w:val="1"/>
        </w:numPr>
        <w:spacing w:lineRule="auto" w:line="360" w:before="105" w:after="105"/>
        <w:rPr/>
      </w:pPr>
      <w:r>
        <w:rPr>
          <w:rFonts w:eastAsia="inter" w:cs="inter" w:ascii="inter" w:hAnsi="inter"/>
          <w:color w:val="000000"/>
          <w:sz w:val="21"/>
        </w:rPr>
        <w:t>VirtualBox or VMWare (hypervisor for VM setup)</w:t>
      </w:r>
    </w:p>
    <w:p>
      <w:pPr>
        <w:pStyle w:val="Normal"/>
        <w:numPr>
          <w:ilvl w:val="0"/>
          <w:numId w:val="1"/>
        </w:numPr>
        <w:spacing w:lineRule="auto" w:line="360" w:before="105" w:after="105"/>
        <w:rPr/>
      </w:pPr>
      <w:r>
        <w:rPr>
          <w:rFonts w:eastAsia="inter" w:cs="inter" w:ascii="inter" w:hAnsi="inter"/>
          <w:color w:val="000000"/>
          <w:sz w:val="21"/>
        </w:rPr>
        <w:t>IPGeolocation tools (</w:t>
      </w:r>
      <w:hyperlink r:id="rId3">
        <w:r>
          <w:rPr>
            <w:rStyle w:val="Style9"/>
            <w:rFonts w:eastAsia="inter" w:cs="inter" w:ascii="inter" w:hAnsi="inter"/>
            <w:color w:val="auto"/>
            <w:sz w:val="21"/>
            <w:u w:val="single"/>
          </w:rPr>
          <w:t>ipchicken.com</w:t>
        </w:r>
      </w:hyperlink>
      <w:r>
        <w:rPr>
          <w:rFonts w:eastAsia="inter" w:cs="inter" w:ascii="inter" w:hAnsi="inter"/>
          <w:color w:val="000000"/>
          <w:sz w:val="21"/>
        </w:rPr>
        <w:t xml:space="preserve">, </w:t>
      </w:r>
      <w:hyperlink r:id="rId4">
        <w:r>
          <w:rPr>
            <w:rStyle w:val="Style9"/>
            <w:rFonts w:eastAsia="inter" w:cs="inter" w:ascii="inter" w:hAnsi="inter"/>
            <w:color w:val="auto"/>
            <w:sz w:val="21"/>
            <w:u w:val="single"/>
          </w:rPr>
          <w:t>ipinfo.io</w:t>
        </w:r>
      </w:hyperlink>
      <w:r>
        <w:rPr>
          <w:rFonts w:eastAsia="inter" w:cs="inter" w:ascii="inter" w:hAnsi="inter"/>
          <w:color w:val="000000"/>
          <w:sz w:val="21"/>
        </w:rPr>
        <w:t>)</w:t>
      </w:r>
    </w:p>
    <w:p>
      <w:pPr>
        <w:pStyle w:val="Normal"/>
        <w:numPr>
          <w:ilvl w:val="0"/>
          <w:numId w:val="1"/>
        </w:numPr>
        <w:spacing w:lineRule="auto" w:line="360" w:before="105" w:after="105"/>
        <w:rPr/>
      </w:pPr>
      <w:r>
        <w:rPr>
          <w:rFonts w:eastAsia="inter" w:cs="inter" w:ascii="inter" w:hAnsi="inter"/>
          <w:color w:val="000000"/>
          <w:sz w:val="21"/>
        </w:rPr>
        <w:t>Host browser (for comparison tests)</w:t>
      </w:r>
    </w:p>
    <w:p>
      <w:pPr>
        <w:pStyle w:val="Normal"/>
        <w:spacing w:lineRule="auto" w:line="360" w:before="210" w:after="0"/>
        <w:rPr/>
      </w:pPr>
      <w:r>
        <w:rPr/>
        <mc:AlternateContent>
          <mc:Choice Requires="wps">
            <w:drawing>
              <wp:inline distT="0" distB="0" distL="0" distR="0">
                <wp:extent cx="6038850" cy="635"/>
                <wp:effectExtent l="114300" t="0" r="114300" b="0"/>
                <wp:docPr id="3" name=""/>
                <a:graphic xmlns:a="http://schemas.openxmlformats.org/drawingml/2006/main">
                  <a:graphicData uri="http://schemas.microsoft.com/office/word/2010/wordprocessingShape">
                    <wps:wsp>
                      <wps:cNvSpPr/>
                      <wps:nvSpPr>
                        <wps:cNvPr id="4"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jc w:val="start"/>
        <w:rPr/>
      </w:pPr>
      <w:bookmarkStart w:id="7" w:name="lab_procedures"/>
      <w:r>
        <w:rPr>
          <w:rFonts w:eastAsia="inter" w:cs="inter" w:ascii="inter" w:hAnsi="inter"/>
          <w:b/>
          <w:color w:val="000000"/>
          <w:sz w:val="24"/>
        </w:rPr>
        <w:t>Lab Procedures</w:t>
      </w:r>
      <w:bookmarkEnd w:id="7"/>
    </w:p>
    <w:p>
      <w:pPr>
        <w:pStyle w:val="Normal"/>
        <w:numPr>
          <w:ilvl w:val="0"/>
          <w:numId w:val="2"/>
        </w:numPr>
        <w:spacing w:lineRule="auto" w:line="360" w:before="105" w:after="105"/>
        <w:rPr/>
      </w:pPr>
      <w:r>
        <w:rPr>
          <w:rFonts w:eastAsia="inter" w:cs="inter" w:ascii="inter" w:hAnsi="inter"/>
          <w:color w:val="000000"/>
          <w:sz w:val="21"/>
        </w:rPr>
        <w:t>Download the Tails ISO from the official site and verify its authenticity using built-in tools.</w:t>
      </w:r>
    </w:p>
    <w:p>
      <w:pPr>
        <w:pStyle w:val="Normal"/>
        <w:numPr>
          <w:ilvl w:val="0"/>
          <w:numId w:val="2"/>
        </w:numPr>
        <w:spacing w:lineRule="auto" w:line="360" w:before="105" w:after="105"/>
        <w:rPr/>
      </w:pPr>
      <w:r>
        <w:rPr>
          <w:rFonts w:eastAsia="inter" w:cs="inter" w:ascii="inter" w:hAnsi="inter"/>
          <w:color w:val="000000"/>
          <w:sz w:val="21"/>
        </w:rPr>
        <w:t>Set up a new virtual machine in your hypervisor, configuring it to use Debian 64-bit and allocating at least 3GB RAM.</w:t>
      </w:r>
    </w:p>
    <w:p>
      <w:pPr>
        <w:pStyle w:val="Normal"/>
        <w:numPr>
          <w:ilvl w:val="0"/>
          <w:numId w:val="2"/>
        </w:numPr>
        <w:spacing w:lineRule="auto" w:line="360" w:before="105" w:after="105"/>
        <w:rPr/>
      </w:pPr>
      <w:r>
        <w:rPr>
          <w:rFonts w:eastAsia="inter" w:cs="inter" w:ascii="inter" w:hAnsi="inter"/>
          <w:color w:val="000000"/>
          <w:sz w:val="21"/>
        </w:rPr>
        <w:t>Install and launch Tails in the VM, selecting "Start Tails" and allowing Tor Browser to initialize.</w:t>
      </w:r>
    </w:p>
    <w:p>
      <w:pPr>
        <w:pStyle w:val="Normal"/>
        <w:numPr>
          <w:ilvl w:val="0"/>
          <w:numId w:val="2"/>
        </w:numPr>
        <w:spacing w:lineRule="auto" w:line="360" w:before="105" w:after="105"/>
        <w:rPr/>
      </w:pPr>
      <w:r>
        <w:rPr>
          <w:rFonts w:eastAsia="inter" w:cs="inter" w:ascii="inter" w:hAnsi="inter"/>
          <w:color w:val="000000"/>
          <w:sz w:val="21"/>
        </w:rPr>
        <w:t>Connect to the Tor network automatically; open Tor Browser.</w:t>
      </w:r>
    </w:p>
    <w:p>
      <w:pPr>
        <w:pStyle w:val="Normal"/>
        <w:numPr>
          <w:ilvl w:val="0"/>
          <w:numId w:val="2"/>
        </w:numPr>
        <w:spacing w:lineRule="auto" w:line="360" w:before="105" w:after="105"/>
        <w:rPr/>
      </w:pPr>
      <w:r>
        <w:rPr>
          <w:rFonts w:eastAsia="inter" w:cs="inter" w:ascii="inter" w:hAnsi="inter"/>
          <w:color w:val="000000"/>
          <w:sz w:val="21"/>
        </w:rPr>
        <w:t xml:space="preserve">Browse to </w:t>
      </w:r>
      <w:hyperlink r:id="rId5">
        <w:r>
          <w:rPr>
            <w:rStyle w:val="Style9"/>
            <w:rFonts w:eastAsia="inter" w:cs="inter" w:ascii="inter" w:hAnsi="inter"/>
            <w:color w:val="auto"/>
            <w:sz w:val="21"/>
            <w:u w:val="single"/>
          </w:rPr>
          <w:t>ipchicken.com</w:t>
        </w:r>
      </w:hyperlink>
      <w:r>
        <w:rPr>
          <w:rFonts w:eastAsia="inter" w:cs="inter" w:ascii="inter" w:hAnsi="inter"/>
          <w:color w:val="000000"/>
          <w:sz w:val="21"/>
        </w:rPr>
        <w:t xml:space="preserve"> and record your displayed IP address (take a screenshot).</w:t>
      </w:r>
    </w:p>
    <w:p>
      <w:pPr>
        <w:pStyle w:val="Normal"/>
        <w:numPr>
          <w:ilvl w:val="0"/>
          <w:numId w:val="2"/>
        </w:numPr>
        <w:spacing w:lineRule="auto" w:line="360" w:before="105" w:after="105"/>
        <w:rPr/>
      </w:pPr>
      <w:r>
        <w:rPr>
          <w:rFonts w:eastAsia="inter" w:cs="inter" w:ascii="inter" w:hAnsi="inter"/>
          <w:color w:val="000000"/>
          <w:sz w:val="21"/>
        </w:rPr>
        <w:t xml:space="preserve">Use </w:t>
      </w:r>
      <w:hyperlink r:id="rId6">
        <w:r>
          <w:rPr>
            <w:rStyle w:val="Style9"/>
            <w:rFonts w:eastAsia="inter" w:cs="inter" w:ascii="inter" w:hAnsi="inter"/>
            <w:color w:val="auto"/>
            <w:sz w:val="21"/>
            <w:u w:val="single"/>
          </w:rPr>
          <w:t>ipinfo.io</w:t>
        </w:r>
      </w:hyperlink>
      <w:r>
        <w:rPr>
          <w:rFonts w:eastAsia="inter" w:cs="inter" w:ascii="inter" w:hAnsi="inter"/>
          <w:color w:val="000000"/>
          <w:sz w:val="21"/>
        </w:rPr>
        <w:t xml:space="preserve"> within Tails to geolocate your Tor IP (screenshot required). Repeat IP and location check on your host machine for comparison (also screenshot).</w:t>
      </w:r>
    </w:p>
    <w:p>
      <w:pPr>
        <w:pStyle w:val="Normal"/>
        <w:numPr>
          <w:ilvl w:val="0"/>
          <w:numId w:val="2"/>
        </w:numPr>
        <w:spacing w:lineRule="auto" w:line="360" w:before="105" w:after="105"/>
        <w:rPr/>
      </w:pPr>
      <w:r>
        <w:rPr>
          <w:rFonts w:eastAsia="inter" w:cs="inter" w:ascii="inter" w:hAnsi="inter"/>
          <w:color w:val="000000"/>
          <w:sz w:val="21"/>
        </w:rPr>
        <w:t xml:space="preserve">In Tails, use the "New Identity" Tor feature, restart Tor, and repeat steps for </w:t>
      </w:r>
      <w:hyperlink r:id="rId7">
        <w:r>
          <w:rPr>
            <w:rStyle w:val="Style9"/>
            <w:rFonts w:eastAsia="inter" w:cs="inter" w:ascii="inter" w:hAnsi="inter"/>
            <w:color w:val="auto"/>
            <w:sz w:val="21"/>
            <w:u w:val="single"/>
          </w:rPr>
          <w:t>ipchicken.com</w:t>
        </w:r>
      </w:hyperlink>
      <w:r>
        <w:rPr>
          <w:rFonts w:eastAsia="inter" w:cs="inter" w:ascii="inter" w:hAnsi="inter"/>
          <w:color w:val="000000"/>
          <w:sz w:val="21"/>
        </w:rPr>
        <w:t xml:space="preserve"> and </w:t>
      </w:r>
      <w:hyperlink r:id="rId8">
        <w:r>
          <w:rPr>
            <w:rStyle w:val="Style9"/>
            <w:rFonts w:eastAsia="inter" w:cs="inter" w:ascii="inter" w:hAnsi="inter"/>
            <w:color w:val="auto"/>
            <w:sz w:val="21"/>
            <w:u w:val="single"/>
          </w:rPr>
          <w:t>ipinfo.io</w:t>
        </w:r>
      </w:hyperlink>
      <w:r>
        <w:rPr>
          <w:rFonts w:eastAsia="inter" w:cs="inter" w:ascii="inter" w:hAnsi="inter"/>
          <w:color w:val="000000"/>
          <w:sz w:val="21"/>
        </w:rPr>
        <w:t>; document the new IP/location.</w:t>
      </w:r>
    </w:p>
    <w:p>
      <w:pPr>
        <w:pStyle w:val="Normal"/>
        <w:numPr>
          <w:ilvl w:val="0"/>
          <w:numId w:val="2"/>
        </w:numPr>
        <w:spacing w:lineRule="auto" w:line="360" w:before="105" w:after="105"/>
        <w:rPr/>
      </w:pPr>
      <w:r>
        <w:rPr>
          <w:rFonts w:eastAsia="inter" w:cs="inter" w:ascii="inter" w:hAnsi="inter"/>
          <w:color w:val="000000"/>
          <w:sz w:val="21"/>
        </w:rPr>
        <w:t xml:space="preserve">Visit </w:t>
      </w:r>
      <w:hyperlink r:id="rId9">
        <w:r>
          <w:rPr>
            <w:rStyle w:val="Style9"/>
            <w:rFonts w:eastAsia="inter" w:cs="inter" w:ascii="inter" w:hAnsi="inter"/>
            <w:color w:val="auto"/>
            <w:sz w:val="21"/>
            <w:u w:val="single"/>
          </w:rPr>
          <w:t>Amazon.com</w:t>
        </w:r>
      </w:hyperlink>
      <w:r>
        <w:rPr>
          <w:rFonts w:eastAsia="inter" w:cs="inter" w:ascii="inter" w:hAnsi="inter"/>
          <w:color w:val="000000"/>
          <w:sz w:val="21"/>
        </w:rPr>
        <w:t xml:space="preserve"> in Tor and note the country/location detected by the service (screenshot required).</w:t>
      </w:r>
    </w:p>
    <w:p>
      <w:pPr>
        <w:pStyle w:val="Normal"/>
        <w:numPr>
          <w:ilvl w:val="0"/>
          <w:numId w:val="2"/>
        </w:numPr>
        <w:spacing w:lineRule="auto" w:line="360" w:before="105" w:after="105"/>
        <w:rPr/>
      </w:pPr>
      <w:r>
        <w:rPr>
          <w:rFonts w:eastAsia="inter" w:cs="inter" w:ascii="inter" w:hAnsi="inter"/>
          <w:color w:val="000000"/>
          <w:sz w:val="21"/>
        </w:rPr>
        <w:t xml:space="preserve">Browse to another site using location data (e.g., </w:t>
      </w:r>
      <w:hyperlink r:id="rId10">
        <w:r>
          <w:rPr>
            <w:rStyle w:val="Style9"/>
            <w:rFonts w:eastAsia="inter" w:cs="inter" w:ascii="inter" w:hAnsi="inter"/>
            <w:color w:val="auto"/>
            <w:sz w:val="21"/>
            <w:u w:val="single"/>
          </w:rPr>
          <w:t>Booking.com</w:t>
        </w:r>
      </w:hyperlink>
      <w:r>
        <w:rPr>
          <w:rFonts w:eastAsia="inter" w:cs="inter" w:ascii="inter" w:hAnsi="inter"/>
          <w:color w:val="000000"/>
          <w:sz w:val="21"/>
        </w:rPr>
        <w:t>) and capture a screenshot, noting perceived location.</w:t>
      </w:r>
    </w:p>
    <w:p>
      <w:pPr>
        <w:pStyle w:val="Normal"/>
        <w:numPr>
          <w:ilvl w:val="0"/>
          <w:numId w:val="2"/>
        </w:numPr>
        <w:spacing w:lineRule="auto" w:line="360" w:before="105" w:after="105"/>
        <w:rPr/>
      </w:pPr>
      <w:r>
        <w:rPr>
          <w:rFonts w:eastAsia="inter" w:cs="inter" w:ascii="inter" w:hAnsi="inter"/>
          <w:color w:val="000000"/>
          <w:sz w:val="21"/>
        </w:rPr>
        <w:t xml:space="preserve">Exit Tor, and on your host OS, use an internet proxy (such as </w:t>
      </w:r>
      <w:hyperlink r:id="rId11">
        <w:r>
          <w:rPr>
            <w:rStyle w:val="Style9"/>
            <w:rFonts w:eastAsia="inter" w:cs="inter" w:ascii="inter" w:hAnsi="inter"/>
            <w:color w:val="auto"/>
            <w:sz w:val="21"/>
            <w:u w:val="single"/>
          </w:rPr>
          <w:t>proxysite.com</w:t>
        </w:r>
      </w:hyperlink>
      <w:r>
        <w:rPr>
          <w:rFonts w:eastAsia="inter" w:cs="inter" w:ascii="inter" w:hAnsi="inter"/>
          <w:color w:val="000000"/>
          <w:sz w:val="21"/>
        </w:rPr>
        <w:t xml:space="preserve">) to visit </w:t>
      </w:r>
      <w:hyperlink r:id="rId12">
        <w:r>
          <w:rPr>
            <w:rStyle w:val="Style9"/>
            <w:rFonts w:eastAsia="inter" w:cs="inter" w:ascii="inter" w:hAnsi="inter"/>
            <w:color w:val="auto"/>
            <w:sz w:val="21"/>
            <w:u w:val="single"/>
          </w:rPr>
          <w:t>ipchicken.com</w:t>
        </w:r>
      </w:hyperlink>
      <w:r>
        <w:rPr>
          <w:rFonts w:eastAsia="inter" w:cs="inter" w:ascii="inter" w:hAnsi="inter"/>
          <w:color w:val="000000"/>
          <w:sz w:val="21"/>
        </w:rPr>
        <w:t>; note IP address, perceived location, and document differences in speed and responsiveness vs. Tor (screenshot required).</w:t>
      </w:r>
    </w:p>
    <w:p>
      <w:pPr>
        <w:pStyle w:val="Normal"/>
        <w:spacing w:lineRule="auto" w:line="360" w:before="210" w:after="0"/>
        <w:rPr/>
      </w:pPr>
      <w:r>
        <w:rPr/>
        <mc:AlternateContent>
          <mc:Choice Requires="wps">
            <w:drawing>
              <wp:inline distT="0" distB="0" distL="0" distR="0">
                <wp:extent cx="6038850" cy="635"/>
                <wp:effectExtent l="114300" t="0" r="114300" b="0"/>
                <wp:docPr id="5" name=""/>
                <a:graphic xmlns:a="http://schemas.openxmlformats.org/drawingml/2006/main">
                  <a:graphicData uri="http://schemas.microsoft.com/office/word/2010/wordprocessingShape">
                    <wps:wsp>
                      <wps:cNvSpPr/>
                      <wps:nvSpPr>
                        <wps:cNvPr id="6"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jc w:val="start"/>
        <w:rPr/>
      </w:pPr>
      <w:bookmarkStart w:id="8" w:name="observations"/>
      <w:r>
        <w:rPr>
          <w:rFonts w:eastAsia="inter" w:cs="inter" w:ascii="inter" w:hAnsi="inter"/>
          <w:b/>
          <w:color w:val="000000"/>
          <w:sz w:val="24"/>
        </w:rPr>
        <w:t>Observations</w:t>
      </w:r>
      <w:bookmarkEnd w:id="8"/>
    </w:p>
    <w:p>
      <w:pPr>
        <w:pStyle w:val="Normal"/>
        <w:numPr>
          <w:ilvl w:val="0"/>
          <w:numId w:val="3"/>
        </w:numPr>
        <w:spacing w:lineRule="auto" w:line="360" w:before="105" w:after="105"/>
        <w:rPr/>
      </w:pPr>
      <w:r>
        <w:rPr>
          <w:rFonts w:eastAsia="inter" w:cs="inter" w:ascii="inter" w:hAnsi="inter"/>
          <w:color w:val="000000"/>
          <w:sz w:val="21"/>
        </w:rPr>
        <w:t>Tor consistently provided IP addresses and locations unrelated to your real geolocation, confirming its anonymizing relay effectiveness.</w:t>
      </w:r>
    </w:p>
    <w:p>
      <w:pPr>
        <w:pStyle w:val="Normal"/>
        <w:numPr>
          <w:ilvl w:val="0"/>
          <w:numId w:val="3"/>
        </w:numPr>
        <w:spacing w:lineRule="auto" w:line="360" w:before="105" w:after="105"/>
        <w:rPr/>
      </w:pPr>
      <w:r>
        <w:rPr>
          <w:rFonts w:eastAsia="inter" w:cs="inter" w:ascii="inter" w:hAnsi="inter"/>
          <w:color w:val="000000"/>
          <w:sz w:val="21"/>
        </w:rPr>
        <w:t>When switching identities in Tor, both IP addresses and locations changed, demonstrating route variability and unpredictability.</w:t>
      </w:r>
    </w:p>
    <w:p>
      <w:pPr>
        <w:pStyle w:val="Normal"/>
        <w:numPr>
          <w:ilvl w:val="0"/>
          <w:numId w:val="3"/>
        </w:numPr>
        <w:spacing w:lineRule="auto" w:line="360" w:before="105" w:after="105"/>
        <w:rPr/>
      </w:pPr>
      <w:r>
        <w:rPr>
          <w:rFonts w:eastAsia="inter" w:cs="inter" w:ascii="inter" w:hAnsi="inter"/>
          <w:color w:val="000000"/>
          <w:sz w:val="21"/>
        </w:rPr>
        <w:t>The host machine's IP and geolocation matched actual ISP-assigned details.</w:t>
      </w:r>
    </w:p>
    <w:p>
      <w:pPr>
        <w:pStyle w:val="Normal"/>
        <w:numPr>
          <w:ilvl w:val="0"/>
          <w:numId w:val="3"/>
        </w:numPr>
        <w:spacing w:lineRule="auto" w:line="360" w:before="105" w:after="105"/>
        <w:rPr/>
      </w:pPr>
      <w:r>
        <w:rPr>
          <w:rFonts w:eastAsia="inter" w:cs="inter" w:ascii="inter" w:hAnsi="inter"/>
          <w:color w:val="000000"/>
          <w:sz w:val="21"/>
        </w:rPr>
        <w:t>Browsing through a web proxy altered the apparent IP, but the location sometimes remained in the proxy server's country or region, rather than the user's.</w:t>
      </w:r>
    </w:p>
    <w:p>
      <w:pPr>
        <w:pStyle w:val="Normal"/>
        <w:numPr>
          <w:ilvl w:val="0"/>
          <w:numId w:val="3"/>
        </w:numPr>
        <w:spacing w:lineRule="auto" w:line="360" w:before="105" w:after="105"/>
        <w:rPr/>
      </w:pPr>
      <w:r>
        <w:rPr>
          <w:rFonts w:eastAsia="inter" w:cs="inter" w:ascii="inter" w:hAnsi="inter"/>
          <w:color w:val="000000"/>
          <w:sz w:val="21"/>
        </w:rPr>
        <w:t>Proxy browsing was generally faster than Tor, with less latency, but did not mask identity changes as robustly as Tor did.</w:t>
      </w:r>
    </w:p>
    <w:p>
      <w:pPr>
        <w:pStyle w:val="Normal"/>
        <w:numPr>
          <w:ilvl w:val="0"/>
          <w:numId w:val="3"/>
        </w:numPr>
        <w:spacing w:lineRule="auto" w:line="360" w:before="105" w:after="105"/>
        <w:rPr/>
      </w:pPr>
      <w:r>
        <w:rPr>
          <w:rFonts w:eastAsia="inter" w:cs="inter" w:ascii="inter" w:hAnsi="inter"/>
          <w:color w:val="000000"/>
          <w:sz w:val="21"/>
        </w:rPr>
        <w:t xml:space="preserve">Service platforms (Amazon, </w:t>
      </w:r>
      <w:hyperlink r:id="rId13">
        <w:r>
          <w:rPr>
            <w:rStyle w:val="Style9"/>
            <w:rFonts w:eastAsia="inter" w:cs="inter" w:ascii="inter" w:hAnsi="inter"/>
            <w:color w:val="auto"/>
            <w:sz w:val="21"/>
            <w:u w:val="single"/>
          </w:rPr>
          <w:t>Booking.com</w:t>
        </w:r>
      </w:hyperlink>
      <w:r>
        <w:rPr>
          <w:rFonts w:eastAsia="inter" w:cs="inter" w:ascii="inter" w:hAnsi="inter"/>
          <w:color w:val="000000"/>
          <w:sz w:val="21"/>
        </w:rPr>
        <w:t>) were sometimes "confused" about the user's origin when routed via Tor, offering different regional content.</w:t>
      </w:r>
    </w:p>
    <w:p>
      <w:pPr>
        <w:pStyle w:val="Normal"/>
        <w:numPr>
          <w:ilvl w:val="0"/>
          <w:numId w:val="3"/>
        </w:numPr>
        <w:spacing w:lineRule="auto" w:line="360" w:before="105" w:after="105"/>
        <w:rPr/>
      </w:pPr>
      <w:r>
        <w:rPr>
          <w:rFonts w:eastAsia="inter" w:cs="inter" w:ascii="inter" w:hAnsi="inter"/>
          <w:color w:val="000000"/>
          <w:sz w:val="21"/>
        </w:rPr>
        <w:t>Privacy-focused browsing in Tails via Tor provided far greater resistance to tracking and metadata correlation compared to proxy-based approaches.</w:t>
      </w:r>
    </w:p>
    <w:p>
      <w:pPr>
        <w:pStyle w:val="Normal"/>
        <w:spacing w:lineRule="auto" w:line="360" w:before="210" w:after="0"/>
        <w:rPr/>
      </w:pPr>
      <w:r>
        <w:rPr/>
        <mc:AlternateContent>
          <mc:Choice Requires="wps">
            <w:drawing>
              <wp:inline distT="0" distB="0" distL="0" distR="0">
                <wp:extent cx="6038850" cy="635"/>
                <wp:effectExtent l="114300" t="0" r="114300" b="0"/>
                <wp:docPr id="7" name=""/>
                <a:graphic xmlns:a="http://schemas.openxmlformats.org/drawingml/2006/main">
                  <a:graphicData uri="http://schemas.microsoft.com/office/word/2010/wordprocessingShape">
                    <wps:wsp>
                      <wps:cNvSpPr/>
                      <wps:nvSpPr>
                        <wps:cNvPr id="8"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jc w:val="start"/>
        <w:rPr/>
      </w:pPr>
      <w:bookmarkStart w:id="9" w:name="reflection_questions"/>
      <w:r>
        <w:rPr>
          <w:rFonts w:eastAsia="inter" w:cs="inter" w:ascii="inter" w:hAnsi="inter"/>
          <w:b/>
          <w:color w:val="000000"/>
          <w:sz w:val="24"/>
        </w:rPr>
        <w:t>Reflection Questions</w:t>
      </w:r>
      <w:bookmarkEnd w:id="9"/>
    </w:p>
    <w:p>
      <w:pPr>
        <w:pStyle w:val="Normal"/>
        <w:numPr>
          <w:ilvl w:val="0"/>
          <w:numId w:val="4"/>
        </w:numPr>
        <w:spacing w:lineRule="auto" w:line="360" w:before="0" w:after="210"/>
        <w:rPr/>
      </w:pPr>
      <w:r>
        <w:rPr>
          <w:rFonts w:eastAsia="inter" w:cs="inter" w:ascii="inter" w:hAnsi="inter"/>
          <w:b/>
          <w:color w:val="000000"/>
          <w:sz w:val="21"/>
        </w:rPr>
        <w:t>Can these tools guarantee complete anonymity?</w:t>
      </w:r>
      <w:r>
        <w:rPr>
          <w:rFonts w:eastAsia="inter" w:cs="inter" w:ascii="inter" w:hAnsi="inter"/>
          <w:color w:val="000000"/>
          <w:sz w:val="21"/>
        </w:rPr>
        <w:br/>
        <w:t>No tool can guarantee absolute anonymity; Tor maximizes resistance to tracking through relays and encryption, but remains vulnerable to fingerprinting, endpoint compromise, and traffic analysis. Proxy servers obscure IPs but are still subject to logging, interception, and correlation.</w:t>
      </w:r>
    </w:p>
    <w:p>
      <w:pPr>
        <w:pStyle w:val="Normal"/>
        <w:numPr>
          <w:ilvl w:val="0"/>
          <w:numId w:val="4"/>
        </w:numPr>
        <w:spacing w:lineRule="auto" w:line="360" w:before="0" w:after="210"/>
        <w:rPr/>
      </w:pPr>
      <w:r>
        <w:rPr>
          <w:rFonts w:eastAsia="inter" w:cs="inter" w:ascii="inter" w:hAnsi="inter"/>
          <w:b/>
          <w:color w:val="000000"/>
          <w:sz w:val="21"/>
        </w:rPr>
        <w:t>Are there any known weaknesses of Tor?</w:t>
      </w:r>
      <w:r>
        <w:rPr>
          <w:rFonts w:eastAsia="inter" w:cs="inter" w:ascii="inter" w:hAnsi="inter"/>
          <w:color w:val="000000"/>
          <w:sz w:val="21"/>
        </w:rPr>
        <w:br/>
        <w:t>Tor's weaknesses include susceptibility to endpoint compromise, timing/fingerprint attacks, exit node monitoring, and user misconfiguration (e.g., using plugins or scripts that leak real identity).</w:t>
      </w:r>
    </w:p>
    <w:p>
      <w:pPr>
        <w:pStyle w:val="Normal"/>
        <w:numPr>
          <w:ilvl w:val="0"/>
          <w:numId w:val="4"/>
        </w:numPr>
        <w:spacing w:lineRule="auto" w:line="360" w:before="0" w:after="210"/>
        <w:rPr/>
      </w:pPr>
      <w:r>
        <w:rPr>
          <w:rFonts w:eastAsia="inter" w:cs="inter" w:ascii="inter" w:hAnsi="inter"/>
          <w:b/>
          <w:color w:val="000000"/>
          <w:sz w:val="21"/>
        </w:rPr>
        <w:t>Which tool do you think is more secure?</w:t>
      </w:r>
      <w:r>
        <w:rPr>
          <w:rFonts w:eastAsia="inter" w:cs="inter" w:ascii="inter" w:hAnsi="inter"/>
          <w:color w:val="000000"/>
          <w:sz w:val="21"/>
        </w:rPr>
        <w:br/>
        <w:t>Tor is generally more secure due to its decentralized relay architecture and lack of single-point logging. Proxies may log user activity, and traffic may be visible to proxy administrators. However, Tor’s slower speeds may limit usability for certain applications.</w:t>
      </w:r>
      <w:r>
        <w:br w:type="page"/>
      </w:r>
    </w:p>
    <w:p>
      <w:pPr>
        <w:pStyle w:val="Normal"/>
        <w:spacing w:lineRule="auto" w:line="360" w:before="0" w:after="210"/>
        <w:rPr>
          <w:rFonts w:ascii="inter" w:hAnsi="inter" w:eastAsia="inter" w:cs="inter"/>
          <w:color w:val="000000"/>
          <w:sz w:val="21"/>
        </w:rPr>
      </w:pPr>
      <w:r>
        <w:rPr>
          <w:rFonts w:eastAsia="inter" w:cs="inter" w:ascii="inter" w:hAnsi="inter"/>
          <w:color w:val="000000"/>
          <w:sz w:val="21"/>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24550" cy="2419985"/>
            <wp:effectExtent l="0" t="0" r="0" b="0"/>
            <wp:wrapSquare wrapText="largest"/>
            <wp:docPr id="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pic:cNvPicPr>
                      <a:picLocks noChangeAspect="1" noChangeArrowheads="1"/>
                    </pic:cNvPicPr>
                  </pic:nvPicPr>
                  <pic:blipFill>
                    <a:blip r:embed="rId14"/>
                    <a:stretch>
                      <a:fillRect/>
                    </a:stretch>
                  </pic:blipFill>
                  <pic:spPr bwMode="auto">
                    <a:xfrm>
                      <a:off x="0" y="0"/>
                      <a:ext cx="5924550" cy="2419985"/>
                    </a:xfrm>
                    <a:prstGeom prst="rect">
                      <a:avLst/>
                    </a:prstGeom>
                    <a:noFill/>
                  </pic:spPr>
                </pic:pic>
              </a:graphicData>
            </a:graphic>
          </wp:anchor>
        </w:drawing>
        <w:drawing>
          <wp:anchor behindDoc="0" distT="0" distB="0" distL="0" distR="0" simplePos="0" locked="0" layoutInCell="0" allowOverlap="1" relativeHeight="7">
            <wp:simplePos x="0" y="0"/>
            <wp:positionH relativeFrom="column">
              <wp:posOffset>85725</wp:posOffset>
            </wp:positionH>
            <wp:positionV relativeFrom="paragraph">
              <wp:posOffset>2626995</wp:posOffset>
            </wp:positionV>
            <wp:extent cx="6038850" cy="4564380"/>
            <wp:effectExtent l="0" t="0" r="0" b="0"/>
            <wp:wrapSquare wrapText="largest"/>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pic:cNvPicPr>
                      <a:picLocks noChangeAspect="1" noChangeArrowheads="1"/>
                    </pic:cNvPicPr>
                  </pic:nvPicPr>
                  <pic:blipFill>
                    <a:blip r:embed="rId15"/>
                    <a:stretch>
                      <a:fillRect/>
                    </a:stretch>
                  </pic:blipFill>
                  <pic:spPr bwMode="auto">
                    <a:xfrm>
                      <a:off x="0" y="0"/>
                      <a:ext cx="6038850" cy="4564380"/>
                    </a:xfrm>
                    <a:prstGeom prst="rect">
                      <a:avLst/>
                    </a:prstGeom>
                    <a:noFill/>
                  </pic:spPr>
                </pic:pic>
              </a:graphicData>
            </a:graphic>
          </wp:anchor>
        </w:drawing>
        <w:drawing>
          <wp:anchor behindDoc="0" distT="0" distB="0" distL="0" distR="0" simplePos="0" locked="0" layoutInCell="0" allowOverlap="1" relativeHeight="8">
            <wp:simplePos x="0" y="0"/>
            <wp:positionH relativeFrom="column">
              <wp:posOffset>200025</wp:posOffset>
            </wp:positionH>
            <wp:positionV relativeFrom="paragraph">
              <wp:posOffset>6426200</wp:posOffset>
            </wp:positionV>
            <wp:extent cx="6038850" cy="1755775"/>
            <wp:effectExtent l="0" t="0" r="0" b="0"/>
            <wp:wrapSquare wrapText="largest"/>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16"/>
                    <a:stretch>
                      <a:fillRect/>
                    </a:stretch>
                  </pic:blipFill>
                  <pic:spPr bwMode="auto">
                    <a:xfrm>
                      <a:off x="0" y="0"/>
                      <a:ext cx="6038850" cy="1755775"/>
                    </a:xfrm>
                    <a:prstGeom prst="rect">
                      <a:avLst/>
                    </a:prstGeom>
                    <a:noFill/>
                  </pic:spPr>
                </pic:pic>
              </a:graphicData>
            </a:graphic>
          </wp:anchor>
        </w:drawing>
      </w:r>
    </w:p>
    <w:sectPr>
      <w:type w:val="nextPage"/>
      <w:pgSz w:w="12240" w:h="15840"/>
      <w:pgMar w:left="1365" w:right="1365" w:gutter="0" w:header="0" w:top="1365" w:footer="0" w:bottom="1365"/>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01" w:characterSet="utf-8"/>
    <w:family w:val="roman"/>
    <w:pitch w:val="variable"/>
  </w:font>
  <w:font w:name="Georgia">
    <w:charset w:val="01" w:characterSet="utf-8"/>
    <w:family w:val="roman"/>
    <w:pitch w:val="variable"/>
  </w:font>
  <w:font w:name="Consolas">
    <w:charset w:val="01" w:characterSet="utf-8"/>
    <w:family w:val="roman"/>
    <w:pitch w:val="variable"/>
  </w:font>
  <w:font w:name="Noto Sans">
    <w:charset w:val="01" w:characterSet="utf-8"/>
    <w:family w:val="swiss"/>
    <w:pitch w:val="variable"/>
  </w:font>
  <w:font w:name="inter">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900"/>
        </w:tabs>
        <w:ind w:start="54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 w:cs="" w:cstheme="minorBidi" w:eastAsiaTheme="minorHAnsi" w:hAnsiTheme="minorHAnsi"/>
        <w:sz w:val="21"/>
        <w:szCs w:val="22"/>
        <w:lang w:val="en-US" w:eastAsia="en-US" w:bidi="ar-SA"/>
      </w:rPr>
    </w:rPrDefault>
    <w:pPrDefault>
      <w:pPr>
        <w:suppressAutoHyphens w:val="true"/>
      </w:pPr>
    </w:pPrDefault>
  </w:docDefaults>
  <w:style w:type="paragraph" w:styleId="Normal" w:default="1">
    <w:name w:val="Normal"/>
    <w:qFormat/>
    <w:pPr>
      <w:widowControl/>
      <w:bidi w:val="0"/>
      <w:spacing w:lineRule="atLeast" w:line="240" w:before="0" w:after="120"/>
      <w:jc w:val="start"/>
    </w:pPr>
    <w:rPr>
      <w:rFonts w:ascii="Georgia" w:hAnsi="Georgia" w:eastAsia="" w:cs="" w:cstheme="minorBidi" w:eastAsiaTheme="minorHAnsi" w:hAnsiTheme="minorHAnsi"/>
      <w:color w:val="auto"/>
      <w:kern w:val="0"/>
      <w:sz w:val="21"/>
      <w:szCs w:val="22"/>
      <w:lang w:val="en-US" w:eastAsia="en-US" w:bidi="ar-SA"/>
    </w:rPr>
  </w:style>
  <w:style w:type="character" w:styleId="VerbatimChar" w:customStyle="1">
    <w:name w:val="Verbatim Char"/>
    <w:qFormat/>
    <w:rPr>
      <w:rFonts w:ascii="Consolas" w:hAnsi="Consolas"/>
      <w:sz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Noto Sans" w:hAnsi="Noto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proxysite.com/" TargetMode="External"/><Relationship Id="rId3" Type="http://schemas.openxmlformats.org/officeDocument/2006/relationships/hyperlink" Target="http://ipchicken.com/" TargetMode="External"/><Relationship Id="rId4" Type="http://schemas.openxmlformats.org/officeDocument/2006/relationships/hyperlink" Target="http://ipinfo.io/" TargetMode="External"/><Relationship Id="rId5" Type="http://schemas.openxmlformats.org/officeDocument/2006/relationships/hyperlink" Target="http://ipchicken.com/" TargetMode="External"/><Relationship Id="rId6" Type="http://schemas.openxmlformats.org/officeDocument/2006/relationships/hyperlink" Target="http://ipinfo.io/" TargetMode="External"/><Relationship Id="rId7" Type="http://schemas.openxmlformats.org/officeDocument/2006/relationships/hyperlink" Target="http://ipchicken.com/" TargetMode="External"/><Relationship Id="rId8" Type="http://schemas.openxmlformats.org/officeDocument/2006/relationships/hyperlink" Target="http://ipinfo.io/" TargetMode="External"/><Relationship Id="rId9" Type="http://schemas.openxmlformats.org/officeDocument/2006/relationships/hyperlink" Target="http://Amazon.com/" TargetMode="External"/><Relationship Id="rId10" Type="http://schemas.openxmlformats.org/officeDocument/2006/relationships/hyperlink" Target="http://Booking.com/" TargetMode="External"/><Relationship Id="rId11" Type="http://schemas.openxmlformats.org/officeDocument/2006/relationships/hyperlink" Target="http://proxysite.com/" TargetMode="External"/><Relationship Id="rId12" Type="http://schemas.openxmlformats.org/officeDocument/2006/relationships/hyperlink" Target="http://ipchicken.com/" TargetMode="External"/><Relationship Id="rId13" Type="http://schemas.openxmlformats.org/officeDocument/2006/relationships/hyperlink" Target="http://Booking.com/"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LibreOffice/25.8.2.2$Linux_X86_64 LibreOffice_project/580$Build-2</Application>
  <AppVersion>15.0000</AppVersion>
  <Pages>4</Pages>
  <Words>586</Words>
  <Characters>3428</Characters>
  <CharactersWithSpaces>3951</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2025-11-13T03:17:06Z</dcterms:created>
  <dc:creator>html-to-docx</dc:creator>
  <dc:description/>
  <cp:keywords>html-to-docx</cp:keywords>
  <dc:language>en-US</dc:language>
  <cp:lastModifiedBy/>
  <dcterms:modified xsi:type="dcterms:W3CDTF">2025-11-12T22:21:33Z</dcterms:modified>
  <cp:revision>2</cp:revision>
  <dc:subject/>
  <dc:title/>
</cp:coreProperties>
</file>