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Theme="minorEastAsia"/>
          <w:sz w:val="36"/>
          <w:szCs w:val="44"/>
          <w:lang w:val="en-US" w:eastAsia="zh-CN"/>
        </w:rPr>
      </w:pPr>
      <w:r>
        <w:rPr>
          <w:rFonts w:hint="eastAsia"/>
          <w:sz w:val="36"/>
          <w:szCs w:val="44"/>
        </w:rPr>
        <w:t>How to use RAK1</w:t>
      </w:r>
      <w:r>
        <w:rPr>
          <w:rFonts w:hint="eastAsia"/>
          <w:sz w:val="36"/>
          <w:szCs w:val="44"/>
          <w:lang w:val="en-US" w:eastAsia="zh-CN"/>
        </w:rPr>
        <w:t>4007</w:t>
      </w:r>
    </w:p>
    <w:p>
      <w:pPr>
        <w:numPr>
          <w:ilvl w:val="0"/>
          <w:numId w:val="1"/>
        </w:numPr>
        <w:jc w:val="both"/>
        <w:rPr>
          <w:rFonts w:hint="default" w:eastAsiaTheme="minorEastAsia"/>
          <w:sz w:val="28"/>
          <w:szCs w:val="36"/>
          <w:lang w:val="en-US" w:eastAsia="zh-CN"/>
        </w:rPr>
      </w:pPr>
      <w:r>
        <w:rPr>
          <w:rFonts w:hint="eastAsia"/>
          <w:sz w:val="28"/>
          <w:szCs w:val="36"/>
          <w:lang w:val="en-US" w:eastAsia="zh-CN"/>
        </w:rPr>
        <w:t>Introduction</w:t>
      </w:r>
    </w:p>
    <w:p>
      <w:pPr>
        <w:numPr>
          <w:ilvl w:val="0"/>
          <w:numId w:val="0"/>
        </w:numPr>
        <w:ind w:leftChars="0"/>
        <w:jc w:val="both"/>
        <w:rPr>
          <w:rFonts w:hint="default" w:ascii="Calibri" w:hAnsi="Calibri" w:eastAsia="Calibri" w:cs="Calibri"/>
          <w:i w:val="0"/>
          <w:iCs w:val="0"/>
          <w:caps w:val="0"/>
          <w:color w:val="2D2D2D"/>
          <w:spacing w:val="0"/>
          <w:sz w:val="21"/>
          <w:szCs w:val="21"/>
          <w:shd w:val="clear" w:fill="FFFFFF"/>
          <w:lang w:val="en-US" w:eastAsia="zh-CN"/>
        </w:rPr>
      </w:pPr>
      <w:r>
        <w:rPr>
          <w:rFonts w:hint="eastAsia" w:ascii="Calibri" w:hAnsi="Calibri" w:eastAsia="Calibri" w:cs="Calibri"/>
          <w:i w:val="0"/>
          <w:iCs w:val="0"/>
          <w:caps w:val="0"/>
          <w:color w:val="2D2D2D"/>
          <w:spacing w:val="0"/>
          <w:sz w:val="21"/>
          <w:szCs w:val="21"/>
          <w:shd w:val="clear" w:fill="FFFFFF"/>
          <w:lang w:val="en-US" w:eastAsia="zh-CN"/>
        </w:rPr>
        <w:t>RAK14007 is a joystick and only can be connected with fpc in slot IO. Its IC is same as RAK12035, ATTiny441. It supports 5 keys and x-y direction move.</w:t>
      </w:r>
    </w:p>
    <w:p>
      <w:pPr>
        <w:numPr>
          <w:ilvl w:val="0"/>
          <w:numId w:val="0"/>
        </w:numPr>
        <w:ind w:leftChars="0"/>
        <w:jc w:val="both"/>
        <w:rPr>
          <w:rFonts w:hint="default"/>
          <w:sz w:val="28"/>
          <w:szCs w:val="36"/>
          <w:lang w:val="en-US" w:eastAsia="zh-CN"/>
        </w:rPr>
      </w:pPr>
      <w:r>
        <w:rPr>
          <w:rFonts w:hint="default"/>
          <w:sz w:val="28"/>
          <w:szCs w:val="36"/>
          <w:lang w:val="en-US" w:eastAsia="zh-CN"/>
        </w:rPr>
        <w:drawing>
          <wp:inline distT="0" distB="0" distL="114300" distR="114300">
            <wp:extent cx="760730" cy="1646555"/>
            <wp:effectExtent l="0" t="0" r="1270" b="10795"/>
            <wp:docPr id="8" name="图片 8" descr="1786390306946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863903069461827"/>
                    <pic:cNvPicPr>
                      <a:picLocks noChangeAspect="1"/>
                    </pic:cNvPicPr>
                  </pic:nvPicPr>
                  <pic:blipFill>
                    <a:blip r:embed="rId4"/>
                    <a:stretch>
                      <a:fillRect/>
                    </a:stretch>
                  </pic:blipFill>
                  <pic:spPr>
                    <a:xfrm>
                      <a:off x="0" y="0"/>
                      <a:ext cx="760730" cy="1646555"/>
                    </a:xfrm>
                    <a:prstGeom prst="rect">
                      <a:avLst/>
                    </a:prstGeom>
                  </pic:spPr>
                </pic:pic>
              </a:graphicData>
            </a:graphic>
          </wp:inline>
        </w:drawing>
      </w:r>
    </w:p>
    <w:p>
      <w:pPr>
        <w:numPr>
          <w:ilvl w:val="0"/>
          <w:numId w:val="0"/>
        </w:numPr>
        <w:ind w:leftChars="0"/>
        <w:jc w:val="both"/>
        <w:rPr>
          <w:rFonts w:hint="default"/>
          <w:sz w:val="28"/>
          <w:szCs w:val="36"/>
          <w:lang w:val="en-US" w:eastAsia="zh-CN"/>
        </w:rPr>
      </w:pPr>
    </w:p>
    <w:p>
      <w:pPr>
        <w:numPr>
          <w:ilvl w:val="0"/>
          <w:numId w:val="0"/>
        </w:numPr>
        <w:ind w:leftChars="0"/>
        <w:jc w:val="both"/>
        <w:rPr>
          <w:rFonts w:hint="eastAsia" w:ascii="Calibri" w:hAnsi="Calibri" w:eastAsia="宋体" w:cs="Calibri"/>
          <w:i w:val="0"/>
          <w:iCs w:val="0"/>
          <w:caps w:val="0"/>
          <w:color w:val="2D2D2D"/>
          <w:spacing w:val="0"/>
          <w:sz w:val="21"/>
          <w:szCs w:val="21"/>
          <w:shd w:val="clear" w:fill="FFFFFF"/>
          <w:lang w:eastAsia="zh-CN"/>
        </w:rPr>
      </w:pPr>
    </w:p>
    <w:p>
      <w:pPr>
        <w:numPr>
          <w:ilvl w:val="0"/>
          <w:numId w:val="0"/>
        </w:numPr>
        <w:ind w:leftChars="0"/>
        <w:jc w:val="both"/>
        <w:rPr>
          <w:rFonts w:hint="default" w:ascii="Calibri" w:hAnsi="Calibri" w:eastAsia="宋体" w:cs="Calibri"/>
          <w:i w:val="0"/>
          <w:iCs w:val="0"/>
          <w:caps w:val="0"/>
          <w:color w:val="2D2D2D"/>
          <w:spacing w:val="0"/>
          <w:sz w:val="21"/>
          <w:szCs w:val="21"/>
          <w:shd w:val="clear" w:fill="FFFFFF"/>
          <w:lang w:val="en-US" w:eastAsia="zh-CN"/>
        </w:rPr>
      </w:pPr>
    </w:p>
    <w:p>
      <w:pPr>
        <w:numPr>
          <w:ilvl w:val="0"/>
          <w:numId w:val="1"/>
        </w:numPr>
        <w:ind w:left="0" w:leftChars="0" w:firstLine="0" w:firstLineChars="0"/>
        <w:jc w:val="both"/>
        <w:rPr>
          <w:rFonts w:hint="default"/>
          <w:sz w:val="28"/>
          <w:szCs w:val="36"/>
          <w:lang w:val="en-US" w:eastAsia="zh-CN"/>
        </w:rPr>
      </w:pPr>
      <w:r>
        <w:rPr>
          <w:rFonts w:hint="eastAsia"/>
          <w:sz w:val="28"/>
          <w:szCs w:val="36"/>
          <w:lang w:val="en-US" w:eastAsia="zh-CN"/>
        </w:rPr>
        <w:t>Use in Arduino</w:t>
      </w:r>
    </w:p>
    <w:p>
      <w:pPr>
        <w:numPr>
          <w:ilvl w:val="0"/>
          <w:numId w:val="0"/>
        </w:numPr>
        <w:ind w:leftChars="0"/>
        <w:jc w:val="both"/>
        <w:rPr>
          <w:rFonts w:hint="eastAsia" w:ascii="Calibri" w:hAnsi="Calibri" w:eastAsia="宋体" w:cs="Calibri"/>
          <w:i w:val="0"/>
          <w:iCs w:val="0"/>
          <w:caps w:val="0"/>
          <w:color w:val="2D2D2D"/>
          <w:spacing w:val="0"/>
          <w:sz w:val="21"/>
          <w:szCs w:val="21"/>
          <w:shd w:val="clear" w:fill="FFFFFF"/>
          <w:lang w:val="en-US" w:eastAsia="zh-CN"/>
        </w:rPr>
      </w:pPr>
      <w:r>
        <w:rPr>
          <w:rFonts w:hint="eastAsia" w:ascii="Calibri" w:hAnsi="Calibri" w:eastAsia="宋体" w:cs="Calibri"/>
          <w:i w:val="0"/>
          <w:iCs w:val="0"/>
          <w:caps w:val="0"/>
          <w:color w:val="2D2D2D"/>
          <w:spacing w:val="0"/>
          <w:sz w:val="21"/>
          <w:szCs w:val="21"/>
          <w:shd w:val="clear" w:fill="FFFFFF"/>
          <w:lang w:val="en-US" w:eastAsia="zh-CN"/>
        </w:rPr>
        <w:t>We provide two examples about this module.</w:t>
      </w:r>
    </w:p>
    <w:p>
      <w:pPr>
        <w:numPr>
          <w:ilvl w:val="0"/>
          <w:numId w:val="0"/>
        </w:numPr>
        <w:ind w:leftChars="0"/>
        <w:jc w:val="both"/>
      </w:pPr>
    </w:p>
    <w:p>
      <w:pPr>
        <w:rPr>
          <w:rFonts w:hint="default"/>
          <w:lang w:val="en-US" w:eastAsia="zh-CN"/>
        </w:rPr>
      </w:pPr>
      <w:r>
        <w:drawing>
          <wp:inline distT="0" distB="0" distL="114300" distR="114300">
            <wp:extent cx="5269230" cy="624840"/>
            <wp:effectExtent l="0" t="0" r="762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9230" cy="624840"/>
                    </a:xfrm>
                    <a:prstGeom prst="rect">
                      <a:avLst/>
                    </a:prstGeom>
                    <a:noFill/>
                    <a:ln>
                      <a:noFill/>
                    </a:ln>
                  </pic:spPr>
                </pic:pic>
              </a:graphicData>
            </a:graphic>
          </wp:inline>
        </w:drawing>
      </w:r>
    </w:p>
    <w:p>
      <w:pPr>
        <w:pStyle w:val="2"/>
        <w:keepNext/>
        <w:keepLines/>
        <w:pageBreakBefore w:val="0"/>
        <w:widowControl w:val="0"/>
        <w:kinsoku/>
        <w:wordWrap/>
        <w:overflowPunct/>
        <w:topLinePunct w:val="0"/>
        <w:autoSpaceDE/>
        <w:autoSpaceDN/>
        <w:bidi w:val="0"/>
        <w:adjustRightInd/>
        <w:snapToGrid/>
        <w:spacing w:before="40" w:after="40"/>
        <w:textAlignment w:val="auto"/>
        <w:rPr>
          <w:rFonts w:hint="eastAsia"/>
          <w:sz w:val="20"/>
          <w:szCs w:val="11"/>
          <w:lang w:val="en-US" w:eastAsia="zh-CN"/>
        </w:rPr>
      </w:pPr>
      <w:r>
        <w:rPr>
          <w:rFonts w:hint="eastAsia"/>
          <w:sz w:val="20"/>
          <w:szCs w:val="11"/>
          <w:lang w:val="en-US" w:eastAsia="zh-CN"/>
        </w:rPr>
        <w:t>2.1 RAK14007_ATTINY441_Joystick</w:t>
      </w:r>
    </w:p>
    <w:p>
      <w:pPr>
        <w:rPr>
          <w:rFonts w:hint="default"/>
          <w:lang w:val="en-US" w:eastAsia="zh-CN"/>
        </w:rPr>
      </w:pPr>
      <w:r>
        <w:rPr>
          <w:rFonts w:hint="eastAsia"/>
          <w:sz w:val="20"/>
          <w:szCs w:val="11"/>
          <w:lang w:val="en-US" w:eastAsia="zh-CN"/>
        </w:rPr>
        <w:t>It shows how to use the key and joystick. There are 5 keys and x-y joystick.</w:t>
      </w:r>
    </w:p>
    <w:p>
      <w:pPr>
        <w:pStyle w:val="2"/>
        <w:keepNext/>
        <w:keepLines/>
        <w:pageBreakBefore w:val="0"/>
        <w:widowControl w:val="0"/>
        <w:kinsoku/>
        <w:wordWrap/>
        <w:overflowPunct/>
        <w:topLinePunct w:val="0"/>
        <w:autoSpaceDE/>
        <w:autoSpaceDN/>
        <w:bidi w:val="0"/>
        <w:adjustRightInd/>
        <w:snapToGrid/>
        <w:spacing w:before="40" w:after="40"/>
        <w:textAlignment w:val="auto"/>
        <w:rPr>
          <w:rFonts w:hint="eastAsia"/>
          <w:sz w:val="20"/>
          <w:szCs w:val="11"/>
          <w:lang w:val="en-US" w:eastAsia="zh-CN"/>
        </w:rPr>
      </w:pPr>
      <w:r>
        <w:rPr>
          <w:rFonts w:hint="eastAsia"/>
          <w:sz w:val="20"/>
          <w:szCs w:val="11"/>
          <w:lang w:val="en-US" w:eastAsia="zh-CN"/>
        </w:rPr>
        <w:t>2.2 RAK14007_ATTINY441_Joystick_SetI2C</w:t>
      </w:r>
    </w:p>
    <w:p>
      <w:pPr>
        <w:rPr>
          <w:rFonts w:hint="eastAsia"/>
          <w:lang w:val="en-US" w:eastAsia="zh-CN"/>
        </w:rPr>
      </w:pPr>
      <w:r>
        <w:rPr>
          <w:rFonts w:hint="eastAsia"/>
          <w:lang w:val="en-US" w:eastAsia="zh-CN"/>
        </w:rPr>
        <w:t>We support i2c address change, so user can use this example to change the I2C slave address. The default address is 0x21, it will be stored in EEPROM of ATTINY441. When write successfully, it will effect after power off and then power on.</w:t>
      </w:r>
    </w:p>
    <w:p>
      <w:pPr>
        <w:pStyle w:val="2"/>
        <w:keepNext/>
        <w:keepLines/>
        <w:pageBreakBefore w:val="0"/>
        <w:widowControl w:val="0"/>
        <w:kinsoku/>
        <w:wordWrap/>
        <w:overflowPunct/>
        <w:topLinePunct w:val="0"/>
        <w:autoSpaceDE/>
        <w:autoSpaceDN/>
        <w:bidi w:val="0"/>
        <w:adjustRightInd/>
        <w:snapToGrid/>
        <w:spacing w:before="40" w:after="40"/>
        <w:textAlignment w:val="auto"/>
        <w:rPr>
          <w:rFonts w:hint="eastAsia"/>
          <w:sz w:val="20"/>
          <w:szCs w:val="11"/>
          <w:lang w:val="en-US" w:eastAsia="zh-CN"/>
        </w:rPr>
      </w:pPr>
      <w:r>
        <w:rPr>
          <w:rFonts w:hint="eastAsia"/>
          <w:sz w:val="20"/>
          <w:szCs w:val="11"/>
          <w:lang w:val="en-US" w:eastAsia="zh-CN"/>
        </w:rPr>
        <w:t>2.3 RRAK14007_ATtiny441_Firmware</w:t>
      </w:r>
    </w:p>
    <w:p>
      <w:pPr>
        <w:rPr>
          <w:rFonts w:hint="eastAsia"/>
          <w:lang w:val="en-US" w:eastAsia="zh-CN"/>
        </w:rPr>
      </w:pPr>
      <w:r>
        <w:rPr>
          <w:rFonts w:hint="eastAsia"/>
          <w:lang w:val="en-US" w:eastAsia="zh-CN"/>
        </w:rPr>
        <w:t>Firmware of Attiny441, no advise to change.</w:t>
      </w:r>
    </w:p>
    <w:p>
      <w:pPr>
        <w:rPr>
          <w:rFonts w:hint="eastAsia"/>
          <w:lang w:val="en-US" w:eastAsia="zh-CN"/>
        </w:rPr>
      </w:pPr>
    </w:p>
    <w:p>
      <w:pPr>
        <w:rPr>
          <w:rFonts w:hint="eastAsia" w:asciiTheme="minorHAnsi" w:hAnsiTheme="minorHAnsi" w:eastAsiaTheme="minorEastAsia" w:cstheme="minorBidi"/>
          <w:b/>
          <w:kern w:val="44"/>
          <w:sz w:val="20"/>
          <w:szCs w:val="11"/>
          <w:lang w:val="en-US" w:eastAsia="zh-CN" w:bidi="ar-SA"/>
        </w:rPr>
      </w:pPr>
      <w:r>
        <w:rPr>
          <w:rFonts w:hint="eastAsia" w:asciiTheme="minorHAnsi" w:hAnsiTheme="minorHAnsi" w:eastAsiaTheme="minorEastAsia" w:cstheme="minorBidi"/>
          <w:b/>
          <w:kern w:val="44"/>
          <w:sz w:val="20"/>
          <w:szCs w:val="11"/>
          <w:lang w:val="en-US" w:eastAsia="zh-CN" w:bidi="ar-SA"/>
        </w:rPr>
        <w:t>2.4 RAK14007_ATTINY441_SetThreshold</w:t>
      </w:r>
    </w:p>
    <w:p>
      <w:pPr>
        <w:rPr>
          <w:rFonts w:hint="default"/>
          <w:lang w:val="en-US" w:eastAsia="zh-CN"/>
        </w:rPr>
      </w:pPr>
      <w:r>
        <w:rPr>
          <w:rFonts w:hint="eastAsia"/>
          <w:lang w:val="en-US" w:eastAsia="zh-CN"/>
        </w:rPr>
        <w:t>This example can set the left and right threshold of X, up ad down threshold of Y. The middle position of X and Y are 507,507. The whole range is from 1-1024.</w:t>
      </w:r>
    </w:p>
    <w:p>
      <w:pPr>
        <w:rPr>
          <w:rFonts w:hint="eastAsia"/>
          <w:lang w:val="en-US" w:eastAsia="zh-CN"/>
        </w:rPr>
      </w:pPr>
    </w:p>
    <w:p>
      <w:pPr>
        <w:numPr>
          <w:ilvl w:val="0"/>
          <w:numId w:val="1"/>
        </w:numPr>
        <w:ind w:left="0" w:leftChars="0" w:firstLine="0" w:firstLineChars="0"/>
        <w:jc w:val="both"/>
        <w:rPr>
          <w:rFonts w:hint="default"/>
          <w:sz w:val="28"/>
          <w:szCs w:val="36"/>
          <w:lang w:val="en-US" w:eastAsia="zh-CN"/>
        </w:rPr>
      </w:pPr>
      <w:r>
        <w:rPr>
          <w:rFonts w:hint="eastAsia"/>
          <w:sz w:val="28"/>
          <w:szCs w:val="36"/>
          <w:lang w:val="en-US" w:eastAsia="zh-CN"/>
        </w:rPr>
        <w:t>About the ATTINY441</w:t>
      </w:r>
    </w:p>
    <w:p>
      <w:pPr>
        <w:rPr>
          <w:rFonts w:hint="default" w:ascii="Calibri" w:hAnsi="Calibri" w:eastAsia="Calibri" w:cs="Calibri"/>
          <w:i w:val="0"/>
          <w:iCs w:val="0"/>
          <w:caps w:val="0"/>
          <w:color w:val="2D2D2D"/>
          <w:spacing w:val="0"/>
          <w:sz w:val="21"/>
          <w:szCs w:val="21"/>
          <w:shd w:val="clear" w:fill="FFFFFF"/>
          <w:lang w:val="en-US" w:eastAsia="zh-CN"/>
        </w:rPr>
      </w:pPr>
      <w:r>
        <w:rPr>
          <w:rFonts w:hint="eastAsia"/>
          <w:lang w:val="en-US" w:eastAsia="zh-CN"/>
        </w:rPr>
        <w:t xml:space="preserve">Actually there is a 8-bit AVR on the </w:t>
      </w:r>
      <w:r>
        <w:rPr>
          <w:rFonts w:hint="eastAsia" w:ascii="Calibri" w:hAnsi="Calibri" w:eastAsia="Calibri" w:cs="Calibri"/>
          <w:i w:val="0"/>
          <w:iCs w:val="0"/>
          <w:caps w:val="0"/>
          <w:color w:val="2D2D2D"/>
          <w:spacing w:val="0"/>
          <w:sz w:val="21"/>
          <w:szCs w:val="21"/>
          <w:shd w:val="clear" w:fill="FFFFFF"/>
          <w:lang w:val="en-US" w:eastAsia="zh-CN"/>
        </w:rPr>
        <w:t xml:space="preserve">RAK14007, which also needs firmware. We will not open this part of code. Because </w:t>
      </w:r>
      <w:r>
        <w:rPr>
          <w:rFonts w:hint="eastAsia"/>
          <w:sz w:val="20"/>
          <w:szCs w:val="11"/>
          <w:lang w:val="en-US" w:eastAsia="zh-CN"/>
        </w:rPr>
        <w:t>ATTINY441</w:t>
      </w:r>
      <w:r>
        <w:rPr>
          <w:rFonts w:hint="eastAsia" w:ascii="Calibri" w:hAnsi="Calibri" w:eastAsia="Calibri" w:cs="Calibri"/>
          <w:i w:val="0"/>
          <w:iCs w:val="0"/>
          <w:caps w:val="0"/>
          <w:color w:val="2D2D2D"/>
          <w:spacing w:val="0"/>
          <w:sz w:val="21"/>
          <w:szCs w:val="21"/>
          <w:shd w:val="clear" w:fill="FFFFFF"/>
          <w:lang w:val="en-US" w:eastAsia="zh-CN"/>
        </w:rPr>
        <w:t xml:space="preserve"> is really different to upload, no matter use ISP tools or Arduino. During the upload, if user is not really carefully with its fuse set, it will completely dead, which means there is no any way to save it.... We have 4 dead board now..... The code of firmware is not the key point, but if user want to use own code, it is easy to make it dead. We will not open it because of the support is a question and risk is really high. We will burn it in factory.</w:t>
      </w:r>
    </w:p>
    <w:p>
      <w:pPr>
        <w:rPr>
          <w:rFonts w:hint="eastAsia" w:ascii="Calibri" w:hAnsi="Calibri" w:eastAsia="Calibri" w:cs="Calibri"/>
          <w:i w:val="0"/>
          <w:iCs w:val="0"/>
          <w:caps w:val="0"/>
          <w:color w:val="2D2D2D"/>
          <w:spacing w:val="0"/>
          <w:sz w:val="21"/>
          <w:szCs w:val="21"/>
          <w:shd w:val="clear" w:fill="FFFFFF"/>
          <w:lang w:val="en-US" w:eastAsia="zh-CN"/>
        </w:rPr>
      </w:pPr>
      <w:r>
        <w:rPr>
          <w:rFonts w:hint="eastAsia" w:ascii="Calibri" w:hAnsi="Calibri" w:eastAsia="Calibri" w:cs="Calibri"/>
          <w:i w:val="0"/>
          <w:iCs w:val="0"/>
          <w:caps w:val="0"/>
          <w:color w:val="2D2D2D"/>
          <w:spacing w:val="0"/>
          <w:sz w:val="21"/>
          <w:szCs w:val="21"/>
          <w:shd w:val="clear" w:fill="FFFFFF"/>
          <w:lang w:val="en-US" w:eastAsia="zh-CN"/>
        </w:rPr>
        <w:t>So we just use it as a normal I2C sensor. Below is the information:</w:t>
      </w:r>
    </w:p>
    <w:p>
      <w:pPr>
        <w:rPr>
          <w:rFonts w:hint="default" w:ascii="Calibri" w:hAnsi="Calibri" w:eastAsia="Calibri" w:cs="Calibri"/>
          <w:i w:val="0"/>
          <w:iCs w:val="0"/>
          <w:caps w:val="0"/>
          <w:color w:val="2D2D2D"/>
          <w:spacing w:val="0"/>
          <w:sz w:val="21"/>
          <w:szCs w:val="21"/>
          <w:shd w:val="clear" w:fill="FFFFFF"/>
          <w:lang w:val="en-US" w:eastAsia="zh-CN"/>
        </w:rPr>
      </w:pPr>
      <w:r>
        <w:drawing>
          <wp:inline distT="0" distB="0" distL="114300" distR="114300">
            <wp:extent cx="5274310" cy="157797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4310" cy="1577975"/>
                    </a:xfrm>
                    <a:prstGeom prst="rect">
                      <a:avLst/>
                    </a:prstGeom>
                    <a:noFill/>
                    <a:ln>
                      <a:noFill/>
                    </a:ln>
                  </pic:spPr>
                </pic:pic>
              </a:graphicData>
            </a:graphic>
          </wp:inline>
        </w:drawing>
      </w:r>
      <w:bookmarkStart w:id="0" w:name="_GoBack"/>
      <w:bookmarkEnd w:id="0"/>
    </w:p>
    <w:p>
      <w:pPr>
        <w:rPr>
          <w:rFonts w:hint="default" w:ascii="Calibri" w:hAnsi="Calibri" w:eastAsia="Calibri" w:cs="Calibri"/>
          <w:i w:val="0"/>
          <w:iCs w:val="0"/>
          <w:caps w:val="0"/>
          <w:color w:val="2D2D2D"/>
          <w:spacing w:val="0"/>
          <w:sz w:val="21"/>
          <w:szCs w:val="21"/>
          <w:shd w:val="clear" w:fill="FFFFFF"/>
          <w:lang w:val="en-US" w:eastAsia="zh-CN"/>
        </w:rPr>
      </w:pPr>
    </w:p>
    <w:p>
      <w:pPr>
        <w:numPr>
          <w:ilvl w:val="0"/>
          <w:numId w:val="1"/>
        </w:numPr>
        <w:ind w:left="0" w:leftChars="0" w:firstLine="0" w:firstLineChars="0"/>
        <w:jc w:val="both"/>
        <w:rPr>
          <w:rFonts w:hint="default"/>
          <w:color w:val="FF0000"/>
          <w:sz w:val="28"/>
          <w:szCs w:val="36"/>
          <w:lang w:val="en-US" w:eastAsia="zh-CN"/>
        </w:rPr>
      </w:pPr>
      <w:r>
        <w:rPr>
          <w:rFonts w:hint="eastAsia"/>
          <w:color w:val="FF0000"/>
          <w:sz w:val="28"/>
          <w:szCs w:val="36"/>
          <w:lang w:val="en-US" w:eastAsia="zh-CN"/>
        </w:rPr>
        <w:t>How to upload ATTiny441</w:t>
      </w:r>
    </w:p>
    <w:p>
      <w:pPr>
        <w:numPr>
          <w:ilvl w:val="0"/>
          <w:numId w:val="0"/>
        </w:numPr>
        <w:ind w:leftChars="0"/>
        <w:rPr>
          <w:rFonts w:hint="eastAsia" w:ascii="Calibri" w:hAnsi="Calibri" w:eastAsia="Calibri" w:cs="Calibri"/>
          <w:b/>
          <w:bCs/>
          <w:i w:val="0"/>
          <w:iCs w:val="0"/>
          <w:caps w:val="0"/>
          <w:color w:val="FF0000"/>
          <w:spacing w:val="0"/>
          <w:sz w:val="24"/>
          <w:szCs w:val="24"/>
          <w:shd w:val="clear" w:fill="FFFFFF"/>
          <w:lang w:val="en-US" w:eastAsia="zh-CN"/>
        </w:rPr>
      </w:pPr>
      <w:r>
        <w:rPr>
          <w:rFonts w:hint="eastAsia" w:ascii="Calibri" w:hAnsi="Calibri" w:eastAsia="Calibri" w:cs="Calibri"/>
          <w:b/>
          <w:bCs/>
          <w:i w:val="0"/>
          <w:iCs w:val="0"/>
          <w:caps w:val="0"/>
          <w:color w:val="FF0000"/>
          <w:spacing w:val="0"/>
          <w:sz w:val="24"/>
          <w:szCs w:val="24"/>
          <w:shd w:val="clear" w:fill="FFFFFF"/>
          <w:lang w:val="en-US" w:eastAsia="zh-CN"/>
        </w:rPr>
        <w:t>This part is just internal illustrate, do not open to user. Ready to install</w:t>
      </w:r>
    </w:p>
    <w:p>
      <w:pPr>
        <w:numPr>
          <w:ilvl w:val="0"/>
          <w:numId w:val="0"/>
        </w:numPr>
        <w:ind w:leftChars="0"/>
        <w:rPr>
          <w:rFonts w:hint="default" w:ascii="Calibri" w:hAnsi="Calibri" w:eastAsia="Calibri" w:cs="Calibri"/>
          <w:b/>
          <w:bCs/>
          <w:i w:val="0"/>
          <w:iCs w:val="0"/>
          <w:caps w:val="0"/>
          <w:color w:val="FF0000"/>
          <w:spacing w:val="0"/>
          <w:sz w:val="24"/>
          <w:szCs w:val="24"/>
          <w:shd w:val="clear" w:fill="FFFFFF"/>
          <w:lang w:val="en-US" w:eastAsia="zh-CN"/>
        </w:rPr>
      </w:pPr>
      <w:r>
        <w:rPr>
          <w:rFonts w:hint="eastAsia" w:ascii="Calibri" w:hAnsi="Calibri" w:eastAsia="Calibri" w:cs="Calibri"/>
          <w:b/>
          <w:bCs/>
          <w:i w:val="0"/>
          <w:iCs w:val="0"/>
          <w:caps w:val="0"/>
          <w:color w:val="FF0000"/>
          <w:spacing w:val="0"/>
          <w:sz w:val="24"/>
          <w:szCs w:val="24"/>
          <w:shd w:val="clear" w:fill="FFFFFF"/>
          <w:lang w:val="en-US" w:eastAsia="zh-CN"/>
        </w:rPr>
        <w:t>ATtiny core, add below to preference in IDE. Search for Attiny in tools-Boards Manager</w:t>
      </w:r>
    </w:p>
    <w:p>
      <w:pPr>
        <w:numPr>
          <w:ilvl w:val="0"/>
          <w:numId w:val="0"/>
        </w:numPr>
        <w:ind w:leftChars="0"/>
        <w:rPr>
          <w:rFonts w:hint="default" w:ascii="Calibri" w:hAnsi="Calibri" w:eastAsia="Calibri" w:cs="Calibri"/>
          <w:b/>
          <w:bCs/>
          <w:i w:val="0"/>
          <w:iCs w:val="0"/>
          <w:caps w:val="0"/>
          <w:color w:val="FF0000"/>
          <w:spacing w:val="0"/>
          <w:sz w:val="24"/>
          <w:szCs w:val="24"/>
          <w:shd w:val="clear" w:fill="FFFFFF"/>
          <w:lang w:val="en-US" w:eastAsia="zh-CN"/>
        </w:rPr>
      </w:pPr>
    </w:p>
    <w:p>
      <w:pPr>
        <w:numPr>
          <w:ilvl w:val="0"/>
          <w:numId w:val="0"/>
        </w:numPr>
        <w:ind w:leftChars="0"/>
        <w:rPr>
          <w:rFonts w:hint="eastAsia" w:ascii="Calibri" w:hAnsi="Calibri" w:eastAsia="Calibri" w:cs="Calibri"/>
          <w:b/>
          <w:bCs/>
          <w:i w:val="0"/>
          <w:iCs w:val="0"/>
          <w:caps w:val="0"/>
          <w:color w:val="FF0000"/>
          <w:spacing w:val="0"/>
          <w:sz w:val="24"/>
          <w:szCs w:val="24"/>
          <w:shd w:val="clear" w:fill="FFFFFF"/>
          <w:lang w:val="en-US" w:eastAsia="zh-CN"/>
        </w:rPr>
      </w:pPr>
      <w:r>
        <w:rPr>
          <w:rFonts w:hint="eastAsia" w:ascii="Calibri" w:hAnsi="Calibri" w:eastAsia="Calibri" w:cs="Calibri"/>
          <w:b/>
          <w:bCs/>
          <w:i w:val="0"/>
          <w:iCs w:val="0"/>
          <w:caps w:val="0"/>
          <w:color w:val="FF0000"/>
          <w:spacing w:val="0"/>
          <w:sz w:val="24"/>
          <w:szCs w:val="24"/>
          <w:shd w:val="clear" w:fill="FFFFFF"/>
          <w:lang w:val="en-US" w:eastAsia="zh-CN"/>
        </w:rPr>
        <w:fldChar w:fldCharType="begin"/>
      </w:r>
      <w:r>
        <w:rPr>
          <w:rFonts w:hint="eastAsia" w:ascii="Calibri" w:hAnsi="Calibri" w:eastAsia="Calibri" w:cs="Calibri"/>
          <w:b/>
          <w:bCs/>
          <w:i w:val="0"/>
          <w:iCs w:val="0"/>
          <w:caps w:val="0"/>
          <w:color w:val="FF0000"/>
          <w:spacing w:val="0"/>
          <w:sz w:val="24"/>
          <w:szCs w:val="24"/>
          <w:shd w:val="clear" w:fill="FFFFFF"/>
          <w:lang w:val="en-US" w:eastAsia="zh-CN"/>
        </w:rPr>
        <w:instrText xml:space="preserve"> HYPERLINK "http://drazzy.com/package_drazzy.com_index.json" </w:instrText>
      </w:r>
      <w:r>
        <w:rPr>
          <w:rFonts w:hint="eastAsia" w:ascii="Calibri" w:hAnsi="Calibri" w:eastAsia="Calibri" w:cs="Calibri"/>
          <w:b/>
          <w:bCs/>
          <w:i w:val="0"/>
          <w:iCs w:val="0"/>
          <w:caps w:val="0"/>
          <w:color w:val="FF0000"/>
          <w:spacing w:val="0"/>
          <w:sz w:val="24"/>
          <w:szCs w:val="24"/>
          <w:shd w:val="clear" w:fill="FFFFFF"/>
          <w:lang w:val="en-US" w:eastAsia="zh-CN"/>
        </w:rPr>
        <w:fldChar w:fldCharType="separate"/>
      </w:r>
      <w:r>
        <w:rPr>
          <w:rStyle w:val="7"/>
          <w:rFonts w:hint="eastAsia" w:ascii="Calibri" w:hAnsi="Calibri" w:eastAsia="Calibri" w:cs="Calibri"/>
          <w:b/>
          <w:bCs/>
          <w:i w:val="0"/>
          <w:iCs w:val="0"/>
          <w:caps w:val="0"/>
          <w:color w:val="FF0000"/>
          <w:spacing w:val="0"/>
          <w:sz w:val="24"/>
          <w:szCs w:val="24"/>
          <w:shd w:val="clear" w:fill="FFFFFF"/>
          <w:lang w:val="en-US" w:eastAsia="zh-CN"/>
        </w:rPr>
        <w:t>http://drazzy.com/package_drazzy.com_index.json</w:t>
      </w:r>
      <w:r>
        <w:rPr>
          <w:rFonts w:hint="eastAsia" w:ascii="Calibri" w:hAnsi="Calibri" w:eastAsia="Calibri" w:cs="Calibri"/>
          <w:b/>
          <w:bCs/>
          <w:i w:val="0"/>
          <w:iCs w:val="0"/>
          <w:caps w:val="0"/>
          <w:color w:val="FF0000"/>
          <w:spacing w:val="0"/>
          <w:sz w:val="24"/>
          <w:szCs w:val="24"/>
          <w:shd w:val="clear" w:fill="FFFFFF"/>
          <w:lang w:val="en-US" w:eastAsia="zh-CN"/>
        </w:rPr>
        <w:fldChar w:fldCharType="end"/>
      </w:r>
    </w:p>
    <w:p>
      <w:pPr>
        <w:numPr>
          <w:ilvl w:val="0"/>
          <w:numId w:val="0"/>
        </w:numPr>
        <w:ind w:leftChars="0"/>
        <w:rPr>
          <w:rFonts w:hint="eastAsia" w:ascii="Calibri" w:hAnsi="Calibri" w:eastAsia="Calibri" w:cs="Calibri"/>
          <w:b/>
          <w:bCs/>
          <w:i w:val="0"/>
          <w:iCs w:val="0"/>
          <w:caps w:val="0"/>
          <w:color w:val="FF0000"/>
          <w:spacing w:val="0"/>
          <w:sz w:val="24"/>
          <w:szCs w:val="24"/>
          <w:shd w:val="clear" w:fill="FFFFFF"/>
          <w:lang w:val="en-US" w:eastAsia="zh-CN"/>
        </w:rPr>
      </w:pPr>
    </w:p>
    <w:p>
      <w:pPr>
        <w:numPr>
          <w:ilvl w:val="0"/>
          <w:numId w:val="0"/>
        </w:numPr>
        <w:ind w:leftChars="0"/>
        <w:rPr>
          <w:rFonts w:hint="default" w:ascii="Calibri" w:hAnsi="Calibri" w:eastAsia="Calibri" w:cs="Calibri"/>
          <w:b/>
          <w:bCs/>
          <w:i w:val="0"/>
          <w:iCs w:val="0"/>
          <w:caps w:val="0"/>
          <w:color w:val="FF0000"/>
          <w:spacing w:val="0"/>
          <w:sz w:val="24"/>
          <w:szCs w:val="24"/>
          <w:shd w:val="clear" w:fill="FFFFFF"/>
          <w:lang w:val="en-US" w:eastAsia="zh-CN"/>
        </w:rPr>
      </w:pPr>
      <w:r>
        <w:rPr>
          <w:rFonts w:hint="eastAsia" w:ascii="Calibri" w:hAnsi="Calibri" w:eastAsia="Calibri" w:cs="Calibri"/>
          <w:b/>
          <w:bCs/>
          <w:i w:val="0"/>
          <w:iCs w:val="0"/>
          <w:color w:val="FF0000"/>
          <w:spacing w:val="0"/>
          <w:sz w:val="24"/>
          <w:szCs w:val="24"/>
          <w:shd w:val="clear" w:fill="FFFFFF"/>
          <w:lang w:val="en-US" w:eastAsia="zh-CN"/>
        </w:rPr>
        <w:t>I</w:t>
      </w:r>
      <w:r>
        <w:rPr>
          <w:rFonts w:hint="eastAsia" w:ascii="Calibri" w:hAnsi="Calibri" w:eastAsia="Calibri" w:cs="Calibri"/>
          <w:b/>
          <w:bCs/>
          <w:i w:val="0"/>
          <w:iCs w:val="0"/>
          <w:caps w:val="0"/>
          <w:color w:val="FF0000"/>
          <w:spacing w:val="0"/>
          <w:sz w:val="24"/>
          <w:szCs w:val="24"/>
          <w:shd w:val="clear" w:fill="FFFFFF"/>
          <w:lang w:val="en-US" w:eastAsia="zh-CN"/>
        </w:rPr>
        <w:t>nstall this.</w:t>
      </w:r>
    </w:p>
    <w:p>
      <w:pPr>
        <w:numPr>
          <w:ilvl w:val="0"/>
          <w:numId w:val="0"/>
        </w:numPr>
        <w:ind w:leftChars="0"/>
        <w:rPr>
          <w:rFonts w:hint="eastAsia" w:ascii="Calibri" w:hAnsi="Calibri" w:eastAsia="Calibri" w:cs="Calibri"/>
          <w:b/>
          <w:bCs/>
          <w:i w:val="0"/>
          <w:iCs w:val="0"/>
          <w:caps w:val="0"/>
          <w:color w:val="FF0000"/>
          <w:spacing w:val="0"/>
          <w:sz w:val="24"/>
          <w:szCs w:val="24"/>
          <w:shd w:val="clear" w:fill="FFFFFF"/>
          <w:lang w:val="en-US" w:eastAsia="zh-CN"/>
        </w:rPr>
      </w:pPr>
      <w:r>
        <w:drawing>
          <wp:inline distT="0" distB="0" distL="114300" distR="114300">
            <wp:extent cx="5274310" cy="1248410"/>
            <wp:effectExtent l="0" t="0" r="2540" b="889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7"/>
                    <a:stretch>
                      <a:fillRect/>
                    </a:stretch>
                  </pic:blipFill>
                  <pic:spPr>
                    <a:xfrm>
                      <a:off x="0" y="0"/>
                      <a:ext cx="5274310" cy="1248410"/>
                    </a:xfrm>
                    <a:prstGeom prst="rect">
                      <a:avLst/>
                    </a:prstGeom>
                    <a:noFill/>
                    <a:ln>
                      <a:noFill/>
                    </a:ln>
                  </pic:spPr>
                </pic:pic>
              </a:graphicData>
            </a:graphic>
          </wp:inline>
        </w:drawing>
      </w:r>
    </w:p>
    <w:p>
      <w:pPr>
        <w:widowControl w:val="0"/>
        <w:numPr>
          <w:ilvl w:val="0"/>
          <w:numId w:val="0"/>
        </w:numPr>
        <w:jc w:val="both"/>
        <w:rPr>
          <w:rFonts w:hint="eastAsia" w:ascii="Arial" w:hAnsi="Arial" w:eastAsia="宋体" w:cs="Arial"/>
          <w:b w:val="0"/>
          <w:bCs w:val="0"/>
          <w:i w:val="0"/>
          <w:iCs w:val="0"/>
          <w:caps w:val="0"/>
          <w:color w:val="666666"/>
          <w:spacing w:val="0"/>
          <w:sz w:val="21"/>
          <w:szCs w:val="21"/>
          <w:shd w:val="clear" w:fill="FFFFFF"/>
          <w:lang w:val="en-US" w:eastAsia="zh-CN"/>
        </w:rPr>
      </w:pPr>
    </w:p>
    <w:p>
      <w:pPr>
        <w:widowControl w:val="0"/>
        <w:numPr>
          <w:ilvl w:val="0"/>
          <w:numId w:val="0"/>
        </w:numPr>
        <w:jc w:val="both"/>
        <w:rPr>
          <w:rFonts w:hint="eastAsia" w:ascii="Arial" w:hAnsi="Arial" w:eastAsia="宋体" w:cs="Arial"/>
          <w:b w:val="0"/>
          <w:bCs w:val="0"/>
          <w:i w:val="0"/>
          <w:iCs w:val="0"/>
          <w:caps w:val="0"/>
          <w:color w:val="666666"/>
          <w:spacing w:val="0"/>
          <w:sz w:val="21"/>
          <w:szCs w:val="21"/>
          <w:shd w:val="clear" w:fill="FFFFFF"/>
          <w:lang w:val="en-US" w:eastAsia="zh-CN"/>
        </w:rPr>
      </w:pPr>
    </w:p>
    <w:p>
      <w:pPr>
        <w:widowControl w:val="0"/>
        <w:numPr>
          <w:ilvl w:val="0"/>
          <w:numId w:val="0"/>
        </w:numPr>
        <w:jc w:val="both"/>
        <w:rPr>
          <w:rFonts w:hint="eastAsia" w:ascii="Arial" w:hAnsi="Arial" w:eastAsia="宋体" w:cs="Arial"/>
          <w:b w:val="0"/>
          <w:bCs w:val="0"/>
          <w:i w:val="0"/>
          <w:iCs w:val="0"/>
          <w:caps w:val="0"/>
          <w:color w:val="666666"/>
          <w:spacing w:val="0"/>
          <w:sz w:val="21"/>
          <w:szCs w:val="21"/>
          <w:shd w:val="clear" w:fill="FFFFFF"/>
          <w:lang w:val="en-US" w:eastAsia="zh-CN"/>
        </w:rPr>
      </w:pPr>
    </w:p>
    <w:p>
      <w:pPr>
        <w:numPr>
          <w:ilvl w:val="0"/>
          <w:numId w:val="0"/>
        </w:numPr>
        <w:rPr>
          <w:rFonts w:hint="default" w:ascii="Calibri" w:hAnsi="Calibri" w:eastAsia="Calibri" w:cs="Calibri"/>
          <w:b/>
          <w:bCs/>
          <w:i w:val="0"/>
          <w:iCs w:val="0"/>
          <w:caps w:val="0"/>
          <w:color w:val="FF0000"/>
          <w:spacing w:val="0"/>
          <w:sz w:val="24"/>
          <w:szCs w:val="24"/>
          <w:shd w:val="clear" w:fill="FFFFFF"/>
          <w:lang w:val="en-US" w:eastAsia="zh-CN"/>
        </w:rPr>
      </w:pPr>
      <w:r>
        <w:rPr>
          <w:rFonts w:hint="eastAsia" w:ascii="Calibri" w:hAnsi="Calibri" w:eastAsia="Calibri" w:cs="Calibri"/>
          <w:b/>
          <w:bCs/>
          <w:i w:val="0"/>
          <w:iCs w:val="0"/>
          <w:caps w:val="0"/>
          <w:color w:val="FF0000"/>
          <w:spacing w:val="0"/>
          <w:sz w:val="24"/>
          <w:szCs w:val="24"/>
          <w:shd w:val="clear" w:fill="FFFFFF"/>
          <w:lang w:val="en-US" w:eastAsia="zh-CN"/>
        </w:rPr>
        <w:t>1. Use Arduino nano as the programmer tool. Choose the Arduino ISP example and upload.</w:t>
      </w:r>
    </w:p>
    <w:p>
      <w:pPr>
        <w:numPr>
          <w:ilvl w:val="0"/>
          <w:numId w:val="0"/>
        </w:numPr>
        <w:rPr>
          <w:rFonts w:hint="eastAsia" w:ascii="Calibri" w:hAnsi="Calibri" w:eastAsia="Calibri" w:cs="Calibri"/>
          <w:b/>
          <w:bCs/>
          <w:i w:val="0"/>
          <w:iCs w:val="0"/>
          <w:caps w:val="0"/>
          <w:color w:val="FF0000"/>
          <w:spacing w:val="0"/>
          <w:sz w:val="24"/>
          <w:szCs w:val="24"/>
          <w:shd w:val="clear" w:fill="FFFFFF"/>
          <w:lang w:val="en-US" w:eastAsia="zh-CN"/>
        </w:rPr>
      </w:pPr>
      <w:r>
        <w:rPr>
          <w:rFonts w:hint="eastAsia" w:ascii="Calibri" w:hAnsi="Calibri" w:eastAsia="Calibri" w:cs="Calibri"/>
          <w:b/>
          <w:bCs/>
          <w:i w:val="0"/>
          <w:iCs w:val="0"/>
          <w:caps w:val="0"/>
          <w:color w:val="FF0000"/>
          <w:spacing w:val="0"/>
          <w:sz w:val="24"/>
          <w:szCs w:val="24"/>
          <w:shd w:val="clear" w:fill="FFFFFF"/>
          <w:lang w:val="en-US" w:eastAsia="zh-CN"/>
        </w:rPr>
        <w:drawing>
          <wp:inline distT="0" distB="0" distL="114300" distR="114300">
            <wp:extent cx="3032125" cy="4043680"/>
            <wp:effectExtent l="0" t="0" r="15875" b="13970"/>
            <wp:docPr id="9" name="图片 9" descr="54770655905224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47706559052247070"/>
                    <pic:cNvPicPr>
                      <a:picLocks noChangeAspect="1"/>
                    </pic:cNvPicPr>
                  </pic:nvPicPr>
                  <pic:blipFill>
                    <a:blip r:embed="rId8"/>
                    <a:stretch>
                      <a:fillRect/>
                    </a:stretch>
                  </pic:blipFill>
                  <pic:spPr>
                    <a:xfrm>
                      <a:off x="0" y="0"/>
                      <a:ext cx="3032125" cy="4043680"/>
                    </a:xfrm>
                    <a:prstGeom prst="rect">
                      <a:avLst/>
                    </a:prstGeom>
                  </pic:spPr>
                </pic:pic>
              </a:graphicData>
            </a:graphic>
          </wp:inline>
        </w:drawing>
      </w:r>
    </w:p>
    <w:p>
      <w:pPr>
        <w:numPr>
          <w:ilvl w:val="0"/>
          <w:numId w:val="0"/>
        </w:numPr>
        <w:rPr>
          <w:rFonts w:hint="default" w:ascii="Calibri" w:hAnsi="Calibri" w:eastAsia="Calibri" w:cs="Calibri"/>
          <w:b/>
          <w:bCs/>
          <w:i w:val="0"/>
          <w:iCs w:val="0"/>
          <w:caps w:val="0"/>
          <w:color w:val="FF0000"/>
          <w:spacing w:val="0"/>
          <w:sz w:val="24"/>
          <w:szCs w:val="24"/>
          <w:shd w:val="clear" w:fill="FFFFFF"/>
          <w:lang w:val="en-US" w:eastAsia="zh-CN"/>
        </w:rPr>
      </w:pPr>
      <w:r>
        <w:rPr>
          <w:rFonts w:hint="eastAsia" w:ascii="Calibri" w:hAnsi="Calibri" w:eastAsia="Calibri" w:cs="Calibri"/>
          <w:b/>
          <w:bCs/>
          <w:i w:val="0"/>
          <w:iCs w:val="0"/>
          <w:caps w:val="0"/>
          <w:color w:val="FF0000"/>
          <w:spacing w:val="0"/>
          <w:sz w:val="24"/>
          <w:szCs w:val="24"/>
          <w:shd w:val="clear" w:fill="FFFFFF"/>
          <w:lang w:val="en-US" w:eastAsia="zh-CN"/>
        </w:rPr>
        <w:drawing>
          <wp:inline distT="0" distB="0" distL="114300" distR="114300">
            <wp:extent cx="5274310" cy="3154045"/>
            <wp:effectExtent l="0" t="0" r="2540" b="8255"/>
            <wp:docPr id="5" name="图片 5" descr="1632469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32469016(1)"/>
                    <pic:cNvPicPr>
                      <a:picLocks noChangeAspect="1"/>
                    </pic:cNvPicPr>
                  </pic:nvPicPr>
                  <pic:blipFill>
                    <a:blip r:embed="rId9"/>
                    <a:stretch>
                      <a:fillRect/>
                    </a:stretch>
                  </pic:blipFill>
                  <pic:spPr>
                    <a:xfrm>
                      <a:off x="0" y="0"/>
                      <a:ext cx="5274310" cy="3154045"/>
                    </a:xfrm>
                    <a:prstGeom prst="rect">
                      <a:avLst/>
                    </a:prstGeom>
                  </pic:spPr>
                </pic:pic>
              </a:graphicData>
            </a:graphic>
          </wp:inline>
        </w:drawing>
      </w:r>
      <w:r>
        <w:rPr>
          <w:rFonts w:hint="eastAsia" w:ascii="Calibri" w:hAnsi="Calibri" w:eastAsia="Calibri" w:cs="Calibri"/>
          <w:b/>
          <w:bCs/>
          <w:i w:val="0"/>
          <w:iCs w:val="0"/>
          <w:caps w:val="0"/>
          <w:color w:val="FF0000"/>
          <w:spacing w:val="0"/>
          <w:sz w:val="24"/>
          <w:szCs w:val="24"/>
          <w:shd w:val="clear" w:fill="FFFFFF"/>
          <w:lang w:val="en-US" w:eastAsia="zh-CN"/>
        </w:rPr>
        <w:t xml:space="preserve"> 2. Connect the RAK14007 with Arduino nano,maybe need to make the lines by yourself. And then choose the in Arduino like below. Remember to click the Burn bootloader to upload.</w:t>
      </w:r>
    </w:p>
    <w:p>
      <w:pPr>
        <w:numPr>
          <w:ilvl w:val="0"/>
          <w:numId w:val="0"/>
        </w:numPr>
        <w:rPr>
          <w:rFonts w:hint="default" w:ascii="Calibri" w:hAnsi="Calibri" w:eastAsia="Calibri" w:cs="Calibri"/>
          <w:b/>
          <w:bCs/>
          <w:i w:val="0"/>
          <w:iCs w:val="0"/>
          <w:caps w:val="0"/>
          <w:color w:val="FF0000"/>
          <w:spacing w:val="0"/>
          <w:sz w:val="24"/>
          <w:szCs w:val="24"/>
          <w:shd w:val="clear" w:fill="FFFFFF"/>
          <w:lang w:val="en-US" w:eastAsia="zh-CN"/>
        </w:rPr>
      </w:pPr>
    </w:p>
    <w:p>
      <w:pPr>
        <w:numPr>
          <w:ilvl w:val="0"/>
          <w:numId w:val="0"/>
        </w:numPr>
        <w:rPr>
          <w:rFonts w:hint="default" w:ascii="Calibri" w:hAnsi="Calibri" w:eastAsia="Calibri" w:cs="Calibri"/>
          <w:b/>
          <w:bCs/>
          <w:i w:val="0"/>
          <w:iCs w:val="0"/>
          <w:caps w:val="0"/>
          <w:color w:val="FF0000"/>
          <w:spacing w:val="0"/>
          <w:sz w:val="24"/>
          <w:szCs w:val="24"/>
          <w:shd w:val="clear" w:fill="FFFFFF"/>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132715</wp:posOffset>
                </wp:positionH>
                <wp:positionV relativeFrom="paragraph">
                  <wp:posOffset>2811780</wp:posOffset>
                </wp:positionV>
                <wp:extent cx="1318895" cy="411480"/>
                <wp:effectExtent l="6350" t="6350" r="8255" b="20320"/>
                <wp:wrapNone/>
                <wp:docPr id="13" name="圆角矩形 13"/>
                <wp:cNvGraphicFramePr/>
                <a:graphic xmlns:a="http://schemas.openxmlformats.org/drawingml/2006/main">
                  <a:graphicData uri="http://schemas.microsoft.com/office/word/2010/wordprocessingShape">
                    <wps:wsp>
                      <wps:cNvSpPr/>
                      <wps:spPr>
                        <a:xfrm>
                          <a:off x="1831975" y="4733925"/>
                          <a:ext cx="1318895" cy="4114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0.45pt;margin-top:221.4pt;height:32.4pt;width:103.85pt;z-index:251659264;v-text-anchor:middle;mso-width-relative:page;mso-height-relative:page;" filled="f" stroked="t" coordsize="21600,21600" arcsize="0.166666666666667" o:gfxdata="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2n7vitkAAAAKAQAA&#10;DwAAAAAAAAABACAAAAAiAAAAZHJzL2Rvd25yZXYueG1sUEsBAhQAFAAAAAgAh07iQOBTq2eKAgAA&#10;5AQAAA4AAAAAAAAAAQAgAAAAKAEAAGRycy9lMm9Eb2MueG1sUEsFBgAAAAAGAAYAWQEAACQGAAAA&#10;AA==&#10;">
                <v:fill on="f" focussize="0,0"/>
                <v:stroke weight="1pt" color="#FF0000 [3204]" miterlimit="8" joinstyle="miter"/>
                <v:imagedata o:title=""/>
                <o:lock v:ext="edit" aspectratio="f"/>
              </v:roundrect>
            </w:pict>
          </mc:Fallback>
        </mc:AlternateContent>
      </w:r>
      <w:r>
        <w:rPr>
          <w:rFonts w:hint="default" w:ascii="Calibri" w:hAnsi="Calibri" w:eastAsia="Calibri" w:cs="Calibri"/>
          <w:b/>
          <w:bCs/>
          <w:i w:val="0"/>
          <w:iCs w:val="0"/>
          <w:caps w:val="0"/>
          <w:color w:val="FF0000"/>
          <w:spacing w:val="0"/>
          <w:sz w:val="24"/>
          <w:szCs w:val="24"/>
          <w:shd w:val="clear" w:fill="FFFFFF"/>
          <w:lang w:val="en-US" w:eastAsia="zh-CN"/>
        </w:rPr>
        <w:drawing>
          <wp:inline distT="0" distB="0" distL="114300" distR="114300">
            <wp:extent cx="3807460" cy="3060700"/>
            <wp:effectExtent l="0" t="0" r="2540" b="6350"/>
            <wp:docPr id="12" name="图片 12" descr="1632802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632802460(1)"/>
                    <pic:cNvPicPr>
                      <a:picLocks noChangeAspect="1"/>
                    </pic:cNvPicPr>
                  </pic:nvPicPr>
                  <pic:blipFill>
                    <a:blip r:embed="rId10"/>
                    <a:stretch>
                      <a:fillRect/>
                    </a:stretch>
                  </pic:blipFill>
                  <pic:spPr>
                    <a:xfrm>
                      <a:off x="0" y="0"/>
                      <a:ext cx="3807460" cy="3060700"/>
                    </a:xfrm>
                    <a:prstGeom prst="rect">
                      <a:avLst/>
                    </a:prstGeom>
                  </pic:spPr>
                </pic:pic>
              </a:graphicData>
            </a:graphic>
          </wp:inline>
        </w:drawing>
      </w:r>
    </w:p>
    <w:p>
      <w:pPr>
        <w:numPr>
          <w:ilvl w:val="0"/>
          <w:numId w:val="0"/>
        </w:numPr>
        <w:rPr>
          <w:rFonts w:hint="default" w:ascii="Calibri" w:hAnsi="Calibri" w:eastAsia="Calibri" w:cs="Calibri"/>
          <w:b/>
          <w:bCs/>
          <w:i w:val="0"/>
          <w:iCs w:val="0"/>
          <w:caps w:val="0"/>
          <w:color w:val="FF0000"/>
          <w:spacing w:val="0"/>
          <w:sz w:val="24"/>
          <w:szCs w:val="24"/>
          <w:shd w:val="clear" w:fill="FFFFFF"/>
          <w:lang w:val="en-US" w:eastAsia="zh-CN"/>
        </w:rPr>
      </w:pPr>
    </w:p>
    <w:p>
      <w:pPr>
        <w:numPr>
          <w:ilvl w:val="0"/>
          <w:numId w:val="2"/>
        </w:numPr>
        <w:ind w:left="120" w:leftChars="0" w:firstLine="0" w:firstLineChars="0"/>
        <w:rPr>
          <w:rFonts w:hint="eastAsia" w:ascii="Calibri" w:hAnsi="Calibri" w:eastAsia="Calibri" w:cs="Calibri"/>
          <w:b/>
          <w:bCs/>
          <w:i w:val="0"/>
          <w:iCs w:val="0"/>
          <w:caps w:val="0"/>
          <w:color w:val="FF0000"/>
          <w:spacing w:val="0"/>
          <w:sz w:val="24"/>
          <w:szCs w:val="24"/>
          <w:shd w:val="clear" w:fill="FFFFFF"/>
          <w:lang w:val="en-US" w:eastAsia="zh-CN"/>
        </w:rPr>
      </w:pPr>
      <w:r>
        <w:rPr>
          <w:rFonts w:hint="eastAsia" w:ascii="Calibri" w:hAnsi="Calibri" w:eastAsia="Calibri" w:cs="Calibri"/>
          <w:b/>
          <w:bCs/>
          <w:i w:val="0"/>
          <w:iCs w:val="0"/>
          <w:caps w:val="0"/>
          <w:color w:val="FF0000"/>
          <w:spacing w:val="0"/>
          <w:sz w:val="24"/>
          <w:szCs w:val="24"/>
          <w:shd w:val="clear" w:fill="FFFFFF"/>
          <w:lang w:val="en-US" w:eastAsia="zh-CN"/>
        </w:rPr>
        <w:t>Finally use normal upload way to upload code.</w:t>
      </w:r>
    </w:p>
    <w:p>
      <w:pPr>
        <w:numPr>
          <w:ilvl w:val="0"/>
          <w:numId w:val="0"/>
        </w:numPr>
        <w:ind w:left="120" w:leftChars="0"/>
        <w:rPr>
          <w:rFonts w:hint="eastAsia" w:ascii="Calibri" w:hAnsi="Calibri" w:eastAsia="Calibri" w:cs="Calibri"/>
          <w:b/>
          <w:bCs/>
          <w:i w:val="0"/>
          <w:iCs w:val="0"/>
          <w:caps w:val="0"/>
          <w:color w:val="FF0000"/>
          <w:spacing w:val="0"/>
          <w:sz w:val="24"/>
          <w:szCs w:val="24"/>
          <w:shd w:val="clear" w:fill="FFFFFF"/>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366395</wp:posOffset>
                </wp:positionH>
                <wp:positionV relativeFrom="paragraph">
                  <wp:posOffset>203200</wp:posOffset>
                </wp:positionV>
                <wp:extent cx="280670" cy="355600"/>
                <wp:effectExtent l="6350" t="6350" r="17780" b="19050"/>
                <wp:wrapNone/>
                <wp:docPr id="20" name="圆角矩形 20"/>
                <wp:cNvGraphicFramePr/>
                <a:graphic xmlns:a="http://schemas.openxmlformats.org/drawingml/2006/main">
                  <a:graphicData uri="http://schemas.microsoft.com/office/word/2010/wordprocessingShape">
                    <wps:wsp>
                      <wps:cNvSpPr/>
                      <wps:spPr>
                        <a:xfrm>
                          <a:off x="1509395" y="4683760"/>
                          <a:ext cx="280670" cy="355600"/>
                        </a:xfrm>
                        <a:prstGeom prst="roundRect">
                          <a:avLst/>
                        </a:prstGeom>
                        <a:no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8.85pt;margin-top:16pt;height:28pt;width:22.1pt;z-index:251660288;v-text-anchor:middle;mso-width-relative:page;mso-height-relative:page;" filled="f" stroked="t" coordsize="21600,21600" arcsize="0.166666666666667" o:gfxdata="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E&#10;3n5/1gAAAAgBAAAPAAAAAAAAAAEAIAAAACIAAABkcnMvZG93bnJldi54bWxQSwECFAAUAAAACACH&#10;TuJAGJj9wJgCAAAEBQAADgAAAAAAAAABACAAAAAlAQAAZHJzL2Uyb0RvYy54bWxQSwUGAAAAAAYA&#10;BgBZAQAALwYAAAAA&#10;">
                <v:fill on="f" focussize="0,0"/>
                <v:stroke weight="1pt" color="#AE5A21 [3205]" miterlimit="8" joinstyle="miter"/>
                <v:imagedata o:title=""/>
                <o:lock v:ext="edit" aspectratio="f"/>
              </v:roundrect>
            </w:pict>
          </mc:Fallback>
        </mc:AlternateContent>
      </w:r>
      <w:r>
        <w:drawing>
          <wp:inline distT="0" distB="0" distL="114300" distR="114300">
            <wp:extent cx="2838450" cy="2133600"/>
            <wp:effectExtent l="0" t="0" r="0" b="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1"/>
                    <a:stretch>
                      <a:fillRect/>
                    </a:stretch>
                  </pic:blipFill>
                  <pic:spPr>
                    <a:xfrm>
                      <a:off x="0" y="0"/>
                      <a:ext cx="2838450" cy="2133600"/>
                    </a:xfrm>
                    <a:prstGeom prst="rect">
                      <a:avLst/>
                    </a:prstGeom>
                    <a:noFill/>
                    <a:ln>
                      <a:noFill/>
                    </a:ln>
                  </pic:spPr>
                </pic:pic>
              </a:graphicData>
            </a:graphic>
          </wp:inline>
        </w:drawing>
      </w:r>
    </w:p>
    <w:p>
      <w:pPr>
        <w:numPr>
          <w:ilvl w:val="0"/>
          <w:numId w:val="0"/>
        </w:numPr>
        <w:rPr>
          <w:rFonts w:hint="default" w:ascii="Calibri" w:hAnsi="Calibri" w:eastAsia="Calibri" w:cs="Calibri"/>
          <w:b/>
          <w:bCs/>
          <w:i w:val="0"/>
          <w:iCs w:val="0"/>
          <w:caps w:val="0"/>
          <w:color w:val="FF0000"/>
          <w:spacing w:val="0"/>
          <w:sz w:val="24"/>
          <w:szCs w:val="24"/>
          <w:shd w:val="clear" w:fill="FFFFFF"/>
          <w:lang w:val="en-US" w:eastAsia="zh-CN"/>
        </w:rPr>
      </w:pPr>
      <w:r>
        <w:drawing>
          <wp:inline distT="0" distB="0" distL="114300" distR="114300">
            <wp:extent cx="5267325" cy="2624455"/>
            <wp:effectExtent l="0" t="0" r="9525" b="444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2"/>
                    <a:stretch>
                      <a:fillRect/>
                    </a:stretch>
                  </pic:blipFill>
                  <pic:spPr>
                    <a:xfrm>
                      <a:off x="0" y="0"/>
                      <a:ext cx="5267325" cy="262445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CF85A7"/>
    <w:multiLevelType w:val="multilevel"/>
    <w:tmpl w:val="25CF85A7"/>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4D50976D"/>
    <w:multiLevelType w:val="singleLevel"/>
    <w:tmpl w:val="4D50976D"/>
    <w:lvl w:ilvl="0" w:tentative="0">
      <w:start w:val="3"/>
      <w:numFmt w:val="decimal"/>
      <w:suff w:val="space"/>
      <w:lvlText w:val="%1."/>
      <w:lvlJc w:val="left"/>
      <w:pPr>
        <w:ind w:left="120"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47E62"/>
    <w:rsid w:val="00FE5CDA"/>
    <w:rsid w:val="01C52130"/>
    <w:rsid w:val="01DE2858"/>
    <w:rsid w:val="01E274B5"/>
    <w:rsid w:val="024E1027"/>
    <w:rsid w:val="02737CE1"/>
    <w:rsid w:val="028144F0"/>
    <w:rsid w:val="02902A6D"/>
    <w:rsid w:val="0349140B"/>
    <w:rsid w:val="039553EC"/>
    <w:rsid w:val="03BF740B"/>
    <w:rsid w:val="03E654CC"/>
    <w:rsid w:val="03F733D5"/>
    <w:rsid w:val="046F0E91"/>
    <w:rsid w:val="04B177D7"/>
    <w:rsid w:val="05CD46EE"/>
    <w:rsid w:val="06214337"/>
    <w:rsid w:val="063F391A"/>
    <w:rsid w:val="06982838"/>
    <w:rsid w:val="06AA1FBB"/>
    <w:rsid w:val="06B42CFE"/>
    <w:rsid w:val="06E03631"/>
    <w:rsid w:val="06E25A54"/>
    <w:rsid w:val="06F349EC"/>
    <w:rsid w:val="072C6FB3"/>
    <w:rsid w:val="07834B10"/>
    <w:rsid w:val="08402B38"/>
    <w:rsid w:val="08FC597A"/>
    <w:rsid w:val="0A40070D"/>
    <w:rsid w:val="0A656ED5"/>
    <w:rsid w:val="0A767C1F"/>
    <w:rsid w:val="0B0B079C"/>
    <w:rsid w:val="0B0B5AD8"/>
    <w:rsid w:val="0B272498"/>
    <w:rsid w:val="0B586C75"/>
    <w:rsid w:val="0B646908"/>
    <w:rsid w:val="0BAC714C"/>
    <w:rsid w:val="0BDA5476"/>
    <w:rsid w:val="0C7B6A86"/>
    <w:rsid w:val="0D390D18"/>
    <w:rsid w:val="0D3E3027"/>
    <w:rsid w:val="0D3E6112"/>
    <w:rsid w:val="0DD94385"/>
    <w:rsid w:val="0E0309A1"/>
    <w:rsid w:val="0E06452B"/>
    <w:rsid w:val="0E716221"/>
    <w:rsid w:val="0F3E63E2"/>
    <w:rsid w:val="0FE74879"/>
    <w:rsid w:val="10176126"/>
    <w:rsid w:val="10CF57A0"/>
    <w:rsid w:val="10D6224C"/>
    <w:rsid w:val="11756D48"/>
    <w:rsid w:val="11A13524"/>
    <w:rsid w:val="11B20FF1"/>
    <w:rsid w:val="11CA3DBE"/>
    <w:rsid w:val="12063BDC"/>
    <w:rsid w:val="121F024D"/>
    <w:rsid w:val="124E5145"/>
    <w:rsid w:val="12B65784"/>
    <w:rsid w:val="12BF34A0"/>
    <w:rsid w:val="12F42090"/>
    <w:rsid w:val="1353150B"/>
    <w:rsid w:val="137904F8"/>
    <w:rsid w:val="139717E4"/>
    <w:rsid w:val="13F562C2"/>
    <w:rsid w:val="13FC3113"/>
    <w:rsid w:val="146B78DA"/>
    <w:rsid w:val="14982B2A"/>
    <w:rsid w:val="153B40D2"/>
    <w:rsid w:val="158D108E"/>
    <w:rsid w:val="15943D6C"/>
    <w:rsid w:val="170B4F83"/>
    <w:rsid w:val="1760701B"/>
    <w:rsid w:val="176D73C9"/>
    <w:rsid w:val="176E3F7F"/>
    <w:rsid w:val="177735C1"/>
    <w:rsid w:val="17A46835"/>
    <w:rsid w:val="17D075EE"/>
    <w:rsid w:val="18340453"/>
    <w:rsid w:val="18BC26A2"/>
    <w:rsid w:val="18C72167"/>
    <w:rsid w:val="18DD4362"/>
    <w:rsid w:val="18E164B9"/>
    <w:rsid w:val="18F5030E"/>
    <w:rsid w:val="1A0E4EA0"/>
    <w:rsid w:val="1A2E4DEB"/>
    <w:rsid w:val="1A9075D8"/>
    <w:rsid w:val="1ACB4B33"/>
    <w:rsid w:val="1B1D3F2A"/>
    <w:rsid w:val="1C057D80"/>
    <w:rsid w:val="1C177EDE"/>
    <w:rsid w:val="1C9E4DB1"/>
    <w:rsid w:val="1D0A167B"/>
    <w:rsid w:val="1D3E34AE"/>
    <w:rsid w:val="1D5A4F3B"/>
    <w:rsid w:val="1E5D1F46"/>
    <w:rsid w:val="1E6321B3"/>
    <w:rsid w:val="1E8D2AA5"/>
    <w:rsid w:val="1EDA17E8"/>
    <w:rsid w:val="1EDE6C90"/>
    <w:rsid w:val="1F2F1220"/>
    <w:rsid w:val="1F564B99"/>
    <w:rsid w:val="1F5C044F"/>
    <w:rsid w:val="1F5F55AA"/>
    <w:rsid w:val="1FEB015A"/>
    <w:rsid w:val="2036328F"/>
    <w:rsid w:val="20826320"/>
    <w:rsid w:val="209B2B46"/>
    <w:rsid w:val="20B57742"/>
    <w:rsid w:val="21E74F16"/>
    <w:rsid w:val="22733969"/>
    <w:rsid w:val="22970BAB"/>
    <w:rsid w:val="2297598E"/>
    <w:rsid w:val="22B959C0"/>
    <w:rsid w:val="236B5F9D"/>
    <w:rsid w:val="23CE7442"/>
    <w:rsid w:val="24443260"/>
    <w:rsid w:val="24D75078"/>
    <w:rsid w:val="250917D7"/>
    <w:rsid w:val="25B647D8"/>
    <w:rsid w:val="264C468C"/>
    <w:rsid w:val="26C16EF3"/>
    <w:rsid w:val="277F7B7B"/>
    <w:rsid w:val="27E6392C"/>
    <w:rsid w:val="281573ED"/>
    <w:rsid w:val="2818593F"/>
    <w:rsid w:val="28C4308B"/>
    <w:rsid w:val="29D12E95"/>
    <w:rsid w:val="29D817F5"/>
    <w:rsid w:val="29E62259"/>
    <w:rsid w:val="29EB2566"/>
    <w:rsid w:val="2A3F161D"/>
    <w:rsid w:val="2A93022C"/>
    <w:rsid w:val="2B152CD4"/>
    <w:rsid w:val="2B192EBA"/>
    <w:rsid w:val="2BB55E55"/>
    <w:rsid w:val="2CC57922"/>
    <w:rsid w:val="2CFC6DCE"/>
    <w:rsid w:val="2D607C39"/>
    <w:rsid w:val="2DD613CD"/>
    <w:rsid w:val="2DD90EBD"/>
    <w:rsid w:val="2E7D3F3E"/>
    <w:rsid w:val="2E8C03FE"/>
    <w:rsid w:val="2EA546DD"/>
    <w:rsid w:val="2ECF222C"/>
    <w:rsid w:val="2ED93414"/>
    <w:rsid w:val="2F0A440C"/>
    <w:rsid w:val="2F5A04E2"/>
    <w:rsid w:val="2F8E330C"/>
    <w:rsid w:val="304D02A2"/>
    <w:rsid w:val="30A71490"/>
    <w:rsid w:val="30A7249B"/>
    <w:rsid w:val="30B56FFD"/>
    <w:rsid w:val="30C7627B"/>
    <w:rsid w:val="312A58DF"/>
    <w:rsid w:val="315D2A4D"/>
    <w:rsid w:val="318028A3"/>
    <w:rsid w:val="31894D4C"/>
    <w:rsid w:val="319043CB"/>
    <w:rsid w:val="32536AE7"/>
    <w:rsid w:val="3289042E"/>
    <w:rsid w:val="32D53E2B"/>
    <w:rsid w:val="3371197C"/>
    <w:rsid w:val="33E72AD1"/>
    <w:rsid w:val="33F72650"/>
    <w:rsid w:val="344B1AD5"/>
    <w:rsid w:val="34794A67"/>
    <w:rsid w:val="357F70DB"/>
    <w:rsid w:val="36070CBD"/>
    <w:rsid w:val="360869D6"/>
    <w:rsid w:val="36116DE4"/>
    <w:rsid w:val="36555659"/>
    <w:rsid w:val="369E7493"/>
    <w:rsid w:val="37046F8B"/>
    <w:rsid w:val="37283994"/>
    <w:rsid w:val="377E1056"/>
    <w:rsid w:val="379617B8"/>
    <w:rsid w:val="37B74116"/>
    <w:rsid w:val="37E666B0"/>
    <w:rsid w:val="38EC7739"/>
    <w:rsid w:val="39700927"/>
    <w:rsid w:val="398F7860"/>
    <w:rsid w:val="39C63AAD"/>
    <w:rsid w:val="3A5B47BA"/>
    <w:rsid w:val="3A803E5A"/>
    <w:rsid w:val="3AEF3086"/>
    <w:rsid w:val="3B130996"/>
    <w:rsid w:val="3B673FAC"/>
    <w:rsid w:val="3B8B1A22"/>
    <w:rsid w:val="3BA15FC9"/>
    <w:rsid w:val="3BC907C3"/>
    <w:rsid w:val="3BFA4229"/>
    <w:rsid w:val="3C3F25BD"/>
    <w:rsid w:val="3C5E5555"/>
    <w:rsid w:val="3CAE6D9A"/>
    <w:rsid w:val="3DD974FD"/>
    <w:rsid w:val="3DDB0965"/>
    <w:rsid w:val="3DF9349F"/>
    <w:rsid w:val="3E857255"/>
    <w:rsid w:val="3EB944A5"/>
    <w:rsid w:val="3F3063DF"/>
    <w:rsid w:val="3F631BD3"/>
    <w:rsid w:val="3F911A70"/>
    <w:rsid w:val="3FBF2EA6"/>
    <w:rsid w:val="3FDA154A"/>
    <w:rsid w:val="411F60BF"/>
    <w:rsid w:val="41281A35"/>
    <w:rsid w:val="4157061F"/>
    <w:rsid w:val="41F050C1"/>
    <w:rsid w:val="420A0D51"/>
    <w:rsid w:val="427D7F0B"/>
    <w:rsid w:val="42D75077"/>
    <w:rsid w:val="434F15AD"/>
    <w:rsid w:val="435C7A75"/>
    <w:rsid w:val="435F2EF7"/>
    <w:rsid w:val="43A91D93"/>
    <w:rsid w:val="443D1D4E"/>
    <w:rsid w:val="44991EDC"/>
    <w:rsid w:val="44BF3354"/>
    <w:rsid w:val="44F06DC0"/>
    <w:rsid w:val="4504286C"/>
    <w:rsid w:val="45155196"/>
    <w:rsid w:val="45166B73"/>
    <w:rsid w:val="458D7212"/>
    <w:rsid w:val="45CF3B2D"/>
    <w:rsid w:val="45ED7D56"/>
    <w:rsid w:val="46063038"/>
    <w:rsid w:val="4606310A"/>
    <w:rsid w:val="460D545F"/>
    <w:rsid w:val="46196A3C"/>
    <w:rsid w:val="46E33354"/>
    <w:rsid w:val="477C098A"/>
    <w:rsid w:val="47FB5D7F"/>
    <w:rsid w:val="4802167D"/>
    <w:rsid w:val="48CF34B1"/>
    <w:rsid w:val="49A07007"/>
    <w:rsid w:val="4A517FE0"/>
    <w:rsid w:val="4A553A36"/>
    <w:rsid w:val="4A61639E"/>
    <w:rsid w:val="4A82670C"/>
    <w:rsid w:val="4AC72AFA"/>
    <w:rsid w:val="4ACF739E"/>
    <w:rsid w:val="4AE00225"/>
    <w:rsid w:val="4B25659B"/>
    <w:rsid w:val="4B2D3444"/>
    <w:rsid w:val="4C512AB3"/>
    <w:rsid w:val="4C59349D"/>
    <w:rsid w:val="4C62611C"/>
    <w:rsid w:val="4D1A5842"/>
    <w:rsid w:val="4D410C0C"/>
    <w:rsid w:val="4D9263B7"/>
    <w:rsid w:val="4DAD355E"/>
    <w:rsid w:val="4DE470DE"/>
    <w:rsid w:val="4DEF6DA7"/>
    <w:rsid w:val="4E3E6161"/>
    <w:rsid w:val="4E6C1EFF"/>
    <w:rsid w:val="4EBA0ED4"/>
    <w:rsid w:val="4EE707EA"/>
    <w:rsid w:val="4F4421E2"/>
    <w:rsid w:val="4F50251B"/>
    <w:rsid w:val="4F7D43D2"/>
    <w:rsid w:val="4F7F1368"/>
    <w:rsid w:val="4F953457"/>
    <w:rsid w:val="4FD45ABF"/>
    <w:rsid w:val="50171FA6"/>
    <w:rsid w:val="5038302D"/>
    <w:rsid w:val="50D66530"/>
    <w:rsid w:val="50DB26D2"/>
    <w:rsid w:val="518C7E32"/>
    <w:rsid w:val="51A55713"/>
    <w:rsid w:val="52622D44"/>
    <w:rsid w:val="52A5571F"/>
    <w:rsid w:val="52A61225"/>
    <w:rsid w:val="54747E60"/>
    <w:rsid w:val="547552D6"/>
    <w:rsid w:val="54DA0EF3"/>
    <w:rsid w:val="54F41901"/>
    <w:rsid w:val="54F67053"/>
    <w:rsid w:val="558025DC"/>
    <w:rsid w:val="55851020"/>
    <w:rsid w:val="55AC288F"/>
    <w:rsid w:val="560C7EF8"/>
    <w:rsid w:val="564156CE"/>
    <w:rsid w:val="56A874FB"/>
    <w:rsid w:val="57057013"/>
    <w:rsid w:val="57486022"/>
    <w:rsid w:val="577F2B13"/>
    <w:rsid w:val="58506D3B"/>
    <w:rsid w:val="58562B2F"/>
    <w:rsid w:val="589E50B7"/>
    <w:rsid w:val="593037D7"/>
    <w:rsid w:val="597120A6"/>
    <w:rsid w:val="5A0C0FCE"/>
    <w:rsid w:val="5A2821D2"/>
    <w:rsid w:val="5AA137B7"/>
    <w:rsid w:val="5AC91A0E"/>
    <w:rsid w:val="5C142F3C"/>
    <w:rsid w:val="5C442B63"/>
    <w:rsid w:val="5C4F655B"/>
    <w:rsid w:val="5CBC18F5"/>
    <w:rsid w:val="5CE2303B"/>
    <w:rsid w:val="5D4F1F4A"/>
    <w:rsid w:val="5D8B4BB9"/>
    <w:rsid w:val="5E33495A"/>
    <w:rsid w:val="5E7B72A3"/>
    <w:rsid w:val="5EA134B4"/>
    <w:rsid w:val="5EB53646"/>
    <w:rsid w:val="5EBA601D"/>
    <w:rsid w:val="5ED73964"/>
    <w:rsid w:val="5F56504A"/>
    <w:rsid w:val="5FB52C88"/>
    <w:rsid w:val="60212E1C"/>
    <w:rsid w:val="602D7D88"/>
    <w:rsid w:val="604F49B5"/>
    <w:rsid w:val="60830691"/>
    <w:rsid w:val="619F5441"/>
    <w:rsid w:val="61F25ACE"/>
    <w:rsid w:val="622A15E8"/>
    <w:rsid w:val="62424E1D"/>
    <w:rsid w:val="62465F28"/>
    <w:rsid w:val="62662018"/>
    <w:rsid w:val="62A212A2"/>
    <w:rsid w:val="62EF2AE5"/>
    <w:rsid w:val="63715118"/>
    <w:rsid w:val="63AF08AC"/>
    <w:rsid w:val="63EF5AB8"/>
    <w:rsid w:val="63FD3FD7"/>
    <w:rsid w:val="651A6A7E"/>
    <w:rsid w:val="65CB0B10"/>
    <w:rsid w:val="66291CDA"/>
    <w:rsid w:val="665873F7"/>
    <w:rsid w:val="66D87047"/>
    <w:rsid w:val="670B737F"/>
    <w:rsid w:val="671B1623"/>
    <w:rsid w:val="67A4786A"/>
    <w:rsid w:val="681F15E7"/>
    <w:rsid w:val="688220F2"/>
    <w:rsid w:val="68C74A62"/>
    <w:rsid w:val="68D26659"/>
    <w:rsid w:val="697E6E14"/>
    <w:rsid w:val="699841F3"/>
    <w:rsid w:val="69D262F3"/>
    <w:rsid w:val="6A40459B"/>
    <w:rsid w:val="6A4141D2"/>
    <w:rsid w:val="6A4D7895"/>
    <w:rsid w:val="6A8A1C5F"/>
    <w:rsid w:val="6A9B6F53"/>
    <w:rsid w:val="6B5F337A"/>
    <w:rsid w:val="6B5F3E5B"/>
    <w:rsid w:val="6B9D0FB9"/>
    <w:rsid w:val="6C515AE7"/>
    <w:rsid w:val="6C605281"/>
    <w:rsid w:val="6C830CBA"/>
    <w:rsid w:val="6C8E1EA5"/>
    <w:rsid w:val="6CB22226"/>
    <w:rsid w:val="6D056551"/>
    <w:rsid w:val="6D326D15"/>
    <w:rsid w:val="6D413DAD"/>
    <w:rsid w:val="6E1678D5"/>
    <w:rsid w:val="6E95336C"/>
    <w:rsid w:val="6ECB1B80"/>
    <w:rsid w:val="6EE02E0F"/>
    <w:rsid w:val="6F2A7937"/>
    <w:rsid w:val="6F7B1072"/>
    <w:rsid w:val="6F9D723A"/>
    <w:rsid w:val="6FCA008A"/>
    <w:rsid w:val="6FF821DA"/>
    <w:rsid w:val="712B347B"/>
    <w:rsid w:val="71381023"/>
    <w:rsid w:val="71704C61"/>
    <w:rsid w:val="71C46A56"/>
    <w:rsid w:val="71E81F5C"/>
    <w:rsid w:val="72742907"/>
    <w:rsid w:val="72BD435C"/>
    <w:rsid w:val="72DA6836"/>
    <w:rsid w:val="732362E3"/>
    <w:rsid w:val="736E5F6E"/>
    <w:rsid w:val="738A4FD3"/>
    <w:rsid w:val="73E7745D"/>
    <w:rsid w:val="73F40486"/>
    <w:rsid w:val="740D52D6"/>
    <w:rsid w:val="745231F9"/>
    <w:rsid w:val="74866636"/>
    <w:rsid w:val="749028D0"/>
    <w:rsid w:val="74C22A07"/>
    <w:rsid w:val="74C81925"/>
    <w:rsid w:val="74DE7CB9"/>
    <w:rsid w:val="75007868"/>
    <w:rsid w:val="75087602"/>
    <w:rsid w:val="75347074"/>
    <w:rsid w:val="759472D5"/>
    <w:rsid w:val="75D96413"/>
    <w:rsid w:val="75F51961"/>
    <w:rsid w:val="76D31B26"/>
    <w:rsid w:val="77E16570"/>
    <w:rsid w:val="78654FA9"/>
    <w:rsid w:val="78C6005A"/>
    <w:rsid w:val="78CB35C6"/>
    <w:rsid w:val="78D364DD"/>
    <w:rsid w:val="792357D9"/>
    <w:rsid w:val="793F5F70"/>
    <w:rsid w:val="795F58DE"/>
    <w:rsid w:val="7A2D7A2E"/>
    <w:rsid w:val="7AD4515F"/>
    <w:rsid w:val="7B107BFF"/>
    <w:rsid w:val="7B697A62"/>
    <w:rsid w:val="7BC854FF"/>
    <w:rsid w:val="7C0C7476"/>
    <w:rsid w:val="7C256D4B"/>
    <w:rsid w:val="7C2715BA"/>
    <w:rsid w:val="7C6E6199"/>
    <w:rsid w:val="7CA77D26"/>
    <w:rsid w:val="7CA95D40"/>
    <w:rsid w:val="7CAE03F5"/>
    <w:rsid w:val="7CFB1883"/>
    <w:rsid w:val="7D3A5D83"/>
    <w:rsid w:val="7D7764B1"/>
    <w:rsid w:val="7D7E4262"/>
    <w:rsid w:val="7DAA7CC5"/>
    <w:rsid w:val="7E196BDF"/>
    <w:rsid w:val="7E313015"/>
    <w:rsid w:val="7E560F98"/>
    <w:rsid w:val="7E5751DF"/>
    <w:rsid w:val="7EB6603F"/>
    <w:rsid w:val="7F026C1E"/>
    <w:rsid w:val="7FD74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415</Words>
  <Characters>2099</Characters>
  <Lines>0</Lines>
  <Paragraphs>0</Paragraphs>
  <TotalTime>11</TotalTime>
  <ScaleCrop>false</ScaleCrop>
  <LinksUpToDate>false</LinksUpToDate>
  <CharactersWithSpaces>2489</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2021-09-27T03:53:00Z</dcterms:created>
  <dc:creator>30477</dc:creator>
  <cp:lastModifiedBy>nero</cp:lastModifiedBy>
  <dcterms:modified xsi:type="dcterms:W3CDTF">2021-11-26T03:40:34Z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7C64D3B0EAC6430CA71AE992F83A7892</vt:lpwstr>
  </property>
</Properties>
</file>