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qcvw04chk30" w:id="0"/>
      <w:bookmarkEnd w:id="0"/>
      <w:r w:rsidDel="00000000" w:rsidR="00000000" w:rsidRPr="00000000">
        <w:rPr>
          <w:rtl w:val="0"/>
        </w:rPr>
        <w:t xml:space="preserve">NonProfit Foundations</w:t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</w:rPr>
      </w:pPr>
      <w:bookmarkStart w:colFirst="0" w:colLast="0" w:name="_kduf9v9t7x62" w:id="1"/>
      <w:bookmarkEnd w:id="1"/>
      <w:r w:rsidDel="00000000" w:rsidR="00000000" w:rsidRPr="00000000">
        <w:rPr>
          <w:sz w:val="36"/>
          <w:szCs w:val="36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The purpose of this project was to identify non-profits with the highest potential for success. After building the predictive model we are hopefully able to best identify which organizations to give money to, with little error.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Roboto" w:cs="Roboto" w:eastAsia="Roboto" w:hAnsi="Roboto"/>
          <w:color w:val="2b2b2b"/>
          <w:sz w:val="30"/>
          <w:szCs w:val="30"/>
        </w:rPr>
      </w:pPr>
      <w:bookmarkStart w:colFirst="0" w:colLast="0" w:name="_czthmo8bco1" w:id="2"/>
      <w:bookmarkEnd w:id="2"/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Data Preprocessing: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The target in this instance is the  variable “is_successful”, where we are trying to determine which organizations fail or succeed. On the other hand the features in this instance are “application_type”, “classification”, ‘Income_amount”, and “ask_amount”. Both variables name and ein are not important to predict outcome so they were removed.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Roboto" w:cs="Roboto" w:eastAsia="Roboto" w:hAnsi="Roboto"/>
          <w:color w:val="2b2b2b"/>
          <w:sz w:val="30"/>
          <w:szCs w:val="30"/>
        </w:rPr>
      </w:pPr>
      <w:bookmarkStart w:colFirst="0" w:colLast="0" w:name="_yz6ww5vsctzk" w:id="3"/>
      <w:bookmarkEnd w:id="3"/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Compiling, Training, and Evaluating the Model: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 used three hidden layers to try to achieve the desired outcome of 75%, I was able to get it around 74.8% but was never able to reach the target outcome. 1 outcome layer was used as well because we are trying to identify if it is a pass or fail in a way. I could have added more layers but you sacrifice other things when doing that so 3 layers felt best to me.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w46iadqfbfoa" w:id="4"/>
      <w:bookmarkEnd w:id="4"/>
      <w:r w:rsidDel="00000000" w:rsidR="00000000" w:rsidRPr="00000000">
        <w:rPr>
          <w:rtl w:val="0"/>
        </w:rPr>
        <w:t xml:space="preserve">Summary: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There are a variety of things we could do to try to fix this model. Random Forests looked interesting and I would recommend giving that one a shot for this model in particular. I’m not very familiar with this model in particular but based on what I have read from other people it seems to do well with this sort of data. Potentially giving us a very high accuracy.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