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  <w:jc w:val="left"/>
      </w:pPr>
      <w:r>
        <w:rPr>
          <w:rFonts w:ascii="微软雅黑" w:hAnsi="微软雅黑" w:eastAsia="微软雅黑"/>
          <w:b/>
          <w:color w:val="60A5FA"/>
          <w:sz w:val="44"/>
        </w:rPr>
        <w:t>高并发 HTTP 服务器 — 架构回顾 PPT 设计文档（共 11 页）</w:t>
      </w:r>
    </w:p>
    <w:p>
      <w:pPr>
        <w:spacing w:after="160"/>
      </w:pPr>
      <w:r>
        <w:rPr>
          <w:rFonts w:ascii="微软雅黑" w:hAnsi="微软雅黑" w:eastAsia="微软雅黑"/>
          <w:color w:val="71717A"/>
          <w:sz w:val="26"/>
        </w:rPr>
        <w:t>从 OS 原语到主从 Reactor · 九层架构逐层拆解</w:t>
      </w:r>
    </w:p>
    <w:p>
      <w:pPr>
        <w:spacing w:after="160"/>
      </w:pPr>
      <w:r>
        <w:rPr>
          <w:rFonts w:ascii="微软雅黑" w:hAnsi="微软雅黑" w:eastAsia="微软雅黑"/>
          <w:color w:val="71717A"/>
          <w:sz w:val="26"/>
        </w:rPr>
        <w:t>2026/07 · 4 周开发 · 压测 6234 QPS · 0 失败</w:t>
      </w:r>
    </w:p>
    <w:p>
      <w:pPr>
        <w:spacing w:before="80" w:after="80"/>
      </w:pPr>
      <w:r>
        <w:rPr>
          <w:color w:val="71717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  <w:jc w:val="left"/>
      </w:pPr>
      <w:r>
        <w:rPr>
          <w:rFonts w:ascii="微软雅黑" w:hAnsi="微软雅黑" w:eastAsia="微软雅黑"/>
          <w:b/>
          <w:color w:val="34D399"/>
          <w:sz w:val="28"/>
        </w:rPr>
        <w:t>全局样式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比例：16:9 宽屏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配色：深色背景（#0F0F14），卡片（#1A1A24），蓝色标题（#60A5FA），绿色代码（#34D399），粉色强调（#F472B6）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字体：标题 28-36pt，正文 14-16pt，代码 12-13pt Consolas</w:t>
      </w:r>
    </w:p>
    <w:p>
      <w:pPr>
        <w:spacing w:before="80" w:after="80"/>
      </w:pPr>
      <w:r>
        <w:rPr>
          <w:color w:val="71717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  <w:jc w:val="left"/>
      </w:pPr>
      <w:r>
        <w:rPr>
          <w:rFonts w:ascii="微软雅黑" w:hAnsi="微软雅黑" w:eastAsia="微软雅黑"/>
          <w:b/>
          <w:color w:val="60A5FA"/>
          <w:sz w:val="44"/>
        </w:rPr>
        <w:t>第 1 页：封面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标题：高并发 HTTP 服务器 — 架构全景回顾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副标题：从 OS 原语到主从 Reactor · 九层架构逐层拆解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标签：C++17 | epoll | Reactor | One Loop Per Thread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右下角：2026/07 · 4 周开发 · 压测 6234 QPS · 0 失败</w:t>
      </w:r>
    </w:p>
    <w:p>
      <w:pPr>
        <w:spacing w:before="80" w:after="80"/>
      </w:pPr>
      <w:r>
        <w:rPr>
          <w:color w:val="71717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  <w:jc w:val="left"/>
      </w:pPr>
      <w:r>
        <w:rPr>
          <w:rFonts w:ascii="微软雅黑" w:hAnsi="微软雅黑" w:eastAsia="微软雅黑"/>
          <w:b/>
          <w:color w:val="60A5FA"/>
          <w:sz w:val="44"/>
        </w:rPr>
        <w:t>第 2 页：九层架构全景图</w:t>
      </w:r>
    </w:p>
    <w:p>
      <w:pPr>
        <w:spacing w:after="160"/>
      </w:pPr>
      <w:r>
        <w:rPr>
          <w:rFonts w:ascii="微软雅黑" w:hAnsi="微软雅黑" w:eastAsia="微软雅黑"/>
          <w:color w:val="71717A"/>
          <w:sz w:val="26"/>
        </w:rPr>
        <w:t>纵向分层图，从上到下：</w:t>
      </w:r>
    </w:p>
    <w:p>
      <w:pPr>
        <w:spacing w:after="60" w:line="320" w:lineRule="exact"/>
        <w:ind w:left="567"/>
      </w:pPr>
      <w:r>
        <w:rPr>
          <w:rFonts w:ascii="Consolas" w:hAnsi="Consolas"/>
          <w:color w:val="A5B4FC"/>
          <w:sz w:val="20"/>
        </w:rPr>
        <w:t>⑨ MultiReactorServer     — 主从调度编排（黄色背景块）</w:t>
      </w:r>
    </w:p>
    <w:p>
      <w:pPr>
        <w:spacing w:after="60" w:line="320" w:lineRule="exact"/>
        <w:ind w:left="567"/>
      </w:pPr>
      <w:r>
        <w:rPr>
          <w:rFonts w:ascii="Consolas" w:hAnsi="Consolas"/>
          <w:color w:val="A5B4FC"/>
          <w:sz w:val="20"/>
        </w:rPr>
        <w:t>⑧ HttpParser / TimerWheel / AsyncLogger — HTTP 业务层（黄色背景块）</w:t>
      </w:r>
    </w:p>
    <w:p>
      <w:pPr>
        <w:spacing w:after="60" w:line="320" w:lineRule="exact"/>
        <w:ind w:left="567"/>
      </w:pPr>
      <w:r>
        <w:rPr>
          <w:rFonts w:ascii="Consolas" w:hAnsi="Consolas"/>
          <w:color w:val="A5B4FC"/>
          <w:sz w:val="20"/>
        </w:rPr>
        <w:t>⑦ EventLoop              — One Loop Per Thread（蓝色背景块）</w:t>
      </w:r>
    </w:p>
    <w:p>
      <w:pPr>
        <w:spacing w:after="60" w:line="320" w:lineRule="exact"/>
        <w:ind w:left="567"/>
      </w:pPr>
      <w:r>
        <w:rPr>
          <w:rFonts w:ascii="Consolas" w:hAnsi="Consolas"/>
          <w:color w:val="A5B4FC"/>
          <w:sz w:val="20"/>
        </w:rPr>
        <w:t>⑥ ThreadPool             — 任务队列，暂未使用（蓝色背景块）</w:t>
      </w:r>
    </w:p>
    <w:p>
      <w:pPr>
        <w:spacing w:after="60" w:line="320" w:lineRule="exact"/>
        <w:ind w:left="567"/>
      </w:pPr>
      <w:r>
        <w:rPr>
          <w:rFonts w:ascii="Consolas" w:hAnsi="Consolas"/>
          <w:color w:val="A5B4FC"/>
          <w:sz w:val="20"/>
        </w:rPr>
        <w:t>⑤ Channel                — (fd, events, callbacks) 三元组（蓝色背景块）</w:t>
      </w:r>
    </w:p>
    <w:p>
      <w:pPr>
        <w:spacing w:after="60" w:line="320" w:lineRule="exact"/>
        <w:ind w:left="567"/>
      </w:pPr>
      <w:r>
        <w:rPr>
          <w:rFonts w:ascii="Consolas" w:hAnsi="Consolas"/>
          <w:color w:val="A5B4FC"/>
          <w:sz w:val="20"/>
        </w:rPr>
        <w:t>④ Buffer                 — TCP 字节流组装工厂（蓝色背景块）</w:t>
      </w:r>
    </w:p>
    <w:p>
      <w:pPr>
        <w:spacing w:after="60" w:line="320" w:lineRule="exact"/>
        <w:ind w:left="567"/>
      </w:pPr>
      <w:r>
        <w:rPr>
          <w:rFonts w:ascii="Consolas" w:hAnsi="Consolas"/>
          <w:color w:val="A5B4FC"/>
          <w:sz w:val="20"/>
        </w:rPr>
        <w:t>③ Epoll                  — epoll RAII 封装（绿色背景块）</w:t>
      </w:r>
    </w:p>
    <w:p>
      <w:pPr>
        <w:spacing w:after="60" w:line="320" w:lineRule="exact"/>
        <w:ind w:left="567"/>
      </w:pPr>
      <w:r>
        <w:rPr>
          <w:rFonts w:ascii="Consolas" w:hAnsi="Consolas"/>
          <w:color w:val="A5B4FC"/>
          <w:sz w:val="20"/>
        </w:rPr>
        <w:t>② Socket                 — socket RAII 封装（绿色背景块）</w:t>
      </w:r>
    </w:p>
    <w:p>
      <w:pPr>
        <w:spacing w:after="60" w:line="320" w:lineRule="exact"/>
        <w:ind w:left="567"/>
      </w:pPr>
      <w:r>
        <w:rPr>
          <w:rFonts w:ascii="Consolas" w:hAnsi="Consolas"/>
          <w:color w:val="A5B4FC"/>
          <w:sz w:val="20"/>
        </w:rPr>
        <w:t>① OS 原语               — epoll / eventfd / timerfd / readv（粉色背景块）</w:t>
      </w:r>
    </w:p>
    <w:p>
      <w:pPr>
        <w:spacing w:after="60" w:line="360" w:lineRule="exact"/>
      </w:pPr>
      <w:r>
        <w:rPr>
          <w:rFonts w:ascii="微软雅黑" w:hAnsi="微软雅黑" w:eastAsia="微软雅黑"/>
          <w:color w:val="333333"/>
          <w:sz w:val="22"/>
        </w:rPr>
        <w:t>层与层之间用 ↑ 箭头连接。</w:t>
      </w:r>
    </w:p>
    <w:p>
      <w:pPr>
        <w:spacing w:before="80" w:after="80"/>
      </w:pPr>
      <w:r>
        <w:rPr>
          <w:color w:val="71717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  <w:jc w:val="left"/>
      </w:pPr>
      <w:r>
        <w:rPr>
          <w:rFonts w:ascii="微软雅黑" w:hAnsi="微软雅黑" w:eastAsia="微软雅黑"/>
          <w:b/>
          <w:color w:val="60A5FA"/>
          <w:sz w:val="44"/>
        </w:rPr>
        <w:t>第 3 页：RAII 封装层（Socket &amp; Epoll）</w:t>
      </w:r>
    </w:p>
    <w:p>
      <w:pPr>
        <w:spacing w:after="160"/>
      </w:pPr>
      <w:r>
        <w:rPr>
          <w:rFonts w:ascii="微软雅黑" w:hAnsi="微软雅黑" w:eastAsia="微软雅黑"/>
          <w:color w:val="71717A"/>
          <w:sz w:val="26"/>
        </w:rPr>
        <w:t>移动不拷贝 · 谁创建谁释放</w:t>
      </w:r>
    </w:p>
    <w:p>
      <w:pPr>
        <w:spacing w:after="60" w:line="360" w:lineRule="exact"/>
      </w:pPr>
      <w:r>
        <w:rPr>
          <w:rFonts w:ascii="微软雅黑" w:hAnsi="微软雅黑" w:eastAsia="微软雅黑"/>
          <w:color w:val="333333"/>
          <w:sz w:val="22"/>
        </w:rPr>
        <w:t>布局：左右双栏对比。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栏位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左栏（问题）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忘记 close → fd 泄漏 → "Too many open files"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左栏（问题）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拷贝 socket → 两个对象持同一个 fd → double close → 未定义行为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右栏（解法）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构造获取资源，析构自动释放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右栏（解法）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移动接管所有权（fd_ = other.fd_; other.fd_ = -1）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右栏（解法）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禁止拷贝（= delete）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右栏（解法）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两个关键场景：accept() 返回值移动 + shared_ptr 跨线程传递</w:t>
            </w:r>
          </w:p>
        </w:tc>
      </w:tr>
    </w:tbl>
    <w:p/>
    <w:p>
      <w:pPr>
        <w:spacing w:after="60" w:line="360" w:lineRule="exact"/>
      </w:pPr>
      <w:r>
        <w:rPr>
          <w:rFonts w:ascii="微软雅黑" w:hAnsi="微软雅黑" w:eastAsia="微软雅黑"/>
          <w:color w:val="333333"/>
          <w:sz w:val="22"/>
        </w:rPr>
        <w:t>底部要点：explicit 防隐式转换 | SO_REUSEADDR 快速重启 | SetNonBlocking 配合 epoll ET</w:t>
      </w:r>
    </w:p>
    <w:p>
      <w:pPr>
        <w:spacing w:before="80" w:after="80"/>
      </w:pPr>
      <w:r>
        <w:rPr>
          <w:color w:val="71717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  <w:jc w:val="left"/>
      </w:pPr>
      <w:r>
        <w:rPr>
          <w:rFonts w:ascii="微软雅黑" w:hAnsi="微软雅黑" w:eastAsia="微软雅黑"/>
          <w:b/>
          <w:color w:val="60A5FA"/>
          <w:sz w:val="44"/>
        </w:rPr>
        <w:t>第 4 页：Buffer 应用层缓冲区</w:t>
      </w:r>
    </w:p>
    <w:p>
      <w:pPr>
        <w:spacing w:after="160"/>
      </w:pPr>
      <w:r>
        <w:rPr>
          <w:rFonts w:ascii="微软雅黑" w:hAnsi="微软雅黑" w:eastAsia="微软雅黑"/>
          <w:color w:val="71717A"/>
          <w:sz w:val="26"/>
        </w:rPr>
        <w:t>TCP 字节流的"组装工厂" — 非阻塞 IO 为什么必须有应用层缓冲区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问题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无 Buffer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有 Buffer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TCP 字节流无边界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半条请求无法处理，下次 read 接不上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攒够一条完整消息再交出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非阻塞 IO 不保证一次读完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栈上 buf 离开作用域即丢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持久化，下次 EPOLLIN 继续 append</w:t>
            </w:r>
          </w:p>
        </w:tc>
      </w:tr>
    </w:tbl>
    <w:p/>
    <w:p>
      <w:pPr>
        <w:spacing w:after="60" w:line="360" w:lineRule="exact"/>
      </w:pPr>
      <w:r>
        <w:rPr>
          <w:rFonts w:ascii="微软雅黑" w:hAnsi="微软雅黑" w:eastAsia="微软雅黑"/>
          <w:color w:val="333333"/>
          <w:sz w:val="22"/>
        </w:rPr>
        <w:t>readv + iovec 双缓冲：</w:t>
      </w:r>
    </w:p>
    <w:p>
      <w:pPr>
        <w:spacing w:after="60" w:line="320" w:lineRule="exact"/>
        <w:ind w:left="567"/>
      </w:pPr>
      <w:r>
        <w:rPr>
          <w:rFonts w:ascii="Consolas" w:hAnsi="Consolas"/>
          <w:color w:val="A5B4FC"/>
          <w:sz w:val="20"/>
        </w:rPr>
        <w:t>[fd] → readv(iov, 2) → [内部 buffer_] + [栈 extrabuf 64KB]</w:t>
      </w:r>
    </w:p>
    <w:p>
      <w:pPr>
        <w:spacing w:after="60" w:line="320" w:lineRule="exact"/>
        <w:ind w:left="567"/>
      </w:pPr>
      <w:r>
        <w:rPr>
          <w:rFonts w:ascii="Consolas" w:hAnsi="Consolas"/>
          <w:color w:val="A5B4FC"/>
          <w:sz w:val="20"/>
        </w:rPr>
        <w:t>一次系统调用完成读取</w:t>
      </w:r>
    </w:p>
    <w:p>
      <w:pPr>
        <w:spacing w:after="60" w:line="320" w:lineRule="exact"/>
        <w:ind w:left="567"/>
      </w:pPr>
      <w:r>
        <w:rPr>
          <w:rFonts w:ascii="Consolas" w:hAnsi="Consolas"/>
          <w:color w:val="A5B4FC"/>
          <w:sz w:val="20"/>
        </w:rPr>
        <w:t xml:space="preserve">  - 数据 ≤ WritableBytes → 只填内部 buffer</w:t>
      </w:r>
    </w:p>
    <w:p>
      <w:pPr>
        <w:spacing w:after="60" w:line="320" w:lineRule="exact"/>
        <w:ind w:left="567"/>
      </w:pPr>
      <w:r>
        <w:rPr>
          <w:rFonts w:ascii="Consolas" w:hAnsi="Consolas"/>
          <w:color w:val="A5B4FC"/>
          <w:sz w:val="20"/>
        </w:rPr>
        <w:t xml:space="preserve">  - 数据 &gt; WritableBytes → 内部填满 + 溢出到 extrabuf → 再 Append 回来</w:t>
      </w:r>
    </w:p>
    <w:p>
      <w:pPr>
        <w:spacing w:after="60" w:line="360" w:lineRule="exact"/>
      </w:pPr>
      <w:r>
        <w:rPr>
          <w:rFonts w:ascii="微软雅黑" w:hAnsi="微软雅黑" w:eastAsia="微软雅黑"/>
          <w:color w:val="333333"/>
          <w:sz w:val="22"/>
        </w:rPr>
        <w:t>kCheapPrepend = 8，预留头部空间，确保 prepend 不重新分配。</w:t>
      </w:r>
    </w:p>
    <w:p>
      <w:pPr>
        <w:spacing w:before="80" w:after="80"/>
      </w:pPr>
      <w:r>
        <w:rPr>
          <w:color w:val="71717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  <w:jc w:val="left"/>
      </w:pPr>
      <w:r>
        <w:rPr>
          <w:rFonts w:ascii="微软雅黑" w:hAnsi="微软雅黑" w:eastAsia="微软雅黑"/>
          <w:b/>
          <w:color w:val="60A5FA"/>
          <w:sz w:val="44"/>
        </w:rPr>
        <w:t>第 5 页：Channel 事件分发器</w:t>
      </w:r>
    </w:p>
    <w:p>
      <w:pPr>
        <w:spacing w:after="160"/>
      </w:pPr>
      <w:r>
        <w:rPr>
          <w:rFonts w:ascii="微软雅黑" w:hAnsi="微软雅黑" w:eastAsia="微软雅黑"/>
          <w:color w:val="71717A"/>
          <w:sz w:val="26"/>
        </w:rPr>
        <w:t>(fd, events, callbacks) 三元组 — EventLoop 只管"有事件 → 调这个 Channel"</w:t>
      </w:r>
    </w:p>
    <w:p>
      <w:pPr>
        <w:spacing w:after="60" w:line="360" w:lineRule="exact"/>
      </w:pPr>
      <w:r>
        <w:rPr>
          <w:rFonts w:ascii="微软雅黑" w:hAnsi="微软雅黑" w:eastAsia="微软雅黑"/>
          <w:color w:val="333333"/>
          <w:sz w:val="22"/>
        </w:rPr>
        <w:t>核心设计：</w:t>
      </w:r>
    </w:p>
    <w:p>
      <w:pPr>
        <w:spacing w:after="60" w:line="320" w:lineRule="exact"/>
        <w:ind w:left="567"/>
      </w:pPr>
      <w:r>
        <w:rPr>
          <w:rFonts w:ascii="Consolas" w:hAnsi="Consolas"/>
          <w:color w:val="A5B4FC"/>
          <w:sz w:val="20"/>
        </w:rPr>
        <w:t>Channel ch(fd, epoll);</w:t>
      </w:r>
    </w:p>
    <w:p>
      <w:pPr>
        <w:spacing w:after="60" w:line="320" w:lineRule="exact"/>
        <w:ind w:left="567"/>
      </w:pPr>
      <w:r>
        <w:rPr>
          <w:rFonts w:ascii="Consolas" w:hAnsi="Consolas"/>
          <w:color w:val="A5B4FC"/>
          <w:sz w:val="20"/>
        </w:rPr>
        <w:t>ch.SetReadCallback(  [...]{ OnRead(fd);  } );</w:t>
      </w:r>
    </w:p>
    <w:p>
      <w:pPr>
        <w:spacing w:after="60" w:line="320" w:lineRule="exact"/>
        <w:ind w:left="567"/>
      </w:pPr>
      <w:r>
        <w:rPr>
          <w:rFonts w:ascii="Consolas" w:hAnsi="Consolas"/>
          <w:color w:val="A5B4FC"/>
          <w:sz w:val="20"/>
        </w:rPr>
        <w:t>ch.SetWriteCallback( [...]{ OnWrite(fd); } );</w:t>
      </w:r>
    </w:p>
    <w:p>
      <w:pPr>
        <w:spacing w:after="60" w:line="320" w:lineRule="exact"/>
        <w:ind w:left="567"/>
      </w:pPr>
      <w:r>
        <w:rPr>
          <w:rFonts w:ascii="Consolas" w:hAnsi="Consolas"/>
          <w:color w:val="A5B4FC"/>
          <w:sz w:val="20"/>
        </w:rPr>
        <w:t>ch.SetCloseCallback( [...]{ OnClose(fd); } );</w:t>
      </w:r>
    </w:p>
    <w:p>
      <w:pPr>
        <w:spacing w:after="60" w:line="320" w:lineRule="exact"/>
        <w:ind w:left="567"/>
      </w:pPr>
      <w:r>
        <w:rPr>
          <w:rFonts w:ascii="Consolas" w:hAnsi="Consolas"/>
          <w:color w:val="A5B4FC"/>
          <w:sz w:val="20"/>
        </w:rPr>
        <w:t>ch.SetErrorCallback( [...]{ OnError(fd); } );</w:t>
      </w:r>
    </w:p>
    <w:p>
      <w:pPr>
        <w:spacing w:after="60" w:line="320" w:lineRule="exact"/>
        <w:ind w:left="567"/>
      </w:pPr>
      <w:r>
        <w:rPr>
          <w:rFonts w:ascii="Consolas" w:hAnsi="Consolas"/>
          <w:color w:val="A5B4FC"/>
          <w:sz w:val="20"/>
        </w:rPr>
        <w:t>ch.EnableRead();  // events_ |= EPOLLIN | EPOLLRDHUP</w:t>
      </w:r>
    </w:p>
    <w:p>
      <w:pPr>
        <w:spacing w:after="60" w:line="320" w:lineRule="exact"/>
        <w:ind w:left="567"/>
      </w:pPr>
      <w:r>
        <w:rPr>
          <w:rFonts w:ascii="Consolas" w:hAnsi="Consolas"/>
          <w:color w:val="A5B4FC"/>
          <w:sz w:val="20"/>
        </w:rPr>
        <w:t>ch.EnableWrite(); // events_ |= EPOLLOUT</w:t>
      </w:r>
    </w:p>
    <w:p>
      <w:pPr>
        <w:spacing w:after="60" w:line="360" w:lineRule="exact"/>
      </w:pPr>
      <w:r>
        <w:rPr>
          <w:rFonts w:ascii="微软雅黑" w:hAnsi="微软雅黑" w:eastAsia="微软雅黑"/>
          <w:color w:val="333333"/>
          <w:sz w:val="22"/>
        </w:rPr>
        <w:t>事件分发优先级（HandleEvent 内部）：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EPOLLHUP（无数据未读）→ closeCallback_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EPOLLERR / EPOLLHUP → errorCallback_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EPOLLRDHUP（对端半关闭）→ closeCallback_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EPOLLIN → readCallback_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EPOLLOUT → writeCallback_</w:t>
      </w:r>
    </w:p>
    <w:p>
      <w:pPr>
        <w:shd w:fill="F0F4FF" w:val="clear"/>
        <w:spacing w:before="80" w:after="80"/>
        <w:ind w:left="283"/>
      </w:pPr>
      <w:r>
        <w:rPr>
          <w:rFonts w:ascii="微软雅黑" w:hAnsi="微软雅黑" w:eastAsia="微软雅黑"/>
          <w:sz w:val="22"/>
        </w:rPr>
        <w:t>对比：没有 Channel → EventLoop 里 switch(fd) + if(events) 散落各处 → 无法维护</w:t>
      </w:r>
    </w:p>
    <w:p>
      <w:pPr>
        <w:spacing w:before="80" w:after="80"/>
      </w:pPr>
      <w:r>
        <w:rPr>
          <w:color w:val="71717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  <w:jc w:val="left"/>
      </w:pPr>
      <w:r>
        <w:rPr>
          <w:rFonts w:ascii="微软雅黑" w:hAnsi="微软雅黑" w:eastAsia="微软雅黑"/>
          <w:b/>
          <w:color w:val="60A5FA"/>
          <w:sz w:val="44"/>
        </w:rPr>
        <w:t>第 6 页：EventLoop 事件循环核心</w:t>
      </w:r>
    </w:p>
    <w:p>
      <w:pPr>
        <w:spacing w:after="160"/>
      </w:pPr>
      <w:r>
        <w:rPr>
          <w:rFonts w:ascii="微软雅黑" w:hAnsi="微软雅黑" w:eastAsia="微软雅黑"/>
          <w:color w:val="71717A"/>
          <w:sz w:val="26"/>
        </w:rPr>
        <w:t>One Loop Per Thread + eventfd 唤醒 + swap 技巧</w:t>
      </w:r>
    </w:p>
    <w:p>
      <w:pPr>
        <w:spacing w:after="60" w:line="360" w:lineRule="exact"/>
      </w:pPr>
      <w:r>
        <w:rPr>
          <w:rFonts w:ascii="微软雅黑" w:hAnsi="微软雅黑" w:eastAsia="微软雅黑"/>
          <w:color w:val="333333"/>
          <w:sz w:val="22"/>
        </w:rPr>
        <w:t>核心循环：</w:t>
      </w:r>
    </w:p>
    <w:p>
      <w:pPr>
        <w:spacing w:after="60" w:line="320" w:lineRule="exact"/>
        <w:ind w:left="567"/>
      </w:pPr>
      <w:r>
        <w:rPr>
          <w:rFonts w:ascii="Consolas" w:hAnsi="Consolas"/>
          <w:color w:val="A5B4FC"/>
          <w:sz w:val="20"/>
        </w:rPr>
        <w:t>while (!quit_) {</w:t>
      </w:r>
    </w:p>
    <w:p>
      <w:pPr>
        <w:spacing w:after="60" w:line="320" w:lineRule="exact"/>
        <w:ind w:left="567"/>
      </w:pPr>
      <w:r>
        <w:rPr>
          <w:rFonts w:ascii="Consolas" w:hAnsi="Consolas"/>
          <w:color w:val="A5B4FC"/>
          <w:sz w:val="20"/>
        </w:rPr>
        <w:t xml:space="preserve">    nfds = epoll_wait(..., 64);</w:t>
      </w:r>
    </w:p>
    <w:p>
      <w:pPr>
        <w:spacing w:after="60" w:line="320" w:lineRule="exact"/>
        <w:ind w:left="567"/>
      </w:pPr>
      <w:r>
        <w:rPr>
          <w:rFonts w:ascii="Consolas" w:hAnsi="Consolas"/>
          <w:color w:val="A5B4FC"/>
          <w:sz w:val="20"/>
        </w:rPr>
        <w:t xml:space="preserve">    for (i = 0..nfds) channels_[fd]-&gt;HandleEvent(events);</w:t>
      </w:r>
    </w:p>
    <w:p>
      <w:pPr>
        <w:spacing w:after="60" w:line="320" w:lineRule="exact"/>
        <w:ind w:left="567"/>
      </w:pPr>
      <w:r>
        <w:rPr>
          <w:rFonts w:ascii="Consolas" w:hAnsi="Consolas"/>
          <w:color w:val="A5B4FC"/>
          <w:sz w:val="20"/>
        </w:rPr>
        <w:t xml:space="preserve">    DoPendingFunctors();</w:t>
      </w:r>
    </w:p>
    <w:p>
      <w:pPr>
        <w:spacing w:after="60" w:line="320" w:lineRule="exact"/>
        <w:ind w:left="567"/>
      </w:pPr>
      <w:r>
        <w:rPr>
          <w:rFonts w:ascii="Consolas" w:hAnsi="Consolas"/>
          <w:color w:val="A5B4FC"/>
          <w:sz w:val="20"/>
        </w:rPr>
        <w:t>}</w:t>
      </w:r>
    </w:p>
    <w:p>
      <w:pPr>
        <w:spacing w:after="60" w:line="360" w:lineRule="exact"/>
      </w:pPr>
      <w:r>
        <w:rPr>
          <w:rFonts w:ascii="微软雅黑" w:hAnsi="微软雅黑" w:eastAsia="微软雅黑"/>
          <w:color w:val="333333"/>
          <w:sz w:val="22"/>
        </w:rPr>
        <w:t>三个关键设计：</w:t>
      </w:r>
    </w:p>
    <w:p>
      <w:pPr>
        <w:spacing w:after="60" w:line="360" w:lineRule="exact"/>
      </w:pPr>
      <w:r>
        <w:rPr>
          <w:rFonts w:ascii="微软雅黑" w:hAnsi="微软雅黑" w:eastAsia="微软雅黑"/>
          <w:color w:val="60A5FA"/>
          <w:sz w:val="24"/>
        </w:rPr>
        <w:t>① eventfd 跨线程唤醒：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没有 eventfd → quit_ = true 没人看到 → epoll_wait 永远阻塞 → 进程卡死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有 eventfd → Quit() 写 8 字节 → epoll_wait 立即返回 → 安全退出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作用类似"门铃"，让其他线程能唤醒本线程的 epoll_wait</w:t>
      </w:r>
    </w:p>
    <w:p>
      <w:pPr>
        <w:spacing w:after="60" w:line="360" w:lineRule="exact"/>
      </w:pPr>
      <w:r>
        <w:rPr>
          <w:rFonts w:ascii="微软雅黑" w:hAnsi="微软雅黑" w:eastAsia="微软雅黑"/>
          <w:color w:val="60A5FA"/>
          <w:sz w:val="24"/>
        </w:rPr>
        <w:t>② DoPendingFunctors 的 swap 技巧：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加锁 → functors.swap(pending_functors_)（O(1) 交换 3 个指针）→ 解锁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pending_functors_ 变空 → 其他线程可以安全 enqueue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functors 在栈上独占 → 无竞争执行</w:t>
      </w:r>
    </w:p>
    <w:p>
      <w:pPr>
        <w:spacing w:after="60" w:line="360" w:lineRule="exact"/>
      </w:pPr>
      <w:r>
        <w:rPr>
          <w:rFonts w:ascii="微软雅黑" w:hAnsi="微软雅黑" w:eastAsia="微软雅黑"/>
          <w:color w:val="60A5FA"/>
          <w:sz w:val="24"/>
        </w:rPr>
        <w:t>③ 架构价值：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无锁（fd 不跨线程共享）+ Cache 友好 + 故障隔离</w:t>
      </w:r>
    </w:p>
    <w:p>
      <w:pPr>
        <w:spacing w:before="80" w:after="80"/>
      </w:pPr>
      <w:r>
        <w:rPr>
          <w:color w:val="71717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  <w:jc w:val="left"/>
      </w:pPr>
      <w:r>
        <w:rPr>
          <w:rFonts w:ascii="微软雅黑" w:hAnsi="微软雅黑" w:eastAsia="微软雅黑"/>
          <w:b/>
          <w:color w:val="60A5FA"/>
          <w:sz w:val="44"/>
        </w:rPr>
        <w:t>第 7 页：ThreadPool 线程池</w:t>
      </w:r>
    </w:p>
    <w:p>
      <w:pPr>
        <w:spacing w:after="160"/>
      </w:pPr>
      <w:r>
        <w:rPr>
          <w:rFonts w:ascii="微软雅黑" w:hAnsi="微软雅黑" w:eastAsia="微软雅黑"/>
          <w:color w:val="71717A"/>
          <w:sz w:val="26"/>
        </w:rPr>
        <w:t>当前未使用，但已就绪 — 为什么没用到 + 什么时候用</w:t>
      </w:r>
    </w:p>
    <w:p>
      <w:pPr>
        <w:spacing w:after="60" w:line="360" w:lineRule="exact"/>
      </w:pPr>
      <w:r>
        <w:rPr>
          <w:rFonts w:ascii="微软雅黑" w:hAnsi="微软雅黑" w:eastAsia="微软雅黑"/>
          <w:color w:val="333333"/>
          <w:sz w:val="22"/>
        </w:rPr>
        <w:t>为什么没用上？</w:t>
      </w:r>
    </w:p>
    <w:p>
      <w:pPr>
        <w:shd w:fill="F0F4FF" w:val="clear"/>
        <w:spacing w:before="80" w:after="80"/>
        <w:ind w:left="283"/>
      </w:pPr>
      <w:r>
        <w:rPr>
          <w:rFonts w:ascii="微软雅黑" w:hAnsi="微软雅黑" w:eastAsia="微软雅黑"/>
          <w:sz w:val="22"/>
        </w:rPr>
        <w:t>主从 Reactor 天然"一个连接一个线程负责到底"：read → HTTP 解析 → 生成响应 → write 全在 EventLoop 线程里完成，没有需要卸掉的 CPU 密集任务。</w:t>
      </w:r>
    </w:p>
    <w:p>
      <w:pPr>
        <w:spacing w:after="60" w:line="360" w:lineRule="exact"/>
      </w:pPr>
      <w:r>
        <w:rPr>
          <w:rFonts w:ascii="微软雅黑" w:hAnsi="微软雅黑" w:eastAsia="微软雅黑"/>
          <w:color w:val="333333"/>
          <w:sz w:val="22"/>
        </w:rPr>
        <w:t>将来什么时候用？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场景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原因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gzip 压缩响应体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CPU 密集，会阻塞 EventLoop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大文件磁盘 IO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可能长时间阻塞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CGI / FastCGI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外部进程调用，等待时间长</w:t>
            </w:r>
          </w:p>
        </w:tc>
      </w:tr>
    </w:tbl>
    <w:p/>
    <w:p>
      <w:pPr>
        <w:spacing w:after="60" w:line="360" w:lineRule="exact"/>
      </w:pPr>
      <w:r>
        <w:rPr>
          <w:rFonts w:ascii="微软雅黑" w:hAnsi="微软雅黑" w:eastAsia="微软雅黑"/>
          <w:color w:val="333333"/>
          <w:sz w:val="22"/>
        </w:rPr>
        <w:t>设计亮点：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RAII 析构安全关闭（stop_ + notify_all + join）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Submit() 支持 std::future 获取返回值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关闭时拒绝新任务（stop_ 检查 → 抛异常）</w:t>
      </w:r>
    </w:p>
    <w:p>
      <w:pPr>
        <w:spacing w:before="80" w:after="80"/>
      </w:pPr>
      <w:r>
        <w:rPr>
          <w:color w:val="71717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  <w:jc w:val="left"/>
      </w:pPr>
      <w:r>
        <w:rPr>
          <w:rFonts w:ascii="微软雅黑" w:hAnsi="微软雅黑" w:eastAsia="微软雅黑"/>
          <w:b/>
          <w:color w:val="60A5FA"/>
          <w:sz w:val="44"/>
        </w:rPr>
        <w:t>第 8 页：HTTP 解析器 — 状态机跨 TCP 分片</w:t>
      </w:r>
    </w:p>
    <w:p>
      <w:pPr>
        <w:spacing w:after="160"/>
      </w:pPr>
      <w:r>
        <w:rPr>
          <w:rFonts w:ascii="微软雅黑" w:hAnsi="微软雅黑" w:eastAsia="微软雅黑"/>
          <w:color w:val="71717A"/>
          <w:sz w:val="26"/>
        </w:rPr>
        <w:t>TCP 字节流 + 状态机 + Buffer = 消息边界感知</w:t>
      </w:r>
    </w:p>
    <w:p>
      <w:pPr>
        <w:shd w:fill="F0F4FF" w:val="clear"/>
        <w:spacing w:before="80" w:after="80"/>
        <w:ind w:left="283"/>
      </w:pPr>
      <w:r>
        <w:rPr>
          <w:rFonts w:ascii="微软雅黑" w:hAnsi="微软雅黑" w:eastAsia="微软雅黑"/>
          <w:sz w:val="22"/>
        </w:rPr>
        <w:t>核心公式：TCP 字节流（无边界）+ 状态机（记住当前位置）+ Buffer（攒数据）= 感知消息边界</w:t>
      </w:r>
    </w:p>
    <w:p>
      <w:pPr>
        <w:spacing w:after="60" w:line="360" w:lineRule="exact"/>
      </w:pPr>
      <w:r>
        <w:rPr>
          <w:rFonts w:ascii="微软雅黑" w:hAnsi="微软雅黑" w:eastAsia="微软雅黑"/>
          <w:color w:val="333333"/>
          <w:sz w:val="22"/>
        </w:rPr>
        <w:t>三个状态：</w:t>
      </w:r>
    </w:p>
    <w:p>
      <w:pPr>
        <w:spacing w:after="60" w:line="320" w:lineRule="exact"/>
        <w:ind w:left="567"/>
      </w:pPr>
      <w:r>
        <w:rPr>
          <w:rFonts w:ascii="Consolas" w:hAnsi="Consolas"/>
          <w:color w:val="A5B4FC"/>
          <w:sz w:val="20"/>
        </w:rPr>
        <w:t>PARSE_REQUEST_LINE → 找 \r\n → 解析 "GET /index.html HTTP/1.1"</w:t>
      </w:r>
    </w:p>
    <w:p>
      <w:pPr>
        <w:spacing w:after="60" w:line="320" w:lineRule="exact"/>
        <w:ind w:left="567"/>
      </w:pPr>
      <w:r>
        <w:rPr>
          <w:rFonts w:ascii="Consolas" w:hAnsi="Consolas"/>
          <w:color w:val="A5B4FC"/>
          <w:sz w:val="20"/>
        </w:rPr>
        <w:t>PARSE_HEADERS      → 逐行解析直到空行 \r\n</w:t>
      </w:r>
    </w:p>
    <w:p>
      <w:pPr>
        <w:spacing w:after="60" w:line="320" w:lineRule="exact"/>
        <w:ind w:left="567"/>
      </w:pPr>
      <w:r>
        <w:rPr>
          <w:rFonts w:ascii="Consolas" w:hAnsi="Consolas"/>
          <w:color w:val="A5B4FC"/>
          <w:sz w:val="20"/>
        </w:rPr>
        <w:t>PARSE_BODY         → 累积 Content-Length 字节</w:t>
      </w:r>
    </w:p>
    <w:p>
      <w:pPr>
        <w:spacing w:after="60" w:line="320" w:lineRule="exact"/>
        <w:ind w:left="567"/>
      </w:pPr>
      <w:r>
        <w:rPr>
          <w:rFonts w:ascii="Consolas" w:hAnsi="Consolas"/>
          <w:color w:val="A5B4FC"/>
          <w:sz w:val="20"/>
        </w:rPr>
        <w:t>PARSE_DONE         → 完整的 HttpRequest 对象</w:t>
      </w:r>
    </w:p>
    <w:p>
      <w:pPr>
        <w:spacing w:after="60" w:line="360" w:lineRule="exact"/>
      </w:pPr>
      <w:r>
        <w:rPr>
          <w:rFonts w:ascii="微软雅黑" w:hAnsi="微软雅黑" w:eastAsia="微软雅黑"/>
          <w:color w:val="333333"/>
          <w:sz w:val="22"/>
        </w:rPr>
        <w:t>NEED_MORE 是精髓：</w:t>
      </w:r>
    </w:p>
    <w:p>
      <w:pPr>
        <w:shd w:fill="F0F4FF" w:val="clear"/>
        <w:spacing w:before="80" w:after="80"/>
        <w:ind w:left="283"/>
      </w:pPr>
      <w:r>
        <w:rPr>
          <w:rFonts w:ascii="微软雅黑" w:hAnsi="微软雅黑" w:eastAsia="微软雅黑"/>
          <w:sz w:val="22"/>
        </w:rPr>
        <w:t>数据不够时不报错，保留 Buffer 数据，保持当前状态 → 等下次 EPOLLIN 继续。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对比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行为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结果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不用状态机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第一次 read "GET /inde" → 报错/丢弃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第二次 read 接不上 → 请求丢失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用状态机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状态停在第 1 步，Buffer 保留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下次 read 继续找 \r\n → 完整解析</w:t>
            </w:r>
          </w:p>
        </w:tc>
      </w:tr>
    </w:tbl>
    <w:p/>
    <w:p>
      <w:pPr>
        <w:spacing w:before="80" w:after="80"/>
      </w:pPr>
      <w:r>
        <w:rPr>
          <w:color w:val="71717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  <w:jc w:val="left"/>
      </w:pPr>
      <w:r>
        <w:rPr>
          <w:rFonts w:ascii="微软雅黑" w:hAnsi="微软雅黑" w:eastAsia="微软雅黑"/>
          <w:b/>
          <w:color w:val="60A5FA"/>
          <w:sz w:val="44"/>
        </w:rPr>
        <w:t>第 9 页：TimerWheel 时间轮</w:t>
      </w:r>
    </w:p>
    <w:p>
      <w:pPr>
        <w:spacing w:after="160"/>
      </w:pPr>
      <w:r>
        <w:rPr>
          <w:rFonts w:ascii="微软雅黑" w:hAnsi="微软雅黑" w:eastAsia="微软雅黑"/>
          <w:color w:val="71717A"/>
          <w:sz w:val="26"/>
        </w:rPr>
        <w:t>O(1) 踢空闲连接 · 60 槽 × 1 秒 = 60 秒超时窗口 · 每个 SubReactor 独立</w:t>
      </w:r>
    </w:p>
    <w:p>
      <w:pPr>
        <w:spacing w:after="60" w:line="360" w:lineRule="exact"/>
      </w:pPr>
      <w:r>
        <w:rPr>
          <w:rFonts w:ascii="微软雅黑" w:hAnsi="微软雅黑" w:eastAsia="微软雅黑"/>
          <w:color w:val="333333"/>
          <w:sz w:val="22"/>
        </w:rPr>
        <w:t>核心问题：恶意客户端 TCP 连上了但不发 HTTP 请求 → 占着 fd / 内存 / 槽位 → 必须踢掉。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遍历所有连接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时间轮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复杂度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O(N)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O(1)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1 万连接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1 万次检查/秒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1 个槽位/秒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10 万连接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10 万次检查/秒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1 个槽位/秒</w:t>
            </w:r>
          </w:p>
        </w:tc>
      </w:tr>
    </w:tbl>
    <w:p/>
    <w:p>
      <w:pPr>
        <w:spacing w:after="60" w:line="360" w:lineRule="exact"/>
      </w:pPr>
      <w:r>
        <w:rPr>
          <w:rFonts w:ascii="微软雅黑" w:hAnsi="微软雅黑" w:eastAsia="微软雅黑"/>
          <w:color w:val="333333"/>
          <w:sz w:val="22"/>
        </w:rPr>
        <w:t>活跃 vs 超时的区分：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活跃连接 → 每次 HTTP 请求后 AddOrRefresh(fd, 60000) → 挪到远处 → 永不超时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超时连接 → 一直停在原地 → Tick() 收割 → close(fd) + 释放资源</w:t>
      </w:r>
    </w:p>
    <w:p>
      <w:pPr>
        <w:spacing w:after="60" w:line="360" w:lineRule="exact"/>
      </w:pPr>
      <w:r>
        <w:rPr>
          <w:rFonts w:ascii="微软雅黑" w:hAnsi="微软雅黑" w:eastAsia="微软雅黑"/>
          <w:color w:val="333333"/>
          <w:sz w:val="22"/>
        </w:rPr>
        <w:t>集成方式：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timerfd_create → 1 秒周期 → EPOLLIN 触发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每个 SubReactor 独立 timerfd + TimerWheel → 无锁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Flush() 复用同一个 timerfd 回调 → 不额外创建定时器</w:t>
      </w:r>
    </w:p>
    <w:p>
      <w:pPr>
        <w:spacing w:before="80" w:after="80"/>
      </w:pPr>
      <w:r>
        <w:rPr>
          <w:color w:val="71717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  <w:jc w:val="left"/>
      </w:pPr>
      <w:r>
        <w:rPr>
          <w:rFonts w:ascii="微软雅黑" w:hAnsi="微软雅黑" w:eastAsia="微软雅黑"/>
          <w:b/>
          <w:color w:val="60A5FA"/>
          <w:sz w:val="44"/>
        </w:rPr>
        <w:t>第 10 页：AsyncLogger 异步日志系统</w:t>
      </w:r>
    </w:p>
    <w:p>
      <w:pPr>
        <w:spacing w:after="160"/>
      </w:pPr>
      <w:r>
        <w:rPr>
          <w:rFonts w:ascii="微软雅黑" w:hAnsi="微软雅黑" w:eastAsia="微软雅黑"/>
          <w:color w:val="71717A"/>
          <w:sz w:val="26"/>
        </w:rPr>
        <w:t>两层无锁设计 + 双缓冲流水线 · 4 个文件 4 个职责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文件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职责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log_stream.h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LogStream — 4KB 格式化缓冲区 + operator&lt;&lt;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log_buffer.h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LogBuffer — 双缓冲（current_ + next_）+ Flush() + swap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async_log_writer.h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AsyncLogWriter — 后台线程 + 条件变量 + fwrite 写盘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logger.h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Logger — RAII + 时间戳前缀 + LOG_INFO/ERROR/FATAL 宏</w:t>
            </w:r>
          </w:p>
        </w:tc>
      </w:tr>
    </w:tbl>
    <w:p/>
    <w:p>
      <w:pPr>
        <w:spacing w:after="60" w:line="360" w:lineRule="exact"/>
      </w:pPr>
      <w:r>
        <w:rPr>
          <w:rFonts w:ascii="微软雅黑" w:hAnsi="微软雅黑" w:eastAsia="微软雅黑"/>
          <w:color w:val="333333"/>
          <w:sz w:val="22"/>
        </w:rPr>
        <w:t>两层无锁设计：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① 每线程独享 LogBuffer（thread_local 绑定）→ 线程间不共享 → 无锁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② 双缓冲 swap 瞬间切换 current_ ↔ next_ → 前后端物理内存互不干扰</w:t>
      </w:r>
    </w:p>
    <w:p>
      <w:pPr>
        <w:spacing w:after="60" w:line="360" w:lineRule="exact"/>
      </w:pPr>
      <w:r>
        <w:rPr>
          <w:rFonts w:ascii="微软雅黑" w:hAnsi="微软雅黑" w:eastAsia="微软雅黑"/>
          <w:color w:val="333333"/>
          <w:sz w:val="22"/>
        </w:rPr>
        <w:t>双缓冲流水线：</w:t>
      </w:r>
    </w:p>
    <w:p>
      <w:pPr>
        <w:spacing w:after="60" w:line="320" w:lineRule="exact"/>
        <w:ind w:left="567"/>
      </w:pPr>
      <w:r>
        <w:rPr>
          <w:rFonts w:ascii="Consolas" w:hAnsi="Consolas"/>
          <w:color w:val="A5B4FC"/>
          <w:sz w:val="20"/>
        </w:rPr>
        <w:t>前端线程（SubReactor）          后端线程（AsyncLogWriter）</w:t>
      </w:r>
    </w:p>
    <w:p>
      <w:pPr>
        <w:spacing w:after="60" w:line="320" w:lineRule="exact"/>
        <w:ind w:left="567"/>
      </w:pPr>
      <w:r>
        <w:rPr>
          <w:rFonts w:ascii="Consolas" w:hAnsi="Consolas"/>
          <w:color w:val="A5B4FC"/>
          <w:sz w:val="20"/>
        </w:rPr>
        <w:t xml:space="preserve">  LOG_INFO &lt;&lt; "xxx"               等待条件变量</w:t>
      </w:r>
    </w:p>
    <w:p>
      <w:pPr>
        <w:spacing w:after="60" w:line="320" w:lineRule="exact"/>
        <w:ind w:left="567"/>
      </w:pPr>
      <w:r>
        <w:rPr>
          <w:rFonts w:ascii="Consolas" w:hAnsi="Consolas"/>
          <w:color w:val="A5B4FC"/>
          <w:sz w:val="20"/>
        </w:rPr>
        <w:t xml:space="preserve">  → 写入 current_</w:t>
      </w:r>
    </w:p>
    <w:p>
      <w:pPr>
        <w:spacing w:after="60" w:line="320" w:lineRule="exact"/>
        <w:ind w:left="567"/>
      </w:pPr>
      <w:r>
        <w:rPr>
          <w:rFonts w:ascii="Consolas" w:hAnsi="Consolas"/>
          <w:color w:val="A5B4FC"/>
          <w:sz w:val="20"/>
        </w:rPr>
        <w:t xml:space="preserve">  → Flush() 时 swap → notify  →  收到完整 buffer</w:t>
      </w:r>
    </w:p>
    <w:p>
      <w:pPr>
        <w:spacing w:after="60" w:line="320" w:lineRule="exact"/>
        <w:ind w:left="567"/>
      </w:pPr>
      <w:r>
        <w:rPr>
          <w:rFonts w:ascii="Consolas" w:hAnsi="Consolas"/>
          <w:color w:val="A5B4FC"/>
          <w:sz w:val="20"/>
        </w:rPr>
        <w:t xml:space="preserve">  → 前端继续写 current_（空）      → fwrite(next_) 写盘</w:t>
      </w:r>
    </w:p>
    <w:p>
      <w:pPr>
        <w:spacing w:after="60" w:line="360" w:lineRule="exact"/>
      </w:pPr>
      <w:r>
        <w:rPr>
          <w:rFonts w:ascii="微软雅黑" w:hAnsi="微软雅黑" w:eastAsia="微软雅黑"/>
          <w:color w:val="333333"/>
          <w:sz w:val="22"/>
        </w:rPr>
        <w:t>Flush 精妙处：复用 timerfd 每秒回调，不额外创建定时器。连接关闭时自动触发最后一次 Flush。</w:t>
      </w:r>
    </w:p>
    <w:p>
      <w:pPr>
        <w:spacing w:before="80" w:after="80"/>
      </w:pPr>
      <w:r>
        <w:rPr>
          <w:color w:val="71717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  <w:jc w:val="left"/>
      </w:pPr>
      <w:r>
        <w:rPr>
          <w:rFonts w:ascii="微软雅黑" w:hAnsi="微软雅黑" w:eastAsia="微软雅黑"/>
          <w:b/>
          <w:color w:val="60A5FA"/>
          <w:sz w:val="44"/>
        </w:rPr>
        <w:t>第 11 页：总结</w:t>
      </w:r>
    </w:p>
    <w:p>
      <w:pPr>
        <w:spacing w:after="160"/>
      </w:pPr>
      <w:r>
        <w:rPr>
          <w:rFonts w:ascii="微软雅黑" w:hAnsi="微软雅黑" w:eastAsia="微软雅黑"/>
          <w:color w:val="71717A"/>
          <w:sz w:val="26"/>
        </w:rPr>
        <w:t>九层架构一览 + 五大设计原则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层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模块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核心职责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一句话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⑨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MultiReactorServer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主从调度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Accept 轮询 → SubReactor 全程处理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⑧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HttpParser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HTTP 状态机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跨 TCP 分片攒完整请求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⑧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TimerWheel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空闲连接回收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O(1) Tick · 活跃刷新远处 · 超时原地收割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⑧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AsyncLogger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双缓冲写盘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每线程独享 buffer + 前后端流水线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⑦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EventLoop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事件循环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One Loop Per Thread + eventfd 唤醒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⑥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ThreadPool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任务队列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暂未使用 · 预留 CPU 密集场景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⑤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Channel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事件分发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(fd, events, callbacks) 三元组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④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Buffer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应用层缓冲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TCP 字节流 → 完整消息的组装工厂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③②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Epoll / Socket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RAII 封装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移动不拷贝 · 谁创建谁释放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①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OS 原语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内核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epoll / eventfd / timerfd / readv</w:t>
            </w:r>
          </w:p>
        </w:tc>
      </w:tr>
    </w:tbl>
    <w:p/>
    <w:p>
      <w:pPr>
        <w:spacing w:after="60" w:line="360" w:lineRule="exact"/>
      </w:pPr>
      <w:r>
        <w:rPr>
          <w:rFonts w:ascii="微软雅黑" w:hAnsi="微软雅黑" w:eastAsia="微软雅黑"/>
          <w:color w:val="333333"/>
          <w:sz w:val="22"/>
        </w:rPr>
      </w:r>
    </w:p>
    <w:p>
      <w:pPr>
        <w:shd w:fill="F0F4FF" w:val="clear"/>
        <w:spacing w:before="80" w:after="80"/>
        <w:ind w:left="283"/>
      </w:pPr>
      <w:r>
        <w:rPr>
          <w:rFonts w:ascii="微软雅黑" w:hAnsi="微软雅黑" w:eastAsia="微软雅黑"/>
          <w:sz w:val="22"/>
        </w:rPr>
        <w:t>五大设计原则：RAII 管理资源 | 移动不拷贝 | One Loop Per Thread | 无锁设计 | swap 掏空技巧</w:t>
      </w:r>
    </w:p>
    <w:p>
      <w:pPr>
        <w:spacing w:after="60" w:line="360" w:lineRule="exact"/>
      </w:pPr>
      <w:r>
        <w:rPr>
          <w:rFonts w:ascii="微软雅黑" w:hAnsi="微软雅黑" w:eastAsia="微软雅黑"/>
          <w:color w:val="333333"/>
          <w:sz w:val="22"/>
        </w:rPr>
      </w:r>
    </w:p>
    <w:p>
      <w:pPr>
        <w:spacing w:after="160"/>
      </w:pPr>
      <w:r>
        <w:rPr>
          <w:rFonts w:ascii="微软雅黑" w:hAnsi="微软雅黑" w:eastAsia="微软雅黑"/>
          <w:color w:val="71717A"/>
          <w:sz w:val="26"/>
        </w:rPr>
        <w:t>面试应对：讲完这一页留 1-2 分钟给面试官提问。准备好回答："你最满意哪个模块的设计？"→ 答 EventLoop 的 eventfd + swap 组合。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