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Access Control - DBMS for</w:t>
      </w:r>
      <w:r w:rsidDel="00000000" w:rsidR="00000000" w:rsidRPr="00000000">
        <w:rPr>
          <w:rFonts w:ascii="Times New Roman" w:cs="Times New Roman" w:eastAsia="Times New Roman" w:hAnsi="Times New Roman"/>
          <w:sz w:val="30"/>
          <w:szCs w:val="30"/>
          <w:rtl w:val="0"/>
        </w:rPr>
        <w:t xml:space="preserve"> ThisIsSpartanTech Application</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is a vital component in maintaining the integrity of the backend of the “ThisIsSpartanTech” application. The database must have roles and privileges in place that ensure that the following actions are available for each role: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Student: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access their own information (All from RegisteredFor table and StudentRecord table, including course information, grades, course history, student ID number), but </w:t>
      </w:r>
      <w:r w:rsidDel="00000000" w:rsidR="00000000" w:rsidRPr="00000000">
        <w:rPr>
          <w:rFonts w:ascii="Times New Roman" w:cs="Times New Roman" w:eastAsia="Times New Roman" w:hAnsi="Times New Roman"/>
          <w:i w:val="1"/>
          <w:sz w:val="24"/>
          <w:szCs w:val="24"/>
          <w:rtl w:val="0"/>
        </w:rPr>
        <w:t xml:space="preserve">cannot</w:t>
      </w:r>
      <w:r w:rsidDel="00000000" w:rsidR="00000000" w:rsidRPr="00000000">
        <w:rPr>
          <w:rFonts w:ascii="Times New Roman" w:cs="Times New Roman" w:eastAsia="Times New Roman" w:hAnsi="Times New Roman"/>
          <w:sz w:val="24"/>
          <w:szCs w:val="24"/>
          <w:rtl w:val="0"/>
        </w:rPr>
        <w:t xml:space="preserve"> access this information for other students.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add or drop courses belonging to them, but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other students (Insert/Delete on CRN and StudID in RegisteredFor table).</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Professor:</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Professors can change students’ grades and course information (Modify Course table - Course Number, Section Number, Description, Semester and Year, Update RegisteredFor - Grade) for courses they teach but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the student grades and course information for courses they do not teach.</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Professors can view course information and grades for courses a student is registered for, </w:t>
      </w:r>
      <w:r w:rsidDel="00000000" w:rsidR="00000000" w:rsidRPr="00000000">
        <w:rPr>
          <w:rFonts w:ascii="Times New Roman" w:cs="Times New Roman" w:eastAsia="Times New Roman" w:hAnsi="Times New Roman"/>
          <w:i w:val="1"/>
          <w:sz w:val="24"/>
          <w:szCs w:val="24"/>
          <w:rtl w:val="0"/>
        </w:rPr>
        <w:t xml:space="preserve">only if</w:t>
      </w:r>
      <w:r w:rsidDel="00000000" w:rsidR="00000000" w:rsidRPr="00000000">
        <w:rPr>
          <w:rFonts w:ascii="Times New Roman" w:cs="Times New Roman" w:eastAsia="Times New Roman" w:hAnsi="Times New Roman"/>
          <w:sz w:val="24"/>
          <w:szCs w:val="24"/>
          <w:rtl w:val="0"/>
        </w:rPr>
        <w:t xml:space="preserve"> the student is currently enrolled in one or more courses taught by that professor (Select all from Student, Course, StudentRecord, RegisteredFor tables).</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School Administrator:</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School administrators can access and modify (Insert/Delete/Update) student and professor information (all from Student and Professor tables) for departments they are administrators for, but cannot access student and professor information for departments they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administrators for.</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DBA:</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Administrator has access to all privileges for all tables in the DBMS and the ability to grant the above mentioned privileges to Student, Professor, and School Administrator roles.</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for this DBMS include DBA (Database Administrator), Student, Professor, and School (Department) Administrator. </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only roles to be assigned within the system. Classification of users based on login information is handled by code of the application, rather than the database. </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statements for granting the above mentioned privileges and roles is as follows: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DBA:</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sz w:val="24"/>
          <w:szCs w:val="24"/>
        </w:rPr>
      </w:pPr>
      <w:bookmarkStart w:colFirst="0" w:colLast="0" w:name="_och6ax6gdhbl" w:id="0"/>
      <w:bookmarkEnd w:id="0"/>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sz w:val="24"/>
          <w:szCs w:val="24"/>
        </w:rPr>
      </w:pPr>
      <w:bookmarkStart w:colFirst="0" w:colLast="0" w:name="_p16djha8g1pq" w:id="1"/>
      <w:bookmarkEnd w:id="1"/>
      <w:r w:rsidDel="00000000" w:rsidR="00000000" w:rsidRPr="00000000">
        <w:rPr>
          <w:rFonts w:ascii="Times New Roman" w:cs="Times New Roman" w:eastAsia="Times New Roman" w:hAnsi="Times New Roman"/>
          <w:sz w:val="24"/>
          <w:szCs w:val="24"/>
          <w:rtl w:val="0"/>
        </w:rPr>
        <w:t xml:space="preserve">CREATE ROLE DBA IDENTIFIED BY PASSWORD;</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sz w:val="24"/>
          <w:szCs w:val="24"/>
        </w:rPr>
      </w:pPr>
      <w:bookmarkStart w:colFirst="0" w:colLast="0" w:name="_q73omx5xg881" w:id="2"/>
      <w:bookmarkEnd w:id="2"/>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sz w:val="24"/>
          <w:szCs w:val="24"/>
        </w:rPr>
      </w:pPr>
      <w:bookmarkStart w:colFirst="0" w:colLast="0" w:name="_if2fqineus8o" w:id="3"/>
      <w:bookmarkEnd w:id="3"/>
      <w:r w:rsidDel="00000000" w:rsidR="00000000" w:rsidRPr="00000000">
        <w:rPr>
          <w:rFonts w:ascii="Times New Roman" w:cs="Times New Roman" w:eastAsia="Times New Roman" w:hAnsi="Times New Roman"/>
          <w:sz w:val="24"/>
          <w:szCs w:val="24"/>
          <w:rtl w:val="0"/>
        </w:rPr>
        <w:t xml:space="preserve">GRANT SELECT ON STUDENT, DEPARTMENT, PROFESSOR, SCHOOLADMIN, COURSE, REGISTEREDFOR, STUDENTRECORD, WORKSFOR TO DBA;</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sz w:val="24"/>
          <w:szCs w:val="24"/>
        </w:rPr>
      </w:pPr>
      <w:bookmarkStart w:colFirst="0" w:colLast="0" w:name="_bhatzacy1ihl" w:id="4"/>
      <w:bookmarkEnd w:id="4"/>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sz w:val="24"/>
          <w:szCs w:val="24"/>
        </w:rPr>
      </w:pPr>
      <w:bookmarkStart w:colFirst="0" w:colLast="0" w:name="_t183xi7nwunv" w:id="5"/>
      <w:bookmarkEnd w:id="5"/>
      <w:r w:rsidDel="00000000" w:rsidR="00000000" w:rsidRPr="00000000">
        <w:rPr>
          <w:rFonts w:ascii="Times New Roman" w:cs="Times New Roman" w:eastAsia="Times New Roman" w:hAnsi="Times New Roman"/>
          <w:sz w:val="24"/>
          <w:szCs w:val="24"/>
          <w:rtl w:val="0"/>
        </w:rPr>
        <w:t xml:space="preserve">GRANT INSERT, DELETE, UPDATE ON STUDENT, DEPARTMENT, PROFESSOR, SCHOOLADMIN, COURSE, REGISTEREDFOR, STUDENTRECORD, WORKSFOR TO DBA;</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School Administrator: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ROLE SADM IDENTIFIED BY PASSWORD;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ON STUDENT, PROFESSOR, COURSE, STUDENTRECORD, REGISTEREDFOR TO SADM;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INSERT, DELETE, UPDATE ON STUDENT, PROFESSOR, REGISTEREDFOR TO SADM;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INSERT, UPDATE ON COURSE(COURSENUM, SECTIONNUM, COURSENAME, DESC, SEMESTER, YEAR) TO SADM;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8"/>
          <w:szCs w:val="28"/>
          <w:u w:val="single"/>
          <w:rtl w:val="0"/>
        </w:rPr>
        <w:t xml:space="preserve">Professor</w:t>
      </w:r>
      <w:r w:rsidDel="00000000" w:rsidR="00000000" w:rsidRPr="00000000">
        <w:rPr>
          <w:rFonts w:ascii="Times New Roman" w:cs="Times New Roman" w:eastAsia="Times New Roman" w:hAnsi="Times New Roman"/>
          <w:i w:val="1"/>
          <w:sz w:val="24"/>
          <w:szCs w:val="24"/>
          <w:u w:val="single"/>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ROLE PROF IDENTIFIED BY PASSWORD;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UPDATE ON REGISTEREDFOR(GRADE) TO PROF;</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ON REGISTEREDFOR (STUDID, CRN) TO PROF;</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ON STUDENTRECORD(STUDID, COURSENUM, GRADE, LETTERGRADE, SEMESTER, YEAR) TO PROF;</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ON COURSE(COURSENUM, SECTIONNUM, PROFID) TO PROF;</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INSERT ON COURSE(DEPTKEY, COURSENUM, SECTIONNUM, PROFID, PROFNAME, DESC, SEMESTER, YEAR) TO PROF;</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INSERT, DELETE, UPDATE ON COURSE(DEPTKEY, COURSENUM, SECTIONNUM, PROFID, PROFNAME, DESC, SEMESTER, YEAR) TO PROF;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DELETE ON COURSE TO PROF;</w:t>
      </w:r>
    </w:p>
    <w:p w:rsidR="00000000" w:rsidDel="00000000" w:rsidP="00000000" w:rsidRDefault="00000000" w:rsidRPr="00000000" w14:paraId="0000003B">
      <w:pPr>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Student: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ROLE STUD IDENTIFIED BY PASSWORD;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INSERT ON RegisteredFor(STUDID, CRN) TO STUD;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DELETE ON RegisteredFor(STUDID, CRN) TO STUD;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ON COURSE(CRN, DEPTKEY, SECTIONNUM, PROFNAME, DESC) TO STUD;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ON REGISTEREDFOR(COURSENUM, GRADE) TO STUD;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STUDENTGRADE AS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(COURSENUM, GRADE) FROM REGISTREDFOR WHERE STUDID = </w:t>
        <w:tab/>
        <w:t xml:space="preserve">:OLD.STUDID;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SELECT ON STUDENTGRADE TO STUD;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