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color w:val="1F4E79"/>
          <w:sz w:val="44"/>
        </w:rPr>
        <w:t>新卡牌专属效果（第二版）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记录自 2026-08-24 起新增的收藏卡专属效果。第一版（此前全部收藏卡）见同目录《新卡牌专属效果.docx》。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费用、部门、卡牌类型以入库配置为准；效果与库内 cards.description 一致。表格列：编号、名称、费用、类型、专属效果、设计说明。</w:t>
      </w:r>
    </w:p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设计原则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只收录今日起新加的卡，不回写第一版已有卡面。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整套机制（类型 + 时机 + 延迟 + 数值 + 目标）不与旧卡、第一版新卡重复。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· 老板卡同费明显高于公共卡（约高一档费用）。</w:t>
      </w:r>
    </w:p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老板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同费明显强于公共卡：1 费≈5、2 费≈6、3 费≈8～9。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花舫主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4 点伤害，并恢复自己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花船宴饮：伤 4 自奶 2；强于酒娘的伤 2 自奶 1，也不撞珠宝商的伤 5 自盾。卡面按实拍笑容重绘，动作改为持扇帅气立姿。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B-09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华辂主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4 点伤害，双方各恢复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华辂迎宾：伤 4 双方各奶 1；同费总量 6，伤面同花舫主，奶改成两边，不撞花使的伤 1 双奶 1。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B-10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会馆主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张牌，双方各恢复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开怀会客：乐师的双奶 2 再加现抽，也不撞东家那套盾+压攻。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销售 S-25～S-27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中世纪行商。不替换现有销售卡面。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马帮客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3 点伤害，下回合抽 1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落鞍换货：伤 3 下回合抽；区别于酒商的伤 3 现抽，也区别于系统术士的伤 2 下回合抽。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山客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本回合霸凌者攻击 -1，本回合员工调用机会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指山指路：压攻换一次出手；不撞绒帽商的伤 1+减攻 1，也不撞盐引官的调用+任意盾。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S-27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揽客商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3 点伤害，并恢复自己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伸手揽客：伤 3 自奶 1；强于酒娘的伤 2 自奶 1，也不撞香囊商的伤 2 任意奶。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技术 T-02～T-07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中世纪机括、历法和察微。不替换现有技术卡面；玩法走公共补牌，图鉴显示「技术」。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察微郎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攻击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1 点伤害，并为自己增加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火镜细察：伤 1 自盾 2；区别于纹章师的任意盾 2 + 伤 1，也区别于捕鼠师的伤 2 自盾 1。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覆面吏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防御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为自己增加 3 点防御，本回合霸凌者攻击 -1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覆盆挡势：自盾 3 + 减攻 1；不撞账册核验的任意盾 2 + 减攻，也不撞骑士的伤 3 自盾 3。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浑仪生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抽牌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立即造成 2 点伤害，下回合抽 2 张牌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测天换页：伤 2 下回合连抽；系统术士是伤 2 下回合抽 1。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司历官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恢复自己 2 点血量，并为一名玩家增加 1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校历自养：自奶 2 + 任意盾 1；草药师是任意奶 2 + 任意盾 1。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倦籍郎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治疗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恢复自己 2 点血量，下回合再恢复自己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残灯回神：自奶分两拍；渔妇是任意目标 2+2。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T-07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望楼吏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1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支援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张牌，下回合为自己增加 2 点防御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先望再守：现抽 + 下回合自盾 2；典选官是现抽现自盾 1。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你的0来了 Z-01～Z-12</w:t>
      </w:r>
    </w:p>
    <w:p>
      <w:pPr>
        <w:spacing w:before="40" w:after="80" w:line="300" w:lineRule="auto"/>
      </w:pPr>
      <w:r>
        <w:rPr>
          <w:rFonts w:ascii="Calibri" w:hAnsi="Calibri" w:eastAsia="宋体"/>
          <w:b w:val="0"/>
          <w:color w:val="333333"/>
          <w:sz w:val="22"/>
        </w:rPr>
        <w:t>新开部门。费用全部为 0，每张都带负面效果；解锁后作为公共补牌进入牌组，不替换现有卡。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375"/>
        <w:gridCol w:w="2375"/>
        <w:gridCol w:w="2375"/>
        <w:gridCol w:w="2375"/>
        <w:gridCol w:w="2375"/>
        <w:gridCol w:w="2375"/>
      </w:tblGrid>
      <w:tr>
        <w:tc>
          <w:tcPr>
            <w:tcW w:type="dxa" w:w="1247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编号</w:t>
            </w:r>
          </w:p>
        </w:tc>
        <w:tc>
          <w:tcPr>
            <w:tcW w:type="dxa" w:w="1474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名称</w:t>
            </w:r>
          </w:p>
        </w:tc>
        <w:tc>
          <w:tcPr>
            <w:tcW w:type="dxa" w:w="85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费用</w:t>
            </w:r>
          </w:p>
        </w:tc>
        <w:tc>
          <w:tcPr>
            <w:tcW w:type="dxa" w:w="1020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类型</w:t>
            </w:r>
          </w:p>
        </w:tc>
        <w:tc>
          <w:tcPr>
            <w:tcW w:type="dxa" w:w="487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专属效果</w:t>
            </w:r>
          </w:p>
        </w:tc>
        <w:tc>
          <w:tcPr>
            <w:tcW w:type="dxa" w:w="4139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设计说明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夜香倌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自己立即失去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纯自残：0 费扣自己 2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痴儿门客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张牌，本回合霸凌者攻击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白嫖一张牌，当场把霸凌者打疼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Z-03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花船龟公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霸凌者立即恢复 3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纯给霸凌者抬血上限并回 3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Z-04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粪门巡夜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双方各失去 1 点血量，本回合霸凌者攻击 +1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全场挨一下，再给霸凌者加攻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Z-05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溺器承奉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自己失去 1 点血量，下回合霸凌者攻击 +2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先自残，下回合霸凌者更疼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Z-06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浴堂奉巾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霸凌者恢复 2 点血量，自己失去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给霸凌者抬血，再给自己放血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Z-07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亵衣浣手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自己立即失去 3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纯自残加码：0 费扣自己 3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Z-08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双面龟奴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本回合霸凌者攻击 +2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纯给霸凌者加攻 2，本回合更疼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Z-09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舔靴门客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霸凌者立即恢复 4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纯给霸凌者抬血上限并回 4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Z-10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跪香奴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双方各失去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全场各挨 2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Z-11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红唇奉盏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抽 1 张牌，自己失去 1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白嫖一张牌，当场自残 1 血</w:t>
            </w:r>
          </w:p>
        </w:tc>
      </w:tr>
      <w:tr>
        <w:tc>
          <w:tcPr>
            <w:tcW w:type="dxa" w:w="1247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Z-12</w:t>
            </w:r>
          </w:p>
        </w:tc>
        <w:tc>
          <w:tcPr>
            <w:tcW w:type="dxa" w:w="1474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鸨母强吻</w:t>
            </w:r>
          </w:p>
        </w:tc>
        <w:tc>
          <w:tcPr>
            <w:tcW w:type="dxa" w:w="85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0</w:t>
            </w:r>
          </w:p>
        </w:tc>
        <w:tc>
          <w:tcPr>
            <w:tcW w:type="dxa" w:w="1020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消耗</w:t>
            </w:r>
          </w:p>
        </w:tc>
        <w:tc>
          <w:tcPr>
            <w:tcW w:type="dxa" w:w="487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双方各失去 1 点血量，霸凌者恢复 2 点血量</w:t>
            </w:r>
          </w:p>
        </w:tc>
        <w:tc>
          <w:tcPr>
            <w:tcW w:type="dxa" w:w="4139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shd w:val="clear" w:color="auto" w:fill="F7FAFC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全场挨一下，再给霸凌者回 2 血</w:t>
            </w:r>
          </w:p>
        </w:tc>
      </w:tr>
    </w:tbl>
    <w:p>
      <w:pPr>
        <w:spacing w:before="200" w:after="160"/>
      </w:pPr>
      <w:r>
        <w:rPr>
          <w:rFonts w:ascii="Calibri" w:hAnsi="Calibri" w:eastAsia="微软雅黑"/>
          <w:b/>
          <w:color w:val="2E75B6"/>
          <w:sz w:val="26"/>
        </w:rPr>
        <w:t>修订记录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712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日期</w:t>
            </w:r>
          </w:p>
        </w:tc>
        <w:tc>
          <w:tcPr>
            <w:tcW w:type="dxa" w:w="7126"/>
            <w:shd w:val="clear" w:color="auto" w:fill="E2EFDA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微软雅黑"/>
                <w:b/>
                <w:i/>
                <w:color w:val="C00000"/>
                <w:sz w:val="21"/>
              </w:rPr>
              <w:t>说明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新建第二版，收录自今日起新增卡。首张 B-08 花舫主。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新开部门「你的0来了」，收录 Z-01～Z-06 六张 0 费诅咒卡。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「你的0来了」续收 Z-07～Z-12：亵衣浣手、双面龟奴、舔靴门客、跪香奴、红唇奉盏、鸨母强吻。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2026-08-24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花舫主卡面按实拍笑容重绘，动作改为持扇立姿。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2026-08-25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新增 B-09 华辂主、B-10 会馆主、S-25 马帮客、S-26 山客、S-27 揽客商，不替换现有卡面。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2026-08-25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新增技术收藏卡 T-02 察微郎、T-03 覆面吏、T-04 浑仪生、T-05 司历官，不替换现有卡面。</w:t>
            </w:r>
          </w:p>
        </w:tc>
      </w:tr>
      <w:tr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2026-08-25</w:t>
            </w:r>
          </w:p>
        </w:tc>
        <w:tc>
          <w:tcPr>
            <w:tcW w:type="dxa" w:w="7126"/>
            <w:tcBorders>
              <w:top w:val="single" w:sz="4" w:space="0" w:color="8FAADC"/>
              <w:left w:val="single" w:sz="4" w:space="0" w:color="8FAADC"/>
              <w:bottom w:val="single" w:sz="4" w:space="0" w:color="8FAADC"/>
              <w:right w:val="single" w:sz="4" w:space="0" w:color="8FAADC"/>
            </w:tcBorders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宋体"/>
                <w:b w:val="0"/>
                <w:color w:val="2D2D2D"/>
                <w:sz w:val="21"/>
              </w:rPr>
              <w:t>新增技术收藏卡 T-06 倦籍郎、T-07 望楼吏，不替换现有卡面。</w:t>
            </w:r>
          </w:p>
        </w:tc>
      </w:tr>
    </w:tbl>
    <w:sectPr w:rsidR="00FC693F" w:rsidRPr="0006063C" w:rsidSect="00034616">
      <w:pgSz w:w="15840" w:h="12240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