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D381F6" w14:textId="65DAD75F" w:rsidR="006B654B" w:rsidRDefault="006B654B" w:rsidP="00096B15">
      <w:pPr>
        <w:jc w:val="center"/>
        <w:rPr>
          <w:rFonts w:cstheme="minorHAnsi"/>
          <w:b/>
        </w:rPr>
      </w:pPr>
      <w:r>
        <w:rPr>
          <w:rFonts w:cstheme="minorHAnsi"/>
          <w:b/>
        </w:rPr>
        <w:t>Tutorial 9</w:t>
      </w:r>
    </w:p>
    <w:p w14:paraId="59B96CFD" w14:textId="7205EFF5" w:rsidR="003208B8" w:rsidRDefault="003208B8" w:rsidP="00096B15">
      <w:pPr>
        <w:jc w:val="center"/>
        <w:rPr>
          <w:rFonts w:cstheme="minorHAnsi"/>
          <w:b/>
        </w:rPr>
      </w:pPr>
      <w:r w:rsidRPr="00E71477">
        <w:rPr>
          <w:rFonts w:cstheme="minorHAnsi"/>
          <w:b/>
        </w:rPr>
        <w:t xml:space="preserve">Using </w:t>
      </w:r>
      <w:r w:rsidR="00FF3815" w:rsidRPr="00E71477">
        <w:rPr>
          <w:rFonts w:cstheme="minorHAnsi"/>
          <w:b/>
        </w:rPr>
        <w:t>modules in SR1</w:t>
      </w:r>
    </w:p>
    <w:p w14:paraId="761451CD" w14:textId="57094F74" w:rsidR="0096014E" w:rsidRPr="006B654B" w:rsidRDefault="006B654B" w:rsidP="006B654B">
      <w:pPr>
        <w:jc w:val="right"/>
        <w:rPr>
          <w:rFonts w:cstheme="minorHAnsi"/>
          <w:i/>
        </w:rPr>
      </w:pPr>
      <w:r w:rsidRPr="006B654B">
        <w:rPr>
          <w:rFonts w:cstheme="minorHAnsi"/>
          <w:i/>
        </w:rPr>
        <w:t>November 2022</w:t>
      </w:r>
    </w:p>
    <w:p w14:paraId="22E1D62E" w14:textId="0B397F2A" w:rsidR="00AB028A" w:rsidRPr="00E71477" w:rsidRDefault="00096B15">
      <w:pPr>
        <w:rPr>
          <w:rFonts w:cstheme="minorHAnsi"/>
        </w:rPr>
      </w:pPr>
      <w:r w:rsidRPr="00E71477">
        <w:rPr>
          <w:rFonts w:cstheme="minorHAnsi"/>
        </w:rPr>
        <w:t>Until now we have dealt with using an emulator</w:t>
      </w:r>
      <w:r w:rsidR="0096014E">
        <w:rPr>
          <w:rFonts w:cstheme="minorHAnsi"/>
        </w:rPr>
        <w:t xml:space="preserve"> </w:t>
      </w:r>
      <w:r w:rsidR="0096014E" w:rsidRPr="00E71477">
        <w:rPr>
          <w:rFonts w:cstheme="minorHAnsi"/>
        </w:rPr>
        <w:t>(in the BOC)</w:t>
      </w:r>
      <w:r w:rsidR="0096014E">
        <w:rPr>
          <w:rFonts w:cstheme="minorHAnsi"/>
        </w:rPr>
        <w:t xml:space="preserve"> </w:t>
      </w:r>
      <w:r w:rsidRPr="00E71477">
        <w:rPr>
          <w:rFonts w:cstheme="minorHAnsi"/>
        </w:rPr>
        <w:t>f</w:t>
      </w:r>
      <w:r w:rsidR="0096014E">
        <w:rPr>
          <w:rFonts w:cstheme="minorHAnsi"/>
        </w:rPr>
        <w:t>o</w:t>
      </w:r>
      <w:r w:rsidRPr="00E71477">
        <w:rPr>
          <w:rFonts w:cstheme="minorHAnsi"/>
        </w:rPr>
        <w:t>r the modules</w:t>
      </w:r>
      <w:r w:rsidR="0096014E">
        <w:rPr>
          <w:rFonts w:cstheme="minorHAnsi"/>
        </w:rPr>
        <w:t xml:space="preserve"> during </w:t>
      </w:r>
      <w:proofErr w:type="spellStart"/>
      <w:r w:rsidR="0096014E">
        <w:rPr>
          <w:rFonts w:cstheme="minorHAnsi"/>
        </w:rPr>
        <w:t>datataking</w:t>
      </w:r>
      <w:proofErr w:type="spellEnd"/>
      <w:r w:rsidR="0096014E">
        <w:rPr>
          <w:rFonts w:cstheme="minorHAnsi"/>
        </w:rPr>
        <w:t xml:space="preserve">. </w:t>
      </w:r>
      <w:r w:rsidRPr="00E71477">
        <w:rPr>
          <w:rFonts w:cstheme="minorHAnsi"/>
        </w:rPr>
        <w:t xml:space="preserve">However, </w:t>
      </w:r>
      <w:r w:rsidR="00A403A3" w:rsidRPr="00E71477">
        <w:rPr>
          <w:rFonts w:cstheme="minorHAnsi"/>
        </w:rPr>
        <w:t xml:space="preserve">SR1 has real modules attached to the ROD/BOC setup. It is in fact a vertical slice of the actual </w:t>
      </w:r>
      <w:r w:rsidR="00773CA3" w:rsidRPr="00E71477">
        <w:rPr>
          <w:rFonts w:cstheme="minorHAnsi"/>
        </w:rPr>
        <w:t>d</w:t>
      </w:r>
      <w:r w:rsidR="00A403A3" w:rsidRPr="00E71477">
        <w:rPr>
          <w:rFonts w:cstheme="minorHAnsi"/>
        </w:rPr>
        <w:t>etector. The real modules can be controlled</w:t>
      </w:r>
      <w:r w:rsidR="00367B32" w:rsidRPr="00E71477">
        <w:rPr>
          <w:rFonts w:cstheme="minorHAnsi"/>
        </w:rPr>
        <w:t xml:space="preserve"> through a graphical interface called the FSM</w:t>
      </w:r>
      <w:r w:rsidR="00AB028A" w:rsidRPr="00E71477">
        <w:rPr>
          <w:rFonts w:cstheme="minorHAnsi"/>
        </w:rPr>
        <w:t>.</w:t>
      </w:r>
    </w:p>
    <w:p w14:paraId="4EB1C48A" w14:textId="6CC6D93B" w:rsidR="00A403A3" w:rsidRPr="00E71477" w:rsidRDefault="007712BC">
      <w:pPr>
        <w:rPr>
          <w:rFonts w:cstheme="minorHAnsi"/>
        </w:rPr>
      </w:pPr>
      <w:r w:rsidRPr="00E71477">
        <w:rPr>
          <w:rFonts w:cstheme="minorHAnsi"/>
        </w:rPr>
        <w:t xml:space="preserve">This section covers the basics of how they should be operated </w:t>
      </w:r>
      <w:r w:rsidR="00D72577" w:rsidRPr="00E71477">
        <w:rPr>
          <w:rFonts w:cstheme="minorHAnsi"/>
        </w:rPr>
        <w:t xml:space="preserve">in this setup </w:t>
      </w:r>
      <w:r w:rsidRPr="00E71477">
        <w:rPr>
          <w:rFonts w:cstheme="minorHAnsi"/>
        </w:rPr>
        <w:t xml:space="preserve">during both calibration and </w:t>
      </w:r>
      <w:proofErr w:type="spellStart"/>
      <w:r w:rsidRPr="00E71477">
        <w:rPr>
          <w:rFonts w:cstheme="minorHAnsi"/>
        </w:rPr>
        <w:t>datataking</w:t>
      </w:r>
      <w:proofErr w:type="spellEnd"/>
      <w:r w:rsidRPr="00E71477">
        <w:rPr>
          <w:rFonts w:cstheme="minorHAnsi"/>
        </w:rPr>
        <w:t>.</w:t>
      </w:r>
      <w:r w:rsidR="0096014E">
        <w:rPr>
          <w:rFonts w:cstheme="minorHAnsi"/>
        </w:rPr>
        <w:t xml:space="preserve"> Calibration can only be done using real modules, since an emulator does not make sense there.</w:t>
      </w:r>
    </w:p>
    <w:p w14:paraId="388BABDE" w14:textId="1F0440AB" w:rsidR="00C128AF" w:rsidRPr="00E71477" w:rsidRDefault="00096B15">
      <w:pPr>
        <w:rPr>
          <w:rFonts w:cstheme="minorHAnsi"/>
          <w:b/>
        </w:rPr>
      </w:pPr>
      <w:r w:rsidRPr="00E71477">
        <w:rPr>
          <w:rFonts w:cstheme="minorHAnsi"/>
          <w:b/>
        </w:rPr>
        <w:t xml:space="preserve">Opening the </w:t>
      </w:r>
      <w:r w:rsidR="009930A8" w:rsidRPr="00E71477">
        <w:rPr>
          <w:rFonts w:cstheme="minorHAnsi"/>
          <w:b/>
        </w:rPr>
        <w:t>FSM</w:t>
      </w:r>
    </w:p>
    <w:p w14:paraId="0131928D" w14:textId="253BA279" w:rsidR="00096B15" w:rsidRPr="00E71477" w:rsidRDefault="00096B15">
      <w:pPr>
        <w:rPr>
          <w:rFonts w:cstheme="minorHAnsi"/>
        </w:rPr>
      </w:pPr>
      <w:r w:rsidRPr="00E71477">
        <w:rPr>
          <w:rFonts w:cstheme="minorHAnsi"/>
        </w:rPr>
        <w:t xml:space="preserve">From any </w:t>
      </w:r>
      <w:proofErr w:type="spellStart"/>
      <w:r w:rsidRPr="00E71477">
        <w:rPr>
          <w:rFonts w:cstheme="minorHAnsi"/>
        </w:rPr>
        <w:t>lxplus</w:t>
      </w:r>
      <w:proofErr w:type="spellEnd"/>
      <w:r w:rsidRPr="00E71477">
        <w:rPr>
          <w:rFonts w:cstheme="minorHAnsi"/>
        </w:rPr>
        <w:t xml:space="preserve"> machine:</w:t>
      </w:r>
    </w:p>
    <w:p w14:paraId="15D0BB3B" w14:textId="77777777" w:rsidR="009930A8" w:rsidRPr="00E71477" w:rsidRDefault="009930A8" w:rsidP="009930A8">
      <w:pPr>
        <w:rPr>
          <w:rFonts w:ascii="Courier New" w:hAnsi="Courier New" w:cs="Courier New"/>
        </w:rPr>
      </w:pPr>
      <w:proofErr w:type="spellStart"/>
      <w:r w:rsidRPr="00E71477">
        <w:rPr>
          <w:rFonts w:ascii="Courier New" w:hAnsi="Courier New" w:cs="Courier New"/>
        </w:rPr>
        <w:t>ssh</w:t>
      </w:r>
      <w:proofErr w:type="spellEnd"/>
      <w:r w:rsidRPr="00E71477">
        <w:rPr>
          <w:rFonts w:ascii="Courier New" w:hAnsi="Courier New" w:cs="Courier New"/>
        </w:rPr>
        <w:t xml:space="preserve"> -XY pcatlpixsr1dcs3.cern.ch </w:t>
      </w:r>
    </w:p>
    <w:p w14:paraId="03AB90D7" w14:textId="405ED978" w:rsidR="009930A8" w:rsidRPr="00E71477" w:rsidRDefault="009930A8" w:rsidP="009930A8">
      <w:pPr>
        <w:rPr>
          <w:rFonts w:ascii="Courier New" w:hAnsi="Courier New" w:cs="Courier New"/>
        </w:rPr>
      </w:pPr>
      <w:r w:rsidRPr="00E71477">
        <w:rPr>
          <w:rFonts w:ascii="Courier New" w:hAnsi="Courier New" w:cs="Courier New"/>
        </w:rPr>
        <w:t>/</w:t>
      </w:r>
      <w:proofErr w:type="spellStart"/>
      <w:r w:rsidRPr="00E71477">
        <w:rPr>
          <w:rFonts w:ascii="Courier New" w:hAnsi="Courier New" w:cs="Courier New"/>
        </w:rPr>
        <w:t>localdisk</w:t>
      </w:r>
      <w:proofErr w:type="spellEnd"/>
      <w:r w:rsidRPr="00E71477">
        <w:rPr>
          <w:rFonts w:ascii="Courier New" w:hAnsi="Courier New" w:cs="Courier New"/>
        </w:rPr>
        <w:t>/startPIX_SR1_FSM.bash</w:t>
      </w:r>
    </w:p>
    <w:p w14:paraId="11C999BA" w14:textId="7EC4C604" w:rsidR="00F837FA" w:rsidRPr="00E71477" w:rsidRDefault="00F837FA" w:rsidP="00F837FA">
      <w:r w:rsidRPr="00E71477">
        <w:t>This is what the FSM window looks like</w:t>
      </w:r>
    </w:p>
    <w:p w14:paraId="29E1D03E" w14:textId="217FA0B1" w:rsidR="00AB028A" w:rsidRPr="00E71477" w:rsidRDefault="00AB028A" w:rsidP="009930A8">
      <w:pPr>
        <w:rPr>
          <w:rFonts w:cstheme="minorHAnsi"/>
        </w:rPr>
      </w:pPr>
      <w:r w:rsidRPr="00E71477">
        <w:rPr>
          <w:rFonts w:cstheme="minorHAnsi"/>
          <w:noProof/>
        </w:rPr>
        <w:drawing>
          <wp:inline distT="0" distB="0" distL="0" distR="0" wp14:anchorId="2AA232D6" wp14:editId="0C7752AA">
            <wp:extent cx="5943600" cy="4169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69410"/>
                    </a:xfrm>
                    <a:prstGeom prst="rect">
                      <a:avLst/>
                    </a:prstGeom>
                  </pic:spPr>
                </pic:pic>
              </a:graphicData>
            </a:graphic>
          </wp:inline>
        </w:drawing>
      </w:r>
    </w:p>
    <w:p w14:paraId="384477E6" w14:textId="35B884FA" w:rsidR="00D72577" w:rsidRPr="00E71477" w:rsidRDefault="00D72577" w:rsidP="009930A8">
      <w:pPr>
        <w:rPr>
          <w:rFonts w:cstheme="minorHAnsi"/>
        </w:rPr>
      </w:pPr>
    </w:p>
    <w:p w14:paraId="02D23D2C" w14:textId="568165FF" w:rsidR="00D72577" w:rsidRPr="00E71477" w:rsidRDefault="00D72577" w:rsidP="009930A8">
      <w:pPr>
        <w:rPr>
          <w:rFonts w:cstheme="minorHAnsi"/>
        </w:rPr>
      </w:pPr>
    </w:p>
    <w:p w14:paraId="3D32DD80" w14:textId="63685DA0" w:rsidR="00D72577" w:rsidRPr="00E71477" w:rsidRDefault="00D72577" w:rsidP="009930A8">
      <w:pPr>
        <w:rPr>
          <w:rFonts w:cstheme="minorHAnsi"/>
        </w:rPr>
      </w:pPr>
    </w:p>
    <w:p w14:paraId="025B2B8F" w14:textId="77777777" w:rsidR="00D72577" w:rsidRPr="00E71477" w:rsidRDefault="00D72577" w:rsidP="00AB028A">
      <w:pPr>
        <w:rPr>
          <w:rFonts w:cstheme="minorHAnsi"/>
        </w:rPr>
      </w:pPr>
    </w:p>
    <w:p w14:paraId="21CA167A" w14:textId="3AB25F2E" w:rsidR="00AB028A" w:rsidRPr="00E71477" w:rsidRDefault="00AB028A" w:rsidP="00AB028A">
      <w:pPr>
        <w:rPr>
          <w:rFonts w:cstheme="minorHAnsi"/>
        </w:rPr>
      </w:pPr>
      <w:r w:rsidRPr="00E71477">
        <w:rPr>
          <w:rFonts w:cstheme="minorHAnsi"/>
        </w:rPr>
        <w:t>Navigate to the desired part/module. Here we will use a module attached to C1_S17, which is part of PIX_BLAYER. Double click to go further into the hierarchy.</w:t>
      </w:r>
    </w:p>
    <w:p w14:paraId="00499447" w14:textId="3A89D712" w:rsidR="00AB028A" w:rsidRPr="00E71477" w:rsidRDefault="00AB028A" w:rsidP="00D72577">
      <w:pPr>
        <w:jc w:val="center"/>
        <w:rPr>
          <w:rFonts w:cstheme="minorHAnsi"/>
        </w:rPr>
      </w:pPr>
      <w:r w:rsidRPr="00E71477">
        <w:rPr>
          <w:rFonts w:cstheme="minorHAnsi"/>
          <w:noProof/>
        </w:rPr>
        <w:drawing>
          <wp:inline distT="0" distB="0" distL="0" distR="0" wp14:anchorId="529BAF5A" wp14:editId="39A2EDCE">
            <wp:extent cx="3276600" cy="132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76600" cy="1323975"/>
                    </a:xfrm>
                    <a:prstGeom prst="rect">
                      <a:avLst/>
                    </a:prstGeom>
                  </pic:spPr>
                </pic:pic>
              </a:graphicData>
            </a:graphic>
          </wp:inline>
        </w:drawing>
      </w:r>
    </w:p>
    <w:p w14:paraId="550CA235" w14:textId="564A2FA2" w:rsidR="00AB028A" w:rsidRPr="00E71477" w:rsidRDefault="00AB028A" w:rsidP="009930A8">
      <w:pPr>
        <w:rPr>
          <w:rFonts w:cstheme="minorHAnsi"/>
        </w:rPr>
      </w:pPr>
      <w:r w:rsidRPr="00E71477">
        <w:rPr>
          <w:rFonts w:cstheme="minorHAnsi"/>
        </w:rPr>
        <w:t>Keep navigating by clicking until you reach the desired module. Make sure to check the name of the module you would like to use</w:t>
      </w:r>
      <w:r w:rsidR="00D20C4D" w:rsidRPr="00E71477">
        <w:rPr>
          <w:rFonts w:cstheme="minorHAnsi"/>
        </w:rPr>
        <w:t xml:space="preserve"> on RODMON and navigate accordingly. </w:t>
      </w:r>
    </w:p>
    <w:p w14:paraId="77124A9E" w14:textId="2B22267D" w:rsidR="00D20C4D" w:rsidRPr="00E71477" w:rsidRDefault="00D20C4D" w:rsidP="009930A8">
      <w:pPr>
        <w:rPr>
          <w:rFonts w:cstheme="minorHAnsi"/>
        </w:rPr>
      </w:pPr>
      <w:r w:rsidRPr="00E71477">
        <w:rPr>
          <w:rFonts w:cstheme="minorHAnsi"/>
          <w:noProof/>
        </w:rPr>
        <w:drawing>
          <wp:inline distT="0" distB="0" distL="0" distR="0" wp14:anchorId="63C81393" wp14:editId="0194237D">
            <wp:extent cx="5943600" cy="4270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70375"/>
                    </a:xfrm>
                    <a:prstGeom prst="rect">
                      <a:avLst/>
                    </a:prstGeom>
                  </pic:spPr>
                </pic:pic>
              </a:graphicData>
            </a:graphic>
          </wp:inline>
        </w:drawing>
      </w:r>
    </w:p>
    <w:p w14:paraId="582B461A" w14:textId="131A6C90" w:rsidR="00D20C4D" w:rsidRPr="00E71477" w:rsidRDefault="00D20C4D" w:rsidP="009930A8">
      <w:pPr>
        <w:rPr>
          <w:rFonts w:cstheme="minorHAnsi"/>
        </w:rPr>
      </w:pPr>
      <w:r w:rsidRPr="00E71477">
        <w:rPr>
          <w:rFonts w:cstheme="minorHAnsi"/>
        </w:rPr>
        <w:t>There are also useful graphics indicating which slot the module is connected to</w:t>
      </w:r>
      <w:r w:rsidR="00F029A3" w:rsidRPr="00E71477">
        <w:rPr>
          <w:rFonts w:cstheme="minorHAnsi"/>
        </w:rPr>
        <w:t>. Not all modules are filled in SR1.</w:t>
      </w:r>
    </w:p>
    <w:p w14:paraId="77C38F2D" w14:textId="7B6C61F3" w:rsidR="00F029A3" w:rsidRPr="00E71477" w:rsidRDefault="00F029A3" w:rsidP="009930A8">
      <w:pPr>
        <w:rPr>
          <w:rFonts w:cstheme="minorHAnsi"/>
        </w:rPr>
      </w:pPr>
      <w:r w:rsidRPr="00E71477">
        <w:rPr>
          <w:rFonts w:cstheme="minorHAnsi"/>
        </w:rPr>
        <w:lastRenderedPageBreak/>
        <w:t>This is what the window should look like before starting. Modules are usually left in the STARTED state.</w:t>
      </w:r>
    </w:p>
    <w:p w14:paraId="2C5A3B5E" w14:textId="07F6AADB" w:rsidR="00F029A3" w:rsidRPr="00E71477" w:rsidRDefault="00F029A3" w:rsidP="009930A8">
      <w:pPr>
        <w:rPr>
          <w:rFonts w:cstheme="minorHAnsi"/>
        </w:rPr>
      </w:pPr>
      <w:r w:rsidRPr="00E71477">
        <w:rPr>
          <w:rFonts w:cstheme="minorHAnsi"/>
          <w:noProof/>
        </w:rPr>
        <w:drawing>
          <wp:inline distT="0" distB="0" distL="0" distR="0" wp14:anchorId="5682E4C7" wp14:editId="1220E5BE">
            <wp:extent cx="594360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7935"/>
                    </a:xfrm>
                    <a:prstGeom prst="rect">
                      <a:avLst/>
                    </a:prstGeom>
                  </pic:spPr>
                </pic:pic>
              </a:graphicData>
            </a:graphic>
          </wp:inline>
        </w:drawing>
      </w:r>
    </w:p>
    <w:p w14:paraId="1D05458A" w14:textId="061CB787" w:rsidR="00F029A3" w:rsidRPr="00E71477" w:rsidRDefault="00F029A3" w:rsidP="009930A8">
      <w:pPr>
        <w:rPr>
          <w:rFonts w:cstheme="minorHAnsi"/>
        </w:rPr>
      </w:pPr>
      <w:r w:rsidRPr="00E71477">
        <w:rPr>
          <w:rFonts w:cstheme="minorHAnsi"/>
        </w:rPr>
        <w:t>We need to switch on the modules in a particular sequence of states</w:t>
      </w:r>
      <w:r w:rsidR="00E851E9" w:rsidRPr="00E71477">
        <w:rPr>
          <w:rFonts w:cstheme="minorHAnsi"/>
        </w:rPr>
        <w:t xml:space="preserve">: </w:t>
      </w:r>
    </w:p>
    <w:p w14:paraId="2279DC5C" w14:textId="512F75B2" w:rsidR="009930A8" w:rsidRPr="00E71477" w:rsidRDefault="007C5A3A">
      <w:pPr>
        <w:rPr>
          <w:rFonts w:cstheme="minorHAnsi"/>
        </w:rPr>
      </w:pPr>
      <w:r w:rsidRPr="00E71477">
        <w:rPr>
          <w:rFonts w:cstheme="minorHAnsi"/>
        </w:rPr>
        <w:t>O</w:t>
      </w:r>
      <w:r w:rsidR="00E851E9" w:rsidRPr="00E71477">
        <w:rPr>
          <w:rFonts w:cstheme="minorHAnsi"/>
        </w:rPr>
        <w:t>PTO_ON</w:t>
      </w:r>
      <w:r w:rsidRPr="00E71477">
        <w:rPr>
          <w:rFonts w:cstheme="minorHAnsi"/>
        </w:rPr>
        <w:t>-&gt;LV</w:t>
      </w:r>
      <w:r w:rsidR="007E0DCB" w:rsidRPr="00E71477">
        <w:rPr>
          <w:rFonts w:cstheme="minorHAnsi"/>
        </w:rPr>
        <w:t>_</w:t>
      </w:r>
      <w:r w:rsidRPr="00E71477">
        <w:rPr>
          <w:rFonts w:cstheme="minorHAnsi"/>
        </w:rPr>
        <w:t>ON-&gt;HV</w:t>
      </w:r>
      <w:r w:rsidR="007E0DCB" w:rsidRPr="00E71477">
        <w:rPr>
          <w:rFonts w:cstheme="minorHAnsi"/>
        </w:rPr>
        <w:t>_</w:t>
      </w:r>
      <w:r w:rsidRPr="00E71477">
        <w:rPr>
          <w:rFonts w:cstheme="minorHAnsi"/>
        </w:rPr>
        <w:t>ON</w:t>
      </w:r>
      <w:r w:rsidR="004450BD" w:rsidRPr="00E71477">
        <w:rPr>
          <w:rFonts w:cstheme="minorHAnsi"/>
        </w:rPr>
        <w:t xml:space="preserve"> -&gt; STARTED </w:t>
      </w:r>
      <w:r w:rsidR="007E0DCB" w:rsidRPr="00E71477">
        <w:rPr>
          <w:rFonts w:cstheme="minorHAnsi"/>
        </w:rPr>
        <w:t>(back to initial state)</w:t>
      </w:r>
    </w:p>
    <w:p w14:paraId="5221A495" w14:textId="6748E59C" w:rsidR="001B536A" w:rsidRPr="00B92B12" w:rsidRDefault="004450BD" w:rsidP="00B92B12">
      <w:pPr>
        <w:pStyle w:val="ListParagraph"/>
        <w:numPr>
          <w:ilvl w:val="0"/>
          <w:numId w:val="1"/>
        </w:numPr>
        <w:rPr>
          <w:rFonts w:cstheme="minorHAnsi"/>
        </w:rPr>
      </w:pPr>
      <w:r w:rsidRPr="00B92B12">
        <w:rPr>
          <w:rFonts w:cstheme="minorHAnsi"/>
        </w:rPr>
        <w:t>OPTO</w:t>
      </w:r>
      <w:r w:rsidR="00E851E9" w:rsidRPr="00B92B12">
        <w:rPr>
          <w:rFonts w:cstheme="minorHAnsi"/>
        </w:rPr>
        <w:t>_</w:t>
      </w:r>
      <w:r w:rsidRPr="00B92B12">
        <w:rPr>
          <w:rFonts w:cstheme="minorHAnsi"/>
        </w:rPr>
        <w:t xml:space="preserve">ON </w:t>
      </w:r>
      <w:r w:rsidR="001B536A" w:rsidRPr="00B92B12">
        <w:rPr>
          <w:rFonts w:cstheme="minorHAnsi"/>
        </w:rPr>
        <w:t>turn</w:t>
      </w:r>
      <w:r w:rsidR="00E851E9" w:rsidRPr="00B92B12">
        <w:rPr>
          <w:rFonts w:cstheme="minorHAnsi"/>
        </w:rPr>
        <w:t>s</w:t>
      </w:r>
      <w:r w:rsidR="001B536A" w:rsidRPr="00B92B12">
        <w:rPr>
          <w:rFonts w:cstheme="minorHAnsi"/>
        </w:rPr>
        <w:t xml:space="preserve"> on </w:t>
      </w:r>
      <w:proofErr w:type="spellStart"/>
      <w:r w:rsidR="001B536A" w:rsidRPr="00B92B12">
        <w:rPr>
          <w:rFonts w:cstheme="minorHAnsi"/>
        </w:rPr>
        <w:t>optoboard</w:t>
      </w:r>
      <w:proofErr w:type="spellEnd"/>
      <w:r w:rsidR="001B536A" w:rsidRPr="00B92B12">
        <w:rPr>
          <w:rFonts w:cstheme="minorHAnsi"/>
        </w:rPr>
        <w:t xml:space="preserve">. The </w:t>
      </w:r>
      <w:proofErr w:type="spellStart"/>
      <w:r w:rsidR="001B536A" w:rsidRPr="00B92B12">
        <w:rPr>
          <w:rFonts w:cstheme="minorHAnsi"/>
        </w:rPr>
        <w:t>optoboard</w:t>
      </w:r>
      <w:proofErr w:type="spellEnd"/>
      <w:r w:rsidR="001B536A" w:rsidRPr="00B92B12">
        <w:rPr>
          <w:rFonts w:cstheme="minorHAnsi"/>
        </w:rPr>
        <w:t xml:space="preserve"> converts optical signals to electrical th</w:t>
      </w:r>
      <w:r w:rsidR="00E851E9" w:rsidRPr="00B92B12">
        <w:rPr>
          <w:rFonts w:cstheme="minorHAnsi"/>
        </w:rPr>
        <w:t>a</w:t>
      </w:r>
      <w:r w:rsidR="001B536A" w:rsidRPr="00B92B12">
        <w:rPr>
          <w:rFonts w:cstheme="minorHAnsi"/>
        </w:rPr>
        <w:t>t goe</w:t>
      </w:r>
      <w:r w:rsidR="00E851E9" w:rsidRPr="00B92B12">
        <w:rPr>
          <w:rFonts w:cstheme="minorHAnsi"/>
        </w:rPr>
        <w:t>s</w:t>
      </w:r>
      <w:r w:rsidR="001B536A" w:rsidRPr="00B92B12">
        <w:rPr>
          <w:rFonts w:cstheme="minorHAnsi"/>
        </w:rPr>
        <w:t xml:space="preserve"> into the BOC</w:t>
      </w:r>
      <w:r w:rsidR="007E0DCB" w:rsidRPr="00B92B12">
        <w:rPr>
          <w:rFonts w:cstheme="minorHAnsi"/>
        </w:rPr>
        <w:t>.</w:t>
      </w:r>
    </w:p>
    <w:p w14:paraId="472C7EF4" w14:textId="4B9B51ED" w:rsidR="001B536A" w:rsidRPr="00B92B12" w:rsidRDefault="001B536A" w:rsidP="00B92B12">
      <w:pPr>
        <w:pStyle w:val="ListParagraph"/>
        <w:numPr>
          <w:ilvl w:val="0"/>
          <w:numId w:val="1"/>
        </w:numPr>
        <w:rPr>
          <w:rFonts w:cstheme="minorHAnsi"/>
        </w:rPr>
      </w:pPr>
      <w:r w:rsidRPr="00B92B12">
        <w:rPr>
          <w:rFonts w:cstheme="minorHAnsi"/>
        </w:rPr>
        <w:t xml:space="preserve">LV ON turns </w:t>
      </w:r>
      <w:r w:rsidR="007E0DCB" w:rsidRPr="00B92B12">
        <w:rPr>
          <w:rFonts w:cstheme="minorHAnsi"/>
        </w:rPr>
        <w:t>o</w:t>
      </w:r>
      <w:r w:rsidRPr="00B92B12">
        <w:rPr>
          <w:rFonts w:cstheme="minorHAnsi"/>
        </w:rPr>
        <w:t>n the low voltage of modules</w:t>
      </w:r>
      <w:r w:rsidR="007E0DCB" w:rsidRPr="00B92B12">
        <w:rPr>
          <w:rFonts w:cstheme="minorHAnsi"/>
        </w:rPr>
        <w:t xml:space="preserve"> what is associated with turning on the module</w:t>
      </w:r>
    </w:p>
    <w:p w14:paraId="2954817D" w14:textId="52CB26C4" w:rsidR="001B536A" w:rsidRPr="00B92B12" w:rsidRDefault="001B536A" w:rsidP="00B92B12">
      <w:pPr>
        <w:pStyle w:val="ListParagraph"/>
        <w:numPr>
          <w:ilvl w:val="0"/>
          <w:numId w:val="1"/>
        </w:numPr>
        <w:rPr>
          <w:rFonts w:cstheme="minorHAnsi"/>
        </w:rPr>
      </w:pPr>
      <w:r w:rsidRPr="00B92B12">
        <w:rPr>
          <w:rFonts w:cstheme="minorHAnsi"/>
        </w:rPr>
        <w:t>HV ON is a higher voltage that is responsible for biasing of the front end</w:t>
      </w:r>
    </w:p>
    <w:p w14:paraId="1761683C" w14:textId="09DBB4D1" w:rsidR="00B92B12" w:rsidRPr="00B92B12" w:rsidRDefault="00B92B12" w:rsidP="00B92B12">
      <w:pPr>
        <w:rPr>
          <w:rFonts w:cstheme="minorHAnsi"/>
        </w:rPr>
      </w:pPr>
      <w:r>
        <w:rPr>
          <w:rFonts w:cstheme="minorHAnsi"/>
        </w:rPr>
        <w:t>M</w:t>
      </w:r>
      <w:r w:rsidRPr="00B92B12">
        <w:rPr>
          <w:rFonts w:cstheme="minorHAnsi"/>
        </w:rPr>
        <w:t xml:space="preserve">ore details on this can be found here </w:t>
      </w:r>
    </w:p>
    <w:p w14:paraId="569B0624" w14:textId="2703BD7D" w:rsidR="00F029A3" w:rsidRPr="00B92B12" w:rsidRDefault="00561DF9" w:rsidP="00B92B12">
      <w:pPr>
        <w:rPr>
          <w:rFonts w:cstheme="minorHAnsi"/>
        </w:rPr>
      </w:pPr>
      <w:hyperlink r:id="rId9" w:history="1">
        <w:r w:rsidR="00B92B12" w:rsidRPr="007E596E">
          <w:rPr>
            <w:rStyle w:val="Hyperlink"/>
            <w:rFonts w:cstheme="minorHAnsi"/>
          </w:rPr>
          <w:t>https://gitlab.cern.ch/atlas-pixel/daq/atlaspixeldaq/-/wikis/DCS</w:t>
        </w:r>
      </w:hyperlink>
    </w:p>
    <w:p w14:paraId="16A83CD3" w14:textId="16872F68" w:rsidR="00F029A3" w:rsidRPr="00E71477" w:rsidRDefault="00F029A3">
      <w:pPr>
        <w:rPr>
          <w:rFonts w:cstheme="minorHAnsi"/>
        </w:rPr>
      </w:pPr>
      <w:r w:rsidRPr="00E71477">
        <w:rPr>
          <w:rFonts w:cstheme="minorHAnsi"/>
        </w:rPr>
        <w:t>Click on the STARTED box to see options. Click on SWITCH_ON_OPTO, and YES when prompted again.</w:t>
      </w:r>
    </w:p>
    <w:p w14:paraId="2B4FE93F" w14:textId="77777777" w:rsidR="00F029A3" w:rsidRPr="00E71477" w:rsidRDefault="00F029A3">
      <w:pPr>
        <w:rPr>
          <w:rFonts w:cstheme="minorHAnsi"/>
        </w:rPr>
      </w:pPr>
    </w:p>
    <w:p w14:paraId="07C69FCB" w14:textId="5B327266" w:rsidR="00F029A3" w:rsidRPr="00E71477" w:rsidRDefault="00F029A3" w:rsidP="00E71477">
      <w:pPr>
        <w:jc w:val="center"/>
        <w:rPr>
          <w:rFonts w:cstheme="minorHAnsi"/>
        </w:rPr>
      </w:pPr>
      <w:r w:rsidRPr="00E71477">
        <w:rPr>
          <w:rFonts w:cstheme="minorHAnsi"/>
          <w:noProof/>
        </w:rPr>
        <w:lastRenderedPageBreak/>
        <w:drawing>
          <wp:inline distT="0" distB="0" distL="0" distR="0" wp14:anchorId="6330F1CF" wp14:editId="50BB92C1">
            <wp:extent cx="3238469" cy="351291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7145" cy="3522327"/>
                    </a:xfrm>
                    <a:prstGeom prst="rect">
                      <a:avLst/>
                    </a:prstGeom>
                  </pic:spPr>
                </pic:pic>
              </a:graphicData>
            </a:graphic>
          </wp:inline>
        </w:drawing>
      </w:r>
    </w:p>
    <w:p w14:paraId="395B8B6F" w14:textId="199BB844" w:rsidR="00F029A3" w:rsidRPr="00E71477" w:rsidRDefault="00F029A3">
      <w:pPr>
        <w:rPr>
          <w:rFonts w:cstheme="minorHAnsi"/>
        </w:rPr>
      </w:pPr>
      <w:r w:rsidRPr="00E71477">
        <w:rPr>
          <w:rFonts w:cstheme="minorHAnsi"/>
        </w:rPr>
        <w:t>Now it should look like this</w:t>
      </w:r>
    </w:p>
    <w:p w14:paraId="05F8BA89" w14:textId="4F09EF98" w:rsidR="00F029A3" w:rsidRDefault="00F029A3" w:rsidP="00B92B12">
      <w:pPr>
        <w:jc w:val="center"/>
        <w:rPr>
          <w:rFonts w:cstheme="minorHAnsi"/>
        </w:rPr>
      </w:pPr>
      <w:r w:rsidRPr="00E71477">
        <w:rPr>
          <w:rFonts w:cstheme="minorHAnsi"/>
          <w:noProof/>
        </w:rPr>
        <w:drawing>
          <wp:inline distT="0" distB="0" distL="0" distR="0" wp14:anchorId="2F8F84CA" wp14:editId="11B10498">
            <wp:extent cx="3239664" cy="3570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9076" cy="3581163"/>
                    </a:xfrm>
                    <a:prstGeom prst="rect">
                      <a:avLst/>
                    </a:prstGeom>
                  </pic:spPr>
                </pic:pic>
              </a:graphicData>
            </a:graphic>
          </wp:inline>
        </w:drawing>
      </w:r>
    </w:p>
    <w:p w14:paraId="4B3972C9" w14:textId="75F55751" w:rsidR="00B92B12" w:rsidRDefault="00B92B12" w:rsidP="00B92B12">
      <w:pPr>
        <w:jc w:val="center"/>
        <w:rPr>
          <w:rFonts w:cstheme="minorHAnsi"/>
        </w:rPr>
      </w:pPr>
    </w:p>
    <w:p w14:paraId="6023B782" w14:textId="77777777" w:rsidR="00B92B12" w:rsidRPr="00E71477" w:rsidRDefault="00B92B12" w:rsidP="00B92B12">
      <w:pPr>
        <w:jc w:val="center"/>
        <w:rPr>
          <w:rFonts w:cstheme="minorHAnsi"/>
        </w:rPr>
      </w:pPr>
    </w:p>
    <w:p w14:paraId="75F40C51" w14:textId="23B8B637" w:rsidR="00F029A3" w:rsidRPr="00E71477" w:rsidRDefault="00F029A3">
      <w:pPr>
        <w:rPr>
          <w:rFonts w:cstheme="minorHAnsi"/>
        </w:rPr>
      </w:pPr>
      <w:r w:rsidRPr="00E71477">
        <w:rPr>
          <w:rFonts w:cstheme="minorHAnsi"/>
        </w:rPr>
        <w:lastRenderedPageBreak/>
        <w:t>Similarly, click on OPTO_ON and SWITCH_ON_LV from the options</w:t>
      </w:r>
    </w:p>
    <w:p w14:paraId="00331A7A" w14:textId="164E18F5" w:rsidR="00F029A3" w:rsidRPr="00E71477" w:rsidRDefault="00F029A3" w:rsidP="00B92B12">
      <w:pPr>
        <w:jc w:val="center"/>
        <w:rPr>
          <w:rFonts w:cstheme="minorHAnsi"/>
        </w:rPr>
      </w:pPr>
      <w:r w:rsidRPr="00E71477">
        <w:rPr>
          <w:rFonts w:cstheme="minorHAnsi"/>
          <w:noProof/>
        </w:rPr>
        <w:drawing>
          <wp:inline distT="0" distB="0" distL="0" distR="0" wp14:anchorId="4DC7E058" wp14:editId="07F67E0B">
            <wp:extent cx="334327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275" cy="3190875"/>
                    </a:xfrm>
                    <a:prstGeom prst="rect">
                      <a:avLst/>
                    </a:prstGeom>
                  </pic:spPr>
                </pic:pic>
              </a:graphicData>
            </a:graphic>
          </wp:inline>
        </w:drawing>
      </w:r>
    </w:p>
    <w:p w14:paraId="4D2021E1" w14:textId="4929FF06" w:rsidR="00F029A3" w:rsidRPr="00E71477" w:rsidRDefault="00F029A3">
      <w:pPr>
        <w:rPr>
          <w:rFonts w:cstheme="minorHAnsi"/>
        </w:rPr>
      </w:pPr>
      <w:r w:rsidRPr="00E71477">
        <w:rPr>
          <w:rFonts w:cstheme="minorHAnsi"/>
        </w:rPr>
        <w:t>Finally switch on HV</w:t>
      </w:r>
    </w:p>
    <w:p w14:paraId="6B295D79" w14:textId="3B80D588" w:rsidR="00F029A3" w:rsidRPr="00E71477" w:rsidRDefault="00F029A3" w:rsidP="00B92B12">
      <w:pPr>
        <w:jc w:val="center"/>
        <w:rPr>
          <w:rFonts w:cstheme="minorHAnsi"/>
        </w:rPr>
      </w:pPr>
      <w:r w:rsidRPr="00E71477">
        <w:rPr>
          <w:rFonts w:cstheme="minorHAnsi"/>
          <w:noProof/>
        </w:rPr>
        <w:drawing>
          <wp:inline distT="0" distB="0" distL="0" distR="0" wp14:anchorId="588C8AF0" wp14:editId="22BAEC6F">
            <wp:extent cx="3457575" cy="3295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7575" cy="3295650"/>
                    </a:xfrm>
                    <a:prstGeom prst="rect">
                      <a:avLst/>
                    </a:prstGeom>
                  </pic:spPr>
                </pic:pic>
              </a:graphicData>
            </a:graphic>
          </wp:inline>
        </w:drawing>
      </w:r>
    </w:p>
    <w:p w14:paraId="612D2B1B" w14:textId="1B0D9E28" w:rsidR="0036263D" w:rsidRPr="00E71477" w:rsidRDefault="00B92B12">
      <w:pPr>
        <w:rPr>
          <w:rFonts w:cstheme="minorHAnsi"/>
        </w:rPr>
      </w:pPr>
      <w:r>
        <w:rPr>
          <w:rFonts w:cstheme="minorHAnsi"/>
        </w:rPr>
        <w:t xml:space="preserve"> </w:t>
      </w:r>
      <w:r w:rsidR="007D5F82">
        <w:rPr>
          <w:rFonts w:cstheme="minorHAnsi"/>
        </w:rPr>
        <w:t xml:space="preserve"> To switch off voltage or </w:t>
      </w:r>
      <w:r w:rsidR="0014797D">
        <w:rPr>
          <w:rFonts w:cstheme="minorHAnsi"/>
        </w:rPr>
        <w:t>go back</w:t>
      </w:r>
      <w:r w:rsidR="007D5F82">
        <w:rPr>
          <w:rFonts w:cstheme="minorHAnsi"/>
        </w:rPr>
        <w:t xml:space="preserve"> to the initial state navigate to the options as shown earlier and select the appropriate options.  Back to started directly switches off everything in the right order to started so it can be used when you are done using the module.</w:t>
      </w:r>
    </w:p>
    <w:p w14:paraId="0057B69E" w14:textId="77777777" w:rsidR="003A77D4" w:rsidRPr="00E71477" w:rsidRDefault="003A77D4">
      <w:pPr>
        <w:rPr>
          <w:rFonts w:cstheme="minorHAnsi"/>
        </w:rPr>
      </w:pPr>
    </w:p>
    <w:p w14:paraId="165AB22F" w14:textId="06DDB7A9" w:rsidR="009930A8" w:rsidRPr="00E71477" w:rsidRDefault="005921BA">
      <w:pPr>
        <w:rPr>
          <w:rFonts w:cstheme="minorHAnsi"/>
          <w:b/>
        </w:rPr>
      </w:pPr>
      <w:r w:rsidRPr="00E71477">
        <w:rPr>
          <w:rFonts w:cstheme="minorHAnsi"/>
          <w:b/>
        </w:rPr>
        <w:lastRenderedPageBreak/>
        <w:t>Calibration</w:t>
      </w:r>
    </w:p>
    <w:p w14:paraId="03FC340F" w14:textId="72F5C6CB" w:rsidR="0012375A" w:rsidRPr="00E71477" w:rsidRDefault="00773CA3">
      <w:pPr>
        <w:rPr>
          <w:rFonts w:cstheme="minorHAnsi"/>
        </w:rPr>
      </w:pPr>
      <w:r w:rsidRPr="00E71477">
        <w:rPr>
          <w:rFonts w:cstheme="minorHAnsi"/>
        </w:rPr>
        <w:t xml:space="preserve">In </w:t>
      </w:r>
      <w:proofErr w:type="spellStart"/>
      <w:r w:rsidRPr="00E71477">
        <w:rPr>
          <w:rFonts w:cstheme="minorHAnsi"/>
        </w:rPr>
        <w:t>pcpix</w:t>
      </w:r>
      <w:proofErr w:type="spellEnd"/>
      <w:r w:rsidRPr="00E71477">
        <w:rPr>
          <w:rFonts w:cstheme="minorHAnsi"/>
        </w:rPr>
        <w:t xml:space="preserve"> </w:t>
      </w:r>
      <w:proofErr w:type="spellStart"/>
      <w:r w:rsidRPr="00E71477">
        <w:rPr>
          <w:rFonts w:cstheme="minorHAnsi"/>
        </w:rPr>
        <w:t>start</w:t>
      </w:r>
      <w:r w:rsidR="0012375A" w:rsidRPr="00E71477">
        <w:rPr>
          <w:rFonts w:cstheme="minorHAnsi"/>
        </w:rPr>
        <w:t>_infr</w:t>
      </w:r>
      <w:proofErr w:type="spellEnd"/>
      <w:r w:rsidR="0012375A" w:rsidRPr="00E71477">
        <w:rPr>
          <w:rFonts w:cstheme="minorHAnsi"/>
        </w:rPr>
        <w:t xml:space="preserve"> as usual </w:t>
      </w:r>
      <w:r w:rsidRPr="00E71477">
        <w:rPr>
          <w:rFonts w:cstheme="minorHAnsi"/>
        </w:rPr>
        <w:t xml:space="preserve">and </w:t>
      </w:r>
      <w:r w:rsidR="0012375A" w:rsidRPr="00E71477">
        <w:rPr>
          <w:rFonts w:cstheme="minorHAnsi"/>
        </w:rPr>
        <w:t xml:space="preserve">then type this command to access the Console </w:t>
      </w:r>
      <w:r w:rsidR="0014797D">
        <w:rPr>
          <w:rFonts w:cstheme="minorHAnsi"/>
        </w:rPr>
        <w:t xml:space="preserve">which is an application used for calibration. </w:t>
      </w:r>
    </w:p>
    <w:p w14:paraId="02DB9249" w14:textId="16DEFF7E" w:rsidR="005921BA" w:rsidRPr="0096014E" w:rsidRDefault="005921BA">
      <w:pPr>
        <w:rPr>
          <w:rFonts w:ascii="Courier New" w:hAnsi="Courier New" w:cs="Courier New"/>
        </w:rPr>
      </w:pPr>
      <w:proofErr w:type="spellStart"/>
      <w:r w:rsidRPr="0096014E">
        <w:rPr>
          <w:rFonts w:ascii="Courier New" w:hAnsi="Courier New" w:cs="Courier New"/>
        </w:rPr>
        <w:t>ConsoleApp</w:t>
      </w:r>
      <w:proofErr w:type="spellEnd"/>
    </w:p>
    <w:p w14:paraId="7A454B59" w14:textId="2A6A8310" w:rsidR="00773CA3" w:rsidRPr="00E71477" w:rsidRDefault="00773CA3">
      <w:pPr>
        <w:rPr>
          <w:rFonts w:cstheme="minorHAnsi"/>
        </w:rPr>
      </w:pPr>
      <w:r w:rsidRPr="00E71477">
        <w:rPr>
          <w:rFonts w:cstheme="minorHAnsi"/>
        </w:rPr>
        <w:t xml:space="preserve">A </w:t>
      </w:r>
      <w:r w:rsidR="0012375A" w:rsidRPr="00E71477">
        <w:rPr>
          <w:rFonts w:cstheme="minorHAnsi"/>
        </w:rPr>
        <w:t xml:space="preserve">box </w:t>
      </w:r>
      <w:r w:rsidRPr="00E71477">
        <w:rPr>
          <w:rFonts w:cstheme="minorHAnsi"/>
        </w:rPr>
        <w:t>will pop up</w:t>
      </w:r>
      <w:r w:rsidR="0012375A" w:rsidRPr="00E71477">
        <w:rPr>
          <w:rFonts w:cstheme="minorHAnsi"/>
        </w:rPr>
        <w:t>, make sure the option</w:t>
      </w:r>
      <w:r w:rsidR="0096014E">
        <w:rPr>
          <w:rFonts w:cstheme="minorHAnsi"/>
        </w:rPr>
        <w:t>s selected</w:t>
      </w:r>
      <w:r w:rsidR="0012375A" w:rsidRPr="00E71477">
        <w:rPr>
          <w:rFonts w:cstheme="minorHAnsi"/>
        </w:rPr>
        <w:t xml:space="preserve"> are as below, then click OK</w:t>
      </w:r>
    </w:p>
    <w:p w14:paraId="7610C9DC" w14:textId="36DB0AA3" w:rsidR="0012375A" w:rsidRPr="00E71477" w:rsidRDefault="0012375A" w:rsidP="0096014E">
      <w:pPr>
        <w:jc w:val="center"/>
        <w:rPr>
          <w:rFonts w:cstheme="minorHAnsi"/>
        </w:rPr>
      </w:pPr>
      <w:r w:rsidRPr="00E71477">
        <w:rPr>
          <w:rFonts w:cstheme="minorHAnsi"/>
          <w:noProof/>
        </w:rPr>
        <w:drawing>
          <wp:inline distT="0" distB="0" distL="0" distR="0" wp14:anchorId="0C33D7D3" wp14:editId="6FC38830">
            <wp:extent cx="2916820" cy="14892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7108" cy="1535320"/>
                    </a:xfrm>
                    <a:prstGeom prst="rect">
                      <a:avLst/>
                    </a:prstGeom>
                  </pic:spPr>
                </pic:pic>
              </a:graphicData>
            </a:graphic>
          </wp:inline>
        </w:drawing>
      </w:r>
    </w:p>
    <w:p w14:paraId="05222B57" w14:textId="4CBC1148" w:rsidR="00773CA3" w:rsidRPr="00E71477" w:rsidRDefault="0012375A">
      <w:pPr>
        <w:rPr>
          <w:rFonts w:cstheme="minorHAnsi"/>
        </w:rPr>
      </w:pPr>
      <w:r w:rsidRPr="00E71477">
        <w:rPr>
          <w:rFonts w:cstheme="minorHAnsi"/>
        </w:rPr>
        <w:t>Make selections as shown below. On the third box, select only the ROD you are working with, here</w:t>
      </w:r>
      <w:r w:rsidR="0096014E">
        <w:rPr>
          <w:rFonts w:cstheme="minorHAnsi"/>
        </w:rPr>
        <w:t xml:space="preserve"> </w:t>
      </w:r>
      <w:r w:rsidRPr="00E71477">
        <w:rPr>
          <w:rFonts w:cstheme="minorHAnsi"/>
        </w:rPr>
        <w:t>C1_S17</w:t>
      </w:r>
      <w:r w:rsidR="0096014E">
        <w:rPr>
          <w:rFonts w:cstheme="minorHAnsi"/>
        </w:rPr>
        <w:t xml:space="preserve"> is being used</w:t>
      </w:r>
      <w:r w:rsidRPr="00E71477">
        <w:rPr>
          <w:rFonts w:cstheme="minorHAnsi"/>
        </w:rPr>
        <w:t>. Click allocate selection, YES if prompted.</w:t>
      </w:r>
    </w:p>
    <w:p w14:paraId="1317F597" w14:textId="52ADC99E" w:rsidR="0012375A" w:rsidRPr="00E71477" w:rsidRDefault="0012375A" w:rsidP="0014797D">
      <w:pPr>
        <w:jc w:val="center"/>
        <w:rPr>
          <w:rFonts w:cstheme="minorHAnsi"/>
        </w:rPr>
      </w:pPr>
      <w:r w:rsidRPr="00E71477">
        <w:rPr>
          <w:rFonts w:cstheme="minorHAnsi"/>
          <w:noProof/>
        </w:rPr>
        <w:drawing>
          <wp:inline distT="0" distB="0" distL="0" distR="0" wp14:anchorId="701C844B" wp14:editId="563562A6">
            <wp:extent cx="3715908" cy="481506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018" cy="4850197"/>
                    </a:xfrm>
                    <a:prstGeom prst="rect">
                      <a:avLst/>
                    </a:prstGeom>
                  </pic:spPr>
                </pic:pic>
              </a:graphicData>
            </a:graphic>
          </wp:inline>
        </w:drawing>
      </w:r>
    </w:p>
    <w:p w14:paraId="1336F58E" w14:textId="0D283067" w:rsidR="0012375A" w:rsidRPr="00E71477" w:rsidRDefault="0012375A">
      <w:pPr>
        <w:rPr>
          <w:rFonts w:cstheme="minorHAnsi"/>
        </w:rPr>
      </w:pPr>
      <w:r w:rsidRPr="00E71477">
        <w:rPr>
          <w:rFonts w:cstheme="minorHAnsi"/>
        </w:rPr>
        <w:lastRenderedPageBreak/>
        <w:t>Now that the modules are switched on and allocated, they need to be configured. Navigate to the command tool tab and send the configure modules command as shown</w:t>
      </w:r>
    </w:p>
    <w:p w14:paraId="3032FE74" w14:textId="59D594C4" w:rsidR="0012375A" w:rsidRPr="00E71477" w:rsidRDefault="0012375A">
      <w:pPr>
        <w:rPr>
          <w:rFonts w:cstheme="minorHAnsi"/>
        </w:rPr>
      </w:pPr>
      <w:r w:rsidRPr="00E71477">
        <w:rPr>
          <w:rFonts w:cstheme="minorHAnsi"/>
          <w:noProof/>
        </w:rPr>
        <w:drawing>
          <wp:inline distT="0" distB="0" distL="0" distR="0" wp14:anchorId="46F02813" wp14:editId="6E5C1970">
            <wp:extent cx="5943600" cy="343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35350"/>
                    </a:xfrm>
                    <a:prstGeom prst="rect">
                      <a:avLst/>
                    </a:prstGeom>
                  </pic:spPr>
                </pic:pic>
              </a:graphicData>
            </a:graphic>
          </wp:inline>
        </w:drawing>
      </w:r>
    </w:p>
    <w:p w14:paraId="43B11D72" w14:textId="3E602C64" w:rsidR="005921BA" w:rsidRPr="00E71477" w:rsidRDefault="0012375A">
      <w:pPr>
        <w:rPr>
          <w:rFonts w:cstheme="minorHAnsi"/>
        </w:rPr>
      </w:pPr>
      <w:r w:rsidRPr="00E71477">
        <w:rPr>
          <w:rFonts w:cstheme="minorHAnsi"/>
        </w:rPr>
        <w:t xml:space="preserve">Check that the modules show READY instead of ON in the FSM </w:t>
      </w:r>
      <w:r w:rsidR="0014797D">
        <w:rPr>
          <w:rFonts w:cstheme="minorHAnsi"/>
        </w:rPr>
        <w:t xml:space="preserve">window </w:t>
      </w:r>
      <w:r w:rsidRPr="00E71477">
        <w:rPr>
          <w:rFonts w:cstheme="minorHAnsi"/>
        </w:rPr>
        <w:t>to make sure it has been configured. Monitoring scans can be done now</w:t>
      </w:r>
      <w:r w:rsidR="0014797D">
        <w:rPr>
          <w:rFonts w:cstheme="minorHAnsi"/>
        </w:rPr>
        <w:t>.</w:t>
      </w:r>
    </w:p>
    <w:p w14:paraId="6F0CFCC0" w14:textId="5F569230" w:rsidR="00DA352A" w:rsidRPr="00E71477" w:rsidRDefault="00DA352A">
      <w:pPr>
        <w:rPr>
          <w:rFonts w:cstheme="minorHAnsi"/>
        </w:rPr>
      </w:pPr>
      <w:r w:rsidRPr="00E71477">
        <w:rPr>
          <w:rFonts w:cstheme="minorHAnsi"/>
        </w:rPr>
        <w:t>Similar</w:t>
      </w:r>
      <w:r w:rsidR="0014797D">
        <w:rPr>
          <w:rFonts w:cstheme="minorHAnsi"/>
        </w:rPr>
        <w:t xml:space="preserve"> to</w:t>
      </w:r>
      <w:r w:rsidRPr="00E71477">
        <w:rPr>
          <w:rFonts w:cstheme="minorHAnsi"/>
        </w:rPr>
        <w:t xml:space="preserve"> sending the configure modules command, this time click Run Scans. Make sure calibration </w:t>
      </w:r>
      <w:proofErr w:type="spellStart"/>
      <w:r w:rsidRPr="00E71477">
        <w:rPr>
          <w:rFonts w:cstheme="minorHAnsi"/>
        </w:rPr>
        <w:t>fw</w:t>
      </w:r>
      <w:proofErr w:type="spellEnd"/>
      <w:r w:rsidRPr="00E71477">
        <w:rPr>
          <w:rFonts w:cstheme="minorHAnsi"/>
        </w:rPr>
        <w:t xml:space="preserve"> </w:t>
      </w:r>
      <w:r w:rsidR="00513843">
        <w:rPr>
          <w:rFonts w:cstheme="minorHAnsi"/>
        </w:rPr>
        <w:t xml:space="preserve">is </w:t>
      </w:r>
      <w:r w:rsidRPr="00E71477">
        <w:rPr>
          <w:rFonts w:cstheme="minorHAnsi"/>
        </w:rPr>
        <w:t>loaded in the rod for running scan</w:t>
      </w:r>
      <w:r w:rsidR="00513843">
        <w:rPr>
          <w:rFonts w:cstheme="minorHAnsi"/>
        </w:rPr>
        <w:t>s, otherwise the system will go into a bad state</w:t>
      </w:r>
      <w:r w:rsidR="008A1F13">
        <w:rPr>
          <w:rFonts w:cstheme="minorHAnsi"/>
        </w:rPr>
        <w:t xml:space="preserve"> since the </w:t>
      </w:r>
      <w:proofErr w:type="spellStart"/>
      <w:r w:rsidR="008A1F13">
        <w:rPr>
          <w:rFonts w:cstheme="minorHAnsi"/>
        </w:rPr>
        <w:t>datataking</w:t>
      </w:r>
      <w:proofErr w:type="spellEnd"/>
      <w:r w:rsidR="008A1F13">
        <w:rPr>
          <w:rFonts w:cstheme="minorHAnsi"/>
        </w:rPr>
        <w:t xml:space="preserve"> version does not have the </w:t>
      </w:r>
      <w:proofErr w:type="spellStart"/>
      <w:r w:rsidR="008A1F13">
        <w:rPr>
          <w:rFonts w:cstheme="minorHAnsi"/>
        </w:rPr>
        <w:t>Microblaze</w:t>
      </w:r>
      <w:proofErr w:type="spellEnd"/>
      <w:r w:rsidR="008A1F13">
        <w:rPr>
          <w:rFonts w:cstheme="minorHAnsi"/>
        </w:rPr>
        <w:t xml:space="preserve"> that controls calibration (</w:t>
      </w:r>
      <w:proofErr w:type="spellStart"/>
      <w:r w:rsidR="008A1F13">
        <w:rPr>
          <w:rFonts w:cstheme="minorHAnsi"/>
        </w:rPr>
        <w:t>histogramming</w:t>
      </w:r>
      <w:proofErr w:type="spellEnd"/>
      <w:r w:rsidR="008A1F13">
        <w:rPr>
          <w:rFonts w:cstheme="minorHAnsi"/>
        </w:rPr>
        <w:t>).</w:t>
      </w:r>
    </w:p>
    <w:p w14:paraId="10436D46" w14:textId="2A0AE0D0" w:rsidR="00DA352A" w:rsidRPr="00E71477" w:rsidRDefault="00DA352A">
      <w:pPr>
        <w:rPr>
          <w:rFonts w:cstheme="minorHAnsi"/>
        </w:rPr>
      </w:pPr>
      <w:r w:rsidRPr="00E71477">
        <w:rPr>
          <w:rFonts w:cstheme="minorHAnsi"/>
        </w:rPr>
        <w:t>Select the correct options according to the scan to be performed. More information can be found</w:t>
      </w:r>
    </w:p>
    <w:p w14:paraId="489E27C4" w14:textId="2FDBEDDE" w:rsidR="00DA352A" w:rsidRPr="00E71477" w:rsidRDefault="00DA352A" w:rsidP="00513843">
      <w:pPr>
        <w:jc w:val="center"/>
        <w:rPr>
          <w:rFonts w:cstheme="minorHAnsi"/>
        </w:rPr>
      </w:pPr>
      <w:r w:rsidRPr="00E71477">
        <w:rPr>
          <w:rFonts w:cstheme="minorHAnsi"/>
          <w:noProof/>
        </w:rPr>
        <w:drawing>
          <wp:inline distT="0" distB="0" distL="0" distR="0" wp14:anchorId="2341302F" wp14:editId="5C3C0FFC">
            <wp:extent cx="4328932" cy="220090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1518" cy="2207304"/>
                    </a:xfrm>
                    <a:prstGeom prst="rect">
                      <a:avLst/>
                    </a:prstGeom>
                  </pic:spPr>
                </pic:pic>
              </a:graphicData>
            </a:graphic>
          </wp:inline>
        </w:drawing>
      </w:r>
    </w:p>
    <w:p w14:paraId="1BAE1714" w14:textId="15B0FCE1" w:rsidR="00773CA3" w:rsidRPr="00E71477" w:rsidRDefault="00773CA3">
      <w:pPr>
        <w:rPr>
          <w:rFonts w:cstheme="minorHAnsi"/>
        </w:rPr>
      </w:pPr>
      <w:r w:rsidRPr="00E71477">
        <w:rPr>
          <w:rFonts w:cstheme="minorHAnsi"/>
        </w:rPr>
        <w:t>These 4 scans can be run</w:t>
      </w:r>
      <w:r w:rsidR="00513843">
        <w:rPr>
          <w:rFonts w:cstheme="minorHAnsi"/>
        </w:rPr>
        <w:t xml:space="preserve"> (more information in theses and documentation)</w:t>
      </w:r>
    </w:p>
    <w:p w14:paraId="533775CF" w14:textId="79DF4329" w:rsidR="00773CA3" w:rsidRPr="00C779AE" w:rsidRDefault="00773CA3" w:rsidP="00C779AE">
      <w:pPr>
        <w:pStyle w:val="ListParagraph"/>
        <w:numPr>
          <w:ilvl w:val="0"/>
          <w:numId w:val="2"/>
        </w:numPr>
        <w:rPr>
          <w:rFonts w:cstheme="minorHAnsi"/>
        </w:rPr>
      </w:pPr>
      <w:r w:rsidRPr="00C779AE">
        <w:rPr>
          <w:rFonts w:cstheme="minorHAnsi"/>
        </w:rPr>
        <w:t>BOC scan</w:t>
      </w:r>
      <w:r w:rsidR="00AC24D7">
        <w:rPr>
          <w:rFonts w:cstheme="minorHAnsi"/>
        </w:rPr>
        <w:t xml:space="preserve"> – can be done with just LV ON</w:t>
      </w:r>
    </w:p>
    <w:p w14:paraId="46AA6F93" w14:textId="52041349" w:rsidR="00773CA3" w:rsidRPr="00C779AE" w:rsidRDefault="00773CA3" w:rsidP="00C779AE">
      <w:pPr>
        <w:pStyle w:val="ListParagraph"/>
        <w:numPr>
          <w:ilvl w:val="0"/>
          <w:numId w:val="2"/>
        </w:numPr>
        <w:rPr>
          <w:rFonts w:cstheme="minorHAnsi"/>
        </w:rPr>
      </w:pPr>
      <w:r w:rsidRPr="00C779AE">
        <w:rPr>
          <w:rFonts w:cstheme="minorHAnsi"/>
        </w:rPr>
        <w:lastRenderedPageBreak/>
        <w:t>Digital Scan</w:t>
      </w:r>
      <w:r w:rsidR="00C779AE">
        <w:rPr>
          <w:rFonts w:cstheme="minorHAnsi"/>
        </w:rPr>
        <w:t xml:space="preserve"> – can be done with just LV ON</w:t>
      </w:r>
    </w:p>
    <w:p w14:paraId="57AD41C9" w14:textId="0A6CA32D" w:rsidR="00773CA3" w:rsidRPr="00C779AE" w:rsidRDefault="00773CA3" w:rsidP="00C779AE">
      <w:pPr>
        <w:pStyle w:val="ListParagraph"/>
        <w:numPr>
          <w:ilvl w:val="0"/>
          <w:numId w:val="2"/>
        </w:numPr>
        <w:rPr>
          <w:rFonts w:cstheme="minorHAnsi"/>
        </w:rPr>
      </w:pPr>
      <w:r w:rsidRPr="00C779AE">
        <w:rPr>
          <w:rFonts w:cstheme="minorHAnsi"/>
        </w:rPr>
        <w:t xml:space="preserve">Analog </w:t>
      </w:r>
      <w:r w:rsidR="00AC24D7">
        <w:rPr>
          <w:rFonts w:cstheme="minorHAnsi"/>
        </w:rPr>
        <w:t>–</w:t>
      </w:r>
      <w:r w:rsidRPr="00C779AE">
        <w:rPr>
          <w:rFonts w:cstheme="minorHAnsi"/>
        </w:rPr>
        <w:t xml:space="preserve"> </w:t>
      </w:r>
      <w:r w:rsidR="00AC24D7">
        <w:rPr>
          <w:rFonts w:cstheme="minorHAnsi"/>
        </w:rPr>
        <w:t xml:space="preserve">has to be done with </w:t>
      </w:r>
      <w:r w:rsidRPr="00C779AE">
        <w:rPr>
          <w:rFonts w:cstheme="minorHAnsi"/>
        </w:rPr>
        <w:t xml:space="preserve">HV ON </w:t>
      </w:r>
    </w:p>
    <w:p w14:paraId="4E3AC104" w14:textId="4ACFF5EC" w:rsidR="00773CA3" w:rsidRPr="00C779AE" w:rsidRDefault="00773CA3" w:rsidP="00C779AE">
      <w:pPr>
        <w:pStyle w:val="ListParagraph"/>
        <w:numPr>
          <w:ilvl w:val="0"/>
          <w:numId w:val="2"/>
        </w:numPr>
        <w:rPr>
          <w:rFonts w:cstheme="minorHAnsi"/>
        </w:rPr>
      </w:pPr>
      <w:r w:rsidRPr="00C779AE">
        <w:rPr>
          <w:rFonts w:cstheme="minorHAnsi"/>
        </w:rPr>
        <w:t xml:space="preserve">Threshold </w:t>
      </w:r>
      <w:r w:rsidR="00AC24D7">
        <w:rPr>
          <w:rFonts w:cstheme="minorHAnsi"/>
        </w:rPr>
        <w:t xml:space="preserve">– has to be done with </w:t>
      </w:r>
      <w:r w:rsidRPr="00C779AE">
        <w:rPr>
          <w:rFonts w:cstheme="minorHAnsi"/>
        </w:rPr>
        <w:t>HV ON</w:t>
      </w:r>
    </w:p>
    <w:p w14:paraId="26EAA4E3" w14:textId="7D051500" w:rsidR="00EA3C6A" w:rsidRPr="00E71477" w:rsidRDefault="00EA3C6A">
      <w:pPr>
        <w:rPr>
          <w:rFonts w:cstheme="minorHAnsi"/>
        </w:rPr>
      </w:pPr>
      <w:r w:rsidRPr="00E71477">
        <w:rPr>
          <w:rFonts w:cstheme="minorHAnsi"/>
        </w:rPr>
        <w:t xml:space="preserve">For more details refer to </w:t>
      </w:r>
    </w:p>
    <w:p w14:paraId="178540E7" w14:textId="55292519" w:rsidR="00106DCE" w:rsidRPr="00E71477" w:rsidRDefault="00561DF9">
      <w:pPr>
        <w:rPr>
          <w:rFonts w:cstheme="minorHAnsi"/>
        </w:rPr>
      </w:pPr>
      <w:hyperlink r:id="rId18" w:anchor="sr1" w:history="1">
        <w:r w:rsidR="00D64A7F" w:rsidRPr="00E71477">
          <w:rPr>
            <w:rStyle w:val="Hyperlink"/>
            <w:rFonts w:cstheme="minorHAnsi"/>
            <w:color w:val="auto"/>
          </w:rPr>
          <w:t>https://gitlab.cern.ch/atlas-pixel/daq/atlaspixeldaq/-/wikis/Calibration-procedure#sr1</w:t>
        </w:r>
      </w:hyperlink>
      <w:r w:rsidR="00D64A7F" w:rsidRPr="00E71477">
        <w:rPr>
          <w:rFonts w:cstheme="minorHAnsi"/>
        </w:rPr>
        <w:t xml:space="preserve"> </w:t>
      </w:r>
    </w:p>
    <w:p w14:paraId="03F79DB6" w14:textId="77777777" w:rsidR="005921BA" w:rsidRPr="00E71477" w:rsidRDefault="005921BA">
      <w:pPr>
        <w:rPr>
          <w:rFonts w:cstheme="minorHAnsi"/>
        </w:rPr>
      </w:pPr>
    </w:p>
    <w:p w14:paraId="6BD5D39C" w14:textId="16651B0B" w:rsidR="005921BA" w:rsidRPr="00E71477" w:rsidRDefault="005921BA">
      <w:pPr>
        <w:rPr>
          <w:rFonts w:cstheme="minorHAnsi"/>
          <w:b/>
        </w:rPr>
      </w:pPr>
      <w:proofErr w:type="spellStart"/>
      <w:r w:rsidRPr="00E71477">
        <w:rPr>
          <w:rFonts w:cstheme="minorHAnsi"/>
          <w:b/>
        </w:rPr>
        <w:t>Data</w:t>
      </w:r>
      <w:r w:rsidR="00F83FB3">
        <w:rPr>
          <w:rFonts w:cstheme="minorHAnsi"/>
          <w:b/>
        </w:rPr>
        <w:t>ta</w:t>
      </w:r>
      <w:r w:rsidRPr="00E71477">
        <w:rPr>
          <w:rFonts w:cstheme="minorHAnsi"/>
          <w:b/>
        </w:rPr>
        <w:t>king</w:t>
      </w:r>
      <w:proofErr w:type="spellEnd"/>
    </w:p>
    <w:p w14:paraId="536C1AF8" w14:textId="1E9FA80E" w:rsidR="00DA352A" w:rsidRPr="00E71477" w:rsidRDefault="00DA352A">
      <w:pPr>
        <w:rPr>
          <w:rFonts w:cstheme="minorHAnsi"/>
        </w:rPr>
      </w:pPr>
      <w:r w:rsidRPr="00E71477">
        <w:rPr>
          <w:rFonts w:cstheme="minorHAnsi"/>
        </w:rPr>
        <w:t xml:space="preserve">This is done similar to using the emulator, except the modules have to be turned on </w:t>
      </w:r>
      <w:r w:rsidR="009F3F69">
        <w:rPr>
          <w:rFonts w:cstheme="minorHAnsi"/>
        </w:rPr>
        <w:t xml:space="preserve">first </w:t>
      </w:r>
      <w:r w:rsidRPr="00E71477">
        <w:rPr>
          <w:rFonts w:cstheme="minorHAnsi"/>
        </w:rPr>
        <w:t xml:space="preserve">as described in the first section and we need to </w:t>
      </w:r>
      <w:r w:rsidR="00270872">
        <w:rPr>
          <w:rFonts w:cstheme="minorHAnsi"/>
        </w:rPr>
        <w:t>use another</w:t>
      </w:r>
      <w:r w:rsidRPr="00E71477">
        <w:rPr>
          <w:rFonts w:cstheme="minorHAnsi"/>
        </w:rPr>
        <w:t xml:space="preserve"> </w:t>
      </w:r>
      <w:proofErr w:type="spellStart"/>
      <w:r w:rsidRPr="00E71477">
        <w:rPr>
          <w:rFonts w:cstheme="minorHAnsi"/>
        </w:rPr>
        <w:t>runconfig</w:t>
      </w:r>
      <w:proofErr w:type="spellEnd"/>
      <w:r w:rsidRPr="00E71477">
        <w:rPr>
          <w:rFonts w:cstheme="minorHAnsi"/>
        </w:rPr>
        <w:t xml:space="preserve"> and </w:t>
      </w:r>
      <w:r w:rsidR="00270872">
        <w:rPr>
          <w:rFonts w:cstheme="minorHAnsi"/>
        </w:rPr>
        <w:t xml:space="preserve">set the </w:t>
      </w:r>
      <w:r w:rsidRPr="00E71477">
        <w:rPr>
          <w:rFonts w:cstheme="minorHAnsi"/>
        </w:rPr>
        <w:t xml:space="preserve">stable beams flag in </w:t>
      </w:r>
      <w:proofErr w:type="spellStart"/>
      <w:r w:rsidRPr="00E71477">
        <w:rPr>
          <w:rFonts w:cstheme="minorHAnsi"/>
        </w:rPr>
        <w:t>TagManager</w:t>
      </w:r>
      <w:proofErr w:type="spellEnd"/>
    </w:p>
    <w:p w14:paraId="45B9ED21" w14:textId="7F60A847" w:rsidR="00DA352A" w:rsidRPr="00E71477" w:rsidRDefault="00DA352A">
      <w:pPr>
        <w:rPr>
          <w:rFonts w:cstheme="minorHAnsi"/>
        </w:rPr>
      </w:pPr>
      <w:r w:rsidRPr="00E71477">
        <w:rPr>
          <w:rFonts w:cstheme="minorHAnsi"/>
          <w:noProof/>
        </w:rPr>
        <w:drawing>
          <wp:inline distT="0" distB="0" distL="0" distR="0" wp14:anchorId="19277E2E" wp14:editId="748A7969">
            <wp:extent cx="5943600" cy="2230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0755"/>
                    </a:xfrm>
                    <a:prstGeom prst="rect">
                      <a:avLst/>
                    </a:prstGeom>
                  </pic:spPr>
                </pic:pic>
              </a:graphicData>
            </a:graphic>
          </wp:inline>
        </w:drawing>
      </w:r>
    </w:p>
    <w:p w14:paraId="66FD88FC" w14:textId="3C157A13" w:rsidR="00DA352A" w:rsidRPr="00E71477" w:rsidRDefault="00DA352A" w:rsidP="00DA352A">
      <w:pPr>
        <w:rPr>
          <w:rFonts w:cstheme="minorHAnsi"/>
        </w:rPr>
      </w:pPr>
      <w:r w:rsidRPr="00E71477">
        <w:rPr>
          <w:rFonts w:cstheme="minorHAnsi"/>
        </w:rPr>
        <w:t xml:space="preserve">Make sure Override stable beams flag is set. This turns on </w:t>
      </w:r>
      <w:r w:rsidR="00041929">
        <w:rPr>
          <w:rFonts w:cstheme="minorHAnsi"/>
        </w:rPr>
        <w:t xml:space="preserve">the </w:t>
      </w:r>
      <w:r w:rsidRPr="00E71477">
        <w:rPr>
          <w:rFonts w:cstheme="minorHAnsi"/>
        </w:rPr>
        <w:t>preamp</w:t>
      </w:r>
      <w:r w:rsidR="00041929">
        <w:rPr>
          <w:rFonts w:cstheme="minorHAnsi"/>
        </w:rPr>
        <w:t>lifiers</w:t>
      </w:r>
      <w:r w:rsidRPr="00E71477">
        <w:rPr>
          <w:rFonts w:cstheme="minorHAnsi"/>
        </w:rPr>
        <w:t xml:space="preserve">. </w:t>
      </w:r>
      <w:r w:rsidR="00041929">
        <w:rPr>
          <w:rFonts w:cstheme="minorHAnsi"/>
        </w:rPr>
        <w:t>The p</w:t>
      </w:r>
      <w:r w:rsidRPr="00E71477">
        <w:rPr>
          <w:rFonts w:cstheme="minorHAnsi"/>
        </w:rPr>
        <w:t xml:space="preserve">reamp amplifies the input </w:t>
      </w:r>
      <w:r w:rsidR="00041929">
        <w:rPr>
          <w:rFonts w:cstheme="minorHAnsi"/>
        </w:rPr>
        <w:t xml:space="preserve">at the front ends, </w:t>
      </w:r>
      <w:r w:rsidRPr="00E71477">
        <w:rPr>
          <w:rFonts w:cstheme="minorHAnsi"/>
        </w:rPr>
        <w:t xml:space="preserve">so we do </w:t>
      </w:r>
      <w:r w:rsidR="00041929">
        <w:rPr>
          <w:rFonts w:cstheme="minorHAnsi"/>
        </w:rPr>
        <w:t>see some data</w:t>
      </w:r>
      <w:r w:rsidRPr="00E71477">
        <w:rPr>
          <w:rFonts w:cstheme="minorHAnsi"/>
        </w:rPr>
        <w:t xml:space="preserve">, </w:t>
      </w:r>
      <w:r w:rsidR="00041929">
        <w:rPr>
          <w:rFonts w:cstheme="minorHAnsi"/>
        </w:rPr>
        <w:t xml:space="preserve">if it is </w:t>
      </w:r>
      <w:r w:rsidRPr="00E71477">
        <w:rPr>
          <w:rFonts w:cstheme="minorHAnsi"/>
        </w:rPr>
        <w:t xml:space="preserve">off </w:t>
      </w:r>
      <w:r w:rsidR="00041929">
        <w:rPr>
          <w:rFonts w:cstheme="minorHAnsi"/>
        </w:rPr>
        <w:t>we cannot see any data coming in.</w:t>
      </w:r>
    </w:p>
    <w:p w14:paraId="3A24A4CE" w14:textId="10ABD9A5" w:rsidR="00DA352A" w:rsidRPr="00E71477" w:rsidRDefault="00DA352A">
      <w:pPr>
        <w:rPr>
          <w:rFonts w:cstheme="minorHAnsi"/>
        </w:rPr>
      </w:pPr>
      <w:r w:rsidRPr="00E71477">
        <w:rPr>
          <w:rFonts w:cstheme="minorHAnsi"/>
        </w:rPr>
        <w:t xml:space="preserve">The correct </w:t>
      </w:r>
      <w:proofErr w:type="spellStart"/>
      <w:r w:rsidRPr="00E71477">
        <w:rPr>
          <w:rFonts w:cstheme="minorHAnsi"/>
        </w:rPr>
        <w:t>runconfig</w:t>
      </w:r>
      <w:proofErr w:type="spellEnd"/>
      <w:r w:rsidRPr="00E71477">
        <w:rPr>
          <w:rFonts w:cstheme="minorHAnsi"/>
        </w:rPr>
        <w:t xml:space="preserve"> has to be selected- currently the </w:t>
      </w:r>
      <w:r w:rsidR="00C916E7">
        <w:rPr>
          <w:rFonts w:cstheme="minorHAnsi"/>
        </w:rPr>
        <w:t>s</w:t>
      </w:r>
      <w:r w:rsidRPr="00E71477">
        <w:rPr>
          <w:rFonts w:cstheme="minorHAnsi"/>
        </w:rPr>
        <w:t>tandard on</w:t>
      </w:r>
      <w:r w:rsidR="00C916E7">
        <w:rPr>
          <w:rFonts w:cstheme="minorHAnsi"/>
        </w:rPr>
        <w:t>e</w:t>
      </w:r>
      <w:r w:rsidRPr="00E71477">
        <w:rPr>
          <w:rFonts w:cstheme="minorHAnsi"/>
        </w:rPr>
        <w:t xml:space="preserve"> for SR1 with real modules in NORM_1A_80.</w:t>
      </w:r>
      <w:r w:rsidR="00C916E7">
        <w:rPr>
          <w:rFonts w:cstheme="minorHAnsi"/>
        </w:rPr>
        <w:t xml:space="preserve"> Also make sure the correct disable (specifically marked SR1 and not EMU) is selected since not all modules are working and including those in the disable can cause problems. </w:t>
      </w:r>
    </w:p>
    <w:p w14:paraId="38E03E5A" w14:textId="515F0B76" w:rsidR="004450BD" w:rsidRPr="00E71477" w:rsidRDefault="00C916E7">
      <w:pPr>
        <w:rPr>
          <w:rFonts w:cstheme="minorHAnsi"/>
        </w:rPr>
      </w:pPr>
      <w:r>
        <w:rPr>
          <w:rFonts w:cstheme="minorHAnsi"/>
        </w:rPr>
        <w:t>A</w:t>
      </w:r>
      <w:r w:rsidR="00A40D95" w:rsidRPr="00E71477">
        <w:rPr>
          <w:rFonts w:cstheme="minorHAnsi"/>
        </w:rPr>
        <w:t>fter this</w:t>
      </w:r>
      <w:r>
        <w:rPr>
          <w:rFonts w:cstheme="minorHAnsi"/>
        </w:rPr>
        <w:t xml:space="preserve">, </w:t>
      </w:r>
      <w:proofErr w:type="spellStart"/>
      <w:r w:rsidR="00A40D95" w:rsidRPr="00E71477">
        <w:rPr>
          <w:rFonts w:cstheme="minorHAnsi"/>
        </w:rPr>
        <w:t>datat</w:t>
      </w:r>
      <w:r w:rsidR="00041929">
        <w:rPr>
          <w:rFonts w:cstheme="minorHAnsi"/>
        </w:rPr>
        <w:t>a</w:t>
      </w:r>
      <w:r w:rsidR="00A40D95" w:rsidRPr="00E71477">
        <w:rPr>
          <w:rFonts w:cstheme="minorHAnsi"/>
        </w:rPr>
        <w:t>king</w:t>
      </w:r>
      <w:proofErr w:type="spellEnd"/>
      <w:r w:rsidR="00A40D95" w:rsidRPr="00E71477">
        <w:rPr>
          <w:rFonts w:cstheme="minorHAnsi"/>
        </w:rPr>
        <w:t xml:space="preserve"> can be run in </w:t>
      </w:r>
      <w:proofErr w:type="spellStart"/>
      <w:r w:rsidR="00A40D95" w:rsidRPr="00E71477">
        <w:rPr>
          <w:rFonts w:cstheme="minorHAnsi"/>
        </w:rPr>
        <w:t>DAQS</w:t>
      </w:r>
      <w:r w:rsidR="00041929">
        <w:rPr>
          <w:rFonts w:cstheme="minorHAnsi"/>
        </w:rPr>
        <w:t>lice</w:t>
      </w:r>
      <w:proofErr w:type="spellEnd"/>
      <w:r w:rsidR="00A40D95" w:rsidRPr="00E71477">
        <w:rPr>
          <w:rFonts w:cstheme="minorHAnsi"/>
        </w:rPr>
        <w:t xml:space="preserve"> as usual (with correct selections in segments and resources)</w:t>
      </w:r>
      <w:r>
        <w:rPr>
          <w:rFonts w:cstheme="minorHAnsi"/>
        </w:rPr>
        <w:t>.</w:t>
      </w:r>
    </w:p>
    <w:p w14:paraId="00C56B6B" w14:textId="30B6A6F6" w:rsidR="00A40D95" w:rsidRPr="00E71477" w:rsidRDefault="00A40D95">
      <w:pPr>
        <w:rPr>
          <w:rFonts w:cstheme="minorHAnsi"/>
        </w:rPr>
      </w:pPr>
    </w:p>
    <w:p w14:paraId="7B1C34AA" w14:textId="641413E3" w:rsidR="00A40D95" w:rsidRPr="00041929" w:rsidRDefault="00C916E7">
      <w:pPr>
        <w:rPr>
          <w:rFonts w:cstheme="minorHAnsi"/>
          <w:b/>
        </w:rPr>
      </w:pPr>
      <w:r>
        <w:rPr>
          <w:rFonts w:cstheme="minorHAnsi"/>
          <w:b/>
        </w:rPr>
        <w:t>S</w:t>
      </w:r>
      <w:r w:rsidR="00041929" w:rsidRPr="00041929">
        <w:rPr>
          <w:rFonts w:cstheme="minorHAnsi"/>
          <w:b/>
        </w:rPr>
        <w:t>witching off modules/closing FSM</w:t>
      </w:r>
    </w:p>
    <w:p w14:paraId="6E48FA5C" w14:textId="4F78ABAC" w:rsidR="00A40D95" w:rsidRPr="00E71477" w:rsidRDefault="00A40D95">
      <w:pPr>
        <w:rPr>
          <w:rFonts w:cstheme="minorHAnsi"/>
        </w:rPr>
      </w:pPr>
      <w:r w:rsidRPr="00E71477">
        <w:rPr>
          <w:rFonts w:cstheme="minorHAnsi"/>
        </w:rPr>
        <w:t xml:space="preserve">After you are done using </w:t>
      </w:r>
      <w:r w:rsidR="005B66E3" w:rsidRPr="00E71477">
        <w:rPr>
          <w:rFonts w:cstheme="minorHAnsi"/>
        </w:rPr>
        <w:t>modules</w:t>
      </w:r>
      <w:r w:rsidR="00C916E7">
        <w:rPr>
          <w:rFonts w:cstheme="minorHAnsi"/>
        </w:rPr>
        <w:t xml:space="preserve"> (</w:t>
      </w:r>
      <w:r w:rsidRPr="00E71477">
        <w:rPr>
          <w:rFonts w:cstheme="minorHAnsi"/>
        </w:rPr>
        <w:t xml:space="preserve">either </w:t>
      </w:r>
      <w:proofErr w:type="spellStart"/>
      <w:r w:rsidRPr="00E71477">
        <w:rPr>
          <w:rFonts w:cstheme="minorHAnsi"/>
        </w:rPr>
        <w:t>datat</w:t>
      </w:r>
      <w:r w:rsidR="005B66E3" w:rsidRPr="00E71477">
        <w:rPr>
          <w:rFonts w:cstheme="minorHAnsi"/>
        </w:rPr>
        <w:t>a</w:t>
      </w:r>
      <w:r w:rsidRPr="00E71477">
        <w:rPr>
          <w:rFonts w:cstheme="minorHAnsi"/>
        </w:rPr>
        <w:t>king</w:t>
      </w:r>
      <w:proofErr w:type="spellEnd"/>
      <w:r w:rsidRPr="00E71477">
        <w:rPr>
          <w:rFonts w:cstheme="minorHAnsi"/>
        </w:rPr>
        <w:t xml:space="preserve"> or calibration</w:t>
      </w:r>
      <w:r w:rsidR="00C916E7">
        <w:rPr>
          <w:rFonts w:cstheme="minorHAnsi"/>
        </w:rPr>
        <w:t>)</w:t>
      </w:r>
      <w:r w:rsidRPr="00E71477">
        <w:rPr>
          <w:rFonts w:cstheme="minorHAnsi"/>
        </w:rPr>
        <w:t xml:space="preserve"> </w:t>
      </w:r>
      <w:r w:rsidR="00C916E7">
        <w:rPr>
          <w:rFonts w:cstheme="minorHAnsi"/>
        </w:rPr>
        <w:t>navigate to the menu of state transitions (as describes during switching on)</w:t>
      </w:r>
      <w:r w:rsidRPr="00E71477">
        <w:rPr>
          <w:rFonts w:cstheme="minorHAnsi"/>
        </w:rPr>
        <w:t xml:space="preserve"> </w:t>
      </w:r>
      <w:r w:rsidR="00C916E7">
        <w:rPr>
          <w:rFonts w:cstheme="minorHAnsi"/>
        </w:rPr>
        <w:t>select</w:t>
      </w:r>
      <w:r w:rsidRPr="00E71477">
        <w:rPr>
          <w:rFonts w:cstheme="minorHAnsi"/>
        </w:rPr>
        <w:t xml:space="preserve"> BACK_TO STARTED</w:t>
      </w:r>
      <w:r w:rsidR="005B66E3" w:rsidRPr="00E71477">
        <w:rPr>
          <w:rFonts w:cstheme="minorHAnsi"/>
        </w:rPr>
        <w:t>.</w:t>
      </w:r>
    </w:p>
    <w:p w14:paraId="72C1F875" w14:textId="58592D73" w:rsidR="005B66E3" w:rsidRPr="00E71477" w:rsidRDefault="005B66E3">
      <w:pPr>
        <w:rPr>
          <w:rFonts w:cstheme="minorHAnsi"/>
        </w:rPr>
      </w:pPr>
      <w:r w:rsidRPr="00E71477">
        <w:rPr>
          <w:rFonts w:cstheme="minorHAnsi"/>
        </w:rPr>
        <w:t>In case there is any error</w:t>
      </w:r>
      <w:r w:rsidR="00527CEA">
        <w:rPr>
          <w:rFonts w:cstheme="minorHAnsi"/>
        </w:rPr>
        <w:t xml:space="preserve"> or undefined state</w:t>
      </w:r>
      <w:r w:rsidRPr="00E71477">
        <w:rPr>
          <w:rFonts w:cstheme="minorHAnsi"/>
        </w:rPr>
        <w:t>, go back to started</w:t>
      </w:r>
      <w:r w:rsidR="00561DF9">
        <w:rPr>
          <w:rFonts w:cstheme="minorHAnsi"/>
        </w:rPr>
        <w:t>.</w:t>
      </w:r>
      <w:bookmarkStart w:id="0" w:name="_GoBack"/>
      <w:bookmarkEnd w:id="0"/>
    </w:p>
    <w:sectPr w:rsidR="005B66E3" w:rsidRPr="00E714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B1726"/>
    <w:multiLevelType w:val="hybridMultilevel"/>
    <w:tmpl w:val="6D26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F542CF"/>
    <w:multiLevelType w:val="hybridMultilevel"/>
    <w:tmpl w:val="76A07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9FC"/>
    <w:rsid w:val="00041929"/>
    <w:rsid w:val="00096B15"/>
    <w:rsid w:val="00106DCE"/>
    <w:rsid w:val="0012375A"/>
    <w:rsid w:val="0014797D"/>
    <w:rsid w:val="001B536A"/>
    <w:rsid w:val="00270872"/>
    <w:rsid w:val="003208B8"/>
    <w:rsid w:val="0036263D"/>
    <w:rsid w:val="00367B32"/>
    <w:rsid w:val="003A77D4"/>
    <w:rsid w:val="004450BD"/>
    <w:rsid w:val="00460B9E"/>
    <w:rsid w:val="00475D6F"/>
    <w:rsid w:val="004C69FC"/>
    <w:rsid w:val="00513843"/>
    <w:rsid w:val="00527CEA"/>
    <w:rsid w:val="00561DF9"/>
    <w:rsid w:val="005921BA"/>
    <w:rsid w:val="005B66E3"/>
    <w:rsid w:val="006B654B"/>
    <w:rsid w:val="007712BC"/>
    <w:rsid w:val="00773CA3"/>
    <w:rsid w:val="007C5A3A"/>
    <w:rsid w:val="007D5F82"/>
    <w:rsid w:val="007E0DCB"/>
    <w:rsid w:val="007F620A"/>
    <w:rsid w:val="008A1F13"/>
    <w:rsid w:val="0096014E"/>
    <w:rsid w:val="009930A8"/>
    <w:rsid w:val="009F3F69"/>
    <w:rsid w:val="00A403A3"/>
    <w:rsid w:val="00A40D95"/>
    <w:rsid w:val="00AB028A"/>
    <w:rsid w:val="00AC24D7"/>
    <w:rsid w:val="00B14158"/>
    <w:rsid w:val="00B92B12"/>
    <w:rsid w:val="00C128AF"/>
    <w:rsid w:val="00C779AE"/>
    <w:rsid w:val="00C916E7"/>
    <w:rsid w:val="00CF0025"/>
    <w:rsid w:val="00D20C4D"/>
    <w:rsid w:val="00D24483"/>
    <w:rsid w:val="00D64A7F"/>
    <w:rsid w:val="00D72577"/>
    <w:rsid w:val="00DA352A"/>
    <w:rsid w:val="00E71477"/>
    <w:rsid w:val="00E851E9"/>
    <w:rsid w:val="00EA3C6A"/>
    <w:rsid w:val="00F029A3"/>
    <w:rsid w:val="00F837FA"/>
    <w:rsid w:val="00F83FB3"/>
    <w:rsid w:val="00FF3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36ACA"/>
  <w15:chartTrackingRefBased/>
  <w15:docId w15:val="{6E74812F-403C-49BA-8421-126B71631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4A7F"/>
    <w:rPr>
      <w:color w:val="0563C1" w:themeColor="hyperlink"/>
      <w:u w:val="single"/>
    </w:rPr>
  </w:style>
  <w:style w:type="character" w:styleId="UnresolvedMention">
    <w:name w:val="Unresolved Mention"/>
    <w:basedOn w:val="DefaultParagraphFont"/>
    <w:uiPriority w:val="99"/>
    <w:semiHidden/>
    <w:unhideWhenUsed/>
    <w:rsid w:val="00D64A7F"/>
    <w:rPr>
      <w:color w:val="605E5C"/>
      <w:shd w:val="clear" w:color="auto" w:fill="E1DFDD"/>
    </w:rPr>
  </w:style>
  <w:style w:type="paragraph" w:styleId="ListParagraph">
    <w:name w:val="List Paragraph"/>
    <w:basedOn w:val="Normal"/>
    <w:uiPriority w:val="34"/>
    <w:qFormat/>
    <w:rsid w:val="00B92B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gitlab.cern.ch/atlas-pixel/daq/atlaspixeldaq/-/wikis/Calibration-procedur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lab.cern.ch/atlas-pixel/daq/atlaspixeldaq/-/wikis/DCS"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586</TotalTime>
  <Pages>8</Pages>
  <Words>735</Words>
  <Characters>4195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sroyc</dc:creator>
  <cp:keywords/>
  <dc:description/>
  <cp:lastModifiedBy> sroyc</cp:lastModifiedBy>
  <cp:revision>38</cp:revision>
  <dcterms:created xsi:type="dcterms:W3CDTF">2022-10-25T20:45:00Z</dcterms:created>
  <dcterms:modified xsi:type="dcterms:W3CDTF">2022-11-13T03:10:00Z</dcterms:modified>
</cp:coreProperties>
</file>