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Ethan Dunham and Nathan Stauffer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Intro To Databases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Final Project</w:t>
      </w:r>
    </w:p>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Archaeology Database:</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Archaeology is the study of past peoples by looking at the remains they have left behind. Usually, this involves digging holes in the group, usually referred to as test units or shovel test pits. When artifacts aRe found, the area becomes a site. A site contains many artifacts and usually several test units.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test pits are excavated by level, usually in 10cm increments. Of course, sometimes artifacts are on the surface. Since a site doesn’t need test units, but an artifact might be found on the surface, we need to add a default “surface” find. For the purposes of this project, the best place for that is as a default test unit that is added automatically when a new site is created.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will be making a database that could be used for storing inventory of an archaeological curation facility. Each artifact must be separated by site, test unit, test unit level, FS number, artifact material type, date excavated and a short description. A test unit has to have a site. You cannot have a test unit without a site. Inside each test unit, there may be artifacts and artifacts must be made out of something (wood, metal, etc.). You can have an object made of multiple materials, like a hammer that is made of wood and metal.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b w:val="1"/>
          <w:sz w:val="36"/>
          <w:szCs w:val="36"/>
          <w:u w:val="single"/>
          <w:rtl w:val="0"/>
        </w:rPr>
        <w:t xml:space="preserve">Database Outline:</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sz w:val="24"/>
          <w:szCs w:val="24"/>
          <w:shd w:fill="auto" w:val="clear"/>
          <w:vertAlign w:val="baseline"/>
        </w:rPr>
      </w:pPr>
      <w:r w:rsidDel="00000000" w:rsidR="00000000" w:rsidRPr="00000000">
        <w:rPr>
          <w:sz w:val="24"/>
          <w:szCs w:val="24"/>
          <w:rtl w:val="0"/>
        </w:rPr>
        <w:t xml:space="preserve">Entity/table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attribute</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sz w:val="24"/>
          <w:szCs w:val="24"/>
          <w:u w:val="none"/>
        </w:rPr>
      </w:pPr>
      <w:r w:rsidDel="00000000" w:rsidR="00000000" w:rsidRPr="00000000">
        <w:rPr>
          <w:sz w:val="24"/>
          <w:szCs w:val="24"/>
          <w:rtl w:val="0"/>
        </w:rPr>
        <w:t xml:space="preserve">description of attribute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b w:val="1"/>
          <w:sz w:val="28"/>
          <w:szCs w:val="28"/>
        </w:rPr>
      </w:pPr>
      <w:r w:rsidDel="00000000" w:rsidR="00000000" w:rsidRPr="00000000">
        <w:rPr>
          <w:b w:val="1"/>
          <w:sz w:val="28"/>
          <w:szCs w:val="28"/>
          <w:rtl w:val="0"/>
        </w:rPr>
        <w:t xml:space="preserve">Contents of Database: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sz w:val="24"/>
          <w:szCs w:val="24"/>
          <w:shd w:fill="auto" w:val="clear"/>
          <w:vertAlign w:val="baseline"/>
        </w:rPr>
      </w:pPr>
      <w:r w:rsidDel="00000000" w:rsidR="00000000" w:rsidRPr="00000000">
        <w:rPr>
          <w:sz w:val="24"/>
          <w:szCs w:val="24"/>
          <w:rtl w:val="0"/>
        </w:rPr>
        <w:t xml:space="preserve">Sites: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i w:val="0"/>
          <w:smallCaps w:val="0"/>
          <w:strike w:val="0"/>
          <w:sz w:val="24"/>
          <w:szCs w:val="24"/>
          <w:shd w:fill="auto" w:val="clear"/>
          <w:vertAlign w:val="baseline"/>
        </w:rPr>
      </w:pPr>
      <w:r w:rsidDel="00000000" w:rsidR="00000000" w:rsidRPr="00000000">
        <w:rPr>
          <w:sz w:val="24"/>
          <w:szCs w:val="24"/>
          <w:rtl w:val="0"/>
        </w:rPr>
        <w:t xml:space="preserve">Site Number:</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rFonts w:ascii="Calibri" w:cs="Calibri" w:eastAsia="Calibri" w:hAnsi="Calibri"/>
          <w:i w:val="0"/>
          <w:smallCaps w:val="0"/>
          <w:strike w:val="0"/>
          <w:sz w:val="24"/>
          <w:szCs w:val="24"/>
          <w:shd w:fill="auto" w:val="clear"/>
          <w:vertAlign w:val="baseline"/>
        </w:rPr>
      </w:pPr>
      <w:r w:rsidDel="00000000" w:rsidR="00000000" w:rsidRPr="00000000">
        <w:rPr>
          <w:sz w:val="24"/>
          <w:szCs w:val="24"/>
          <w:rtl w:val="0"/>
        </w:rPr>
        <w:t xml:space="preserve"> A unique identifier for the site. Usually containing the county code, number of sites found that year, and the year. (16EBR2016 would signify the 16th site found in East Baton Rouge county Louisiana in 2016). This is the primary key.</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Name:</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sz w:val="24"/>
          <w:szCs w:val="24"/>
          <w:u w:val="none"/>
        </w:rPr>
      </w:pPr>
      <w:r w:rsidDel="00000000" w:rsidR="00000000" w:rsidRPr="00000000">
        <w:rPr>
          <w:sz w:val="24"/>
          <w:szCs w:val="24"/>
          <w:rtl w:val="0"/>
        </w:rPr>
        <w:t xml:space="preserve">A name for the site, usually unique, but does not have to be. This is what you would usually refer to the site in conversation (Abe Lincoln’s House).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State:</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sz w:val="24"/>
          <w:szCs w:val="24"/>
          <w:u w:val="none"/>
        </w:rPr>
      </w:pPr>
      <w:r w:rsidDel="00000000" w:rsidR="00000000" w:rsidRPr="00000000">
        <w:rPr>
          <w:sz w:val="24"/>
          <w:szCs w:val="24"/>
          <w:rtl w:val="0"/>
        </w:rPr>
        <w:t xml:space="preserve">The 2 digit state code for the state that the site is located in (LA, CA…).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1"/>
        <w:rPr>
          <w:rFonts w:ascii="Calibri" w:cs="Calibri" w:eastAsia="Calibri" w:hAnsi="Calibri"/>
          <w:sz w:val="24"/>
          <w:szCs w:val="24"/>
        </w:rPr>
      </w:pPr>
      <w:r w:rsidDel="00000000" w:rsidR="00000000" w:rsidRPr="00000000">
        <w:rPr>
          <w:sz w:val="24"/>
          <w:szCs w:val="24"/>
          <w:rtl w:val="0"/>
        </w:rPr>
        <w:t xml:space="preserve">Test Units:</w:t>
      </w:r>
    </w:p>
    <w:p w:rsidR="00000000" w:rsidDel="00000000" w:rsidP="00000000" w:rsidRDefault="00000000" w:rsidRPr="00000000">
      <w:pPr>
        <w:numPr>
          <w:ilvl w:val="1"/>
          <w:numId w:val="2"/>
        </w:numPr>
        <w:spacing w:after="0" w:lineRule="auto"/>
        <w:ind w:left="1440" w:hanging="360"/>
        <w:contextualSpacing w:val="1"/>
        <w:rPr>
          <w:rFonts w:ascii="Calibri" w:cs="Calibri" w:eastAsia="Calibri" w:hAnsi="Calibri"/>
          <w:sz w:val="24"/>
          <w:szCs w:val="24"/>
        </w:rPr>
      </w:pPr>
      <w:r w:rsidDel="00000000" w:rsidR="00000000" w:rsidRPr="00000000">
        <w:rPr>
          <w:sz w:val="24"/>
          <w:szCs w:val="24"/>
          <w:rtl w:val="0"/>
        </w:rPr>
        <w:t xml:space="preserve">Test Unit Number (tu_number): </w:t>
      </w:r>
    </w:p>
    <w:p w:rsidR="00000000" w:rsidDel="00000000" w:rsidP="00000000" w:rsidRDefault="00000000" w:rsidRPr="00000000">
      <w:pPr>
        <w:numPr>
          <w:ilvl w:val="2"/>
          <w:numId w:val="2"/>
        </w:numPr>
        <w:spacing w:after="0" w:lineRule="auto"/>
        <w:ind w:left="2160" w:hanging="360"/>
        <w:contextualSpacing w:val="1"/>
        <w:rPr>
          <w:rFonts w:ascii="Calibri" w:cs="Calibri" w:eastAsia="Calibri" w:hAnsi="Calibri"/>
          <w:sz w:val="24"/>
          <w:szCs w:val="24"/>
        </w:rPr>
      </w:pPr>
      <w:r w:rsidDel="00000000" w:rsidR="00000000" w:rsidRPr="00000000">
        <w:rPr>
          <w:sz w:val="24"/>
          <w:szCs w:val="24"/>
          <w:rtl w:val="0"/>
        </w:rPr>
        <w:t xml:space="preserve">The number that designates that hole in that site. Usually, these are labeled starting with 1. Sometimes, a cardinal direction is added to the number to signify an extension to that test unit. This is part of the primary key.</w:t>
      </w:r>
    </w:p>
    <w:p w:rsidR="00000000" w:rsidDel="00000000" w:rsidP="00000000" w:rsidRDefault="00000000" w:rsidRPr="00000000">
      <w:pPr>
        <w:numPr>
          <w:ilvl w:val="1"/>
          <w:numId w:val="2"/>
        </w:numPr>
        <w:spacing w:after="0" w:lineRule="auto"/>
        <w:ind w:left="1440" w:hanging="360"/>
        <w:contextualSpacing w:val="1"/>
        <w:rPr>
          <w:sz w:val="24"/>
          <w:szCs w:val="24"/>
          <w:u w:val="none"/>
        </w:rPr>
      </w:pPr>
      <w:r w:rsidDel="00000000" w:rsidR="00000000" w:rsidRPr="00000000">
        <w:rPr>
          <w:sz w:val="24"/>
          <w:szCs w:val="24"/>
          <w:rtl w:val="0"/>
        </w:rPr>
        <w:t xml:space="preserve">Site ID:</w:t>
      </w:r>
    </w:p>
    <w:p w:rsidR="00000000" w:rsidDel="00000000" w:rsidP="00000000" w:rsidRDefault="00000000" w:rsidRPr="00000000">
      <w:pPr>
        <w:numPr>
          <w:ilvl w:val="2"/>
          <w:numId w:val="2"/>
        </w:numPr>
        <w:spacing w:after="0" w:lineRule="auto"/>
        <w:ind w:left="2160" w:hanging="360"/>
        <w:contextualSpacing w:val="1"/>
        <w:rPr>
          <w:sz w:val="24"/>
          <w:szCs w:val="24"/>
          <w:u w:val="none"/>
        </w:rPr>
      </w:pPr>
      <w:r w:rsidDel="00000000" w:rsidR="00000000" w:rsidRPr="00000000">
        <w:rPr>
          <w:sz w:val="24"/>
          <w:szCs w:val="24"/>
          <w:rtl w:val="0"/>
        </w:rPr>
        <w:t xml:space="preserve">The site number for the site this test unit is located at. Since number is only unique to the specific site, we are using a combination of Site ID and tu_number as the primary key. This is part of the primary key.</w:t>
      </w:r>
    </w:p>
    <w:p w:rsidR="00000000" w:rsidDel="00000000" w:rsidP="00000000" w:rsidRDefault="00000000" w:rsidRPr="00000000">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1"/>
        <w:rPr>
          <w:rFonts w:ascii="Calibri" w:cs="Calibri" w:eastAsia="Calibri" w:hAnsi="Calibri"/>
          <w:sz w:val="24"/>
          <w:szCs w:val="24"/>
        </w:rPr>
      </w:pPr>
      <w:r w:rsidDel="00000000" w:rsidR="00000000" w:rsidRPr="00000000">
        <w:rPr>
          <w:sz w:val="24"/>
          <w:szCs w:val="24"/>
          <w:rtl w:val="0"/>
        </w:rPr>
        <w:t xml:space="preserve">Artifacts:</w:t>
      </w:r>
    </w:p>
    <w:p w:rsidR="00000000" w:rsidDel="00000000" w:rsidP="00000000" w:rsidRDefault="00000000" w:rsidRPr="00000000">
      <w:pPr>
        <w:numPr>
          <w:ilvl w:val="1"/>
          <w:numId w:val="2"/>
        </w:numPr>
        <w:spacing w:after="0" w:lineRule="auto"/>
        <w:ind w:left="1440" w:hanging="360"/>
        <w:contextualSpacing w:val="1"/>
        <w:rPr>
          <w:rFonts w:ascii="Calibri" w:cs="Calibri" w:eastAsia="Calibri" w:hAnsi="Calibri"/>
          <w:sz w:val="24"/>
          <w:szCs w:val="24"/>
        </w:rPr>
      </w:pPr>
      <w:r w:rsidDel="00000000" w:rsidR="00000000" w:rsidRPr="00000000">
        <w:rPr>
          <w:sz w:val="24"/>
          <w:szCs w:val="24"/>
          <w:rtl w:val="0"/>
        </w:rPr>
        <w:t xml:space="preserve">Field Specimen Number(FS):</w:t>
      </w:r>
    </w:p>
    <w:p w:rsidR="00000000" w:rsidDel="00000000" w:rsidP="00000000" w:rsidRDefault="00000000" w:rsidRPr="00000000">
      <w:pPr>
        <w:numPr>
          <w:ilvl w:val="2"/>
          <w:numId w:val="2"/>
        </w:numPr>
        <w:spacing w:after="0" w:lineRule="auto"/>
        <w:ind w:left="2160" w:hanging="360"/>
        <w:contextualSpacing w:val="1"/>
        <w:rPr>
          <w:rFonts w:ascii="Calibri" w:cs="Calibri" w:eastAsia="Calibri" w:hAnsi="Calibri"/>
          <w:sz w:val="24"/>
          <w:szCs w:val="24"/>
        </w:rPr>
      </w:pPr>
      <w:r w:rsidDel="00000000" w:rsidR="00000000" w:rsidRPr="00000000">
        <w:rPr>
          <w:sz w:val="24"/>
          <w:szCs w:val="24"/>
          <w:rtl w:val="0"/>
        </w:rPr>
        <w:t xml:space="preserve">A unique number for each artifact or group of artifacts. (bags of the same type of glass found in the same general area usually have 1 FS number) This is the primary key for artifacts.</w:t>
      </w:r>
    </w:p>
    <w:p w:rsidR="00000000" w:rsidDel="00000000" w:rsidP="00000000" w:rsidRDefault="00000000" w:rsidRPr="00000000">
      <w:pPr>
        <w:numPr>
          <w:ilvl w:val="1"/>
          <w:numId w:val="2"/>
        </w:numPr>
        <w:spacing w:after="0" w:lineRule="auto"/>
        <w:ind w:left="1440" w:hanging="360"/>
        <w:contextualSpacing w:val="1"/>
        <w:rPr>
          <w:sz w:val="24"/>
          <w:szCs w:val="24"/>
          <w:u w:val="none"/>
        </w:rPr>
      </w:pPr>
      <w:r w:rsidDel="00000000" w:rsidR="00000000" w:rsidRPr="00000000">
        <w:rPr>
          <w:sz w:val="24"/>
          <w:szCs w:val="24"/>
          <w:rtl w:val="0"/>
        </w:rPr>
        <w:t xml:space="preserve">Site ID:</w:t>
      </w:r>
    </w:p>
    <w:p w:rsidR="00000000" w:rsidDel="00000000" w:rsidP="00000000" w:rsidRDefault="00000000" w:rsidRPr="00000000">
      <w:pPr>
        <w:numPr>
          <w:ilvl w:val="2"/>
          <w:numId w:val="2"/>
        </w:numPr>
        <w:spacing w:after="0" w:lineRule="auto"/>
        <w:ind w:left="2160" w:hanging="360"/>
        <w:contextualSpacing w:val="1"/>
        <w:rPr>
          <w:sz w:val="24"/>
          <w:szCs w:val="24"/>
          <w:u w:val="none"/>
        </w:rPr>
      </w:pPr>
      <w:r w:rsidDel="00000000" w:rsidR="00000000" w:rsidRPr="00000000">
        <w:rPr>
          <w:sz w:val="24"/>
          <w:szCs w:val="24"/>
          <w:rtl w:val="0"/>
        </w:rPr>
        <w:t xml:space="preserve">The site number that the artifact came from.</w:t>
      </w:r>
    </w:p>
    <w:p w:rsidR="00000000" w:rsidDel="00000000" w:rsidP="00000000" w:rsidRDefault="00000000" w:rsidRPr="00000000">
      <w:pPr>
        <w:numPr>
          <w:ilvl w:val="1"/>
          <w:numId w:val="2"/>
        </w:numPr>
        <w:spacing w:after="0" w:lineRule="auto"/>
        <w:ind w:left="1440" w:hanging="360"/>
        <w:contextualSpacing w:val="1"/>
        <w:rPr>
          <w:sz w:val="24"/>
          <w:szCs w:val="24"/>
          <w:u w:val="none"/>
        </w:rPr>
      </w:pPr>
      <w:r w:rsidDel="00000000" w:rsidR="00000000" w:rsidRPr="00000000">
        <w:rPr>
          <w:sz w:val="24"/>
          <w:szCs w:val="24"/>
          <w:rtl w:val="0"/>
        </w:rPr>
        <w:t xml:space="preserve">Test Unit Number:</w:t>
      </w:r>
    </w:p>
    <w:p w:rsidR="00000000" w:rsidDel="00000000" w:rsidP="00000000" w:rsidRDefault="00000000" w:rsidRPr="00000000">
      <w:pPr>
        <w:numPr>
          <w:ilvl w:val="2"/>
          <w:numId w:val="2"/>
        </w:numPr>
        <w:spacing w:after="0" w:lineRule="auto"/>
        <w:ind w:left="2160" w:hanging="360"/>
        <w:contextualSpacing w:val="1"/>
        <w:rPr>
          <w:sz w:val="24"/>
          <w:szCs w:val="24"/>
          <w:u w:val="none"/>
        </w:rPr>
      </w:pPr>
      <w:r w:rsidDel="00000000" w:rsidR="00000000" w:rsidRPr="00000000">
        <w:rPr>
          <w:sz w:val="24"/>
          <w:szCs w:val="24"/>
          <w:rtl w:val="0"/>
        </w:rPr>
        <w:t xml:space="preserve">The test unit number that the artifact came from.</w:t>
      </w:r>
    </w:p>
    <w:p w:rsidR="00000000" w:rsidDel="00000000" w:rsidP="00000000" w:rsidRDefault="00000000" w:rsidRPr="00000000">
      <w:pPr>
        <w:numPr>
          <w:ilvl w:val="1"/>
          <w:numId w:val="2"/>
        </w:numPr>
        <w:spacing w:after="0" w:lineRule="auto"/>
        <w:ind w:left="1440" w:hanging="360"/>
        <w:contextualSpacing w:val="1"/>
        <w:rPr>
          <w:rFonts w:ascii="Calibri" w:cs="Calibri" w:eastAsia="Calibri" w:hAnsi="Calibri"/>
          <w:sz w:val="24"/>
          <w:szCs w:val="24"/>
        </w:rPr>
      </w:pPr>
      <w:r w:rsidDel="00000000" w:rsidR="00000000" w:rsidRPr="00000000">
        <w:rPr>
          <w:sz w:val="24"/>
          <w:szCs w:val="24"/>
          <w:rtl w:val="0"/>
        </w:rPr>
        <w:t xml:space="preserve">Test Unit level: </w:t>
      </w:r>
    </w:p>
    <w:p w:rsidR="00000000" w:rsidDel="00000000" w:rsidP="00000000" w:rsidRDefault="00000000" w:rsidRPr="00000000">
      <w:pPr>
        <w:numPr>
          <w:ilvl w:val="2"/>
          <w:numId w:val="2"/>
        </w:numPr>
        <w:spacing w:after="0" w:lineRule="auto"/>
        <w:ind w:left="2160" w:hanging="360"/>
        <w:contextualSpacing w:val="1"/>
        <w:rPr>
          <w:rFonts w:ascii="Calibri" w:cs="Calibri" w:eastAsia="Calibri" w:hAnsi="Calibri"/>
          <w:sz w:val="24"/>
          <w:szCs w:val="24"/>
        </w:rPr>
      </w:pPr>
      <w:r w:rsidDel="00000000" w:rsidR="00000000" w:rsidRPr="00000000">
        <w:rPr>
          <w:sz w:val="24"/>
          <w:szCs w:val="24"/>
          <w:rtl w:val="0"/>
        </w:rPr>
        <w:t xml:space="preserve">Further divides each test unit by depth. Usually each test unit is divided into 10cm depth. Sometimes, a cardinal direction is added to them as well, but is not required. (tu:3 lvl:3E would be the 3rd test unit, 20-30cm down, on the east side.)</w:t>
      </w:r>
    </w:p>
    <w:p w:rsidR="00000000" w:rsidDel="00000000" w:rsidP="00000000" w:rsidRDefault="00000000" w:rsidRPr="00000000">
      <w:pPr>
        <w:numPr>
          <w:ilvl w:val="1"/>
          <w:numId w:val="2"/>
        </w:numPr>
        <w:spacing w:after="0" w:lineRule="auto"/>
        <w:ind w:left="1440" w:hanging="360"/>
        <w:contextualSpacing w:val="1"/>
        <w:rPr>
          <w:sz w:val="24"/>
          <w:szCs w:val="24"/>
          <w:u w:val="none"/>
        </w:rPr>
      </w:pPr>
      <w:r w:rsidDel="00000000" w:rsidR="00000000" w:rsidRPr="00000000">
        <w:rPr>
          <w:sz w:val="24"/>
          <w:szCs w:val="24"/>
          <w:rtl w:val="0"/>
        </w:rPr>
        <w:t xml:space="preserve">Date Excavated:</w:t>
      </w:r>
    </w:p>
    <w:p w:rsidR="00000000" w:rsidDel="00000000" w:rsidP="00000000" w:rsidRDefault="00000000" w:rsidRPr="00000000">
      <w:pPr>
        <w:numPr>
          <w:ilvl w:val="2"/>
          <w:numId w:val="2"/>
        </w:numPr>
        <w:spacing w:after="0" w:lineRule="auto"/>
        <w:ind w:left="2160" w:hanging="360"/>
        <w:contextualSpacing w:val="1"/>
        <w:rPr>
          <w:sz w:val="24"/>
          <w:szCs w:val="24"/>
          <w:u w:val="none"/>
        </w:rPr>
      </w:pPr>
      <w:r w:rsidDel="00000000" w:rsidR="00000000" w:rsidRPr="00000000">
        <w:rPr>
          <w:sz w:val="24"/>
          <w:szCs w:val="24"/>
          <w:rtl w:val="0"/>
        </w:rPr>
        <w:t xml:space="preserve">The month, day, and year that the artifact was removed from the ground.</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Description:</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A short string that describes the artifact, usually unique.</w:t>
      </w:r>
    </w:p>
    <w:p w:rsidR="00000000" w:rsidDel="00000000" w:rsidP="00000000" w:rsidRDefault="00000000" w:rsidRPr="00000000">
      <w:pPr>
        <w:ind w:left="1440" w:firstLine="0"/>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sz w:val="24"/>
          <w:szCs w:val="24"/>
          <w:shd w:fill="auto" w:val="clear"/>
          <w:vertAlign w:val="baseline"/>
        </w:rPr>
      </w:pPr>
      <w:bookmarkStart w:colFirst="0" w:colLast="0" w:name="_pczjo112omsa" w:id="0"/>
      <w:bookmarkEnd w:id="0"/>
      <w:r w:rsidDel="00000000" w:rsidR="00000000" w:rsidRPr="00000000">
        <w:rPr>
          <w:i w:val="0"/>
          <w:smallCaps w:val="0"/>
          <w:strike w:val="0"/>
          <w:sz w:val="24"/>
          <w:szCs w:val="24"/>
          <w:u w:val="none"/>
          <w:shd w:fill="auto" w:val="clear"/>
          <w:vertAlign w:val="baseline"/>
          <w:rtl w:val="0"/>
        </w:rPr>
        <w:t xml:space="preserve">Material Type</w:t>
      </w:r>
      <w:r w:rsidDel="00000000" w:rsidR="00000000" w:rsidRPr="00000000">
        <w:rPr>
          <w:sz w:val="24"/>
          <w:szCs w:val="24"/>
          <w:rtl w:val="0"/>
        </w:rPr>
        <w:t xml:space="preserv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i w:val="0"/>
          <w:smallCaps w:val="0"/>
          <w:strike w:val="0"/>
          <w:sz w:val="24"/>
          <w:szCs w:val="24"/>
          <w:shd w:fill="auto" w:val="clear"/>
          <w:vertAlign w:val="baseline"/>
        </w:rPr>
      </w:pPr>
      <w:bookmarkStart w:colFirst="0" w:colLast="0" w:name="_5xcabzdjb4yj" w:id="1"/>
      <w:bookmarkEnd w:id="1"/>
      <w:r w:rsidDel="00000000" w:rsidR="00000000" w:rsidRPr="00000000">
        <w:rPr>
          <w:sz w:val="24"/>
          <w:szCs w:val="24"/>
          <w:rtl w:val="0"/>
        </w:rPr>
        <w:t xml:space="preserve">ID:</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sz w:val="24"/>
          <w:szCs w:val="24"/>
          <w:u w:val="none"/>
        </w:rPr>
      </w:pPr>
      <w:bookmarkStart w:colFirst="0" w:colLast="0" w:name="_rpm747mhyz7" w:id="2"/>
      <w:bookmarkEnd w:id="2"/>
      <w:r w:rsidDel="00000000" w:rsidR="00000000" w:rsidRPr="00000000">
        <w:rPr>
          <w:sz w:val="24"/>
          <w:szCs w:val="24"/>
          <w:rtl w:val="0"/>
        </w:rPr>
        <w:t xml:space="preserve">Integer ID for that material type. This is the primary key.</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bookmarkStart w:colFirst="0" w:colLast="0" w:name="_3hu95own8f7n" w:id="3"/>
      <w:bookmarkEnd w:id="3"/>
      <w:r w:rsidDel="00000000" w:rsidR="00000000" w:rsidRPr="00000000">
        <w:rPr>
          <w:sz w:val="24"/>
          <w:szCs w:val="24"/>
          <w:rtl w:val="0"/>
        </w:rPr>
        <w:t xml:space="preserve">Name:</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sz w:val="24"/>
          <w:szCs w:val="24"/>
          <w:u w:val="none"/>
        </w:rPr>
      </w:pPr>
      <w:bookmarkStart w:colFirst="0" w:colLast="0" w:name="_7p7vpaux8yyg" w:id="4"/>
      <w:bookmarkEnd w:id="4"/>
      <w:r w:rsidDel="00000000" w:rsidR="00000000" w:rsidRPr="00000000">
        <w:rPr>
          <w:sz w:val="24"/>
          <w:szCs w:val="24"/>
          <w:rtl w:val="0"/>
        </w:rPr>
        <w:t xml:space="preserve">The name of that material (wood, bone, stone, metal).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bookmarkStart w:colFirst="0" w:colLast="0" w:name="_mdv9lg9p5dnl" w:id="5"/>
      <w:bookmarkEnd w:id="5"/>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center"/>
        <w:rPr>
          <w:b w:val="1"/>
          <w:sz w:val="28"/>
          <w:szCs w:val="28"/>
        </w:rPr>
      </w:pPr>
      <w:bookmarkStart w:colFirst="0" w:colLast="0" w:name="_ri0z2zmvtz8f" w:id="6"/>
      <w:bookmarkEnd w:id="6"/>
      <w:r w:rsidDel="00000000" w:rsidR="00000000" w:rsidRPr="00000000">
        <w:rPr>
          <w:b w:val="1"/>
          <w:sz w:val="28"/>
          <w:szCs w:val="28"/>
          <w:rtl w:val="0"/>
        </w:rPr>
        <w:t xml:space="preserve">Extra table for Many to Many Relationship:</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u w:val="none"/>
        </w:rPr>
      </w:pPr>
      <w:bookmarkStart w:colFirst="0" w:colLast="0" w:name="_gva2mfdmta4c" w:id="7"/>
      <w:bookmarkEnd w:id="7"/>
      <w:r w:rsidDel="00000000" w:rsidR="00000000" w:rsidRPr="00000000">
        <w:rPr>
          <w:sz w:val="24"/>
          <w:szCs w:val="24"/>
          <w:rtl w:val="0"/>
        </w:rPr>
        <w:t xml:space="preserve">Artifact Material Table: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bookmarkStart w:colFirst="0" w:colLast="0" w:name="_xgdng8keeluh" w:id="8"/>
      <w:bookmarkEnd w:id="8"/>
      <w:r w:rsidDel="00000000" w:rsidR="00000000" w:rsidRPr="00000000">
        <w:rPr>
          <w:sz w:val="24"/>
          <w:szCs w:val="24"/>
          <w:rtl w:val="0"/>
        </w:rPr>
        <w:t xml:space="preserve">fs_number:</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sz w:val="24"/>
          <w:szCs w:val="24"/>
          <w:u w:val="none"/>
        </w:rPr>
      </w:pPr>
      <w:bookmarkStart w:colFirst="0" w:colLast="0" w:name="_1mjae7ss34td" w:id="9"/>
      <w:bookmarkEnd w:id="9"/>
      <w:r w:rsidDel="00000000" w:rsidR="00000000" w:rsidRPr="00000000">
        <w:rPr>
          <w:sz w:val="24"/>
          <w:szCs w:val="24"/>
          <w:rtl w:val="0"/>
        </w:rPr>
        <w:t xml:space="preserve">Artifact FS number. This is part of the primary key.</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bookmarkStart w:colFirst="0" w:colLast="0" w:name="_e7zefnm7mxul" w:id="10"/>
      <w:bookmarkEnd w:id="10"/>
      <w:r w:rsidDel="00000000" w:rsidR="00000000" w:rsidRPr="00000000">
        <w:rPr>
          <w:sz w:val="24"/>
          <w:szCs w:val="24"/>
          <w:rtl w:val="0"/>
        </w:rPr>
        <w:t xml:space="preserve">Material Type ID:</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sz w:val="24"/>
          <w:szCs w:val="24"/>
          <w:u w:val="none"/>
        </w:rPr>
      </w:pPr>
      <w:bookmarkStart w:colFirst="0" w:colLast="0" w:name="_yrk1cnotzohe" w:id="11"/>
      <w:bookmarkEnd w:id="11"/>
      <w:r w:rsidDel="00000000" w:rsidR="00000000" w:rsidRPr="00000000">
        <w:rPr>
          <w:sz w:val="24"/>
          <w:szCs w:val="24"/>
          <w:rtl w:val="0"/>
        </w:rPr>
        <w:t xml:space="preserve">The ID of the material type that the artifact is made of. This is part of the primary key.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bookmarkStart w:colFirst="0" w:colLast="0" w:name="_ohjtf46jppe3" w:id="12"/>
      <w:bookmarkEnd w:id="12"/>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bookmarkStart w:colFirst="0" w:colLast="0" w:name="_gjdgxs" w:id="13"/>
      <w:bookmarkEnd w:id="13"/>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R</w:t>
      </w:r>
      <w:r w:rsidDel="00000000" w:rsidR="00000000" w:rsidRPr="00000000">
        <w:rPr>
          <w:b w:val="1"/>
          <w:sz w:val="36"/>
          <w:szCs w:val="36"/>
          <w:u w:val="single"/>
          <w:rtl w:val="0"/>
        </w:rPr>
        <w:t xml:space="preserve">elationships: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sz w:val="24"/>
          <w:szCs w:val="24"/>
          <w:shd w:fill="auto" w:val="clear"/>
          <w:vertAlign w:val="baseline"/>
        </w:rPr>
      </w:pPr>
      <w:r w:rsidDel="00000000" w:rsidR="00000000" w:rsidRPr="00000000">
        <w:rPr>
          <w:sz w:val="24"/>
          <w:szCs w:val="24"/>
          <w:rtl w:val="0"/>
        </w:rPr>
        <w:t xml:space="preserve">One to Many</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i w:val="0"/>
          <w:smallCaps w:val="0"/>
          <w:strike w:val="0"/>
          <w:sz w:val="24"/>
          <w:szCs w:val="24"/>
          <w:shd w:fill="auto" w:val="clear"/>
          <w:vertAlign w:val="baseline"/>
        </w:rPr>
      </w:pPr>
      <w:r w:rsidDel="00000000" w:rsidR="00000000" w:rsidRPr="00000000">
        <w:rPr>
          <w:sz w:val="24"/>
          <w:szCs w:val="24"/>
          <w:rtl w:val="0"/>
        </w:rPr>
        <w:t xml:space="preserve">Sites can contain many test units, but each test unit only has one site.</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Sites can contain many artifacts, but each artifact only has one site.</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Test units can contain many artifacts, but artifacts only have 1 test unit.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u w:val="none"/>
        </w:rPr>
      </w:pPr>
      <w:r w:rsidDel="00000000" w:rsidR="00000000" w:rsidRPr="00000000">
        <w:rPr>
          <w:sz w:val="24"/>
          <w:szCs w:val="24"/>
          <w:rtl w:val="0"/>
        </w:rPr>
        <w:t xml:space="preserve">Many to Many</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Artifacts can be made of many different materials and a material can describe many artifacts.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b w:val="1"/>
          <w:sz w:val="36"/>
          <w:szCs w:val="36"/>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center"/>
        <w:rPr>
          <w:b w:val="1"/>
          <w:sz w:val="36"/>
          <w:szCs w:val="36"/>
          <w:u w:val="single"/>
        </w:rPr>
      </w:pPr>
      <w:r w:rsidDel="00000000" w:rsidR="00000000" w:rsidRPr="00000000">
        <w:rPr>
          <w:b w:val="1"/>
          <w:sz w:val="36"/>
          <w:szCs w:val="36"/>
          <w:u w:val="single"/>
          <w:rtl w:val="0"/>
        </w:rPr>
        <w:t xml:space="preserve">ER Diagram: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b w:val="1"/>
          <w:sz w:val="36"/>
          <w:szCs w:val="36"/>
          <w:u w:val="single"/>
        </w:rPr>
      </w:pPr>
      <w:r w:rsidDel="00000000" w:rsidR="00000000" w:rsidRPr="00000000">
        <w:rPr>
          <w:b w:val="1"/>
          <w:sz w:val="36"/>
          <w:szCs w:val="36"/>
          <w:u w:val="single"/>
        </w:rPr>
        <w:drawing>
          <wp:inline distB="114300" distT="114300" distL="114300" distR="114300">
            <wp:extent cx="5538788" cy="4189596"/>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538788" cy="418959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Schema:</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48338" cy="271756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48338" cy="2717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Data Definition Queries:</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SET FOREIGN_KEY_CHECKS = 0;</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DROP TABLE IF EXISTS `artifacts`;</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DROP TABLE IF EXISTS `sites`;</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DROP TABLE IF EXISTS `test_units`;</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DROP TABLE IF EXISTS `artifact_materials`;</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DROP TABLE IF EXISTS `materials`;</w:t>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CREATE TABLE `sites`(</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    `id` varchar(255) NOT NULL,</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    `name` varchar(255),</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ab/>
        <w:t xml:space="preserve">`state` char(2),</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    PRIMARY KEY (id)</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)ENGINE=innodb;</w:t>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CREATE TABLE `test_units`(</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   `tu_number` varchar(255) NOT NULL,</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   `site_id` varchar(255) NOT NULL,</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   PRIMARY KEY (tu_number, site_id),</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   FOREIGN KEY(site_id) REFERENCES sites (id) ON DELETE CASCADE ON UPDATE CASCADE</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)ENGINE=innodb;</w:t>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CREATE TABLE `artifacts`(</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    `fs_number` int(11) NOT NULL,</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    `site_id` varchar(255) NOT NULL,</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    `description` text,</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ab/>
        <w:t xml:space="preserve">`tu_number` varchar(255) NOT NULL,</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ab/>
        <w:t xml:space="preserve">`tu_level` varchar(255),</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ab/>
        <w:t xml:space="preserve">`date_excavated` date,</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    PRIMARY KEY (fs_number),</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    FOREIGN KEY(tu_number) REFERENCES test_units (tu_number) ON DELETE CASCADE ON UPDATE CASCADE,</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    FOREIGN KEY(site_id) REFERENCES sites (id) ON DELETE CASCADE ON UPDATE CASCADE</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)ENGINE=innodb;</w:t>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CREATE TABLE `materials`(</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    `id` int(11) NOT NULL AUTO_INCREMENT,</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    `name` varchar(255),</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    PRIMARY KEY (id)</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)ENGINE=innodb;</w:t>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CREATE TABLE `artifact_materials`(</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    `fs_number` int(11) NOT NULL,</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ab/>
        <w:t xml:space="preserve">`material_id` int(11) NOT NULL,</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    PRIMARY KEY (fs_number, material_id),</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ab/>
        <w:t xml:space="preserve">FOREIGN KEY(fs_number) REFERENCES artifacts (fs_number) ON DELETE CASCADE ON UPDATE CASCADE,</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ab/>
        <w:t xml:space="preserve">FOREIGN KEY(material_id) REFERENCES materials (id) ON DELETE CASCADE ON UPDATE CASCADE</w:t>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)ENGINE=innodb;</w:t>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SET FOREIGN_KEY_CHECKS = 1;</w:t>
      </w:r>
      <w:r w:rsidDel="00000000" w:rsidR="00000000" w:rsidRPr="00000000">
        <w:rPr>
          <w:rtl w:val="0"/>
        </w:rPr>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b w:val="1"/>
          <w:sz w:val="36"/>
          <w:szCs w:val="36"/>
          <w:u w:val="single"/>
        </w:rPr>
      </w:pPr>
      <w:r w:rsidDel="00000000" w:rsidR="00000000" w:rsidRPr="00000000">
        <w:rPr>
          <w:b w:val="1"/>
          <w:sz w:val="36"/>
          <w:szCs w:val="36"/>
          <w:u w:val="single"/>
          <w:rtl w:val="0"/>
        </w:rPr>
        <w:t xml:space="preserve">Data Manipulation Queries:</w:t>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1"/>
        <w:rPr>
          <w:sz w:val="24"/>
          <w:szCs w:val="24"/>
        </w:rPr>
      </w:pPr>
      <w:r w:rsidDel="00000000" w:rsidR="00000000" w:rsidRPr="00000000">
        <w:rPr>
          <w:b w:val="1"/>
          <w:sz w:val="24"/>
          <w:szCs w:val="24"/>
          <w:rtl w:val="0"/>
        </w:rPr>
        <w:t xml:space="preserve">To populate sites table on homepage: </w:t>
      </w:r>
      <w:r w:rsidDel="00000000" w:rsidR="00000000" w:rsidRPr="00000000">
        <w:rPr>
          <w:sz w:val="24"/>
          <w:szCs w:val="24"/>
          <w:rtl w:val="0"/>
        </w:rPr>
        <w:t xml:space="preserve">SELECT id, name, state FROM sites</w:t>
      </w:r>
    </w:p>
    <w:p w:rsidR="00000000" w:rsidDel="00000000" w:rsidP="00000000" w:rsidRDefault="00000000" w:rsidRPr="00000000">
      <w:pPr>
        <w:numPr>
          <w:ilvl w:val="0"/>
          <w:numId w:val="1"/>
        </w:numPr>
        <w:spacing w:after="0" w:lineRule="auto"/>
        <w:ind w:left="720" w:hanging="360"/>
        <w:contextualSpacing w:val="1"/>
        <w:rPr>
          <w:sz w:val="24"/>
          <w:szCs w:val="24"/>
        </w:rPr>
      </w:pPr>
      <w:r w:rsidDel="00000000" w:rsidR="00000000" w:rsidRPr="00000000">
        <w:rPr>
          <w:b w:val="1"/>
          <w:sz w:val="24"/>
          <w:szCs w:val="24"/>
          <w:rtl w:val="0"/>
        </w:rPr>
        <w:t xml:space="preserve">To populate test units table on homepage: </w:t>
      </w:r>
      <w:r w:rsidDel="00000000" w:rsidR="00000000" w:rsidRPr="00000000">
        <w:rPr>
          <w:sz w:val="24"/>
          <w:szCs w:val="24"/>
          <w:rtl w:val="0"/>
        </w:rPr>
        <w:t xml:space="preserve">SELECT tu_number, site_id FROM test_units</w:t>
      </w:r>
    </w:p>
    <w:p w:rsidR="00000000" w:rsidDel="00000000" w:rsidP="00000000" w:rsidRDefault="00000000" w:rsidRPr="00000000">
      <w:pPr>
        <w:numPr>
          <w:ilvl w:val="0"/>
          <w:numId w:val="1"/>
        </w:numPr>
        <w:spacing w:after="0" w:lineRule="auto"/>
        <w:ind w:left="720" w:hanging="360"/>
        <w:contextualSpacing w:val="1"/>
        <w:rPr>
          <w:sz w:val="24"/>
          <w:szCs w:val="24"/>
        </w:rPr>
      </w:pPr>
      <w:r w:rsidDel="00000000" w:rsidR="00000000" w:rsidRPr="00000000">
        <w:rPr>
          <w:b w:val="1"/>
          <w:sz w:val="24"/>
          <w:szCs w:val="24"/>
          <w:rtl w:val="0"/>
        </w:rPr>
        <w:t xml:space="preserve">To populate artifacts table on homepage: </w:t>
      </w:r>
      <w:r w:rsidDel="00000000" w:rsidR="00000000" w:rsidRPr="00000000">
        <w:rPr>
          <w:sz w:val="24"/>
          <w:szCs w:val="24"/>
          <w:rtl w:val="0"/>
        </w:rPr>
        <w:t xml:space="preserve">SELECT fs_number, tu_number, tu_level, site_id, date_excavated, description FROM artifacts</w:t>
      </w:r>
    </w:p>
    <w:p w:rsidR="00000000" w:rsidDel="00000000" w:rsidP="00000000" w:rsidRDefault="00000000" w:rsidRPr="00000000">
      <w:pPr>
        <w:numPr>
          <w:ilvl w:val="0"/>
          <w:numId w:val="1"/>
        </w:numPr>
        <w:spacing w:after="0" w:lineRule="auto"/>
        <w:ind w:left="720" w:hanging="360"/>
        <w:contextualSpacing w:val="1"/>
        <w:rPr>
          <w:sz w:val="24"/>
          <w:szCs w:val="24"/>
        </w:rPr>
      </w:pPr>
      <w:r w:rsidDel="00000000" w:rsidR="00000000" w:rsidRPr="00000000">
        <w:rPr>
          <w:b w:val="1"/>
          <w:sz w:val="24"/>
          <w:szCs w:val="24"/>
          <w:rtl w:val="0"/>
        </w:rPr>
        <w:t xml:space="preserve">To populate artifact materials table on homepage: </w:t>
      </w:r>
      <w:r w:rsidDel="00000000" w:rsidR="00000000" w:rsidRPr="00000000">
        <w:rPr>
          <w:sz w:val="24"/>
          <w:szCs w:val="24"/>
          <w:rtl w:val="0"/>
        </w:rPr>
        <w:t xml:space="preserve">SELECT am.fs_number, m.id FROM artifact_materials  am INNER JOIN materials m ON am.material_id = m.id</w:t>
      </w:r>
    </w:p>
    <w:p w:rsidR="00000000" w:rsidDel="00000000" w:rsidP="00000000" w:rsidRDefault="00000000" w:rsidRPr="00000000">
      <w:pPr>
        <w:numPr>
          <w:ilvl w:val="0"/>
          <w:numId w:val="1"/>
        </w:numPr>
        <w:spacing w:after="0" w:lineRule="auto"/>
        <w:ind w:left="720" w:hanging="360"/>
        <w:contextualSpacing w:val="1"/>
        <w:rPr>
          <w:sz w:val="24"/>
          <w:szCs w:val="24"/>
          <w:u w:val="none"/>
        </w:rPr>
      </w:pPr>
      <w:r w:rsidDel="00000000" w:rsidR="00000000" w:rsidRPr="00000000">
        <w:rPr>
          <w:sz w:val="24"/>
          <w:szCs w:val="24"/>
          <w:rtl w:val="0"/>
        </w:rPr>
        <w:t xml:space="preserve">SELECT tu_number FROM test_units WHERE site_id='[$site]'</w:t>
      </w:r>
    </w:p>
    <w:p w:rsidR="00000000" w:rsidDel="00000000" w:rsidP="00000000" w:rsidRDefault="00000000" w:rsidRPr="00000000">
      <w:pPr>
        <w:numPr>
          <w:ilvl w:val="0"/>
          <w:numId w:val="1"/>
        </w:numPr>
        <w:spacing w:after="0" w:lineRule="auto"/>
        <w:ind w:left="720" w:hanging="360"/>
        <w:contextualSpacing w:val="1"/>
        <w:rPr>
          <w:sz w:val="24"/>
          <w:szCs w:val="24"/>
          <w:u w:val="none"/>
        </w:rPr>
      </w:pPr>
      <w:r w:rsidDel="00000000" w:rsidR="00000000" w:rsidRPr="00000000">
        <w:rPr>
          <w:b w:val="1"/>
          <w:sz w:val="24"/>
          <w:szCs w:val="24"/>
          <w:rtl w:val="0"/>
        </w:rPr>
        <w:t xml:space="preserve">To add a new artifact: </w:t>
      </w:r>
      <w:r w:rsidDel="00000000" w:rsidR="00000000" w:rsidRPr="00000000">
        <w:rPr>
          <w:sz w:val="24"/>
          <w:szCs w:val="24"/>
          <w:rtl w:val="0"/>
        </w:rPr>
        <w:t xml:space="preserve">INSERT INTO artifacts (fs_number, description, tu_number, site_id, tu_level, date_excavated) VALUES ('[$fs]', '[$description]', '[$tu]', '[$site]', '[$lvl]', '[$date]')</w:t>
      </w:r>
    </w:p>
    <w:p w:rsidR="00000000" w:rsidDel="00000000" w:rsidP="00000000" w:rsidRDefault="00000000" w:rsidRPr="00000000">
      <w:pPr>
        <w:numPr>
          <w:ilvl w:val="0"/>
          <w:numId w:val="1"/>
        </w:numPr>
        <w:spacing w:after="0" w:lineRule="auto"/>
        <w:ind w:left="720" w:hanging="360"/>
        <w:contextualSpacing w:val="1"/>
        <w:rPr>
          <w:sz w:val="24"/>
          <w:szCs w:val="24"/>
          <w:u w:val="none"/>
        </w:rPr>
      </w:pPr>
      <w:r w:rsidDel="00000000" w:rsidR="00000000" w:rsidRPr="00000000">
        <w:rPr>
          <w:b w:val="1"/>
          <w:sz w:val="24"/>
          <w:szCs w:val="24"/>
          <w:rtl w:val="0"/>
        </w:rPr>
        <w:t xml:space="preserve">To add a new artifact/material relationship: </w:t>
      </w:r>
      <w:r w:rsidDel="00000000" w:rsidR="00000000" w:rsidRPr="00000000">
        <w:rPr>
          <w:sz w:val="24"/>
          <w:szCs w:val="24"/>
          <w:rtl w:val="0"/>
        </w:rPr>
        <w:t xml:space="preserve">INSERT INTO artifact_materials (fs_number, material_id) VALUES ('[$fs]', '[$mats]')</w:t>
      </w:r>
    </w:p>
    <w:p w:rsidR="00000000" w:rsidDel="00000000" w:rsidP="00000000" w:rsidRDefault="00000000" w:rsidRPr="00000000">
      <w:pPr>
        <w:numPr>
          <w:ilvl w:val="0"/>
          <w:numId w:val="1"/>
        </w:numPr>
        <w:spacing w:after="0" w:lineRule="auto"/>
        <w:ind w:left="720" w:hanging="360"/>
        <w:contextualSpacing w:val="1"/>
        <w:rPr>
          <w:sz w:val="24"/>
          <w:szCs w:val="24"/>
        </w:rPr>
      </w:pPr>
      <w:r w:rsidDel="00000000" w:rsidR="00000000" w:rsidRPr="00000000">
        <w:rPr>
          <w:b w:val="1"/>
          <w:sz w:val="24"/>
          <w:szCs w:val="24"/>
          <w:rtl w:val="0"/>
        </w:rPr>
        <w:t xml:space="preserve">To add a new artifact/material relationship with multiple materials: </w:t>
      </w:r>
      <w:r w:rsidDel="00000000" w:rsidR="00000000" w:rsidRPr="00000000">
        <w:rPr>
          <w:sz w:val="24"/>
          <w:szCs w:val="24"/>
          <w:rtl w:val="0"/>
        </w:rPr>
        <w:t xml:space="preserve">INSERT INTO artifact_materials (fs_number, material_id) VALUES ('[$fs]', '[$mat]')</w:t>
      </w:r>
    </w:p>
    <w:p w:rsidR="00000000" w:rsidDel="00000000" w:rsidP="00000000" w:rsidRDefault="00000000" w:rsidRPr="00000000">
      <w:pPr>
        <w:numPr>
          <w:ilvl w:val="0"/>
          <w:numId w:val="1"/>
        </w:numPr>
        <w:spacing w:after="0" w:lineRule="auto"/>
        <w:ind w:left="720" w:hanging="360"/>
        <w:contextualSpacing w:val="1"/>
        <w:rPr>
          <w:sz w:val="24"/>
          <w:szCs w:val="24"/>
        </w:rPr>
      </w:pPr>
      <w:r w:rsidDel="00000000" w:rsidR="00000000" w:rsidRPr="00000000">
        <w:rPr>
          <w:b w:val="1"/>
          <w:sz w:val="24"/>
          <w:szCs w:val="24"/>
          <w:rtl w:val="0"/>
        </w:rPr>
        <w:t xml:space="preserve">To add a new material: </w:t>
      </w:r>
      <w:r w:rsidDel="00000000" w:rsidR="00000000" w:rsidRPr="00000000">
        <w:rPr>
          <w:sz w:val="24"/>
          <w:szCs w:val="24"/>
          <w:rtl w:val="0"/>
        </w:rPr>
        <w:t xml:space="preserve">INSERT INTO materials (name) VALUES ('[$material]')</w:t>
      </w:r>
    </w:p>
    <w:p w:rsidR="00000000" w:rsidDel="00000000" w:rsidP="00000000" w:rsidRDefault="00000000" w:rsidRPr="00000000">
      <w:pPr>
        <w:numPr>
          <w:ilvl w:val="0"/>
          <w:numId w:val="1"/>
        </w:numPr>
        <w:spacing w:after="0" w:lineRule="auto"/>
        <w:ind w:left="720" w:hanging="360"/>
        <w:contextualSpacing w:val="1"/>
        <w:rPr>
          <w:sz w:val="24"/>
          <w:szCs w:val="24"/>
        </w:rPr>
      </w:pPr>
      <w:r w:rsidDel="00000000" w:rsidR="00000000" w:rsidRPr="00000000">
        <w:rPr>
          <w:b w:val="1"/>
          <w:sz w:val="24"/>
          <w:szCs w:val="24"/>
          <w:rtl w:val="0"/>
        </w:rPr>
        <w:t xml:space="preserve">To add a new site: </w:t>
      </w:r>
      <w:r w:rsidDel="00000000" w:rsidR="00000000" w:rsidRPr="00000000">
        <w:rPr>
          <w:sz w:val="24"/>
          <w:szCs w:val="24"/>
          <w:rtl w:val="0"/>
        </w:rPr>
        <w:t xml:space="preserve">INSERT INTO sites (id, name, state) VALUES ('[siteID]', '[$siteName]', '[$state]')</w:t>
      </w:r>
    </w:p>
    <w:p w:rsidR="00000000" w:rsidDel="00000000" w:rsidP="00000000" w:rsidRDefault="00000000" w:rsidRPr="00000000">
      <w:pPr>
        <w:numPr>
          <w:ilvl w:val="0"/>
          <w:numId w:val="1"/>
        </w:numPr>
        <w:spacing w:after="0" w:lineRule="auto"/>
        <w:ind w:left="720" w:hanging="360"/>
        <w:contextualSpacing w:val="1"/>
        <w:rPr>
          <w:sz w:val="24"/>
          <w:szCs w:val="24"/>
        </w:rPr>
      </w:pPr>
      <w:r w:rsidDel="00000000" w:rsidR="00000000" w:rsidRPr="00000000">
        <w:rPr>
          <w:b w:val="1"/>
          <w:sz w:val="24"/>
          <w:szCs w:val="24"/>
          <w:rtl w:val="0"/>
        </w:rPr>
        <w:t xml:space="preserve">To add a new test unit level: </w:t>
      </w:r>
      <w:r w:rsidDel="00000000" w:rsidR="00000000" w:rsidRPr="00000000">
        <w:rPr>
          <w:sz w:val="24"/>
          <w:szCs w:val="24"/>
          <w:rtl w:val="0"/>
        </w:rPr>
        <w:t xml:space="preserve">INSERT INTO test_units (tu_number, site_id) VALUES ('Surface', '[$siteID]')</w:t>
      </w:r>
    </w:p>
    <w:p w:rsidR="00000000" w:rsidDel="00000000" w:rsidP="00000000" w:rsidRDefault="00000000" w:rsidRPr="00000000">
      <w:pPr>
        <w:numPr>
          <w:ilvl w:val="0"/>
          <w:numId w:val="1"/>
        </w:numPr>
        <w:spacing w:after="0" w:lineRule="auto"/>
        <w:ind w:left="720" w:hanging="360"/>
        <w:contextualSpacing w:val="1"/>
        <w:rPr>
          <w:sz w:val="24"/>
          <w:szCs w:val="24"/>
        </w:rPr>
      </w:pPr>
      <w:r w:rsidDel="00000000" w:rsidR="00000000" w:rsidRPr="00000000">
        <w:rPr>
          <w:b w:val="1"/>
          <w:sz w:val="24"/>
          <w:szCs w:val="24"/>
          <w:rtl w:val="0"/>
        </w:rPr>
        <w:t xml:space="preserve">To add a new test unit: </w:t>
      </w:r>
      <w:r w:rsidDel="00000000" w:rsidR="00000000" w:rsidRPr="00000000">
        <w:rPr>
          <w:sz w:val="24"/>
          <w:szCs w:val="24"/>
          <w:rtl w:val="0"/>
        </w:rPr>
        <w:t xml:space="preserve">INSERT INTO test_units (tu_number, site_id) VALUES ('[$tu]','[$site]')</w:t>
      </w:r>
    </w:p>
    <w:p w:rsidR="00000000" w:rsidDel="00000000" w:rsidP="00000000" w:rsidRDefault="00000000" w:rsidRPr="00000000">
      <w:pPr>
        <w:numPr>
          <w:ilvl w:val="0"/>
          <w:numId w:val="1"/>
        </w:numPr>
        <w:spacing w:after="0" w:lineRule="auto"/>
        <w:ind w:left="720" w:hanging="360"/>
        <w:contextualSpacing w:val="1"/>
        <w:rPr>
          <w:sz w:val="24"/>
          <w:szCs w:val="24"/>
          <w:u w:val="none"/>
        </w:rPr>
      </w:pPr>
      <w:r w:rsidDel="00000000" w:rsidR="00000000" w:rsidRPr="00000000">
        <w:rPr>
          <w:b w:val="1"/>
          <w:sz w:val="24"/>
          <w:szCs w:val="24"/>
          <w:rtl w:val="0"/>
        </w:rPr>
        <w:t xml:space="preserve">To edit site info: </w:t>
      </w:r>
      <w:r w:rsidDel="00000000" w:rsidR="00000000" w:rsidRPr="00000000">
        <w:rPr>
          <w:sz w:val="24"/>
          <w:szCs w:val="24"/>
          <w:rtl w:val="0"/>
        </w:rPr>
        <w:t xml:space="preserve">UPDATE sites SET id='[site]', name='[$name]', state='[$state]' where id='[$oldSite]'</w:t>
      </w:r>
    </w:p>
    <w:p w:rsidR="00000000" w:rsidDel="00000000" w:rsidP="00000000" w:rsidRDefault="00000000" w:rsidRPr="00000000">
      <w:pPr>
        <w:numPr>
          <w:ilvl w:val="0"/>
          <w:numId w:val="1"/>
        </w:numPr>
        <w:spacing w:after="0" w:lineRule="auto"/>
        <w:ind w:left="720" w:hanging="360"/>
        <w:contextualSpacing w:val="1"/>
        <w:rPr>
          <w:sz w:val="24"/>
          <w:szCs w:val="24"/>
        </w:rPr>
      </w:pPr>
      <w:r w:rsidDel="00000000" w:rsidR="00000000" w:rsidRPr="00000000">
        <w:rPr>
          <w:b w:val="1"/>
          <w:sz w:val="24"/>
          <w:szCs w:val="24"/>
          <w:rtl w:val="0"/>
        </w:rPr>
        <w:t xml:space="preserve">To populate artifact dropdown: </w:t>
      </w:r>
      <w:r w:rsidDel="00000000" w:rsidR="00000000" w:rsidRPr="00000000">
        <w:rPr>
          <w:sz w:val="24"/>
          <w:szCs w:val="24"/>
          <w:rtl w:val="0"/>
        </w:rPr>
        <w:t xml:space="preserve">SELECT fs_number, description FROM artifacts</w:t>
      </w:r>
    </w:p>
    <w:p w:rsidR="00000000" w:rsidDel="00000000" w:rsidP="00000000" w:rsidRDefault="00000000" w:rsidRPr="00000000">
      <w:pPr>
        <w:numPr>
          <w:ilvl w:val="0"/>
          <w:numId w:val="1"/>
        </w:numPr>
        <w:spacing w:after="0" w:lineRule="auto"/>
        <w:ind w:left="720" w:hanging="360"/>
        <w:contextualSpacing w:val="1"/>
        <w:rPr>
          <w:sz w:val="24"/>
          <w:szCs w:val="24"/>
          <w:u w:val="none"/>
        </w:rPr>
      </w:pPr>
      <w:r w:rsidDel="00000000" w:rsidR="00000000" w:rsidRPr="00000000">
        <w:rPr>
          <w:b w:val="1"/>
          <w:sz w:val="24"/>
          <w:szCs w:val="24"/>
          <w:rtl w:val="0"/>
        </w:rPr>
        <w:t xml:space="preserve">To populate site name dropdown: </w:t>
      </w:r>
      <w:r w:rsidDel="00000000" w:rsidR="00000000" w:rsidRPr="00000000">
        <w:rPr>
          <w:sz w:val="24"/>
          <w:szCs w:val="24"/>
          <w:rtl w:val="0"/>
        </w:rPr>
        <w:t xml:space="preserve">SELECT name FROM sites WHERE id='[$site]'</w:t>
      </w:r>
    </w:p>
    <w:p w:rsidR="00000000" w:rsidDel="00000000" w:rsidP="00000000" w:rsidRDefault="00000000" w:rsidRPr="00000000">
      <w:pPr>
        <w:numPr>
          <w:ilvl w:val="0"/>
          <w:numId w:val="1"/>
        </w:numPr>
        <w:spacing w:after="0" w:lineRule="auto"/>
        <w:ind w:left="720" w:hanging="360"/>
        <w:contextualSpacing w:val="1"/>
        <w:rPr>
          <w:sz w:val="24"/>
          <w:szCs w:val="24"/>
          <w:u w:val="none"/>
        </w:rPr>
      </w:pPr>
      <w:r w:rsidDel="00000000" w:rsidR="00000000" w:rsidRPr="00000000">
        <w:rPr>
          <w:b w:val="1"/>
          <w:sz w:val="24"/>
          <w:szCs w:val="24"/>
          <w:rtl w:val="0"/>
        </w:rPr>
        <w:t xml:space="preserve">To populate site state dropdown: </w:t>
      </w:r>
      <w:r w:rsidDel="00000000" w:rsidR="00000000" w:rsidRPr="00000000">
        <w:rPr>
          <w:sz w:val="24"/>
          <w:szCs w:val="24"/>
          <w:rtl w:val="0"/>
        </w:rPr>
        <w:t xml:space="preserve">SELECT state FROM sites WHERE id='[$site]'</w:t>
      </w:r>
    </w:p>
    <w:p w:rsidR="00000000" w:rsidDel="00000000" w:rsidP="00000000" w:rsidRDefault="00000000" w:rsidRPr="00000000">
      <w:pPr>
        <w:numPr>
          <w:ilvl w:val="0"/>
          <w:numId w:val="1"/>
        </w:numPr>
        <w:spacing w:after="0" w:lineRule="auto"/>
        <w:ind w:left="720" w:hanging="360"/>
        <w:contextualSpacing w:val="1"/>
        <w:rPr>
          <w:sz w:val="24"/>
          <w:szCs w:val="24"/>
        </w:rPr>
      </w:pPr>
      <w:r w:rsidDel="00000000" w:rsidR="00000000" w:rsidRPr="00000000">
        <w:rPr>
          <w:b w:val="1"/>
          <w:sz w:val="24"/>
          <w:szCs w:val="24"/>
          <w:rtl w:val="0"/>
        </w:rPr>
        <w:t xml:space="preserve">To filter by material type: </w:t>
      </w:r>
      <w:r w:rsidDel="00000000" w:rsidR="00000000" w:rsidRPr="00000000">
        <w:rPr>
          <w:sz w:val="24"/>
          <w:szCs w:val="24"/>
          <w:rtl w:val="0"/>
        </w:rPr>
        <w:t xml:space="preserve">SELECT a.fs_number, a.description, s.name, a.tu_number, a.tu_level, a.date_excavated FROM artifacts a INNER JOIN sites s ON a.site_id = s.id INNER JOIN artifact_materials am ON a.fs_number = am.fs_number INNER JOIN materials m ON am.material_id = m.id WHERE m.id=[?]</w:t>
      </w:r>
    </w:p>
    <w:p w:rsidR="00000000" w:rsidDel="00000000" w:rsidP="00000000" w:rsidRDefault="00000000" w:rsidRPr="00000000">
      <w:pPr>
        <w:numPr>
          <w:ilvl w:val="0"/>
          <w:numId w:val="1"/>
        </w:numPr>
        <w:spacing w:after="0" w:lineRule="auto"/>
        <w:ind w:left="720" w:hanging="360"/>
        <w:contextualSpacing w:val="1"/>
        <w:rPr>
          <w:sz w:val="24"/>
          <w:szCs w:val="24"/>
          <w:u w:val="none"/>
        </w:rPr>
      </w:pPr>
      <w:r w:rsidDel="00000000" w:rsidR="00000000" w:rsidRPr="00000000">
        <w:rPr>
          <w:b w:val="1"/>
          <w:sz w:val="24"/>
          <w:szCs w:val="24"/>
          <w:rtl w:val="0"/>
        </w:rPr>
        <w:t xml:space="preserve">To remove a material: </w:t>
      </w:r>
      <w:r w:rsidDel="00000000" w:rsidR="00000000" w:rsidRPr="00000000">
        <w:rPr>
          <w:sz w:val="24"/>
          <w:szCs w:val="24"/>
          <w:rtl w:val="0"/>
        </w:rPr>
        <w:t xml:space="preserve">DELETE FROM materials WHERE id=[$name]</w:t>
      </w:r>
    </w:p>
    <w:p w:rsidR="00000000" w:rsidDel="00000000" w:rsidP="00000000" w:rsidRDefault="00000000" w:rsidRPr="00000000">
      <w:pPr>
        <w:numPr>
          <w:ilvl w:val="0"/>
          <w:numId w:val="1"/>
        </w:numPr>
        <w:spacing w:after="0" w:lineRule="auto"/>
        <w:ind w:left="720" w:hanging="360"/>
        <w:contextualSpacing w:val="1"/>
        <w:rPr>
          <w:sz w:val="24"/>
          <w:szCs w:val="24"/>
          <w:u w:val="none"/>
        </w:rPr>
      </w:pPr>
      <w:r w:rsidDel="00000000" w:rsidR="00000000" w:rsidRPr="00000000">
        <w:rPr>
          <w:b w:val="1"/>
          <w:sz w:val="24"/>
          <w:szCs w:val="24"/>
          <w:rtl w:val="0"/>
        </w:rPr>
        <w:t xml:space="preserve">To populate sites dropdown: </w:t>
      </w:r>
      <w:r w:rsidDel="00000000" w:rsidR="00000000" w:rsidRPr="00000000">
        <w:rPr>
          <w:sz w:val="24"/>
          <w:szCs w:val="24"/>
          <w:rtl w:val="0"/>
        </w:rPr>
        <w:t xml:space="preserve">SELECT id, name FROM sites</w:t>
      </w:r>
    </w:p>
    <w:p w:rsidR="00000000" w:rsidDel="00000000" w:rsidP="00000000" w:rsidRDefault="00000000" w:rsidRPr="00000000">
      <w:pPr>
        <w:numPr>
          <w:ilvl w:val="0"/>
          <w:numId w:val="1"/>
        </w:numPr>
        <w:spacing w:after="0" w:lineRule="auto"/>
        <w:ind w:left="720" w:hanging="360"/>
        <w:contextualSpacing w:val="1"/>
        <w:rPr>
          <w:sz w:val="24"/>
          <w:szCs w:val="24"/>
          <w:u w:val="none"/>
        </w:rPr>
      </w:pPr>
      <w:r w:rsidDel="00000000" w:rsidR="00000000" w:rsidRPr="00000000">
        <w:rPr>
          <w:b w:val="1"/>
          <w:sz w:val="24"/>
          <w:szCs w:val="24"/>
          <w:rtl w:val="0"/>
        </w:rPr>
        <w:t xml:space="preserve">To populate materials dropdown: </w:t>
      </w:r>
      <w:r w:rsidDel="00000000" w:rsidR="00000000" w:rsidRPr="00000000">
        <w:rPr>
          <w:sz w:val="24"/>
          <w:szCs w:val="24"/>
          <w:rtl w:val="0"/>
        </w:rPr>
        <w:t xml:space="preserve">SELECT id, name FROM materials</w:t>
      </w:r>
    </w:p>
    <w:p w:rsidR="00000000" w:rsidDel="00000000" w:rsidP="00000000" w:rsidRDefault="00000000" w:rsidRPr="00000000">
      <w:pPr>
        <w:numPr>
          <w:ilvl w:val="0"/>
          <w:numId w:val="1"/>
        </w:numPr>
        <w:spacing w:after="0" w:lineRule="auto"/>
        <w:ind w:left="720" w:hanging="360"/>
        <w:contextualSpacing w:val="1"/>
        <w:rPr>
          <w:sz w:val="24"/>
          <w:szCs w:val="24"/>
        </w:rPr>
      </w:pPr>
      <w:r w:rsidDel="00000000" w:rsidR="00000000" w:rsidRPr="00000000">
        <w:rPr>
          <w:b w:val="1"/>
          <w:sz w:val="24"/>
          <w:szCs w:val="24"/>
          <w:rtl w:val="0"/>
        </w:rPr>
        <w:t xml:space="preserve">To filter by site: </w:t>
      </w:r>
      <w:r w:rsidDel="00000000" w:rsidR="00000000" w:rsidRPr="00000000">
        <w:rPr>
          <w:sz w:val="24"/>
          <w:szCs w:val="24"/>
          <w:rtl w:val="0"/>
        </w:rPr>
        <w:t xml:space="preserve">SELECT s.name, a.fs_number, a.description, a.tu_number, a.tu_level, a.date_excavated FROM artifacts a INNER JOIN sites s ON a.site_id = s.id WHERE s.id=[?]</w:t>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b w:val="1"/>
          <w:sz w:val="36"/>
          <w:szCs w:val="36"/>
          <w:u w:val="single"/>
        </w:rPr>
      </w:pPr>
      <w:r w:rsidDel="00000000" w:rsidR="00000000" w:rsidRPr="00000000">
        <w:rPr>
          <w:b w:val="1"/>
          <w:sz w:val="36"/>
          <w:szCs w:val="36"/>
          <w:u w:val="single"/>
          <w:rtl w:val="0"/>
        </w:rPr>
        <w:t xml:space="preserve">Website URL:</w:t>
      </w:r>
    </w:p>
    <w:p w:rsidR="00000000" w:rsidDel="00000000" w:rsidP="00000000" w:rsidRDefault="00000000" w:rsidRPr="00000000">
      <w:pPr>
        <w:spacing w:after="0" w:line="276" w:lineRule="auto"/>
        <w:contextualSpacing w:val="0"/>
        <w:rPr>
          <w:sz w:val="24"/>
          <w:szCs w:val="24"/>
        </w:rPr>
      </w:pPr>
      <w:hyperlink r:id="rId7">
        <w:r w:rsidDel="00000000" w:rsidR="00000000" w:rsidRPr="00000000">
          <w:rPr>
            <w:rtl w:val="0"/>
          </w:rPr>
          <w:t xml:space="preserve">https://web.engr.oregonstate.edu/~dunhamet/databasefinal/main_page.php</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eb.engr.oregonstate.edu/~dunhamet/databasefinal/main_page.php" TargetMode="External"/></Relationships>
</file>