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58F1" w14:textId="77777777" w:rsidR="0087232E" w:rsidRPr="009C7DD4" w:rsidRDefault="0087232E" w:rsidP="0087232E">
      <w:pPr>
        <w:jc w:val="center"/>
        <w:rPr>
          <w:rFonts w:hint="eastAsia"/>
          <w:sz w:val="30"/>
          <w:szCs w:val="30"/>
        </w:rPr>
      </w:pPr>
      <w:r w:rsidRPr="009C7DD4">
        <w:rPr>
          <w:rFonts w:hint="eastAsia"/>
          <w:sz w:val="30"/>
          <w:szCs w:val="30"/>
        </w:rPr>
        <w:t>解读《资本论》</w:t>
      </w:r>
    </w:p>
    <w:p w14:paraId="253A0461" w14:textId="2A1FA939" w:rsidR="0087232E" w:rsidRPr="009C7DD4" w:rsidRDefault="0087232E" w:rsidP="0087232E">
      <w:pPr>
        <w:ind w:firstLine="420"/>
        <w:rPr>
          <w:rFonts w:hint="eastAsia"/>
          <w:sz w:val="21"/>
          <w:szCs w:val="21"/>
        </w:rPr>
      </w:pPr>
      <w:r w:rsidRPr="009C7DD4">
        <w:rPr>
          <w:rFonts w:hint="eastAsia"/>
          <w:sz w:val="21"/>
          <w:szCs w:val="21"/>
        </w:rPr>
        <w:t>要理解现代世界，绕不开《资本论》。这部巨著是马克思四十年研究的结晶，它剖析了资本主义经济如何运转、如何发展、最终走向何方。全书共三卷，第一卷分析资本的生产过程，第二卷分析资本的流通过程，第三卷分析资本主义生产的总过程。以下从头到尾梳理三卷的核心概念与逻辑脉络，将所有关键环节讲清楚。</w:t>
      </w:r>
    </w:p>
    <w:p w14:paraId="0FF3CEEA" w14:textId="1BABBDC9" w:rsidR="0087232E" w:rsidRPr="009C7DD4" w:rsidRDefault="0087232E" w:rsidP="0087232E">
      <w:pPr>
        <w:ind w:firstLine="420"/>
        <w:rPr>
          <w:rFonts w:hint="eastAsia"/>
          <w:sz w:val="21"/>
          <w:szCs w:val="21"/>
        </w:rPr>
      </w:pPr>
      <w:r w:rsidRPr="009C7DD4">
        <w:rPr>
          <w:rFonts w:hint="eastAsia"/>
          <w:sz w:val="21"/>
          <w:szCs w:val="21"/>
        </w:rPr>
        <w:t>我们从最常见也最容易被忽视的现象开始：在资本主义社会里，财富表现为“庞大的商品堆积”。一件商品，无论是一块面包还是一台机器，都有两重属性。一方面，它能满足人的某种需要，比如面包能充饥，这叫使用价值。另一方面，它能用来交换别的东西，比如一块面包能换两斤米，这叫交换价值。交换价值背后隐藏着一种共同的东西——所有商品都是人类劳动的产物，这种凝结在商品中的无差别的人类劳动，</w:t>
      </w:r>
      <w:proofErr w:type="gramStart"/>
      <w:r w:rsidRPr="009C7DD4">
        <w:rPr>
          <w:rFonts w:hint="eastAsia"/>
          <w:sz w:val="21"/>
          <w:szCs w:val="21"/>
        </w:rPr>
        <w:t>叫作</w:t>
      </w:r>
      <w:proofErr w:type="gramEnd"/>
      <w:r w:rsidRPr="009C7DD4">
        <w:rPr>
          <w:rFonts w:hint="eastAsia"/>
          <w:sz w:val="21"/>
          <w:szCs w:val="21"/>
        </w:rPr>
        <w:t>价值。价值量的大小，由生产这件商品所需的社会必要劳动时间决定。</w:t>
      </w:r>
    </w:p>
    <w:p w14:paraId="4CB7DA54" w14:textId="269C85D6" w:rsidR="0087232E" w:rsidRPr="009C7DD4" w:rsidRDefault="0087232E" w:rsidP="0087232E">
      <w:pPr>
        <w:ind w:firstLine="420"/>
        <w:rPr>
          <w:rFonts w:hint="eastAsia"/>
          <w:sz w:val="21"/>
          <w:szCs w:val="21"/>
        </w:rPr>
      </w:pPr>
      <w:r w:rsidRPr="009C7DD4">
        <w:rPr>
          <w:rFonts w:hint="eastAsia"/>
          <w:sz w:val="21"/>
          <w:szCs w:val="21"/>
        </w:rPr>
        <w:t>生产商品的劳动本身也有二重性。具体形式的劳动，比如裁缝</w:t>
      </w:r>
      <w:proofErr w:type="gramStart"/>
      <w:r w:rsidRPr="009C7DD4">
        <w:rPr>
          <w:rFonts w:hint="eastAsia"/>
          <w:sz w:val="21"/>
          <w:szCs w:val="21"/>
        </w:rPr>
        <w:t>缝</w:t>
      </w:r>
      <w:proofErr w:type="gramEnd"/>
      <w:r w:rsidRPr="009C7DD4">
        <w:rPr>
          <w:rFonts w:hint="eastAsia"/>
          <w:sz w:val="21"/>
          <w:szCs w:val="21"/>
        </w:rPr>
        <w:t>衣服、木匠打桌子，创造的是使用价值。撇开这些具体形式，纯粹的人类体力脑力耗费，</w:t>
      </w:r>
      <w:proofErr w:type="gramStart"/>
      <w:r w:rsidRPr="009C7DD4">
        <w:rPr>
          <w:rFonts w:hint="eastAsia"/>
          <w:sz w:val="21"/>
          <w:szCs w:val="21"/>
        </w:rPr>
        <w:t>叫作</w:t>
      </w:r>
      <w:proofErr w:type="gramEnd"/>
      <w:r w:rsidRPr="009C7DD4">
        <w:rPr>
          <w:rFonts w:hint="eastAsia"/>
          <w:sz w:val="21"/>
          <w:szCs w:val="21"/>
        </w:rPr>
        <w:t>抽象劳动，它创造的是价值。这个看似简单的区分，其实是理解政治经济学的枢纽，因为正是抽象劳动才使得不同的商品能够在量上相互比较。</w:t>
      </w:r>
    </w:p>
    <w:p w14:paraId="56CBBFAC" w14:textId="5DC736F6" w:rsidR="0087232E" w:rsidRPr="009C7DD4" w:rsidRDefault="0087232E" w:rsidP="0087232E">
      <w:pPr>
        <w:ind w:firstLine="420"/>
        <w:rPr>
          <w:rFonts w:hint="eastAsia"/>
          <w:sz w:val="21"/>
          <w:szCs w:val="21"/>
        </w:rPr>
      </w:pPr>
      <w:r w:rsidRPr="009C7DD4">
        <w:rPr>
          <w:rFonts w:hint="eastAsia"/>
          <w:sz w:val="21"/>
          <w:szCs w:val="21"/>
        </w:rPr>
        <w:t>商品必须交换，但价值无法自己表现出来，只能通过另一种商品来表现。比如一块面包值两斤米，米就成了面包的价值表现形态。随着交换的发展，一种商品逐渐固定地充当一切商品的等价物，这就是货币。货币的本质就是固定充当一般等价物的特殊商品。它具备五种职能：衡量商品价值量的价值尺度，充当商品交换媒介的流通手段，储存财富的贮藏手段，延期支付时的支付手段，以及在世界市场上充当一般支付手段和购买手段的世界货币。</w:t>
      </w:r>
    </w:p>
    <w:p w14:paraId="473674D1" w14:textId="3E945B80" w:rsidR="0087232E" w:rsidRPr="009C7DD4" w:rsidRDefault="0087232E" w:rsidP="0087232E">
      <w:pPr>
        <w:ind w:firstLine="420"/>
        <w:rPr>
          <w:rFonts w:hint="eastAsia"/>
          <w:sz w:val="21"/>
          <w:szCs w:val="21"/>
        </w:rPr>
      </w:pPr>
      <w:r w:rsidRPr="009C7DD4">
        <w:rPr>
          <w:rFonts w:hint="eastAsia"/>
          <w:sz w:val="21"/>
          <w:szCs w:val="21"/>
        </w:rPr>
        <w:t>货币本身并不是资本。小贩用货币买进卖出，是为买而卖，目的是获得自己需要的使用价值。但有一种流通形式完全不同：先用货币买进商品，再把商品卖出去，换回更多的货币，即G—W—G'，其中G'等于原来的货币加上一个增量。这个增量，马克思称之为剩余价值。一旦货币能够带来剩余价值，它就转化成了资本。</w:t>
      </w:r>
    </w:p>
    <w:p w14:paraId="3005DA82" w14:textId="5C871910" w:rsidR="0087232E" w:rsidRPr="009C7DD4" w:rsidRDefault="0087232E" w:rsidP="0087232E">
      <w:pPr>
        <w:ind w:firstLine="420"/>
        <w:rPr>
          <w:rFonts w:hint="eastAsia"/>
          <w:sz w:val="21"/>
          <w:szCs w:val="21"/>
        </w:rPr>
      </w:pPr>
      <w:r w:rsidRPr="009C7DD4">
        <w:rPr>
          <w:rFonts w:hint="eastAsia"/>
          <w:sz w:val="21"/>
          <w:szCs w:val="21"/>
        </w:rPr>
        <w:t>那么剩余价值究竟从何而来？流通过程中，如果交换是等价的，不会产生剩余价值；如果是不等价交换，也只是财富在不同人之间重新分配，总量没有增加。马克思发现，关键在于市场上出现了一种特殊的商品——劳动力。劳动力就是人的劳动能力，它的使用价值非常独特：它不仅能创造价值，而且能创造比自身价值更大的价值。</w:t>
      </w:r>
    </w:p>
    <w:p w14:paraId="6DBD16F1" w14:textId="45D9534E" w:rsidR="0087232E" w:rsidRPr="009C7DD4" w:rsidRDefault="0087232E" w:rsidP="0087232E">
      <w:pPr>
        <w:ind w:firstLine="420"/>
        <w:rPr>
          <w:rFonts w:hint="eastAsia"/>
          <w:sz w:val="21"/>
          <w:szCs w:val="21"/>
        </w:rPr>
      </w:pPr>
      <w:r w:rsidRPr="009C7DD4">
        <w:rPr>
          <w:rFonts w:hint="eastAsia"/>
          <w:sz w:val="21"/>
          <w:szCs w:val="21"/>
        </w:rPr>
        <w:t>劳动力要成为商品，需要两个历史条件：劳动者有人身自由，可以自由地出卖劳动力；劳动者一无所有，没有生产资料，只能靠出卖劳动力为生。劳动力的价值由什么决定？由维持工人本人及其家庭生活所必需的生活资料的价值决定，再加上一定的教育和训练费用。而劳动力的使用，也就是劳动，所创造的价值却可以远远超过这个数值。资本家购买劳动力，看中的正是这个差额。</w:t>
      </w:r>
    </w:p>
    <w:p w14:paraId="7148E0C6" w14:textId="5BD5B736" w:rsidR="0087232E" w:rsidRPr="009C7DD4" w:rsidRDefault="0087232E" w:rsidP="0087232E">
      <w:pPr>
        <w:ind w:firstLine="420"/>
        <w:rPr>
          <w:rFonts w:hint="eastAsia"/>
          <w:sz w:val="21"/>
          <w:szCs w:val="21"/>
        </w:rPr>
      </w:pPr>
      <w:r w:rsidRPr="009C7DD4">
        <w:rPr>
          <w:rFonts w:hint="eastAsia"/>
          <w:sz w:val="21"/>
          <w:szCs w:val="21"/>
        </w:rPr>
        <w:lastRenderedPageBreak/>
        <w:t>剩余价值的生产过程就这样清晰了。假设工人一天的劳动力价值相当于4小时劳动，表现为5元工资。但资本家让工人一天劳动8小时，这8小时创造的价值是10元。资本家支付5元工资，剩下的5元被资本家无偿占有，这就是剩余价值。工人的劳动日因此被分成两部分：必要劳动时间，用来补偿劳动力价值；剩余劳动时间，用来生产剩余价值。</w:t>
      </w:r>
    </w:p>
    <w:p w14:paraId="2D0BB909" w14:textId="30E27766" w:rsidR="0087232E" w:rsidRPr="009C7DD4" w:rsidRDefault="0087232E" w:rsidP="0087232E">
      <w:pPr>
        <w:ind w:firstLine="420"/>
        <w:rPr>
          <w:rFonts w:hint="eastAsia"/>
          <w:sz w:val="21"/>
          <w:szCs w:val="21"/>
        </w:rPr>
      </w:pPr>
      <w:r w:rsidRPr="009C7DD4">
        <w:rPr>
          <w:rFonts w:hint="eastAsia"/>
          <w:sz w:val="21"/>
          <w:szCs w:val="21"/>
        </w:rPr>
        <w:t>资本家提高剥削程度有两种基本方法。一种是通过延长工作日来增加剩余劳动时间，这叫绝对剩余价值的生产。但工作日不能无限延长，既有生理界限，也有社会和道德界限。于是产生了第二种方法：在工作日长度不变的情况下，缩短必要劳动时间，从而相对延长剩余劳动时间，这叫相对剩余价值的生产。缩短必要劳动时间要靠提高劳动生产率，降低生活资料的价值，进而降低劳动力价值。整个社会的劳动生产率提高，是通过个别资本家追逐超额剩余价值来实现的。当某个资本家率先采用新技术，他的商品的个别价值低于社会价值，就能获得超额剩余价值。等到新技术普及时，超额剩余价值消失，但社会劳动生产率已经提高，劳动力价值下降，所有资本家都获得更多的相对剩余价值。</w:t>
      </w:r>
    </w:p>
    <w:p w14:paraId="164FFA76" w14:textId="7B0B434A" w:rsidR="0087232E" w:rsidRPr="009C7DD4" w:rsidRDefault="0087232E" w:rsidP="0087232E">
      <w:pPr>
        <w:ind w:firstLine="420"/>
        <w:rPr>
          <w:rFonts w:hint="eastAsia"/>
          <w:sz w:val="21"/>
          <w:szCs w:val="21"/>
        </w:rPr>
      </w:pPr>
      <w:r w:rsidRPr="009C7DD4">
        <w:rPr>
          <w:rFonts w:hint="eastAsia"/>
          <w:sz w:val="21"/>
          <w:szCs w:val="21"/>
        </w:rPr>
        <w:t>这就解释了为什么资本主义社会科技发展如此迅速。技术进步使商品变得便宜，工人生活资料便宜，工资下降，剩余价值率提高。但工人创造的价值并未减少，只是分配比例变了。比如技术进步前，工人一天创造20元，工资10元，剩余价值10元；技术进步后物价减半，工人一天仍创造20元，但工资降到5元，剩余价值变成15元。技术进步不仅没有减轻剥削，反而加深了剥削。</w:t>
      </w:r>
    </w:p>
    <w:p w14:paraId="0EC7BD3D" w14:textId="7A2179C5" w:rsidR="0087232E" w:rsidRPr="009C7DD4" w:rsidRDefault="0087232E" w:rsidP="0087232E">
      <w:pPr>
        <w:ind w:firstLine="420"/>
        <w:rPr>
          <w:rFonts w:hint="eastAsia"/>
          <w:sz w:val="21"/>
          <w:szCs w:val="21"/>
        </w:rPr>
      </w:pPr>
      <w:r w:rsidRPr="009C7DD4">
        <w:rPr>
          <w:rFonts w:hint="eastAsia"/>
          <w:sz w:val="21"/>
          <w:szCs w:val="21"/>
        </w:rPr>
        <w:t>然而工资形式巧妙掩盖了这种剥削。工资表现为劳动的报酬，好像工人得到了全部劳动所创造的价值。实际上工资是劳动力价值的转化形式，它把必要劳动和剩余劳动、有酬劳动和无酬劳动的区别完全抹去了。</w:t>
      </w:r>
    </w:p>
    <w:p w14:paraId="44635E80" w14:textId="71497F90" w:rsidR="0087232E" w:rsidRPr="009C7DD4" w:rsidRDefault="0087232E" w:rsidP="0087232E">
      <w:pPr>
        <w:ind w:firstLine="420"/>
        <w:rPr>
          <w:rFonts w:hint="eastAsia"/>
          <w:sz w:val="21"/>
          <w:szCs w:val="21"/>
        </w:rPr>
      </w:pPr>
      <w:r w:rsidRPr="009C7DD4">
        <w:rPr>
          <w:rFonts w:hint="eastAsia"/>
          <w:sz w:val="21"/>
          <w:szCs w:val="21"/>
        </w:rPr>
        <w:t>资本家获得剩余价值后，并不会全部挥霍掉。竞争的强制规律迫使他们把一部分剩余价值再转化为资本，投入扩大再生产，这叫资本积累。积累是资本主义的内在冲动。随着积累，资本规模扩大，技术水平提高，不变资本在总资本中的比例越来越大，可变资本比例相对缩小，这就是资本有机构成的提高。结果，资本对劳动力的需求相对减少，而劳动力的供给却随着资本积累而不断增加，比如破产的小生产者和农民涌入城市。于是形成相对过剩人口，即产业后备军。这又反过来压低了在业工人的工资，加剧了无产阶级的贫困。资本积累在一极是财富的积累，在另一极是贫困、劳动折磨、受奴役的积累。这就是资本主义积累的绝对的、一般的规律。</w:t>
      </w:r>
    </w:p>
    <w:p w14:paraId="656C0764" w14:textId="2BAFA10A" w:rsidR="0087232E" w:rsidRPr="009C7DD4" w:rsidRDefault="0087232E" w:rsidP="0087232E">
      <w:pPr>
        <w:ind w:firstLine="420"/>
        <w:rPr>
          <w:rFonts w:hint="eastAsia"/>
          <w:sz w:val="21"/>
          <w:szCs w:val="21"/>
        </w:rPr>
      </w:pPr>
      <w:r w:rsidRPr="009C7DD4">
        <w:rPr>
          <w:rFonts w:hint="eastAsia"/>
          <w:sz w:val="21"/>
          <w:szCs w:val="21"/>
        </w:rPr>
        <w:t>但以上还只是孤立考察单个资本的生产过程。实际上资本必须通过流通才能实现剩余价值，这就进入了第二卷。</w:t>
      </w:r>
    </w:p>
    <w:p w14:paraId="33FE88A1" w14:textId="0BC1BB80" w:rsidR="0087232E" w:rsidRPr="009C7DD4" w:rsidRDefault="0087232E" w:rsidP="0087232E">
      <w:pPr>
        <w:ind w:firstLine="420"/>
        <w:rPr>
          <w:rFonts w:hint="eastAsia"/>
          <w:sz w:val="21"/>
          <w:szCs w:val="21"/>
        </w:rPr>
      </w:pPr>
      <w:r w:rsidRPr="009C7DD4">
        <w:rPr>
          <w:rFonts w:hint="eastAsia"/>
          <w:sz w:val="21"/>
          <w:szCs w:val="21"/>
        </w:rPr>
        <w:t>资本的生命在于运动。它的运动公式是：货币资本G，购买生产资料和劳动力W，进入生产过程P，生产出商品资本W'，最后卖出换回更多的货币G'。这个过程包括三个阶段：购买阶段、生产阶段、售卖阶段。相应地，资本采取三种职能形式：货币资本、生产资本、商品资本。这三种形式必须在空间上并存，时间上继起，资本循环才能顺畅。任何一个环节卡住，整个运动就会中断。</w:t>
      </w:r>
    </w:p>
    <w:p w14:paraId="260DEE6B" w14:textId="2242E030" w:rsidR="0087232E" w:rsidRPr="009C7DD4" w:rsidRDefault="0087232E" w:rsidP="0087232E">
      <w:pPr>
        <w:ind w:firstLine="420"/>
        <w:rPr>
          <w:rFonts w:hint="eastAsia"/>
          <w:sz w:val="21"/>
          <w:szCs w:val="21"/>
        </w:rPr>
      </w:pPr>
      <w:r w:rsidRPr="009C7DD4">
        <w:rPr>
          <w:rFonts w:hint="eastAsia"/>
          <w:sz w:val="21"/>
          <w:szCs w:val="21"/>
        </w:rPr>
        <w:lastRenderedPageBreak/>
        <w:t>资本循环不是一次就结束，而是不断反复，这就是资本周转。周转时间包括生产时间和流通时间。不同资本的周转速度不同。像厂房、机器这样长期使用的部分，是一次投入、多年分批收回，</w:t>
      </w:r>
      <w:proofErr w:type="gramStart"/>
      <w:r w:rsidRPr="009C7DD4">
        <w:rPr>
          <w:rFonts w:hint="eastAsia"/>
          <w:sz w:val="21"/>
          <w:szCs w:val="21"/>
        </w:rPr>
        <w:t>叫作</w:t>
      </w:r>
      <w:proofErr w:type="gramEnd"/>
      <w:r w:rsidRPr="009C7DD4">
        <w:rPr>
          <w:rFonts w:hint="eastAsia"/>
          <w:sz w:val="21"/>
          <w:szCs w:val="21"/>
        </w:rPr>
        <w:t>固定资本。像原料、燃料、工资这样一次性消耗的部分，是一次投入、一次性收回，</w:t>
      </w:r>
      <w:proofErr w:type="gramStart"/>
      <w:r w:rsidRPr="009C7DD4">
        <w:rPr>
          <w:rFonts w:hint="eastAsia"/>
          <w:sz w:val="21"/>
          <w:szCs w:val="21"/>
        </w:rPr>
        <w:t>叫作</w:t>
      </w:r>
      <w:proofErr w:type="gramEnd"/>
      <w:r w:rsidRPr="009C7DD4">
        <w:rPr>
          <w:rFonts w:hint="eastAsia"/>
          <w:sz w:val="21"/>
          <w:szCs w:val="21"/>
        </w:rPr>
        <w:t>流动资本。加速周转可以节省预付资本，增加年剩余价值量。但单个资本的周转顺畅，并不等于整个社会的再生产能够顺利进行。</w:t>
      </w:r>
    </w:p>
    <w:p w14:paraId="7845A1E4" w14:textId="7A9F5E3C" w:rsidR="0087232E" w:rsidRPr="009C7DD4" w:rsidRDefault="0087232E" w:rsidP="0087232E">
      <w:pPr>
        <w:ind w:firstLine="420"/>
        <w:rPr>
          <w:rFonts w:hint="eastAsia"/>
          <w:sz w:val="21"/>
          <w:szCs w:val="21"/>
        </w:rPr>
      </w:pPr>
      <w:r w:rsidRPr="009C7DD4">
        <w:rPr>
          <w:rFonts w:hint="eastAsia"/>
          <w:sz w:val="21"/>
          <w:szCs w:val="21"/>
        </w:rPr>
        <w:t>社会总产品要实现，必须经过交换。马克思把社会生产划分为两大部类：第一部类生产生产资料，第二部类生产消费资料。两大部类之间必须保持一定的比例关系。简单再生产条件下，第一部类新创造的价值必须等于第二部类消耗掉的生产资料价值，即Ⅰ(</w:t>
      </w:r>
      <w:proofErr w:type="spellStart"/>
      <w:r w:rsidRPr="009C7DD4">
        <w:rPr>
          <w:rFonts w:hint="eastAsia"/>
          <w:sz w:val="21"/>
          <w:szCs w:val="21"/>
        </w:rPr>
        <w:t>v+m</w:t>
      </w:r>
      <w:proofErr w:type="spellEnd"/>
      <w:r w:rsidRPr="009C7DD4">
        <w:rPr>
          <w:rFonts w:hint="eastAsia"/>
          <w:sz w:val="21"/>
          <w:szCs w:val="21"/>
        </w:rPr>
        <w:t>)=Ⅱ(c)。扩大再生产条件下，第一部类新创造的价值必须大于第二部类消耗掉的生产资料价值，而且两个部类内部以及它们之间的各个部分都要相互匹配。如果比例失调，商品就卖不出去，资本循环中断，危机爆发。</w:t>
      </w:r>
    </w:p>
    <w:p w14:paraId="71490A95" w14:textId="4EEF2AF8" w:rsidR="0087232E" w:rsidRPr="009C7DD4" w:rsidRDefault="0087232E" w:rsidP="0087232E">
      <w:pPr>
        <w:ind w:firstLine="420"/>
        <w:rPr>
          <w:rFonts w:hint="eastAsia"/>
          <w:sz w:val="21"/>
          <w:szCs w:val="21"/>
        </w:rPr>
      </w:pPr>
      <w:r w:rsidRPr="009C7DD4">
        <w:rPr>
          <w:rFonts w:hint="eastAsia"/>
          <w:sz w:val="21"/>
          <w:szCs w:val="21"/>
        </w:rPr>
        <w:t>商品大量囤积、资本停留在商品阶段无法转化为货币，正是这种比例失调的表现。但比例失调只是表象，更深层的原因是资本主义生产的目的不是满足社会需求，而是追求剩余价值。生产力无限扩大的趋势与劳动者有支付能力的需求相对缩小之间的矛盾，使生产相对过剩成为必然。一旦大量商品无法实现价值，资本回流中断，再生产过程就陷入混乱。剩余价值不仅要在生产过程中被创造出来，还要在流通过程中被实现，而这两个过程在时间和空间上是分离的，充满了不确定性。这就是资本主义经济危机的根源。</w:t>
      </w:r>
    </w:p>
    <w:p w14:paraId="06FA310C" w14:textId="485039A5" w:rsidR="0087232E" w:rsidRPr="009C7DD4" w:rsidRDefault="0087232E" w:rsidP="0087232E">
      <w:pPr>
        <w:ind w:firstLine="420"/>
        <w:rPr>
          <w:rFonts w:hint="eastAsia"/>
          <w:sz w:val="21"/>
          <w:szCs w:val="21"/>
        </w:rPr>
      </w:pPr>
      <w:r w:rsidRPr="009C7DD4">
        <w:rPr>
          <w:rFonts w:hint="eastAsia"/>
          <w:sz w:val="21"/>
          <w:szCs w:val="21"/>
        </w:rPr>
        <w:t>现在进入第三卷，研究资本主义生产的总过程，即各种资本形式共同活动、剩余价值如何被分割为各种具体形态。</w:t>
      </w:r>
    </w:p>
    <w:p w14:paraId="533F3E10" w14:textId="48C048B5" w:rsidR="0087232E" w:rsidRPr="009C7DD4" w:rsidRDefault="0087232E" w:rsidP="0087232E">
      <w:pPr>
        <w:ind w:firstLine="420"/>
        <w:rPr>
          <w:rFonts w:hint="eastAsia"/>
          <w:sz w:val="21"/>
          <w:szCs w:val="21"/>
        </w:rPr>
      </w:pPr>
      <w:r w:rsidRPr="009C7DD4">
        <w:rPr>
          <w:rFonts w:hint="eastAsia"/>
          <w:sz w:val="21"/>
          <w:szCs w:val="21"/>
        </w:rPr>
        <w:t>在现实中，资本家并不直接感受到剩余价值。他只关心利润，即剩余价值与全部预付资本的比率。利润把剩余价值的真正来源掩盖了，好像是由全部资本带来的。利润率的高低直接影响资本家的决策。</w:t>
      </w:r>
    </w:p>
    <w:p w14:paraId="0509ABBA" w14:textId="13B21276" w:rsidR="0087232E" w:rsidRPr="009C7DD4" w:rsidRDefault="0087232E" w:rsidP="0087232E">
      <w:pPr>
        <w:ind w:firstLine="420"/>
        <w:rPr>
          <w:rFonts w:hint="eastAsia"/>
          <w:sz w:val="21"/>
          <w:szCs w:val="21"/>
        </w:rPr>
      </w:pPr>
      <w:r w:rsidRPr="009C7DD4">
        <w:rPr>
          <w:rFonts w:hint="eastAsia"/>
          <w:sz w:val="21"/>
          <w:szCs w:val="21"/>
        </w:rPr>
        <w:t>不同部门的资本有机构成和周转速度不同，利润率也不同。但资本的本性是追逐更高利润，它会从利润率低的部门流向利润率高的部门。通过部门之间的竞争，使各部门的利润率趋于平均，形成平均利润率。这时商品就不再按价值出售，而是按生产价格出售：生产成本加上平均利润。价值规律就以生产价格为中心波动。</w:t>
      </w:r>
    </w:p>
    <w:p w14:paraId="2DB04E4C" w14:textId="317AF004" w:rsidR="0087232E" w:rsidRPr="009C7DD4" w:rsidRDefault="0087232E" w:rsidP="0087232E">
      <w:pPr>
        <w:ind w:firstLine="420"/>
        <w:rPr>
          <w:rFonts w:hint="eastAsia"/>
          <w:sz w:val="21"/>
          <w:szCs w:val="21"/>
        </w:rPr>
      </w:pPr>
      <w:r w:rsidRPr="009C7DD4">
        <w:rPr>
          <w:rFonts w:hint="eastAsia"/>
          <w:sz w:val="21"/>
          <w:szCs w:val="21"/>
        </w:rPr>
        <w:t>随着资本积累和劳动生产率提高，资本有机构成不断提高，平均利润率呈现出下降的趋势。利润率下降并不意味着剩余价值率下降，相反剥削程度可能提高。但利润率下降会引发一系列矛盾：它限制了资本增殖，加剧了竞争，导致资本过剩和人口过剩并存。为了抵消利润率下降，资本家会进一步扩大生产、提高剥削，结果又加剧了生产过剩，使矛盾激化。</w:t>
      </w:r>
    </w:p>
    <w:p w14:paraId="44C16E2F" w14:textId="5456974D" w:rsidR="0087232E" w:rsidRPr="009C7DD4" w:rsidRDefault="0087232E" w:rsidP="0087232E">
      <w:pPr>
        <w:ind w:firstLine="420"/>
        <w:rPr>
          <w:rFonts w:hint="eastAsia"/>
          <w:sz w:val="21"/>
          <w:szCs w:val="21"/>
        </w:rPr>
      </w:pPr>
      <w:r w:rsidRPr="009C7DD4">
        <w:rPr>
          <w:rFonts w:hint="eastAsia"/>
          <w:sz w:val="21"/>
          <w:szCs w:val="21"/>
        </w:rPr>
        <w:t>利润在资本家之间还要进一步分割。职能资本家，包括产业资本家和商业资本家，获得的利润要分一部分给借贷资本家作为利息，分一部分给土地所有者作为地租。地租又有级差地租和绝对地租等形式。所有这些收入形式，利息、地租、商业利润，都是剩余价值的具体转化形态。工人创造的剩余价值，被各剥削集团共同瓜分。</w:t>
      </w:r>
    </w:p>
    <w:p w14:paraId="43709C7F" w14:textId="18F75A9D" w:rsidR="0087232E" w:rsidRPr="009C7DD4" w:rsidRDefault="0087232E" w:rsidP="0087232E">
      <w:pPr>
        <w:ind w:firstLine="420"/>
        <w:rPr>
          <w:rFonts w:hint="eastAsia"/>
          <w:sz w:val="21"/>
          <w:szCs w:val="21"/>
        </w:rPr>
      </w:pPr>
      <w:r w:rsidRPr="009C7DD4">
        <w:rPr>
          <w:rFonts w:hint="eastAsia"/>
          <w:sz w:val="21"/>
          <w:szCs w:val="21"/>
        </w:rPr>
        <w:lastRenderedPageBreak/>
        <w:t>至此，资本主义生产关系在现象上完全颠倒和神秘化了。工资表现为劳动报酬，利润表现为资本的产物，利息表现为资本自身的果实，地租表现为土地的产物。人与人之间的关系被物与物的关系所掩盖，这就是马克思所说的商品拜物教的完成形态。</w:t>
      </w:r>
    </w:p>
    <w:p w14:paraId="2B30E817" w14:textId="645BF341" w:rsidR="0087232E" w:rsidRPr="009C7DD4" w:rsidRDefault="0087232E" w:rsidP="0087232E">
      <w:pPr>
        <w:ind w:firstLine="420"/>
        <w:rPr>
          <w:rFonts w:hint="eastAsia"/>
          <w:sz w:val="21"/>
          <w:szCs w:val="21"/>
        </w:rPr>
      </w:pPr>
      <w:r w:rsidRPr="009C7DD4">
        <w:rPr>
          <w:rFonts w:hint="eastAsia"/>
          <w:sz w:val="21"/>
          <w:szCs w:val="21"/>
        </w:rPr>
        <w:t>但马克思的剖析不止于揭露现象。他揭示了资本主义生产方式的历史性：它曾经极大地推动了生产力发展，把封建社会的樊篱一扫而空，创造了比过去一切世代总和还要巨大的财富。但它内在的基本矛盾，即生产社会化与资本主义私有制之间的矛盾，无法在自身框架内解决。经济危机周期性爆发，而且一次比一次深刻。危机既是矛盾的强制平衡，也预示着制度崩溃的可能性。随着资本的集中和积聚，垄断组织出现，股份公司兴起，国家干预加强，这些新形式虽然暂时缓解了矛盾，但也为更高级的社会形态准备了物质条件和组织条件。最后，当生产资料的集中和劳动的社会化达到同它们的资本主义外壳不能相容的地步，这个外壳就要被炸毁，剥夺者将被剥夺。</w:t>
      </w:r>
    </w:p>
    <w:p w14:paraId="74E55724" w14:textId="69C4A0EB" w:rsidR="0087232E" w:rsidRPr="009C7DD4" w:rsidRDefault="0087232E" w:rsidP="009C7DD4">
      <w:pPr>
        <w:ind w:firstLine="420"/>
        <w:rPr>
          <w:rFonts w:hint="eastAsia"/>
          <w:sz w:val="21"/>
          <w:szCs w:val="21"/>
        </w:rPr>
      </w:pPr>
      <w:r w:rsidRPr="009C7DD4">
        <w:rPr>
          <w:rFonts w:hint="eastAsia"/>
          <w:sz w:val="21"/>
          <w:szCs w:val="21"/>
        </w:rPr>
        <w:t>这就是《资本论》三卷勾勒的完整逻辑。从商品这个最简单的范畴出发，</w:t>
      </w:r>
      <w:proofErr w:type="gramStart"/>
      <w:r w:rsidRPr="009C7DD4">
        <w:rPr>
          <w:rFonts w:hint="eastAsia"/>
          <w:sz w:val="21"/>
          <w:szCs w:val="21"/>
        </w:rPr>
        <w:t>一</w:t>
      </w:r>
      <w:proofErr w:type="gramEnd"/>
      <w:r w:rsidRPr="009C7DD4">
        <w:rPr>
          <w:rFonts w:hint="eastAsia"/>
          <w:sz w:val="21"/>
          <w:szCs w:val="21"/>
        </w:rPr>
        <w:t>步步揭示出价值、货币、资本、剩余价值、积累、流通、周转、再生产、利润、利息、地租，直到阶级结构和历史趋势。它既是政治经济学批判，又是科学社会主义的理论基础。理解了这条脉络，就能明白为什么马克思说资本主义必然灭亡、社会主义必然胜利——这不是道德义愤，而是从经济运动本身推导出的客观趋势。</w:t>
      </w:r>
    </w:p>
    <w:p w14:paraId="2B442A69" w14:textId="1D4CE5FC" w:rsidR="007B1B98" w:rsidRPr="009C7DD4" w:rsidRDefault="0087232E" w:rsidP="009C7DD4">
      <w:pPr>
        <w:ind w:firstLine="420"/>
        <w:rPr>
          <w:rFonts w:hint="eastAsia"/>
          <w:sz w:val="21"/>
          <w:szCs w:val="21"/>
        </w:rPr>
      </w:pPr>
      <w:r w:rsidRPr="009C7DD4">
        <w:rPr>
          <w:rFonts w:hint="eastAsia"/>
          <w:sz w:val="21"/>
          <w:szCs w:val="21"/>
        </w:rPr>
        <w:t>当然，三百年后的今天再看《资本论》，有些具体论断需要结合历史发展重新审视，比如股份资本的新变化、金融资本的统治、全球化的新特征、国家干预的常态化等等。但它提供的分析框架，它对资本逻辑的深刻洞察，至今仍是理解当代资本主义最锐利的思想武器。资本主义越是发展，《资本论》越是显示出它的预见性。</w:t>
      </w:r>
    </w:p>
    <w:sectPr w:rsidR="007B1B98" w:rsidRPr="009C7D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4CDD" w14:textId="77777777" w:rsidR="000A78E1" w:rsidRDefault="000A78E1" w:rsidP="000A78E1">
      <w:pPr>
        <w:spacing w:after="0" w:line="240" w:lineRule="auto"/>
        <w:rPr>
          <w:rFonts w:hint="eastAsia"/>
        </w:rPr>
      </w:pPr>
      <w:r>
        <w:separator/>
      </w:r>
    </w:p>
  </w:endnote>
  <w:endnote w:type="continuationSeparator" w:id="0">
    <w:p w14:paraId="0107975D" w14:textId="77777777" w:rsidR="000A78E1" w:rsidRDefault="000A78E1" w:rsidP="000A78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BBD1B" w14:textId="77777777" w:rsidR="000A78E1" w:rsidRDefault="000A78E1" w:rsidP="000A78E1">
      <w:pPr>
        <w:spacing w:after="0" w:line="240" w:lineRule="auto"/>
        <w:rPr>
          <w:rFonts w:hint="eastAsia"/>
        </w:rPr>
      </w:pPr>
      <w:r>
        <w:separator/>
      </w:r>
    </w:p>
  </w:footnote>
  <w:footnote w:type="continuationSeparator" w:id="0">
    <w:p w14:paraId="205562FC" w14:textId="77777777" w:rsidR="000A78E1" w:rsidRDefault="000A78E1" w:rsidP="000A78E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08"/>
    <w:rsid w:val="000A78E1"/>
    <w:rsid w:val="00104984"/>
    <w:rsid w:val="001F3B6E"/>
    <w:rsid w:val="00254EA6"/>
    <w:rsid w:val="0026351A"/>
    <w:rsid w:val="00322224"/>
    <w:rsid w:val="00322B9E"/>
    <w:rsid w:val="003A1A52"/>
    <w:rsid w:val="003B7B08"/>
    <w:rsid w:val="00430ACE"/>
    <w:rsid w:val="00456690"/>
    <w:rsid w:val="004D26EB"/>
    <w:rsid w:val="0050651D"/>
    <w:rsid w:val="006B76FF"/>
    <w:rsid w:val="00777F4B"/>
    <w:rsid w:val="007B1B98"/>
    <w:rsid w:val="0087232E"/>
    <w:rsid w:val="009C7DD4"/>
    <w:rsid w:val="009E3111"/>
    <w:rsid w:val="00CC5F1C"/>
    <w:rsid w:val="00F70A38"/>
    <w:rsid w:val="00FB57B0"/>
    <w:rsid w:val="00FC2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91FEB5A"/>
  <w15:chartTrackingRefBased/>
  <w15:docId w15:val="{46200391-8105-46CB-8F15-C205F1F6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7B0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7B0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7B0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7B0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7B0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7B0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7B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7B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7B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7B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7B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7B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7B08"/>
    <w:rPr>
      <w:rFonts w:cstheme="majorBidi"/>
      <w:color w:val="2F5496" w:themeColor="accent1" w:themeShade="BF"/>
      <w:sz w:val="28"/>
      <w:szCs w:val="28"/>
    </w:rPr>
  </w:style>
  <w:style w:type="character" w:customStyle="1" w:styleId="50">
    <w:name w:val="标题 5 字符"/>
    <w:basedOn w:val="a0"/>
    <w:link w:val="5"/>
    <w:uiPriority w:val="9"/>
    <w:semiHidden/>
    <w:rsid w:val="003B7B08"/>
    <w:rPr>
      <w:rFonts w:cstheme="majorBidi"/>
      <w:color w:val="2F5496" w:themeColor="accent1" w:themeShade="BF"/>
      <w:sz w:val="24"/>
    </w:rPr>
  </w:style>
  <w:style w:type="character" w:customStyle="1" w:styleId="60">
    <w:name w:val="标题 6 字符"/>
    <w:basedOn w:val="a0"/>
    <w:link w:val="6"/>
    <w:uiPriority w:val="9"/>
    <w:semiHidden/>
    <w:rsid w:val="003B7B08"/>
    <w:rPr>
      <w:rFonts w:cstheme="majorBidi"/>
      <w:b/>
      <w:bCs/>
      <w:color w:val="2F5496" w:themeColor="accent1" w:themeShade="BF"/>
    </w:rPr>
  </w:style>
  <w:style w:type="character" w:customStyle="1" w:styleId="70">
    <w:name w:val="标题 7 字符"/>
    <w:basedOn w:val="a0"/>
    <w:link w:val="7"/>
    <w:uiPriority w:val="9"/>
    <w:semiHidden/>
    <w:rsid w:val="003B7B08"/>
    <w:rPr>
      <w:rFonts w:cstheme="majorBidi"/>
      <w:b/>
      <w:bCs/>
      <w:color w:val="595959" w:themeColor="text1" w:themeTint="A6"/>
    </w:rPr>
  </w:style>
  <w:style w:type="character" w:customStyle="1" w:styleId="80">
    <w:name w:val="标题 8 字符"/>
    <w:basedOn w:val="a0"/>
    <w:link w:val="8"/>
    <w:uiPriority w:val="9"/>
    <w:semiHidden/>
    <w:rsid w:val="003B7B08"/>
    <w:rPr>
      <w:rFonts w:cstheme="majorBidi"/>
      <w:color w:val="595959" w:themeColor="text1" w:themeTint="A6"/>
    </w:rPr>
  </w:style>
  <w:style w:type="character" w:customStyle="1" w:styleId="90">
    <w:name w:val="标题 9 字符"/>
    <w:basedOn w:val="a0"/>
    <w:link w:val="9"/>
    <w:uiPriority w:val="9"/>
    <w:semiHidden/>
    <w:rsid w:val="003B7B08"/>
    <w:rPr>
      <w:rFonts w:eastAsiaTheme="majorEastAsia" w:cstheme="majorBidi"/>
      <w:color w:val="595959" w:themeColor="text1" w:themeTint="A6"/>
    </w:rPr>
  </w:style>
  <w:style w:type="paragraph" w:styleId="a3">
    <w:name w:val="Title"/>
    <w:basedOn w:val="a"/>
    <w:next w:val="a"/>
    <w:link w:val="a4"/>
    <w:uiPriority w:val="10"/>
    <w:qFormat/>
    <w:rsid w:val="003B7B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7B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7B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7B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7B08"/>
    <w:pPr>
      <w:spacing w:before="160"/>
      <w:jc w:val="center"/>
    </w:pPr>
    <w:rPr>
      <w:i/>
      <w:iCs/>
      <w:color w:val="404040" w:themeColor="text1" w:themeTint="BF"/>
    </w:rPr>
  </w:style>
  <w:style w:type="character" w:customStyle="1" w:styleId="a8">
    <w:name w:val="引用 字符"/>
    <w:basedOn w:val="a0"/>
    <w:link w:val="a7"/>
    <w:uiPriority w:val="29"/>
    <w:rsid w:val="003B7B08"/>
    <w:rPr>
      <w:i/>
      <w:iCs/>
      <w:color w:val="404040" w:themeColor="text1" w:themeTint="BF"/>
    </w:rPr>
  </w:style>
  <w:style w:type="paragraph" w:styleId="a9">
    <w:name w:val="List Paragraph"/>
    <w:basedOn w:val="a"/>
    <w:uiPriority w:val="34"/>
    <w:qFormat/>
    <w:rsid w:val="003B7B08"/>
    <w:pPr>
      <w:ind w:left="720"/>
      <w:contextualSpacing/>
    </w:pPr>
  </w:style>
  <w:style w:type="character" w:styleId="aa">
    <w:name w:val="Intense Emphasis"/>
    <w:basedOn w:val="a0"/>
    <w:uiPriority w:val="21"/>
    <w:qFormat/>
    <w:rsid w:val="003B7B08"/>
    <w:rPr>
      <w:i/>
      <w:iCs/>
      <w:color w:val="2F5496" w:themeColor="accent1" w:themeShade="BF"/>
    </w:rPr>
  </w:style>
  <w:style w:type="paragraph" w:styleId="ab">
    <w:name w:val="Intense Quote"/>
    <w:basedOn w:val="a"/>
    <w:next w:val="a"/>
    <w:link w:val="ac"/>
    <w:uiPriority w:val="30"/>
    <w:qFormat/>
    <w:rsid w:val="003B7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7B08"/>
    <w:rPr>
      <w:i/>
      <w:iCs/>
      <w:color w:val="2F5496" w:themeColor="accent1" w:themeShade="BF"/>
    </w:rPr>
  </w:style>
  <w:style w:type="character" w:styleId="ad">
    <w:name w:val="Intense Reference"/>
    <w:basedOn w:val="a0"/>
    <w:uiPriority w:val="32"/>
    <w:qFormat/>
    <w:rsid w:val="003B7B08"/>
    <w:rPr>
      <w:b/>
      <w:bCs/>
      <w:smallCaps/>
      <w:color w:val="2F5496" w:themeColor="accent1" w:themeShade="BF"/>
      <w:spacing w:val="5"/>
    </w:rPr>
  </w:style>
  <w:style w:type="paragraph" w:styleId="ae">
    <w:name w:val="header"/>
    <w:basedOn w:val="a"/>
    <w:link w:val="af"/>
    <w:uiPriority w:val="99"/>
    <w:unhideWhenUsed/>
    <w:rsid w:val="000A78E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A78E1"/>
    <w:rPr>
      <w:sz w:val="18"/>
      <w:szCs w:val="18"/>
    </w:rPr>
  </w:style>
  <w:style w:type="paragraph" w:styleId="af0">
    <w:name w:val="footer"/>
    <w:basedOn w:val="a"/>
    <w:link w:val="af1"/>
    <w:uiPriority w:val="99"/>
    <w:unhideWhenUsed/>
    <w:rsid w:val="000A78E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A78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Pages>
  <Words>4277</Words>
  <Characters>52</Characters>
  <Application>Microsoft Office Word</Application>
  <DocSecurity>0</DocSecurity>
  <Lines>1</Lines>
  <Paragraphs>27</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思嘉 陈</dc:creator>
  <cp:keywords/>
  <dc:description/>
  <cp:lastModifiedBy>思嘉 陈</cp:lastModifiedBy>
  <cp:revision>5</cp:revision>
  <dcterms:created xsi:type="dcterms:W3CDTF">2026-02-24T05:12:00Z</dcterms:created>
  <dcterms:modified xsi:type="dcterms:W3CDTF">2026-03-07T06:56:00Z</dcterms:modified>
</cp:coreProperties>
</file>