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6C803" w14:textId="77777777" w:rsidR="00A97474" w:rsidRDefault="00A9747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总序</w:t>
      </w:r>
    </w:p>
    <w:p w14:paraId="0A93CD25" w14:textId="77777777" w:rsidR="00A97474" w:rsidRDefault="00A97474">
      <w:pPr>
        <w:rPr>
          <w:rFonts w:hint="eastAsia"/>
        </w:rPr>
      </w:pPr>
      <w:r>
        <w:rPr>
          <w:rFonts w:hint="eastAsia"/>
        </w:rPr>
        <w:t>二．工业资本主义生产过程及其属性</w:t>
      </w:r>
    </w:p>
    <w:p w14:paraId="6331C4CE" w14:textId="77777777" w:rsidR="00A97474" w:rsidRDefault="00A97474">
      <w:pPr>
        <w:numPr>
          <w:ilvl w:val="0"/>
          <w:numId w:val="2"/>
        </w:numPr>
        <w:ind w:firstLine="420"/>
        <w:rPr>
          <w:rFonts w:hint="eastAsia"/>
        </w:rPr>
      </w:pPr>
      <w:r>
        <w:rPr>
          <w:rFonts w:hint="eastAsia"/>
        </w:rPr>
        <w:t>序</w:t>
      </w:r>
    </w:p>
    <w:p w14:paraId="0757EDCD" w14:textId="77777777" w:rsidR="00A97474" w:rsidRDefault="00A97474">
      <w:pPr>
        <w:numPr>
          <w:ilvl w:val="0"/>
          <w:numId w:val="2"/>
        </w:numPr>
        <w:ind w:firstLine="420"/>
        <w:rPr>
          <w:rFonts w:hint="eastAsia"/>
        </w:rPr>
      </w:pPr>
      <w:r>
        <w:rPr>
          <w:rFonts w:hint="eastAsia"/>
        </w:rPr>
        <w:t>生产过程</w:t>
      </w:r>
    </w:p>
    <w:p w14:paraId="534A9894" w14:textId="77777777" w:rsidR="00A97474" w:rsidRDefault="00A97474">
      <w:pPr>
        <w:numPr>
          <w:ilvl w:val="0"/>
          <w:numId w:val="3"/>
        </w:numPr>
        <w:ind w:left="840"/>
        <w:rPr>
          <w:rFonts w:hint="eastAsia"/>
        </w:rPr>
      </w:pPr>
      <w:r>
        <w:rPr>
          <w:rFonts w:hint="eastAsia"/>
        </w:rPr>
        <w:t>劳动类型及方式</w:t>
      </w:r>
    </w:p>
    <w:p w14:paraId="6FCC4E10" w14:textId="77777777" w:rsidR="00A97474" w:rsidRDefault="00A97474">
      <w:pPr>
        <w:numPr>
          <w:ilvl w:val="0"/>
          <w:numId w:val="4"/>
        </w:numPr>
        <w:ind w:left="840" w:firstLine="420"/>
        <w:rPr>
          <w:rFonts w:hint="eastAsia"/>
        </w:rPr>
      </w:pPr>
      <w:r>
        <w:rPr>
          <w:rFonts w:hint="eastAsia"/>
        </w:rPr>
        <w:t>工业及制造业</w:t>
      </w:r>
    </w:p>
    <w:p w14:paraId="0BDBB606" w14:textId="77777777" w:rsidR="00A97474" w:rsidRDefault="00A97474">
      <w:pPr>
        <w:numPr>
          <w:ilvl w:val="0"/>
          <w:numId w:val="4"/>
        </w:numPr>
        <w:ind w:left="840" w:firstLine="420"/>
      </w:pPr>
      <w:r>
        <w:rPr>
          <w:rFonts w:hint="eastAsia"/>
        </w:rPr>
        <w:t>农业及手工业</w:t>
      </w:r>
    </w:p>
    <w:p w14:paraId="06E2C18D" w14:textId="77777777" w:rsidR="00A97474" w:rsidRDefault="00A97474">
      <w:pPr>
        <w:numPr>
          <w:ilvl w:val="0"/>
          <w:numId w:val="3"/>
        </w:numPr>
        <w:ind w:left="840"/>
      </w:pPr>
      <w:r>
        <w:rPr>
          <w:rFonts w:hint="eastAsia"/>
        </w:rPr>
        <w:t>资本家与工人的社会等级及差异</w:t>
      </w:r>
    </w:p>
    <w:p w14:paraId="4427E8A2" w14:textId="77777777" w:rsidR="00A97474" w:rsidRDefault="00A97474">
      <w:pPr>
        <w:numPr>
          <w:ilvl w:val="0"/>
          <w:numId w:val="5"/>
        </w:numPr>
        <w:ind w:left="840" w:firstLine="420"/>
        <w:rPr>
          <w:rFonts w:hint="eastAsia"/>
        </w:rPr>
      </w:pPr>
      <w:r>
        <w:rPr>
          <w:rFonts w:hint="eastAsia"/>
        </w:rPr>
        <w:t>生产关系</w:t>
      </w:r>
    </w:p>
    <w:p w14:paraId="4A146159" w14:textId="77777777" w:rsidR="00A97474" w:rsidRDefault="00A97474">
      <w:pPr>
        <w:numPr>
          <w:ilvl w:val="0"/>
          <w:numId w:val="5"/>
        </w:numPr>
        <w:ind w:left="840" w:firstLine="420"/>
      </w:pPr>
      <w:r>
        <w:rPr>
          <w:rFonts w:hint="eastAsia"/>
        </w:rPr>
        <w:t>社会生活关系</w:t>
      </w:r>
    </w:p>
    <w:p w14:paraId="0AE76CA6" w14:textId="77777777" w:rsidR="00A97474" w:rsidRDefault="00A97474">
      <w:pPr>
        <w:numPr>
          <w:ilvl w:val="0"/>
          <w:numId w:val="5"/>
        </w:numPr>
        <w:ind w:left="840" w:firstLine="420"/>
      </w:pPr>
      <w:r>
        <w:rPr>
          <w:rFonts w:hint="eastAsia"/>
        </w:rPr>
        <w:t>工人所承担</w:t>
      </w:r>
    </w:p>
    <w:p w14:paraId="6B3FE38F" w14:textId="77777777" w:rsidR="00A97474" w:rsidRDefault="00A97474">
      <w:pPr>
        <w:ind w:left="1680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精力及健康消耗</w:t>
      </w:r>
    </w:p>
    <w:p w14:paraId="0D09DB31" w14:textId="77777777" w:rsidR="00A97474" w:rsidRDefault="00A97474">
      <w:pPr>
        <w:ind w:left="1260" w:firstLine="420"/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劳动固化及文化水平低</w:t>
      </w:r>
    </w:p>
    <w:p w14:paraId="4E2A8C31" w14:textId="77777777" w:rsidR="00A97474" w:rsidRDefault="00A97474">
      <w:pPr>
        <w:ind w:left="84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）资本所承担</w:t>
      </w:r>
    </w:p>
    <w:p w14:paraId="5150FFC7" w14:textId="77777777" w:rsidR="00A97474" w:rsidRDefault="00A97474">
      <w:pPr>
        <w:ind w:left="1260" w:firstLine="420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风险</w:t>
      </w:r>
    </w:p>
    <w:p w14:paraId="2B71562D" w14:textId="77777777" w:rsidR="00A97474" w:rsidRDefault="00A97474">
      <w:pPr>
        <w:ind w:left="1260" w:firstLine="420"/>
      </w:pPr>
      <w:r>
        <w:rPr>
          <w:rFonts w:hint="eastAsia"/>
        </w:rPr>
        <w:t>b.</w:t>
      </w:r>
      <w:r>
        <w:rPr>
          <w:rFonts w:hint="eastAsia"/>
        </w:rPr>
        <w:t>社会压力</w:t>
      </w:r>
    </w:p>
    <w:p w14:paraId="3603D0DE" w14:textId="77777777" w:rsidR="00A97474" w:rsidRDefault="00A97474">
      <w:pPr>
        <w:ind w:left="1260" w:firstLine="420"/>
      </w:pPr>
      <w:r>
        <w:rPr>
          <w:rFonts w:hint="eastAsia"/>
        </w:rPr>
        <w:t>c.</w:t>
      </w:r>
      <w:r>
        <w:rPr>
          <w:rFonts w:hint="eastAsia"/>
        </w:rPr>
        <w:t>惩罚及法律强制</w:t>
      </w:r>
    </w:p>
    <w:p w14:paraId="4B70AA4B" w14:textId="77777777" w:rsidR="00A97474" w:rsidRDefault="00A97474">
      <w:pPr>
        <w:ind w:left="1260" w:firstLine="420"/>
      </w:pPr>
      <w:r>
        <w:rPr>
          <w:rFonts w:hint="eastAsia"/>
        </w:rPr>
        <w:t>d.</w:t>
      </w:r>
      <w:r>
        <w:rPr>
          <w:rFonts w:hint="eastAsia"/>
        </w:rPr>
        <w:t>业内竞争与积累强制</w:t>
      </w:r>
    </w:p>
    <w:p w14:paraId="3C41CA53" w14:textId="77777777" w:rsidR="00A97474" w:rsidRDefault="00A97474">
      <w:pPr>
        <w:widowControl/>
        <w:ind w:left="420" w:firstLine="420"/>
        <w:jc w:val="left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剩余价值机制及社会控制方式</w:t>
      </w:r>
    </w:p>
    <w:p w14:paraId="42FBAC24" w14:textId="77777777" w:rsidR="00A97474" w:rsidRDefault="00A97474">
      <w:pPr>
        <w:ind w:left="84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）劳动工资的代表性及其意义</w:t>
      </w:r>
    </w:p>
    <w:p w14:paraId="4C07C0B0" w14:textId="77777777" w:rsidR="00A97474" w:rsidRDefault="00A97474">
      <w:pPr>
        <w:ind w:left="84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）技能学习的无偿成本</w:t>
      </w:r>
    </w:p>
    <w:p w14:paraId="6077F115" w14:textId="77777777" w:rsidR="00A97474" w:rsidRDefault="00A97474">
      <w:pPr>
        <w:ind w:left="84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）资本对生产工具的控制</w:t>
      </w:r>
    </w:p>
    <w:p w14:paraId="7468A7F7" w14:textId="77777777" w:rsidR="00A97474" w:rsidRDefault="00A97474">
      <w:pPr>
        <w:ind w:left="84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）短期生存问题的劳动强制性与时间纪律</w:t>
      </w:r>
    </w:p>
    <w:p w14:paraId="6E0099CD" w14:textId="77777777" w:rsidR="00A97474" w:rsidRDefault="00A97474">
      <w:pPr>
        <w:ind w:left="84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）宗教伦理</w:t>
      </w:r>
    </w:p>
    <w:p w14:paraId="28193D0B" w14:textId="77777777" w:rsidR="00A97474" w:rsidRDefault="00A97474">
      <w:pPr>
        <w:ind w:firstLine="420"/>
        <w:rPr>
          <w:rFonts w:hint="eastAsia"/>
        </w:rPr>
      </w:pPr>
      <w:r>
        <w:rPr>
          <w:rFonts w:hint="eastAsia"/>
        </w:rPr>
        <w:t>（三）体制性矛盾与结构性风险</w:t>
      </w:r>
    </w:p>
    <w:p w14:paraId="6B47944D" w14:textId="77777777" w:rsidR="00A97474" w:rsidRDefault="00A97474">
      <w:pPr>
        <w:ind w:left="84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社会地位差异导致的不满</w:t>
      </w:r>
    </w:p>
    <w:p w14:paraId="34114EDA" w14:textId="77777777" w:rsidR="00A97474" w:rsidRDefault="00A97474">
      <w:pPr>
        <w:ind w:left="420" w:firstLine="42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国家与资本的关系</w:t>
      </w:r>
    </w:p>
    <w:p w14:paraId="170AC4DC" w14:textId="77777777" w:rsidR="00A97474" w:rsidRDefault="00A97474">
      <w:pPr>
        <w:ind w:left="840"/>
      </w:pPr>
      <w:r>
        <w:rPr>
          <w:rFonts w:hint="eastAsia"/>
        </w:rPr>
        <w:t>3.</w:t>
      </w:r>
      <w:r>
        <w:rPr>
          <w:rFonts w:hint="eastAsia"/>
        </w:rPr>
        <w:t>生产力停滞下的外部冲击与社会脆弱性</w:t>
      </w:r>
    </w:p>
    <w:p w14:paraId="132EE03A" w14:textId="77777777" w:rsidR="00A97474" w:rsidRDefault="00A97474">
      <w:pPr>
        <w:ind w:left="84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控制手段与不确定因素的不平衡性</w:t>
      </w:r>
    </w:p>
    <w:p w14:paraId="085CBC4F" w14:textId="77777777" w:rsidR="00A97474" w:rsidRDefault="00A97474">
      <w:pPr>
        <w:ind w:left="840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阶级力量与政治权力的错位</w:t>
      </w:r>
    </w:p>
    <w:p w14:paraId="68B0CEC1" w14:textId="77777777" w:rsidR="00A97474" w:rsidRDefault="00A97474">
      <w:pPr>
        <w:ind w:firstLine="420"/>
        <w:rPr>
          <w:rFonts w:hint="eastAsia"/>
        </w:rPr>
      </w:pPr>
      <w:r>
        <w:rPr>
          <w:rFonts w:hint="eastAsia"/>
        </w:rPr>
        <w:t>（四）本章小结</w:t>
      </w:r>
    </w:p>
    <w:p w14:paraId="61F8BAD2" w14:textId="77777777" w:rsidR="00A97474" w:rsidRDefault="00A97474">
      <w:pPr>
        <w:rPr>
          <w:rFonts w:hint="eastAsia"/>
        </w:rPr>
      </w:pPr>
      <w:r>
        <w:rPr>
          <w:rFonts w:hint="eastAsia"/>
        </w:rPr>
        <w:t>三．现代资本主义的生产机制及演化</w:t>
      </w:r>
    </w:p>
    <w:p w14:paraId="1E23FC08" w14:textId="77777777" w:rsidR="00A97474" w:rsidRDefault="00A97474">
      <w:pPr>
        <w:ind w:firstLine="420"/>
        <w:rPr>
          <w:rFonts w:hint="eastAsia"/>
        </w:rPr>
      </w:pPr>
      <w:r>
        <w:rPr>
          <w:rFonts w:hint="eastAsia"/>
        </w:rPr>
        <w:t>（一）序</w:t>
      </w:r>
    </w:p>
    <w:p w14:paraId="65888E67" w14:textId="77777777" w:rsidR="00A97474" w:rsidRDefault="00A97474">
      <w:pPr>
        <w:ind w:firstLine="420"/>
        <w:rPr>
          <w:rFonts w:hint="eastAsia"/>
        </w:rPr>
      </w:pPr>
      <w:r>
        <w:rPr>
          <w:rFonts w:hint="eastAsia"/>
        </w:rPr>
        <w:t>（二）生产过程与劳动形态演变</w:t>
      </w:r>
    </w:p>
    <w:p w14:paraId="42CBFAE8" w14:textId="77777777" w:rsidR="00A97474" w:rsidRDefault="00A97474">
      <w:pPr>
        <w:ind w:left="420" w:firstLine="42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新式劳动类型</w:t>
      </w:r>
    </w:p>
    <w:p w14:paraId="266568EE" w14:textId="77777777" w:rsidR="00A97474" w:rsidRDefault="00A97474">
      <w:pPr>
        <w:ind w:left="84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）新商业模式</w:t>
      </w:r>
    </w:p>
    <w:p w14:paraId="1B77335A" w14:textId="77777777" w:rsidR="00A97474" w:rsidRDefault="00A97474">
      <w:pPr>
        <w:ind w:left="84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）科技产业</w:t>
      </w:r>
    </w:p>
    <w:p w14:paraId="46F9C2B6" w14:textId="77777777" w:rsidR="00A97474" w:rsidRDefault="00A97474">
      <w:pPr>
        <w:ind w:left="84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）新型农业</w:t>
      </w:r>
    </w:p>
    <w:p w14:paraId="76AF90BD" w14:textId="77777777" w:rsidR="00A97474" w:rsidRDefault="00A97474">
      <w:pPr>
        <w:ind w:left="84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）算法与数据劳动</w:t>
      </w:r>
    </w:p>
    <w:p w14:paraId="48508D95" w14:textId="77777777" w:rsidR="00A97474" w:rsidRDefault="00A97474">
      <w:pPr>
        <w:ind w:left="84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）平台经济与零工劳动</w:t>
      </w:r>
    </w:p>
    <w:p w14:paraId="55546EC2" w14:textId="77777777" w:rsidR="00A97474" w:rsidRDefault="00A97474">
      <w:pPr>
        <w:ind w:left="84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资本家与工人的社会等级及差异</w:t>
      </w:r>
    </w:p>
    <w:p w14:paraId="2329FC51" w14:textId="77777777" w:rsidR="00A97474" w:rsidRDefault="00A97474">
      <w:pPr>
        <w:ind w:left="84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）日渐灵活的生产关系</w:t>
      </w:r>
    </w:p>
    <w:p w14:paraId="1CC18239" w14:textId="77777777" w:rsidR="00A97474" w:rsidRDefault="00A97474">
      <w:pPr>
        <w:ind w:left="84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）阶级划分的细化所致的阶级对立性的削弱和阶级矛盾的缓和</w:t>
      </w:r>
    </w:p>
    <w:p w14:paraId="46AD9388" w14:textId="77777777" w:rsidR="00A97474" w:rsidRDefault="00A97474">
      <w:pPr>
        <w:ind w:left="420" w:firstLine="42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剩余价值机制及对工人及社会稳定的控制的进一步完善</w:t>
      </w:r>
    </w:p>
    <w:p w14:paraId="0C01A58C" w14:textId="77777777" w:rsidR="00A97474" w:rsidRDefault="00A97474">
      <w:pPr>
        <w:ind w:left="840" w:firstLine="420"/>
        <w:rPr>
          <w:rFonts w:hint="eastAsia"/>
        </w:rPr>
      </w:pPr>
      <w:r>
        <w:rPr>
          <w:rFonts w:hint="eastAsia"/>
        </w:rPr>
        <w:lastRenderedPageBreak/>
        <w:t>（</w:t>
      </w:r>
      <w:r>
        <w:rPr>
          <w:rFonts w:hint="eastAsia"/>
        </w:rPr>
        <w:t>1</w:t>
      </w:r>
      <w:r>
        <w:rPr>
          <w:rFonts w:hint="eastAsia"/>
        </w:rPr>
        <w:t>）劳动工资的欺骗性</w:t>
      </w:r>
    </w:p>
    <w:p w14:paraId="363896DF" w14:textId="77777777" w:rsidR="00A97474" w:rsidRDefault="00A97474">
      <w:pPr>
        <w:ind w:left="1260" w:firstLine="420"/>
      </w:pPr>
      <w:r>
        <w:rPr>
          <w:rFonts w:hint="eastAsia"/>
        </w:rPr>
        <w:t>a.</w:t>
      </w:r>
      <w:r>
        <w:rPr>
          <w:rFonts w:hint="eastAsia"/>
        </w:rPr>
        <w:t>劳动工资增加与通货膨胀</w:t>
      </w:r>
    </w:p>
    <w:p w14:paraId="3400A687" w14:textId="77777777" w:rsidR="00A97474" w:rsidRDefault="00A97474">
      <w:pPr>
        <w:ind w:left="1260" w:firstLine="420"/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社会生活水平的提高与社会福利和工资的关系</w:t>
      </w:r>
    </w:p>
    <w:p w14:paraId="180167C1" w14:textId="77777777" w:rsidR="00A97474" w:rsidRDefault="00A97474">
      <w:pPr>
        <w:ind w:left="84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）资本对生产手段和工具的新型控制</w:t>
      </w:r>
    </w:p>
    <w:p w14:paraId="08F6215F" w14:textId="77777777" w:rsidR="00A97474" w:rsidRDefault="00A97474">
      <w:pPr>
        <w:ind w:left="1260" w:firstLine="420"/>
      </w:pPr>
      <w:r>
        <w:rPr>
          <w:rFonts w:hint="eastAsia"/>
        </w:rPr>
        <w:t>a.</w:t>
      </w:r>
      <w:r>
        <w:rPr>
          <w:rFonts w:hint="eastAsia"/>
        </w:rPr>
        <w:t>资本形式多样化：工商业资本与金融资本</w:t>
      </w:r>
    </w:p>
    <w:p w14:paraId="656AED36" w14:textId="77777777" w:rsidR="00A97474" w:rsidRDefault="00A97474">
      <w:pPr>
        <w:ind w:left="1260" w:firstLine="420"/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对风险的转移</w:t>
      </w:r>
    </w:p>
    <w:p w14:paraId="521B1731" w14:textId="77777777" w:rsidR="00A97474" w:rsidRDefault="00A97474">
      <w:pPr>
        <w:ind w:left="1260" w:firstLine="420"/>
      </w:pPr>
      <w:r>
        <w:rPr>
          <w:rFonts w:hint="eastAsia"/>
        </w:rPr>
        <w:t>c.</w:t>
      </w:r>
      <w:r>
        <w:rPr>
          <w:rFonts w:hint="eastAsia"/>
        </w:rPr>
        <w:t>对学习成本的强制性拉长</w:t>
      </w:r>
    </w:p>
    <w:p w14:paraId="7455A630" w14:textId="77777777" w:rsidR="00A97474" w:rsidRDefault="00A97474">
      <w:pPr>
        <w:ind w:left="1260" w:firstLine="420"/>
      </w:pPr>
      <w:r>
        <w:rPr>
          <w:rFonts w:hint="eastAsia"/>
        </w:rPr>
        <w:t>d.</w:t>
      </w:r>
      <w:r>
        <w:rPr>
          <w:rFonts w:hint="eastAsia"/>
        </w:rPr>
        <w:t>全球化与供应链</w:t>
      </w:r>
    </w:p>
    <w:p w14:paraId="14D57527" w14:textId="77777777" w:rsidR="00A97474" w:rsidRDefault="00A97474">
      <w:pPr>
        <w:ind w:left="1260" w:firstLine="420"/>
        <w:rPr>
          <w:rFonts w:hint="eastAsia"/>
        </w:rPr>
      </w:pPr>
      <w:r>
        <w:rPr>
          <w:rFonts w:hint="eastAsia"/>
        </w:rPr>
        <w:t>e.</w:t>
      </w:r>
      <w:r>
        <w:rPr>
          <w:rFonts w:hint="eastAsia"/>
        </w:rPr>
        <w:t>劳务外包</w:t>
      </w:r>
    </w:p>
    <w:p w14:paraId="5BFC1A6E" w14:textId="77777777" w:rsidR="00A97474" w:rsidRDefault="00A97474">
      <w:pPr>
        <w:ind w:left="84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）劳动强制性，时间与纪律的演变：“生存”到“生活”</w:t>
      </w:r>
    </w:p>
    <w:p w14:paraId="718ECFD1" w14:textId="77777777" w:rsidR="00A97474" w:rsidRDefault="00A97474">
      <w:pPr>
        <w:ind w:left="1260" w:firstLine="420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“弹性工作制”与工作时长的模糊化</w:t>
      </w:r>
    </w:p>
    <w:p w14:paraId="0EC7674F" w14:textId="77777777" w:rsidR="00A97474" w:rsidRDefault="00A97474">
      <w:pPr>
        <w:ind w:left="1260" w:firstLine="420"/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消费主义</w:t>
      </w:r>
    </w:p>
    <w:p w14:paraId="12D30836" w14:textId="77777777" w:rsidR="00A97474" w:rsidRDefault="00A97474">
      <w:pPr>
        <w:ind w:left="1260" w:firstLine="420"/>
      </w:pPr>
      <w:r>
        <w:rPr>
          <w:rFonts w:hint="eastAsia"/>
        </w:rPr>
        <w:t>c.</w:t>
      </w:r>
      <w:r>
        <w:rPr>
          <w:rFonts w:hint="eastAsia"/>
        </w:rPr>
        <w:t>债务驱动</w:t>
      </w:r>
    </w:p>
    <w:p w14:paraId="44EEB02C" w14:textId="77777777" w:rsidR="00A97474" w:rsidRDefault="00A97474">
      <w:pPr>
        <w:ind w:left="84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）意识形态与社会控制</w:t>
      </w:r>
    </w:p>
    <w:p w14:paraId="13E95670" w14:textId="77777777" w:rsidR="00A97474" w:rsidRDefault="00A97474">
      <w:pPr>
        <w:ind w:left="1260" w:firstLine="420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娱乐麻痹</w:t>
      </w:r>
    </w:p>
    <w:p w14:paraId="79A5C0FB" w14:textId="77777777" w:rsidR="00A97474" w:rsidRDefault="00A97474">
      <w:pPr>
        <w:ind w:left="1260" w:firstLine="420"/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基本伦理原则的丧失</w:t>
      </w:r>
    </w:p>
    <w:p w14:paraId="66E94329" w14:textId="77777777" w:rsidR="00A97474" w:rsidRDefault="00A97474">
      <w:pPr>
        <w:ind w:left="1260" w:firstLine="420"/>
      </w:pPr>
      <w:r>
        <w:rPr>
          <w:rFonts w:hint="eastAsia"/>
        </w:rPr>
        <w:t>c.</w:t>
      </w:r>
      <w:r>
        <w:rPr>
          <w:rFonts w:hint="eastAsia"/>
        </w:rPr>
        <w:t>个体自由主义与拜金主义</w:t>
      </w:r>
      <w:r>
        <w:rPr>
          <w:rFonts w:hint="eastAsia"/>
        </w:rPr>
        <w:t xml:space="preserve"> </w:t>
      </w:r>
    </w:p>
    <w:p w14:paraId="1DC25DFA" w14:textId="77777777" w:rsidR="00A97474" w:rsidRDefault="00A97474">
      <w:pPr>
        <w:ind w:firstLine="420"/>
        <w:rPr>
          <w:rFonts w:hint="eastAsia"/>
        </w:rPr>
      </w:pPr>
      <w:r>
        <w:rPr>
          <w:rFonts w:hint="eastAsia"/>
        </w:rPr>
        <w:t>（三）体制性矛盾、结构性风险与技术冲击</w:t>
      </w:r>
    </w:p>
    <w:p w14:paraId="449C10BE" w14:textId="77777777" w:rsidR="00A97474" w:rsidRDefault="00A97474">
      <w:pPr>
        <w:ind w:left="420" w:firstLine="420"/>
        <w:rPr>
          <w:rFonts w:hint="eastAsia"/>
        </w:rPr>
      </w:pPr>
      <w:r>
        <w:rPr>
          <w:rFonts w:hint="eastAsia"/>
        </w:rPr>
        <w:t>1.AI</w:t>
      </w:r>
      <w:r>
        <w:rPr>
          <w:rFonts w:hint="eastAsia"/>
        </w:rPr>
        <w:t>与自动化引发的劳动价值危机</w:t>
      </w:r>
    </w:p>
    <w:p w14:paraId="323B2975" w14:textId="77777777" w:rsidR="00A97474" w:rsidRDefault="00A97474">
      <w:pPr>
        <w:ind w:left="420" w:firstLine="42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金融泡沫导致的金融危机和不稳定性</w:t>
      </w:r>
    </w:p>
    <w:p w14:paraId="22B23E94" w14:textId="77777777" w:rsidR="00A97474" w:rsidRDefault="00A97474">
      <w:pPr>
        <w:ind w:left="420" w:firstLine="42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资本和政府对基本建设项目的控制程度的权衡与博弈</w:t>
      </w:r>
    </w:p>
    <w:p w14:paraId="2B177BC6" w14:textId="77777777" w:rsidR="00A97474" w:rsidRDefault="00A97474">
      <w:pPr>
        <w:ind w:left="420" w:firstLine="42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资本的无国界性对国家主权与民主政治的冲击</w:t>
      </w:r>
    </w:p>
    <w:p w14:paraId="3EF423C3" w14:textId="77777777" w:rsidR="00A97474" w:rsidRDefault="00A97474">
      <w:pPr>
        <w:ind w:left="420" w:firstLine="420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工人文化水平的提高导致其可控性下降</w:t>
      </w:r>
    </w:p>
    <w:p w14:paraId="370CB899" w14:textId="77777777" w:rsidR="00A97474" w:rsidRDefault="00A97474">
      <w:pPr>
        <w:ind w:left="420" w:firstLine="420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阶级流动性增强所致的权利和关系网络的分散性和流通性</w:t>
      </w:r>
    </w:p>
    <w:p w14:paraId="7E12875E" w14:textId="77777777" w:rsidR="00A97474" w:rsidRDefault="00A97474">
      <w:pPr>
        <w:ind w:firstLine="420"/>
      </w:pPr>
      <w:r>
        <w:rPr>
          <w:rFonts w:hint="eastAsia"/>
        </w:rPr>
        <w:t>（四）本章小结</w:t>
      </w:r>
    </w:p>
    <w:p w14:paraId="27E00D6C" w14:textId="77777777" w:rsidR="00A97474" w:rsidRDefault="00A97474">
      <w:pPr>
        <w:ind w:left="420" w:firstLine="420"/>
      </w:pPr>
    </w:p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2E37CB"/>
    <w:multiLevelType w:val="singleLevel"/>
    <w:tmpl w:val="EF2E37C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EB4F61"/>
    <w:multiLevelType w:val="multilevel"/>
    <w:tmpl w:val="FFEB4F61"/>
    <w:lvl w:ilvl="0">
      <w:start w:val="1"/>
      <w:numFmt w:val="chineseCounting"/>
      <w:suff w:val="nothing"/>
      <w:lvlText w:val="%1．"/>
      <w:lvlJc w:val="left"/>
      <w:rPr>
        <w:rFonts w:hint="eastAsia"/>
      </w:rPr>
    </w:lvl>
    <w:lvl w:ilvl="1">
      <w:start w:val="1"/>
      <w:numFmt w:val="decimal"/>
      <w:suff w:val="nothing"/>
      <w:lvlText w:val="%2．"/>
      <w:lvlJc w:val="left"/>
      <w:rPr>
        <w:rFonts w:hint="eastAsia"/>
      </w:rPr>
    </w:lvl>
    <w:lvl w:ilvl="2">
      <w:start w:val="1"/>
      <w:numFmt w:val="decimal"/>
      <w:suff w:val="nothing"/>
      <w:lvlText w:val="（%3）"/>
      <w:lvlJc w:val="left"/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rPr>
        <w:rFonts w:hint="eastAsia"/>
      </w:rPr>
    </w:lvl>
    <w:lvl w:ilvl="4">
      <w:start w:val="1"/>
      <w:numFmt w:val="decimal"/>
      <w:suff w:val="nothing"/>
      <w:lvlText w:val="%5）"/>
      <w:lvlJc w:val="left"/>
      <w:rPr>
        <w:rFonts w:hint="eastAsia"/>
      </w:rPr>
    </w:lvl>
    <w:lvl w:ilvl="5">
      <w:start w:val="1"/>
      <w:numFmt w:val="lowerLetter"/>
      <w:suff w:val="nothing"/>
      <w:lvlText w:val="%6．"/>
      <w:lvlJc w:val="left"/>
      <w:rPr>
        <w:rFonts w:hint="eastAsia"/>
      </w:rPr>
    </w:lvl>
    <w:lvl w:ilvl="6">
      <w:start w:val="1"/>
      <w:numFmt w:val="lowerLetter"/>
      <w:suff w:val="nothing"/>
      <w:lvlText w:val="%7）"/>
      <w:lvlJc w:val="left"/>
      <w:rPr>
        <w:rFonts w:hint="eastAsia"/>
      </w:rPr>
    </w:lvl>
    <w:lvl w:ilvl="7">
      <w:start w:val="1"/>
      <w:numFmt w:val="lowerRoman"/>
      <w:suff w:val="nothing"/>
      <w:lvlText w:val="%8．"/>
      <w:lvlJc w:val="left"/>
      <w:rPr>
        <w:rFonts w:hint="eastAsia"/>
      </w:rPr>
    </w:lvl>
    <w:lvl w:ilvl="8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2" w15:restartNumberingAfterBreak="0">
    <w:nsid w:val="5EFEC464"/>
    <w:multiLevelType w:val="singleLevel"/>
    <w:tmpl w:val="5EFEC464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7DAD8918"/>
    <w:multiLevelType w:val="multilevel"/>
    <w:tmpl w:val="7DAD8918"/>
    <w:lvl w:ilvl="0">
      <w:start w:val="1"/>
      <w:numFmt w:val="decimal"/>
      <w:suff w:val="nothing"/>
      <w:lvlText w:val="（%1）"/>
      <w:lvlJc w:val="left"/>
    </w:lvl>
    <w:lvl w:ilvl="1">
      <w:start w:val="1"/>
      <w:numFmt w:val="decimalEnclosedCircleChinese"/>
      <w:lvlText w:val="%2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4" w15:restartNumberingAfterBreak="0">
    <w:nsid w:val="7FAEDC52"/>
    <w:multiLevelType w:val="multilevel"/>
    <w:tmpl w:val="7FAEDC52"/>
    <w:lvl w:ilvl="0">
      <w:start w:val="1"/>
      <w:numFmt w:val="chineseCounting"/>
      <w:suff w:val="nothing"/>
      <w:lvlText w:val="（%1）"/>
      <w:lvlJc w:val="left"/>
      <w:rPr>
        <w:rFonts w:hint="eastAsia"/>
      </w:rPr>
    </w:lvl>
    <w:lvl w:ilvl="1">
      <w:start w:val="1"/>
      <w:numFmt w:val="decimal"/>
      <w:suff w:val="nothing"/>
      <w:lvlText w:val="%2．"/>
      <w:lvlJc w:val="left"/>
      <w:rPr>
        <w:rFonts w:hint="eastAsia"/>
      </w:rPr>
    </w:lvl>
    <w:lvl w:ilvl="2">
      <w:start w:val="1"/>
      <w:numFmt w:val="decimal"/>
      <w:suff w:val="nothing"/>
      <w:lvlText w:val="（%3）"/>
      <w:lvlJc w:val="left"/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rPr>
        <w:rFonts w:hint="eastAsia"/>
      </w:rPr>
    </w:lvl>
    <w:lvl w:ilvl="4">
      <w:start w:val="1"/>
      <w:numFmt w:val="decimal"/>
      <w:suff w:val="nothing"/>
      <w:lvlText w:val="%5）"/>
      <w:lvlJc w:val="left"/>
      <w:rPr>
        <w:rFonts w:hint="eastAsia"/>
      </w:rPr>
    </w:lvl>
    <w:lvl w:ilvl="5">
      <w:start w:val="1"/>
      <w:numFmt w:val="lowerLetter"/>
      <w:suff w:val="nothing"/>
      <w:lvlText w:val="%6．"/>
      <w:lvlJc w:val="left"/>
      <w:rPr>
        <w:rFonts w:hint="eastAsia"/>
      </w:rPr>
    </w:lvl>
    <w:lvl w:ilvl="6">
      <w:start w:val="1"/>
      <w:numFmt w:val="lowerLetter"/>
      <w:suff w:val="nothing"/>
      <w:lvlText w:val="%7）"/>
      <w:lvlJc w:val="left"/>
      <w:rPr>
        <w:rFonts w:hint="eastAsia"/>
      </w:rPr>
    </w:lvl>
    <w:lvl w:ilvl="7">
      <w:start w:val="1"/>
      <w:numFmt w:val="lowerRoman"/>
      <w:suff w:val="nothing"/>
      <w:lvlText w:val="%8．"/>
      <w:lvlJc w:val="left"/>
      <w:rPr>
        <w:rFonts w:hint="eastAsia"/>
      </w:rPr>
    </w:lvl>
    <w:lvl w:ilvl="8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 w16cid:durableId="1258564034">
    <w:abstractNumId w:val="1"/>
  </w:num>
  <w:num w:numId="2" w16cid:durableId="581379839">
    <w:abstractNumId w:val="4"/>
  </w:num>
  <w:num w:numId="3" w16cid:durableId="857964507">
    <w:abstractNumId w:val="0"/>
  </w:num>
  <w:num w:numId="4" w16cid:durableId="1538199175">
    <w:abstractNumId w:val="2"/>
  </w:num>
  <w:num w:numId="5" w16cid:durableId="1925530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FF9381C"/>
    <w:rsid w:val="2E7FAFC3"/>
    <w:rsid w:val="2FF9381C"/>
    <w:rsid w:val="32FF410B"/>
    <w:rsid w:val="43D5C1B5"/>
    <w:rsid w:val="47FF03A5"/>
    <w:rsid w:val="578A3A6C"/>
    <w:rsid w:val="7BE136BB"/>
    <w:rsid w:val="7FFF3B0C"/>
    <w:rsid w:val="9AA90B0F"/>
    <w:rsid w:val="AE75B6F6"/>
    <w:rsid w:val="BD9AF78E"/>
    <w:rsid w:val="BF67F366"/>
    <w:rsid w:val="CFD914EE"/>
    <w:rsid w:val="EDDF0FBD"/>
    <w:rsid w:val="EDFA9D5A"/>
    <w:rsid w:val="F7D790CE"/>
    <w:rsid w:val="FF3FEF21"/>
    <w:rsid w:val="FFDF0AD2"/>
    <w:rsid w:val="00A9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9F5962E"/>
  <w15:chartTrackingRefBased/>
  <w15:docId w15:val="{C6C7E834-D61E-4C6F-92E6-E10E1FC8A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469</Characters>
  <Application>Microsoft Office Word</Application>
  <DocSecurity>0</DocSecurity>
  <Lines>39</Lines>
  <Paragraphs>70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ethanchen</dc:creator>
  <cp:keywords/>
  <cp:lastModifiedBy>思嘉 陈</cp:lastModifiedBy>
  <cp:revision>2</cp:revision>
  <dcterms:created xsi:type="dcterms:W3CDTF">2025-11-08T05:39:00Z</dcterms:created>
  <dcterms:modified xsi:type="dcterms:W3CDTF">2025-11-08T05:39:00Z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EDD8148E35C5AE2122E806695B40481F_43</vt:lpwstr>
  </property>
</Properties>
</file>