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B84095" w14:textId="6A9FF029" w:rsidR="00AD3B19" w:rsidRDefault="00B96B4D">
      <w:pPr>
        <w:pStyle w:val="CompanyName"/>
      </w:pPr>
      <w:r>
        <w:t>Cloud et virtualisation</w:t>
      </w:r>
    </w:p>
    <w:p w14:paraId="2CD0EF9D" w14:textId="77777777" w:rsidR="002D30EA" w:rsidRDefault="002D30EA" w:rsidP="002D30EA">
      <w:pPr>
        <w:pStyle w:val="TitleCover"/>
        <w:spacing w:before="0" w:line="240" w:lineRule="auto"/>
      </w:pPr>
    </w:p>
    <w:p w14:paraId="1DA59B40" w14:textId="77777777" w:rsidR="002D30EA" w:rsidRDefault="002D30EA" w:rsidP="002D30EA">
      <w:pPr>
        <w:pStyle w:val="TitleCover"/>
        <w:spacing w:before="0" w:line="240" w:lineRule="auto"/>
      </w:pPr>
    </w:p>
    <w:p w14:paraId="72489401" w14:textId="77777777" w:rsidR="002D30EA" w:rsidRDefault="002D30EA" w:rsidP="002D30EA">
      <w:pPr>
        <w:pStyle w:val="TitleCover"/>
        <w:spacing w:before="0" w:line="240" w:lineRule="auto"/>
      </w:pPr>
    </w:p>
    <w:p w14:paraId="1DE798C5" w14:textId="77777777" w:rsidR="002D30EA" w:rsidRDefault="002D30EA" w:rsidP="002D30EA">
      <w:pPr>
        <w:pStyle w:val="TitleCover"/>
        <w:spacing w:before="0" w:line="240" w:lineRule="auto"/>
      </w:pPr>
    </w:p>
    <w:p w14:paraId="15C9B421" w14:textId="77777777" w:rsidR="00EE1E8D" w:rsidRDefault="00843343" w:rsidP="00B96B4D">
      <w:pPr>
        <w:pStyle w:val="TitleCover"/>
        <w:spacing w:before="0" w:line="240" w:lineRule="auto"/>
      </w:pPr>
      <w:r>
        <w:t xml:space="preserve">Rapport </w:t>
      </w:r>
      <w:r w:rsidR="002D30EA">
        <w:t>de projet</w:t>
      </w:r>
      <w:r w:rsidR="00B96B4D">
        <w:t xml:space="preserve"> : </w:t>
      </w:r>
    </w:p>
    <w:p w14:paraId="4065A235" w14:textId="3AEF9F94" w:rsidR="00B96B4D" w:rsidRPr="00B96B4D" w:rsidRDefault="00B96B4D" w:rsidP="00B96B4D">
      <w:pPr>
        <w:pStyle w:val="TitleCover"/>
        <w:spacing w:before="0" w:line="240" w:lineRule="auto"/>
      </w:pPr>
      <w:r>
        <w:t>Déploiement d'une solution cloud d'hébergement d'image</w:t>
      </w:r>
    </w:p>
    <w:p w14:paraId="64871F1A" w14:textId="05BC61F3" w:rsidR="00AD3B19" w:rsidRPr="00B96B4D" w:rsidRDefault="00B96B4D" w:rsidP="0043123D">
      <w:pPr>
        <w:pStyle w:val="SubtitleItalic"/>
        <w:rPr>
          <w:rStyle w:val="lev"/>
          <w:b w:val="0"/>
          <w:bCs w:val="0"/>
          <w:color w:val="7F7F7F" w:themeColor="text1" w:themeTint="80"/>
          <w:lang w:val="fr-FR"/>
        </w:rPr>
      </w:pPr>
      <w:r>
        <w:rPr>
          <w:color w:val="7F7F7F" w:themeColor="text1" w:themeTint="80"/>
          <w:lang w:val="fr-FR"/>
        </w:rPr>
        <w:t>Thomas Dumond</w:t>
      </w:r>
      <w:r w:rsidR="0043123D">
        <w:rPr>
          <w:color w:val="7F7F7F" w:themeColor="text1" w:themeTint="80"/>
          <w:lang w:val="fr-FR"/>
        </w:rPr>
        <w:t xml:space="preserve"> </w:t>
      </w:r>
      <w:r w:rsidR="00843343">
        <w:rPr>
          <w:color w:val="7F7F7F" w:themeColor="text1" w:themeTint="80"/>
          <w:lang w:val="fr-FR"/>
        </w:rPr>
        <w:t>&amp; Ethan Huret</w:t>
      </w:r>
      <w:r w:rsidR="0043123D" w:rsidRPr="00B96B4D">
        <w:rPr>
          <w:rStyle w:val="lev"/>
          <w:b w:val="0"/>
          <w:bCs w:val="0"/>
          <w:color w:val="7F7F7F" w:themeColor="text1" w:themeTint="80"/>
          <w:lang w:val="fr-FR"/>
        </w:rPr>
        <w:t xml:space="preserve"> </w:t>
      </w:r>
    </w:p>
    <w:p w14:paraId="2EC1147E" w14:textId="77777777" w:rsidR="00AD3B19" w:rsidRDefault="00AD3B19">
      <w:pPr>
        <w:rPr>
          <w:rStyle w:val="lev"/>
          <w:rFonts w:ascii="Tahoma" w:hAnsi="Tahoma"/>
          <w:b w:val="0"/>
          <w:bCs w:val="0"/>
          <w:color w:val="7F7F7F" w:themeColor="text1" w:themeTint="80"/>
          <w:lang w:bidi="en-US"/>
        </w:rPr>
      </w:pPr>
    </w:p>
    <w:p w14:paraId="403BFCC4" w14:textId="77777777" w:rsidR="00AD3B19" w:rsidRDefault="00AD3B19">
      <w:pPr>
        <w:rPr>
          <w:rStyle w:val="lev"/>
          <w:rFonts w:ascii="Tahoma" w:hAnsi="Tahoma"/>
          <w:b w:val="0"/>
          <w:bCs w:val="0"/>
          <w:color w:val="7F7F7F" w:themeColor="text1" w:themeTint="80"/>
          <w:lang w:bidi="en-US"/>
        </w:rPr>
      </w:pPr>
    </w:p>
    <w:p w14:paraId="585CC09F" w14:textId="77777777" w:rsidR="00AD3B19" w:rsidRDefault="00AD3B19">
      <w:pPr>
        <w:rPr>
          <w:rStyle w:val="lev"/>
          <w:rFonts w:ascii="Tahoma" w:hAnsi="Tahoma"/>
          <w:b w:val="0"/>
          <w:bCs w:val="0"/>
          <w:color w:val="7F7F7F" w:themeColor="text1" w:themeTint="80"/>
          <w:lang w:bidi="en-US"/>
        </w:rPr>
      </w:pPr>
    </w:p>
    <w:p w14:paraId="7956704C" w14:textId="77777777" w:rsidR="00AD3B19" w:rsidRDefault="00AD3B19">
      <w:pPr>
        <w:rPr>
          <w:rStyle w:val="lev"/>
          <w:rFonts w:ascii="Tahoma" w:hAnsi="Tahoma"/>
          <w:b w:val="0"/>
          <w:bCs w:val="0"/>
          <w:color w:val="7F7F7F" w:themeColor="text1" w:themeTint="80"/>
          <w:lang w:bidi="en-US"/>
        </w:rPr>
      </w:pPr>
    </w:p>
    <w:p w14:paraId="041EF9F7" w14:textId="77777777" w:rsidR="00AD3B19" w:rsidRDefault="00AD3B19">
      <w:pPr>
        <w:rPr>
          <w:rStyle w:val="lev"/>
          <w:rFonts w:ascii="Tahoma" w:hAnsi="Tahoma"/>
          <w:b w:val="0"/>
          <w:bCs w:val="0"/>
          <w:color w:val="7F7F7F" w:themeColor="text1" w:themeTint="80"/>
          <w:lang w:bidi="en-US"/>
        </w:rPr>
      </w:pPr>
    </w:p>
    <w:p w14:paraId="33683101" w14:textId="77777777" w:rsidR="00AD3B19" w:rsidRDefault="00AD3B19">
      <w:pPr>
        <w:rPr>
          <w:rStyle w:val="lev"/>
          <w:rFonts w:ascii="Tahoma" w:hAnsi="Tahoma"/>
          <w:b w:val="0"/>
          <w:bCs w:val="0"/>
          <w:color w:val="7F7F7F" w:themeColor="text1" w:themeTint="80"/>
          <w:lang w:bidi="en-US"/>
        </w:rPr>
      </w:pPr>
    </w:p>
    <w:p w14:paraId="3F2CB6A6" w14:textId="77777777" w:rsidR="00AD3B19" w:rsidRDefault="00AD3B19">
      <w:pPr>
        <w:rPr>
          <w:rStyle w:val="lev"/>
          <w:rFonts w:ascii="Tahoma" w:hAnsi="Tahoma"/>
          <w:b w:val="0"/>
          <w:bCs w:val="0"/>
          <w:color w:val="7F7F7F" w:themeColor="text1" w:themeTint="80"/>
          <w:lang w:bidi="en-US"/>
        </w:rPr>
      </w:pPr>
    </w:p>
    <w:p w14:paraId="3167DC7E" w14:textId="77777777" w:rsidR="00AD3B19" w:rsidRDefault="00AD3B19">
      <w:pPr>
        <w:rPr>
          <w:rStyle w:val="lev"/>
          <w:rFonts w:ascii="Tahoma" w:hAnsi="Tahoma"/>
          <w:b w:val="0"/>
          <w:bCs w:val="0"/>
          <w:color w:val="7F7F7F" w:themeColor="text1" w:themeTint="80"/>
          <w:lang w:bidi="en-US"/>
        </w:rPr>
      </w:pPr>
    </w:p>
    <w:p w14:paraId="78828D9C" w14:textId="77777777" w:rsidR="00AD3B19" w:rsidRDefault="00AD3B19">
      <w:pPr>
        <w:rPr>
          <w:rStyle w:val="lev"/>
          <w:rFonts w:ascii="Tahoma" w:hAnsi="Tahoma"/>
          <w:b w:val="0"/>
          <w:bCs w:val="0"/>
          <w:color w:val="7F7F7F" w:themeColor="text1" w:themeTint="80"/>
          <w:lang w:bidi="en-US"/>
        </w:rPr>
      </w:pPr>
    </w:p>
    <w:p w14:paraId="437F9095" w14:textId="77777777" w:rsidR="00AD3B19" w:rsidRDefault="00AD3B19">
      <w:pPr>
        <w:rPr>
          <w:rStyle w:val="lev"/>
          <w:rFonts w:ascii="Tahoma" w:hAnsi="Tahoma"/>
          <w:b w:val="0"/>
          <w:bCs w:val="0"/>
          <w:color w:val="7F7F7F" w:themeColor="text1" w:themeTint="80"/>
          <w:lang w:bidi="en-US"/>
        </w:rPr>
      </w:pPr>
    </w:p>
    <w:p w14:paraId="0FDA8829" w14:textId="77777777" w:rsidR="00AD3B19" w:rsidRDefault="00AD3B19">
      <w:pPr>
        <w:rPr>
          <w:rStyle w:val="lev"/>
          <w:rFonts w:ascii="Tahoma" w:hAnsi="Tahoma"/>
          <w:b w:val="0"/>
          <w:bCs w:val="0"/>
          <w:color w:val="7F7F7F" w:themeColor="text1" w:themeTint="80"/>
          <w:lang w:bidi="en-US"/>
        </w:rPr>
      </w:pPr>
    </w:p>
    <w:p w14:paraId="4DA6532D" w14:textId="77777777" w:rsidR="00AD3B19" w:rsidRDefault="00AD3B19">
      <w:pPr>
        <w:rPr>
          <w:rStyle w:val="lev"/>
          <w:rFonts w:ascii="Tahoma" w:hAnsi="Tahoma"/>
          <w:b w:val="0"/>
          <w:bCs w:val="0"/>
          <w:color w:val="7F7F7F" w:themeColor="text1" w:themeTint="80"/>
          <w:lang w:bidi="en-US"/>
        </w:rPr>
      </w:pPr>
    </w:p>
    <w:p w14:paraId="00D1CDBA" w14:textId="77777777" w:rsidR="00AD3B19" w:rsidRDefault="00AD3B19">
      <w:pPr>
        <w:rPr>
          <w:rStyle w:val="lev"/>
          <w:rFonts w:ascii="Tahoma" w:hAnsi="Tahoma"/>
          <w:b w:val="0"/>
          <w:bCs w:val="0"/>
          <w:color w:val="7F7F7F" w:themeColor="text1" w:themeTint="80"/>
          <w:lang w:bidi="en-US"/>
        </w:rPr>
      </w:pPr>
    </w:p>
    <w:p w14:paraId="0BCE0D06" w14:textId="77777777" w:rsidR="00AD3B19" w:rsidRDefault="00AD3B19">
      <w:pPr>
        <w:rPr>
          <w:rStyle w:val="lev"/>
          <w:rFonts w:ascii="Tahoma" w:hAnsi="Tahoma"/>
          <w:b w:val="0"/>
          <w:bCs w:val="0"/>
          <w:color w:val="7F7F7F" w:themeColor="text1" w:themeTint="80"/>
          <w:lang w:bidi="en-US"/>
        </w:rPr>
      </w:pPr>
    </w:p>
    <w:p w14:paraId="7AD65859" w14:textId="77777777" w:rsidR="00AD3B19" w:rsidRDefault="00AD3B19">
      <w:pPr>
        <w:rPr>
          <w:rStyle w:val="lev"/>
          <w:rFonts w:ascii="Tahoma" w:hAnsi="Tahoma"/>
          <w:b w:val="0"/>
          <w:bCs w:val="0"/>
          <w:color w:val="7F7F7F" w:themeColor="text1" w:themeTint="80"/>
          <w:lang w:bidi="en-US"/>
        </w:rPr>
      </w:pPr>
    </w:p>
    <w:p w14:paraId="0C084A61" w14:textId="77777777" w:rsidR="00AD3B19" w:rsidRDefault="00AD3B19">
      <w:pPr>
        <w:rPr>
          <w:rStyle w:val="lev"/>
          <w:rFonts w:ascii="Tahoma" w:hAnsi="Tahoma"/>
          <w:b w:val="0"/>
          <w:bCs w:val="0"/>
          <w:color w:val="7F7F7F" w:themeColor="text1" w:themeTint="80"/>
          <w:lang w:bidi="en-US"/>
        </w:rPr>
      </w:pPr>
    </w:p>
    <w:p w14:paraId="351A26A8" w14:textId="77777777" w:rsidR="00AD3B19" w:rsidRDefault="00AD3B19">
      <w:pPr>
        <w:rPr>
          <w:rStyle w:val="lev"/>
          <w:rFonts w:ascii="Tahoma" w:hAnsi="Tahoma"/>
          <w:b w:val="0"/>
          <w:bCs w:val="0"/>
          <w:color w:val="7F7F7F" w:themeColor="text1" w:themeTint="80"/>
          <w:lang w:bidi="en-US"/>
        </w:rPr>
      </w:pPr>
    </w:p>
    <w:p w14:paraId="4749D672" w14:textId="77777777" w:rsidR="00AD3B19" w:rsidRDefault="00AD3B19">
      <w:pPr>
        <w:rPr>
          <w:rStyle w:val="lev"/>
          <w:rFonts w:ascii="Tahoma" w:hAnsi="Tahoma"/>
          <w:b w:val="0"/>
          <w:bCs w:val="0"/>
          <w:color w:val="7F7F7F" w:themeColor="text1" w:themeTint="80"/>
          <w:lang w:bidi="en-US"/>
        </w:rPr>
      </w:pPr>
    </w:p>
    <w:p w14:paraId="76B49DF7" w14:textId="77777777" w:rsidR="00AD3B19" w:rsidRDefault="00AD3B19">
      <w:pPr>
        <w:rPr>
          <w:rStyle w:val="lev"/>
          <w:rFonts w:ascii="Tahoma" w:hAnsi="Tahoma"/>
          <w:b w:val="0"/>
          <w:bCs w:val="0"/>
          <w:color w:val="7F7F7F" w:themeColor="text1" w:themeTint="80"/>
          <w:lang w:bidi="en-US"/>
        </w:rPr>
      </w:pPr>
    </w:p>
    <w:p w14:paraId="0A1D02AC" w14:textId="77777777" w:rsidR="00AD3B19" w:rsidRDefault="00AD3B19">
      <w:pPr>
        <w:rPr>
          <w:rStyle w:val="lev"/>
          <w:rFonts w:ascii="Tahoma" w:hAnsi="Tahoma"/>
          <w:b w:val="0"/>
          <w:bCs w:val="0"/>
          <w:color w:val="7F7F7F" w:themeColor="text1" w:themeTint="80"/>
          <w:lang w:bidi="en-US"/>
        </w:rPr>
      </w:pPr>
    </w:p>
    <w:p w14:paraId="15FC305E" w14:textId="77777777" w:rsidR="00AD3B19" w:rsidRDefault="00AD3B19">
      <w:pPr>
        <w:rPr>
          <w:rStyle w:val="lev"/>
          <w:rFonts w:ascii="Tahoma" w:hAnsi="Tahoma"/>
          <w:b w:val="0"/>
          <w:bCs w:val="0"/>
          <w:color w:val="7F7F7F" w:themeColor="text1" w:themeTint="80"/>
          <w:lang w:bidi="en-US"/>
        </w:rPr>
      </w:pPr>
    </w:p>
    <w:p w14:paraId="06D83C40" w14:textId="77777777" w:rsidR="00AD3B19" w:rsidRDefault="00AD3B19">
      <w:pPr>
        <w:rPr>
          <w:rStyle w:val="lev"/>
          <w:rFonts w:ascii="Tahoma" w:hAnsi="Tahoma"/>
          <w:b w:val="0"/>
          <w:bCs w:val="0"/>
          <w:color w:val="7F7F7F" w:themeColor="text1" w:themeTint="80"/>
          <w:lang w:bidi="en-US"/>
        </w:rPr>
      </w:pPr>
    </w:p>
    <w:p w14:paraId="308C1C46" w14:textId="77777777" w:rsidR="00AD3B19" w:rsidRDefault="00AD3B19">
      <w:pPr>
        <w:rPr>
          <w:rStyle w:val="lev"/>
          <w:rFonts w:ascii="Tahoma" w:hAnsi="Tahoma"/>
          <w:b w:val="0"/>
          <w:bCs w:val="0"/>
          <w:color w:val="7F7F7F" w:themeColor="text1" w:themeTint="80"/>
          <w:lang w:bidi="en-US"/>
        </w:rPr>
      </w:pPr>
    </w:p>
    <w:p w14:paraId="0A2565AD" w14:textId="77777777" w:rsidR="00AD3B19" w:rsidRDefault="00AD3B19">
      <w:pPr>
        <w:rPr>
          <w:rStyle w:val="lev"/>
          <w:rFonts w:ascii="Tahoma" w:hAnsi="Tahoma"/>
          <w:b w:val="0"/>
          <w:bCs w:val="0"/>
          <w:color w:val="7F7F7F" w:themeColor="text1" w:themeTint="80"/>
          <w:lang w:bidi="en-US"/>
        </w:rPr>
      </w:pPr>
    </w:p>
    <w:p w14:paraId="57BA52D2" w14:textId="77777777" w:rsidR="00AD3B19" w:rsidRDefault="00AD3B19">
      <w:pPr>
        <w:rPr>
          <w:rStyle w:val="lev"/>
          <w:rFonts w:ascii="Tahoma" w:hAnsi="Tahoma"/>
          <w:b w:val="0"/>
          <w:bCs w:val="0"/>
          <w:color w:val="7F7F7F" w:themeColor="text1" w:themeTint="80"/>
          <w:lang w:bidi="en-US"/>
        </w:rPr>
      </w:pPr>
    </w:p>
    <w:p w14:paraId="22082C3D" w14:textId="77777777" w:rsidR="00AD3B19" w:rsidRDefault="00AD3B19">
      <w:pPr>
        <w:rPr>
          <w:rStyle w:val="lev"/>
          <w:rFonts w:ascii="Tahoma" w:hAnsi="Tahoma"/>
          <w:b w:val="0"/>
          <w:bCs w:val="0"/>
          <w:color w:val="7F7F7F" w:themeColor="text1" w:themeTint="80"/>
          <w:lang w:bidi="en-US"/>
        </w:rPr>
      </w:pPr>
    </w:p>
    <w:bookmarkStart w:id="0" w:name="_Toc135476267" w:displacedByCustomXml="next"/>
    <w:bookmarkStart w:id="1" w:name="_Toc134459604" w:displacedByCustomXml="next"/>
    <w:bookmarkStart w:id="2" w:name="_Toc134794967" w:displacedByCustomXml="next"/>
    <w:sdt>
      <w:sdtPr>
        <w:rPr>
          <w:rFonts w:asciiTheme="minorHAnsi" w:hAnsiTheme="minorHAnsi"/>
          <w:b w:val="0"/>
          <w:bCs/>
          <w:spacing w:val="0"/>
          <w:kern w:val="0"/>
          <w:sz w:val="22"/>
          <w:szCs w:val="20"/>
          <w:lang w:val="fr-FR"/>
        </w:rPr>
        <w:id w:val="-527178507"/>
        <w:docPartObj>
          <w:docPartGallery w:val="Table of Contents"/>
          <w:docPartUnique/>
        </w:docPartObj>
      </w:sdtPr>
      <w:sdtEndPr/>
      <w:sdtContent>
        <w:p w14:paraId="2E95F3DB" w14:textId="77777777" w:rsidR="00AD3B19" w:rsidRDefault="00843343">
          <w:pPr>
            <w:pStyle w:val="Titre"/>
            <w:rPr>
              <w:lang w:val="fr-FR"/>
            </w:rPr>
          </w:pPr>
          <w:r>
            <w:rPr>
              <w:lang w:val="fr-FR"/>
            </w:rPr>
            <w:t>Table des matières</w:t>
          </w:r>
          <w:bookmarkEnd w:id="2"/>
          <w:bookmarkEnd w:id="1"/>
          <w:bookmarkEnd w:id="0"/>
        </w:p>
        <w:p w14:paraId="7D39D941" w14:textId="1DA328F1" w:rsidR="00903757" w:rsidRDefault="00843343">
          <w:pPr>
            <w:pStyle w:val="TM1"/>
            <w:rPr>
              <w:rFonts w:eastAsiaTheme="minorEastAsia" w:cstheme="minorBidi"/>
              <w:b w:val="0"/>
              <w:noProof/>
              <w:spacing w:val="0"/>
              <w:kern w:val="2"/>
              <w:szCs w:val="22"/>
              <w:lang w:eastAsia="fr-FR" w:bidi="ar-SA"/>
              <w14:ligatures w14:val="standardContextual"/>
            </w:rPr>
          </w:pPr>
          <w:r>
            <w:fldChar w:fldCharType="begin"/>
          </w:r>
          <w:r>
            <w:instrText xml:space="preserve"> TOC \o "1-3" \u \h</w:instrText>
          </w:r>
          <w:r>
            <w:fldChar w:fldCharType="separate"/>
          </w:r>
          <w:hyperlink w:anchor="_Toc135476267" w:history="1">
            <w:r w:rsidR="00903757" w:rsidRPr="00F6125D">
              <w:rPr>
                <w:rStyle w:val="Lienhypertexte"/>
                <w:noProof/>
              </w:rPr>
              <w:t>Table des matières</w:t>
            </w:r>
            <w:r w:rsidR="00903757">
              <w:rPr>
                <w:noProof/>
              </w:rPr>
              <w:tab/>
            </w:r>
            <w:r w:rsidR="00903757">
              <w:rPr>
                <w:noProof/>
              </w:rPr>
              <w:fldChar w:fldCharType="begin"/>
            </w:r>
            <w:r w:rsidR="00903757">
              <w:rPr>
                <w:noProof/>
              </w:rPr>
              <w:instrText xml:space="preserve"> PAGEREF _Toc135476267 \h </w:instrText>
            </w:r>
            <w:r w:rsidR="00903757">
              <w:rPr>
                <w:noProof/>
              </w:rPr>
            </w:r>
            <w:r w:rsidR="00903757">
              <w:rPr>
                <w:noProof/>
              </w:rPr>
              <w:fldChar w:fldCharType="separate"/>
            </w:r>
            <w:r w:rsidR="00903757">
              <w:rPr>
                <w:noProof/>
              </w:rPr>
              <w:t>2</w:t>
            </w:r>
            <w:r w:rsidR="00903757">
              <w:rPr>
                <w:noProof/>
              </w:rPr>
              <w:fldChar w:fldCharType="end"/>
            </w:r>
          </w:hyperlink>
        </w:p>
        <w:p w14:paraId="2F5084F5" w14:textId="4BCD5F79" w:rsidR="00903757" w:rsidRDefault="00903757">
          <w:pPr>
            <w:pStyle w:val="TM1"/>
            <w:tabs>
              <w:tab w:val="left" w:pos="1100"/>
            </w:tabs>
            <w:rPr>
              <w:rFonts w:eastAsiaTheme="minorEastAsia" w:cstheme="minorBidi"/>
              <w:b w:val="0"/>
              <w:noProof/>
              <w:spacing w:val="0"/>
              <w:kern w:val="2"/>
              <w:szCs w:val="22"/>
              <w:lang w:eastAsia="fr-FR" w:bidi="ar-SA"/>
              <w14:ligatures w14:val="standardContextual"/>
            </w:rPr>
          </w:pPr>
          <w:hyperlink w:anchor="_Toc135476268" w:history="1">
            <w:r w:rsidRPr="00F6125D">
              <w:rPr>
                <w:rStyle w:val="Lienhypertexte"/>
                <w:noProof/>
              </w:rPr>
              <w:t>I.</w:t>
            </w:r>
            <w:r>
              <w:rPr>
                <w:rFonts w:eastAsiaTheme="minorEastAsia" w:cstheme="minorBidi"/>
                <w:b w:val="0"/>
                <w:noProof/>
                <w:spacing w:val="0"/>
                <w:kern w:val="2"/>
                <w:szCs w:val="22"/>
                <w:lang w:eastAsia="fr-FR" w:bidi="ar-SA"/>
                <w14:ligatures w14:val="standardContextual"/>
              </w:rPr>
              <w:tab/>
            </w:r>
            <w:r w:rsidRPr="00F6125D">
              <w:rPr>
                <w:rStyle w:val="Lienhypertexte"/>
                <w:noProof/>
              </w:rPr>
              <w:t>Déploiement de l'application</w:t>
            </w:r>
            <w:r>
              <w:rPr>
                <w:noProof/>
              </w:rPr>
              <w:tab/>
            </w:r>
            <w:r>
              <w:rPr>
                <w:noProof/>
              </w:rPr>
              <w:fldChar w:fldCharType="begin"/>
            </w:r>
            <w:r>
              <w:rPr>
                <w:noProof/>
              </w:rPr>
              <w:instrText xml:space="preserve"> PAGEREF _Toc135476268 \h </w:instrText>
            </w:r>
            <w:r>
              <w:rPr>
                <w:noProof/>
              </w:rPr>
            </w:r>
            <w:r>
              <w:rPr>
                <w:noProof/>
              </w:rPr>
              <w:fldChar w:fldCharType="separate"/>
            </w:r>
            <w:r>
              <w:rPr>
                <w:noProof/>
              </w:rPr>
              <w:t>3</w:t>
            </w:r>
            <w:r>
              <w:rPr>
                <w:noProof/>
              </w:rPr>
              <w:fldChar w:fldCharType="end"/>
            </w:r>
          </w:hyperlink>
        </w:p>
        <w:p w14:paraId="3F0965AC" w14:textId="0C83CF79" w:rsidR="00903757" w:rsidRDefault="00903757">
          <w:pPr>
            <w:pStyle w:val="TM2"/>
            <w:rPr>
              <w:rFonts w:eastAsiaTheme="minorEastAsia" w:cstheme="minorBidi"/>
              <w:noProof/>
              <w:kern w:val="2"/>
              <w:szCs w:val="22"/>
              <w:lang w:eastAsia="fr-FR" w:bidi="ar-SA"/>
              <w14:ligatures w14:val="standardContextual"/>
            </w:rPr>
          </w:pPr>
          <w:hyperlink w:anchor="_Toc135476269" w:history="1">
            <w:r w:rsidRPr="00F6125D">
              <w:rPr>
                <w:rStyle w:val="Lienhypertexte"/>
                <w:noProof/>
              </w:rPr>
              <w:t>I.1 Application à déployer</w:t>
            </w:r>
            <w:r>
              <w:rPr>
                <w:noProof/>
              </w:rPr>
              <w:tab/>
            </w:r>
            <w:r>
              <w:rPr>
                <w:noProof/>
              </w:rPr>
              <w:fldChar w:fldCharType="begin"/>
            </w:r>
            <w:r>
              <w:rPr>
                <w:noProof/>
              </w:rPr>
              <w:instrText xml:space="preserve"> PAGEREF _Toc135476269 \h </w:instrText>
            </w:r>
            <w:r>
              <w:rPr>
                <w:noProof/>
              </w:rPr>
            </w:r>
            <w:r>
              <w:rPr>
                <w:noProof/>
              </w:rPr>
              <w:fldChar w:fldCharType="separate"/>
            </w:r>
            <w:r>
              <w:rPr>
                <w:noProof/>
              </w:rPr>
              <w:t>3</w:t>
            </w:r>
            <w:r>
              <w:rPr>
                <w:noProof/>
              </w:rPr>
              <w:fldChar w:fldCharType="end"/>
            </w:r>
          </w:hyperlink>
        </w:p>
        <w:p w14:paraId="668E59F0" w14:textId="363A7C18" w:rsidR="00903757" w:rsidRDefault="00903757">
          <w:pPr>
            <w:pStyle w:val="TM2"/>
            <w:rPr>
              <w:rFonts w:eastAsiaTheme="minorEastAsia" w:cstheme="minorBidi"/>
              <w:noProof/>
              <w:kern w:val="2"/>
              <w:szCs w:val="22"/>
              <w:lang w:eastAsia="fr-FR" w:bidi="ar-SA"/>
              <w14:ligatures w14:val="standardContextual"/>
            </w:rPr>
          </w:pPr>
          <w:hyperlink w:anchor="_Toc135476270" w:history="1">
            <w:r w:rsidRPr="00F6125D">
              <w:rPr>
                <w:rStyle w:val="Lienhypertexte"/>
                <w:noProof/>
              </w:rPr>
              <w:t>I.2 Infrastructure</w:t>
            </w:r>
            <w:r>
              <w:rPr>
                <w:noProof/>
              </w:rPr>
              <w:tab/>
            </w:r>
            <w:r>
              <w:rPr>
                <w:noProof/>
              </w:rPr>
              <w:fldChar w:fldCharType="begin"/>
            </w:r>
            <w:r>
              <w:rPr>
                <w:noProof/>
              </w:rPr>
              <w:instrText xml:space="preserve"> PAGEREF _Toc135476270 \h </w:instrText>
            </w:r>
            <w:r>
              <w:rPr>
                <w:noProof/>
              </w:rPr>
            </w:r>
            <w:r>
              <w:rPr>
                <w:noProof/>
              </w:rPr>
              <w:fldChar w:fldCharType="separate"/>
            </w:r>
            <w:r>
              <w:rPr>
                <w:noProof/>
              </w:rPr>
              <w:t>3</w:t>
            </w:r>
            <w:r>
              <w:rPr>
                <w:noProof/>
              </w:rPr>
              <w:fldChar w:fldCharType="end"/>
            </w:r>
          </w:hyperlink>
        </w:p>
        <w:p w14:paraId="7E1D3FF3" w14:textId="02186A7D" w:rsidR="00903757" w:rsidRDefault="00903757">
          <w:pPr>
            <w:pStyle w:val="TM2"/>
            <w:rPr>
              <w:rFonts w:eastAsiaTheme="minorEastAsia" w:cstheme="minorBidi"/>
              <w:noProof/>
              <w:kern w:val="2"/>
              <w:szCs w:val="22"/>
              <w:lang w:eastAsia="fr-FR" w:bidi="ar-SA"/>
              <w14:ligatures w14:val="standardContextual"/>
            </w:rPr>
          </w:pPr>
          <w:hyperlink w:anchor="_Toc135476271" w:history="1">
            <w:r w:rsidRPr="00F6125D">
              <w:rPr>
                <w:rStyle w:val="Lienhypertexte"/>
                <w:noProof/>
              </w:rPr>
              <w:t>I.3 Déploiement de l'architecture</w:t>
            </w:r>
            <w:r>
              <w:rPr>
                <w:noProof/>
              </w:rPr>
              <w:tab/>
            </w:r>
            <w:r>
              <w:rPr>
                <w:noProof/>
              </w:rPr>
              <w:fldChar w:fldCharType="begin"/>
            </w:r>
            <w:r>
              <w:rPr>
                <w:noProof/>
              </w:rPr>
              <w:instrText xml:space="preserve"> PAGEREF _Toc135476271 \h </w:instrText>
            </w:r>
            <w:r>
              <w:rPr>
                <w:noProof/>
              </w:rPr>
            </w:r>
            <w:r>
              <w:rPr>
                <w:noProof/>
              </w:rPr>
              <w:fldChar w:fldCharType="separate"/>
            </w:r>
            <w:r>
              <w:rPr>
                <w:noProof/>
              </w:rPr>
              <w:t>4</w:t>
            </w:r>
            <w:r>
              <w:rPr>
                <w:noProof/>
              </w:rPr>
              <w:fldChar w:fldCharType="end"/>
            </w:r>
          </w:hyperlink>
        </w:p>
        <w:p w14:paraId="432B3F78" w14:textId="30F5E539" w:rsidR="00903757" w:rsidRDefault="00903757">
          <w:pPr>
            <w:pStyle w:val="TM1"/>
            <w:rPr>
              <w:rFonts w:eastAsiaTheme="minorEastAsia" w:cstheme="minorBidi"/>
              <w:b w:val="0"/>
              <w:noProof/>
              <w:spacing w:val="0"/>
              <w:kern w:val="2"/>
              <w:szCs w:val="22"/>
              <w:lang w:eastAsia="fr-FR" w:bidi="ar-SA"/>
              <w14:ligatures w14:val="standardContextual"/>
            </w:rPr>
          </w:pPr>
          <w:hyperlink w:anchor="_Toc135476272" w:history="1">
            <w:r w:rsidRPr="00F6125D">
              <w:rPr>
                <w:rStyle w:val="Lienhypertexte"/>
                <w:noProof/>
              </w:rPr>
              <w:t xml:space="preserve">II. </w:t>
            </w:r>
            <w:r w:rsidRPr="00F6125D">
              <w:rPr>
                <w:rStyle w:val="Lienhypertexte"/>
                <w:noProof/>
                <w:shd w:val="clear" w:color="auto" w:fill="FDFDFD"/>
              </w:rPr>
              <w:t>Déploiement d’une nouvelle version de l’application</w:t>
            </w:r>
            <w:r>
              <w:rPr>
                <w:noProof/>
              </w:rPr>
              <w:tab/>
            </w:r>
            <w:r>
              <w:rPr>
                <w:noProof/>
              </w:rPr>
              <w:fldChar w:fldCharType="begin"/>
            </w:r>
            <w:r>
              <w:rPr>
                <w:noProof/>
              </w:rPr>
              <w:instrText xml:space="preserve"> PAGEREF _Toc135476272 \h </w:instrText>
            </w:r>
            <w:r>
              <w:rPr>
                <w:noProof/>
              </w:rPr>
            </w:r>
            <w:r>
              <w:rPr>
                <w:noProof/>
              </w:rPr>
              <w:fldChar w:fldCharType="separate"/>
            </w:r>
            <w:r>
              <w:rPr>
                <w:noProof/>
              </w:rPr>
              <w:t>5</w:t>
            </w:r>
            <w:r>
              <w:rPr>
                <w:noProof/>
              </w:rPr>
              <w:fldChar w:fldCharType="end"/>
            </w:r>
          </w:hyperlink>
        </w:p>
        <w:p w14:paraId="6D2EB189" w14:textId="0BF00A87" w:rsidR="00903757" w:rsidRDefault="00903757">
          <w:pPr>
            <w:pStyle w:val="TM2"/>
            <w:rPr>
              <w:rFonts w:eastAsiaTheme="minorEastAsia" w:cstheme="minorBidi"/>
              <w:noProof/>
              <w:kern w:val="2"/>
              <w:szCs w:val="22"/>
              <w:lang w:eastAsia="fr-FR" w:bidi="ar-SA"/>
              <w14:ligatures w14:val="standardContextual"/>
            </w:rPr>
          </w:pPr>
          <w:hyperlink w:anchor="_Toc135476273" w:history="1">
            <w:r w:rsidRPr="00F6125D">
              <w:rPr>
                <w:rStyle w:val="Lienhypertexte"/>
                <w:noProof/>
              </w:rPr>
              <w:t>II.1 Création de nouvelles images Docker</w:t>
            </w:r>
            <w:r>
              <w:rPr>
                <w:noProof/>
              </w:rPr>
              <w:tab/>
            </w:r>
            <w:r>
              <w:rPr>
                <w:noProof/>
              </w:rPr>
              <w:fldChar w:fldCharType="begin"/>
            </w:r>
            <w:r>
              <w:rPr>
                <w:noProof/>
              </w:rPr>
              <w:instrText xml:space="preserve"> PAGEREF _Toc135476273 \h </w:instrText>
            </w:r>
            <w:r>
              <w:rPr>
                <w:noProof/>
              </w:rPr>
            </w:r>
            <w:r>
              <w:rPr>
                <w:noProof/>
              </w:rPr>
              <w:fldChar w:fldCharType="separate"/>
            </w:r>
            <w:r>
              <w:rPr>
                <w:noProof/>
              </w:rPr>
              <w:t>5</w:t>
            </w:r>
            <w:r>
              <w:rPr>
                <w:noProof/>
              </w:rPr>
              <w:fldChar w:fldCharType="end"/>
            </w:r>
          </w:hyperlink>
        </w:p>
        <w:p w14:paraId="335DD7E5" w14:textId="4F1E3AEE" w:rsidR="00903757" w:rsidRDefault="00903757">
          <w:pPr>
            <w:pStyle w:val="TM2"/>
            <w:rPr>
              <w:rFonts w:eastAsiaTheme="minorEastAsia" w:cstheme="minorBidi"/>
              <w:noProof/>
              <w:kern w:val="2"/>
              <w:szCs w:val="22"/>
              <w:lang w:eastAsia="fr-FR" w:bidi="ar-SA"/>
              <w14:ligatures w14:val="standardContextual"/>
            </w:rPr>
          </w:pPr>
          <w:hyperlink w:anchor="_Toc135476274" w:history="1">
            <w:r w:rsidRPr="00F6125D">
              <w:rPr>
                <w:rStyle w:val="Lienhypertexte"/>
                <w:noProof/>
              </w:rPr>
              <w:t>II.2 Lancement avec Nomad</w:t>
            </w:r>
            <w:r>
              <w:rPr>
                <w:noProof/>
              </w:rPr>
              <w:tab/>
            </w:r>
            <w:r>
              <w:rPr>
                <w:noProof/>
              </w:rPr>
              <w:fldChar w:fldCharType="begin"/>
            </w:r>
            <w:r>
              <w:rPr>
                <w:noProof/>
              </w:rPr>
              <w:instrText xml:space="preserve"> PAGEREF _Toc135476274 \h </w:instrText>
            </w:r>
            <w:r>
              <w:rPr>
                <w:noProof/>
              </w:rPr>
            </w:r>
            <w:r>
              <w:rPr>
                <w:noProof/>
              </w:rPr>
              <w:fldChar w:fldCharType="separate"/>
            </w:r>
            <w:r>
              <w:rPr>
                <w:noProof/>
              </w:rPr>
              <w:t>6</w:t>
            </w:r>
            <w:r>
              <w:rPr>
                <w:noProof/>
              </w:rPr>
              <w:fldChar w:fldCharType="end"/>
            </w:r>
          </w:hyperlink>
        </w:p>
        <w:p w14:paraId="3230413C" w14:textId="5B849A67" w:rsidR="00903757" w:rsidRDefault="00903757">
          <w:pPr>
            <w:pStyle w:val="TM1"/>
            <w:rPr>
              <w:rFonts w:eastAsiaTheme="minorEastAsia" w:cstheme="minorBidi"/>
              <w:b w:val="0"/>
              <w:noProof/>
              <w:spacing w:val="0"/>
              <w:kern w:val="2"/>
              <w:szCs w:val="22"/>
              <w:lang w:eastAsia="fr-FR" w:bidi="ar-SA"/>
              <w14:ligatures w14:val="standardContextual"/>
            </w:rPr>
          </w:pPr>
          <w:hyperlink w:anchor="_Toc135476275" w:history="1">
            <w:r w:rsidRPr="00F6125D">
              <w:rPr>
                <w:rStyle w:val="Lienhypertexte"/>
                <w:noProof/>
              </w:rPr>
              <w:t>III. Maintenance planifiée d’un nœud</w:t>
            </w:r>
            <w:r>
              <w:rPr>
                <w:noProof/>
              </w:rPr>
              <w:tab/>
            </w:r>
            <w:r>
              <w:rPr>
                <w:noProof/>
              </w:rPr>
              <w:fldChar w:fldCharType="begin"/>
            </w:r>
            <w:r>
              <w:rPr>
                <w:noProof/>
              </w:rPr>
              <w:instrText xml:space="preserve"> PAGEREF _Toc135476275 \h </w:instrText>
            </w:r>
            <w:r>
              <w:rPr>
                <w:noProof/>
              </w:rPr>
            </w:r>
            <w:r>
              <w:rPr>
                <w:noProof/>
              </w:rPr>
              <w:fldChar w:fldCharType="separate"/>
            </w:r>
            <w:r>
              <w:rPr>
                <w:noProof/>
              </w:rPr>
              <w:t>6</w:t>
            </w:r>
            <w:r>
              <w:rPr>
                <w:noProof/>
              </w:rPr>
              <w:fldChar w:fldCharType="end"/>
            </w:r>
          </w:hyperlink>
        </w:p>
        <w:p w14:paraId="00437ADC" w14:textId="7C203B0A" w:rsidR="00903757" w:rsidRDefault="00903757">
          <w:pPr>
            <w:pStyle w:val="TM1"/>
            <w:rPr>
              <w:rFonts w:eastAsiaTheme="minorEastAsia" w:cstheme="minorBidi"/>
              <w:b w:val="0"/>
              <w:noProof/>
              <w:spacing w:val="0"/>
              <w:kern w:val="2"/>
              <w:szCs w:val="22"/>
              <w:lang w:eastAsia="fr-FR" w:bidi="ar-SA"/>
              <w14:ligatures w14:val="standardContextual"/>
            </w:rPr>
          </w:pPr>
          <w:hyperlink w:anchor="_Toc135476276" w:history="1">
            <w:r w:rsidRPr="00F6125D">
              <w:rPr>
                <w:rStyle w:val="Lienhypertexte"/>
                <w:noProof/>
              </w:rPr>
              <w:t>IV. Scalabilité horizontale</w:t>
            </w:r>
            <w:r>
              <w:rPr>
                <w:noProof/>
              </w:rPr>
              <w:tab/>
            </w:r>
            <w:r>
              <w:rPr>
                <w:noProof/>
              </w:rPr>
              <w:fldChar w:fldCharType="begin"/>
            </w:r>
            <w:r>
              <w:rPr>
                <w:noProof/>
              </w:rPr>
              <w:instrText xml:space="preserve"> PAGEREF _Toc135476276 \h </w:instrText>
            </w:r>
            <w:r>
              <w:rPr>
                <w:noProof/>
              </w:rPr>
            </w:r>
            <w:r>
              <w:rPr>
                <w:noProof/>
              </w:rPr>
              <w:fldChar w:fldCharType="separate"/>
            </w:r>
            <w:r>
              <w:rPr>
                <w:noProof/>
              </w:rPr>
              <w:t>6</w:t>
            </w:r>
            <w:r>
              <w:rPr>
                <w:noProof/>
              </w:rPr>
              <w:fldChar w:fldCharType="end"/>
            </w:r>
          </w:hyperlink>
        </w:p>
        <w:p w14:paraId="37CCF827" w14:textId="5DD40E62" w:rsidR="00903757" w:rsidRDefault="00903757">
          <w:pPr>
            <w:pStyle w:val="TM1"/>
            <w:rPr>
              <w:rFonts w:eastAsiaTheme="minorEastAsia" w:cstheme="minorBidi"/>
              <w:b w:val="0"/>
              <w:noProof/>
              <w:spacing w:val="0"/>
              <w:kern w:val="2"/>
              <w:szCs w:val="22"/>
              <w:lang w:eastAsia="fr-FR" w:bidi="ar-SA"/>
              <w14:ligatures w14:val="standardContextual"/>
            </w:rPr>
          </w:pPr>
          <w:hyperlink w:anchor="_Toc135476277" w:history="1">
            <w:r w:rsidRPr="00F6125D">
              <w:rPr>
                <w:rStyle w:val="Lienhypertexte"/>
                <w:noProof/>
              </w:rPr>
              <w:t>V. Impacts en cas de panne</w:t>
            </w:r>
            <w:r>
              <w:rPr>
                <w:noProof/>
              </w:rPr>
              <w:tab/>
            </w:r>
            <w:r>
              <w:rPr>
                <w:noProof/>
              </w:rPr>
              <w:fldChar w:fldCharType="begin"/>
            </w:r>
            <w:r>
              <w:rPr>
                <w:noProof/>
              </w:rPr>
              <w:instrText xml:space="preserve"> PAGEREF _Toc135476277 \h </w:instrText>
            </w:r>
            <w:r>
              <w:rPr>
                <w:noProof/>
              </w:rPr>
            </w:r>
            <w:r>
              <w:rPr>
                <w:noProof/>
              </w:rPr>
              <w:fldChar w:fldCharType="separate"/>
            </w:r>
            <w:r>
              <w:rPr>
                <w:noProof/>
              </w:rPr>
              <w:t>7</w:t>
            </w:r>
            <w:r>
              <w:rPr>
                <w:noProof/>
              </w:rPr>
              <w:fldChar w:fldCharType="end"/>
            </w:r>
          </w:hyperlink>
        </w:p>
        <w:p w14:paraId="4D58CCC8" w14:textId="28F400C9" w:rsidR="00903757" w:rsidRDefault="00903757">
          <w:pPr>
            <w:pStyle w:val="TM1"/>
            <w:rPr>
              <w:rFonts w:eastAsiaTheme="minorEastAsia" w:cstheme="minorBidi"/>
              <w:b w:val="0"/>
              <w:noProof/>
              <w:spacing w:val="0"/>
              <w:kern w:val="2"/>
              <w:szCs w:val="22"/>
              <w:lang w:eastAsia="fr-FR" w:bidi="ar-SA"/>
              <w14:ligatures w14:val="standardContextual"/>
            </w:rPr>
          </w:pPr>
          <w:hyperlink w:anchor="_Toc135476278" w:history="1">
            <w:r w:rsidRPr="00F6125D">
              <w:rPr>
                <w:rStyle w:val="Lienhypertexte"/>
                <w:noProof/>
              </w:rPr>
              <w:t>VI. Limites</w:t>
            </w:r>
            <w:r>
              <w:rPr>
                <w:noProof/>
              </w:rPr>
              <w:tab/>
            </w:r>
            <w:r>
              <w:rPr>
                <w:noProof/>
              </w:rPr>
              <w:fldChar w:fldCharType="begin"/>
            </w:r>
            <w:r>
              <w:rPr>
                <w:noProof/>
              </w:rPr>
              <w:instrText xml:space="preserve"> PAGEREF _Toc135476278 \h </w:instrText>
            </w:r>
            <w:r>
              <w:rPr>
                <w:noProof/>
              </w:rPr>
            </w:r>
            <w:r>
              <w:rPr>
                <w:noProof/>
              </w:rPr>
              <w:fldChar w:fldCharType="separate"/>
            </w:r>
            <w:r>
              <w:rPr>
                <w:noProof/>
              </w:rPr>
              <w:t>7</w:t>
            </w:r>
            <w:r>
              <w:rPr>
                <w:noProof/>
              </w:rPr>
              <w:fldChar w:fldCharType="end"/>
            </w:r>
          </w:hyperlink>
        </w:p>
        <w:p w14:paraId="3095ADBD" w14:textId="62B4E9FF" w:rsidR="00AD3B19" w:rsidRDefault="00843343">
          <w:r>
            <w:fldChar w:fldCharType="end"/>
          </w:r>
        </w:p>
      </w:sdtContent>
    </w:sdt>
    <w:p w14:paraId="79370BB7" w14:textId="77777777" w:rsidR="00AD3B19" w:rsidRDefault="00AD3B19">
      <w:pPr>
        <w:rPr>
          <w:b/>
          <w:bCs/>
        </w:rPr>
      </w:pPr>
    </w:p>
    <w:p w14:paraId="4FC96670" w14:textId="77777777" w:rsidR="00AD3B19" w:rsidRDefault="00AD3B19">
      <w:pPr>
        <w:rPr>
          <w:b/>
          <w:bCs/>
        </w:rPr>
      </w:pPr>
    </w:p>
    <w:p w14:paraId="7C6BB35F" w14:textId="77777777" w:rsidR="00AD3B19" w:rsidRDefault="00AD3B19">
      <w:pPr>
        <w:rPr>
          <w:b/>
          <w:bCs/>
        </w:rPr>
      </w:pPr>
    </w:p>
    <w:p w14:paraId="4ACD37CD" w14:textId="77777777" w:rsidR="00AD3B19" w:rsidRDefault="00AD3B19">
      <w:pPr>
        <w:rPr>
          <w:b/>
          <w:bCs/>
        </w:rPr>
      </w:pPr>
    </w:p>
    <w:p w14:paraId="3DE289B7" w14:textId="77777777" w:rsidR="00AD3B19" w:rsidRDefault="00AD3B19">
      <w:pPr>
        <w:rPr>
          <w:b/>
          <w:bCs/>
        </w:rPr>
      </w:pPr>
    </w:p>
    <w:p w14:paraId="36CA0DF1" w14:textId="77777777" w:rsidR="00AD3B19" w:rsidRDefault="00AD3B19">
      <w:pPr>
        <w:rPr>
          <w:b/>
          <w:bCs/>
        </w:rPr>
      </w:pPr>
    </w:p>
    <w:p w14:paraId="0085B5F0" w14:textId="77777777" w:rsidR="00AD3B19" w:rsidRDefault="00AD3B19">
      <w:pPr>
        <w:rPr>
          <w:b/>
          <w:bCs/>
        </w:rPr>
      </w:pPr>
    </w:p>
    <w:p w14:paraId="24A1746F" w14:textId="77777777" w:rsidR="00AD3B19" w:rsidRDefault="00AD3B19">
      <w:pPr>
        <w:rPr>
          <w:b/>
          <w:bCs/>
        </w:rPr>
      </w:pPr>
    </w:p>
    <w:p w14:paraId="60FC7B4C" w14:textId="77777777" w:rsidR="00AD3B19" w:rsidRDefault="00AD3B19">
      <w:pPr>
        <w:rPr>
          <w:b/>
          <w:bCs/>
        </w:rPr>
      </w:pPr>
    </w:p>
    <w:p w14:paraId="5113080F" w14:textId="77777777" w:rsidR="00AD3B19" w:rsidRDefault="00AD3B19">
      <w:pPr>
        <w:rPr>
          <w:b/>
          <w:bCs/>
        </w:rPr>
      </w:pPr>
    </w:p>
    <w:p w14:paraId="622909C1" w14:textId="77777777" w:rsidR="00AD3B19" w:rsidRDefault="00AD3B19">
      <w:pPr>
        <w:rPr>
          <w:b/>
          <w:bCs/>
        </w:rPr>
      </w:pPr>
    </w:p>
    <w:p w14:paraId="5B6816F1" w14:textId="77777777" w:rsidR="00AD3B19" w:rsidRDefault="00AD3B19">
      <w:pPr>
        <w:rPr>
          <w:b/>
          <w:bCs/>
        </w:rPr>
      </w:pPr>
    </w:p>
    <w:p w14:paraId="4344EF9F" w14:textId="77777777" w:rsidR="00AD3B19" w:rsidRDefault="00AD3B19">
      <w:pPr>
        <w:rPr>
          <w:b/>
          <w:bCs/>
        </w:rPr>
      </w:pPr>
    </w:p>
    <w:p w14:paraId="46A978F5" w14:textId="77777777" w:rsidR="00AD3B19" w:rsidRDefault="00AD3B19">
      <w:pPr>
        <w:rPr>
          <w:b/>
          <w:bCs/>
        </w:rPr>
      </w:pPr>
    </w:p>
    <w:p w14:paraId="6E9232CE" w14:textId="77777777" w:rsidR="00AD3B19" w:rsidRDefault="00AD3B19">
      <w:pPr>
        <w:rPr>
          <w:b/>
          <w:bCs/>
        </w:rPr>
      </w:pPr>
    </w:p>
    <w:p w14:paraId="79B406F0" w14:textId="77777777" w:rsidR="00AD3B19" w:rsidRDefault="00AD3B19">
      <w:pPr>
        <w:rPr>
          <w:b/>
          <w:bCs/>
        </w:rPr>
      </w:pPr>
    </w:p>
    <w:p w14:paraId="0A7B1A01" w14:textId="77777777" w:rsidR="00AD3B19" w:rsidRDefault="00AD3B19">
      <w:pPr>
        <w:rPr>
          <w:b/>
          <w:bCs/>
        </w:rPr>
      </w:pPr>
    </w:p>
    <w:p w14:paraId="2FA152BC" w14:textId="77777777" w:rsidR="00AD3B19" w:rsidRDefault="00AD3B19">
      <w:pPr>
        <w:rPr>
          <w:b/>
          <w:bCs/>
        </w:rPr>
      </w:pPr>
    </w:p>
    <w:p w14:paraId="5AEFBCE1" w14:textId="77777777" w:rsidR="00AD3B19" w:rsidRDefault="00AD3B19">
      <w:pPr>
        <w:rPr>
          <w:b/>
          <w:bCs/>
        </w:rPr>
      </w:pPr>
    </w:p>
    <w:p w14:paraId="3A2DE1A0" w14:textId="77777777" w:rsidR="00AD3B19" w:rsidRDefault="00AD3B19">
      <w:pPr>
        <w:rPr>
          <w:b/>
          <w:bCs/>
        </w:rPr>
      </w:pPr>
    </w:p>
    <w:p w14:paraId="0D358175" w14:textId="77777777" w:rsidR="00AD3B19" w:rsidRDefault="00AD3B19">
      <w:pPr>
        <w:rPr>
          <w:b/>
          <w:bCs/>
        </w:rPr>
      </w:pPr>
    </w:p>
    <w:p w14:paraId="58B4202C" w14:textId="77777777" w:rsidR="00AD3B19" w:rsidRDefault="00AD3B19">
      <w:pPr>
        <w:rPr>
          <w:b/>
          <w:bCs/>
        </w:rPr>
      </w:pPr>
    </w:p>
    <w:p w14:paraId="11431A71" w14:textId="77777777" w:rsidR="00AD3B19" w:rsidRDefault="00AD3B19">
      <w:pPr>
        <w:rPr>
          <w:b/>
          <w:bCs/>
        </w:rPr>
      </w:pPr>
    </w:p>
    <w:p w14:paraId="565A2E73" w14:textId="77777777" w:rsidR="00AD3B19" w:rsidRDefault="00AD3B19">
      <w:pPr>
        <w:rPr>
          <w:b/>
          <w:bCs/>
        </w:rPr>
      </w:pPr>
    </w:p>
    <w:p w14:paraId="5CB4E3F7" w14:textId="77777777" w:rsidR="00AD3B19" w:rsidRDefault="00AD3B19">
      <w:pPr>
        <w:rPr>
          <w:b/>
          <w:bCs/>
        </w:rPr>
      </w:pPr>
    </w:p>
    <w:p w14:paraId="229A740B" w14:textId="77777777" w:rsidR="00AD3B19" w:rsidRDefault="00AD3B19">
      <w:pPr>
        <w:rPr>
          <w:b/>
          <w:bCs/>
        </w:rPr>
      </w:pPr>
    </w:p>
    <w:p w14:paraId="1A628066" w14:textId="77777777" w:rsidR="00AD3B19" w:rsidRDefault="00AD3B19">
      <w:pPr>
        <w:rPr>
          <w:b/>
          <w:bCs/>
        </w:rPr>
      </w:pPr>
    </w:p>
    <w:p w14:paraId="4FE47796" w14:textId="77777777" w:rsidR="00AD3B19" w:rsidRDefault="00AD3B19">
      <w:pPr>
        <w:rPr>
          <w:b/>
          <w:bCs/>
        </w:rPr>
      </w:pPr>
    </w:p>
    <w:p w14:paraId="0ACC879E" w14:textId="77777777" w:rsidR="00AD3B19" w:rsidRDefault="00AD3B19">
      <w:pPr>
        <w:rPr>
          <w:b/>
          <w:bCs/>
        </w:rPr>
      </w:pPr>
    </w:p>
    <w:p w14:paraId="637B6EDF" w14:textId="77777777" w:rsidR="00AD3B19" w:rsidRDefault="00AD3B19">
      <w:pPr>
        <w:rPr>
          <w:b/>
          <w:bCs/>
        </w:rPr>
      </w:pPr>
    </w:p>
    <w:p w14:paraId="11593CE1" w14:textId="77777777" w:rsidR="00AD3B19" w:rsidRDefault="00AD3B19">
      <w:pPr>
        <w:rPr>
          <w:b/>
          <w:bCs/>
        </w:rPr>
      </w:pPr>
    </w:p>
    <w:p w14:paraId="27812B61" w14:textId="77777777" w:rsidR="00AD3B19" w:rsidRDefault="00AD3B19"/>
    <w:p w14:paraId="2169DF17" w14:textId="77777777" w:rsidR="00AD3B19" w:rsidRDefault="00AD3B19"/>
    <w:p w14:paraId="71249772" w14:textId="23551F1B" w:rsidR="00AD3B19" w:rsidRDefault="00DA104C" w:rsidP="00B67080">
      <w:pPr>
        <w:pStyle w:val="Titre"/>
        <w:numPr>
          <w:ilvl w:val="0"/>
          <w:numId w:val="3"/>
        </w:numPr>
        <w:rPr>
          <w:lang w:val="fr-FR"/>
        </w:rPr>
      </w:pPr>
      <w:bookmarkStart w:id="3" w:name="_Ref135443894"/>
      <w:bookmarkStart w:id="4" w:name="_Ref135443895"/>
      <w:bookmarkStart w:id="5" w:name="_Ref135443904"/>
      <w:bookmarkStart w:id="6" w:name="_Toc135476268"/>
      <w:r>
        <w:rPr>
          <w:lang w:val="fr-FR"/>
        </w:rPr>
        <w:lastRenderedPageBreak/>
        <w:t>Déploiement de l'application</w:t>
      </w:r>
      <w:bookmarkEnd w:id="3"/>
      <w:bookmarkEnd w:id="4"/>
      <w:bookmarkEnd w:id="5"/>
      <w:bookmarkEnd w:id="6"/>
    </w:p>
    <w:p w14:paraId="4F7932D6" w14:textId="7CBCD607" w:rsidR="009019F8" w:rsidRDefault="009019F8" w:rsidP="00B96B4D"/>
    <w:p w14:paraId="7D77F80A" w14:textId="184A4664" w:rsidR="00CC3A9E" w:rsidRDefault="00CC3A9E" w:rsidP="00CC3A9E">
      <w:pPr>
        <w:pStyle w:val="titre20"/>
      </w:pPr>
      <w:bookmarkStart w:id="7" w:name="_Toc135476269"/>
      <w:r w:rsidRPr="00CC3A9E">
        <w:t>I.</w:t>
      </w:r>
      <w:r>
        <w:t>1</w:t>
      </w:r>
      <w:r w:rsidRPr="00CC3A9E">
        <w:t xml:space="preserve"> A</w:t>
      </w:r>
      <w:r>
        <w:t>pplication à déployer</w:t>
      </w:r>
      <w:bookmarkEnd w:id="7"/>
    </w:p>
    <w:p w14:paraId="4D8542F1" w14:textId="35772465" w:rsidR="00CC3A9E" w:rsidRPr="00CC3A9E" w:rsidRDefault="00CC3A9E" w:rsidP="00CC3A9E">
      <w:r>
        <w:tab/>
        <w:t xml:space="preserve">L'application à déployer correspond à une solution d'hébergement et de redimensionnement d'image en ligne. Elle contient 3 parties : </w:t>
      </w:r>
      <w:r w:rsidRPr="00CC3A9E">
        <w:rPr>
          <w:rStyle w:val="Accentuation"/>
        </w:rPr>
        <w:t>frontend</w:t>
      </w:r>
      <w:r>
        <w:t xml:space="preserve">, </w:t>
      </w:r>
      <w:r w:rsidRPr="00CC3A9E">
        <w:rPr>
          <w:rStyle w:val="Accentuation"/>
        </w:rPr>
        <w:t>backend</w:t>
      </w:r>
      <w:r>
        <w:t xml:space="preserve"> et </w:t>
      </w:r>
      <w:r w:rsidRPr="00CC3A9E">
        <w:rPr>
          <w:rStyle w:val="Accentuation"/>
        </w:rPr>
        <w:t>worker</w:t>
      </w:r>
      <w:r>
        <w:t xml:space="preserve">. La partie </w:t>
      </w:r>
      <w:r w:rsidRPr="00CC3A9E">
        <w:rPr>
          <w:rStyle w:val="Accentuation"/>
        </w:rPr>
        <w:t>frontend</w:t>
      </w:r>
      <w:r>
        <w:t xml:space="preserve"> correspond à l'interface web, où l'utilisateur upload l'image qu'il veut stocker. La partie </w:t>
      </w:r>
      <w:r w:rsidRPr="00CC3A9E">
        <w:rPr>
          <w:rStyle w:val="Accentuation"/>
        </w:rPr>
        <w:t>backend</w:t>
      </w:r>
      <w:r>
        <w:t xml:space="preserve"> récupère les images uploadées et les stocke sur un </w:t>
      </w:r>
      <w:r w:rsidR="00EB7F45">
        <w:t xml:space="preserve">service </w:t>
      </w:r>
      <w:r>
        <w:t>de stockage</w:t>
      </w:r>
      <w:r w:rsidR="00EB7F45">
        <w:t xml:space="preserve"> de type S3</w:t>
      </w:r>
      <w:r>
        <w:t xml:space="preserve">. Et enfin, la partie </w:t>
      </w:r>
      <w:r w:rsidRPr="00CC3A9E">
        <w:rPr>
          <w:rStyle w:val="Accentuation"/>
        </w:rPr>
        <w:t>worker</w:t>
      </w:r>
      <w:r>
        <w:t xml:space="preserve"> permet de redimensionner les images.</w:t>
      </w:r>
    </w:p>
    <w:p w14:paraId="34D98FCD" w14:textId="77777777" w:rsidR="00CC3A9E" w:rsidRDefault="00CC3A9E" w:rsidP="00B96B4D"/>
    <w:p w14:paraId="401C62F1" w14:textId="7ADD3CB7" w:rsidR="00DA104C" w:rsidRDefault="00B96B4D" w:rsidP="00B96B4D">
      <w:pPr>
        <w:pStyle w:val="titre20"/>
      </w:pPr>
      <w:bookmarkStart w:id="8" w:name="_Toc135476270"/>
      <w:r>
        <w:t>I.</w:t>
      </w:r>
      <w:r w:rsidR="00304FB8">
        <w:t>2</w:t>
      </w:r>
      <w:r>
        <w:t xml:space="preserve"> </w:t>
      </w:r>
      <w:r w:rsidR="00EC7331">
        <w:t>Infrastructure</w:t>
      </w:r>
      <w:bookmarkEnd w:id="8"/>
    </w:p>
    <w:p w14:paraId="1C2C18A0" w14:textId="68517D63" w:rsidR="00DA104C" w:rsidRDefault="002511FA" w:rsidP="00DA104C">
      <w:r w:rsidRPr="00DA104C">
        <w:rPr>
          <w:noProof/>
        </w:rPr>
        <w:drawing>
          <wp:anchor distT="0" distB="0" distL="114300" distR="114300" simplePos="0" relativeHeight="251641344" behindDoc="0" locked="0" layoutInCell="1" allowOverlap="1" wp14:anchorId="1E1A98D5" wp14:editId="5DB6E7D3">
            <wp:simplePos x="0" y="0"/>
            <wp:positionH relativeFrom="margin">
              <wp:align>center</wp:align>
            </wp:positionH>
            <wp:positionV relativeFrom="paragraph">
              <wp:posOffset>1487487</wp:posOffset>
            </wp:positionV>
            <wp:extent cx="4674870" cy="2707640"/>
            <wp:effectExtent l="19050" t="19050" r="11430" b="16510"/>
            <wp:wrapTopAndBottom/>
            <wp:docPr id="94851908" name="Image 948519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851908"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674870" cy="2707640"/>
                    </a:xfrm>
                    <a:prstGeom prst="rect">
                      <a:avLst/>
                    </a:prstGeom>
                    <a:ln w="12700">
                      <a:solidFill>
                        <a:schemeClr val="tx1"/>
                      </a:solidFill>
                    </a:ln>
                  </pic:spPr>
                </pic:pic>
              </a:graphicData>
            </a:graphic>
            <wp14:sizeRelH relativeFrom="margin">
              <wp14:pctWidth>0</wp14:pctWidth>
            </wp14:sizeRelH>
            <wp14:sizeRelV relativeFrom="margin">
              <wp14:pctHeight>0</wp14:pctHeight>
            </wp14:sizeRelV>
          </wp:anchor>
        </w:drawing>
      </w:r>
      <w:r w:rsidR="00DA104C">
        <w:tab/>
        <w:t>Voici un exemple d'architecture à 3 nœuds</w:t>
      </w:r>
      <w:r w:rsidR="00843529">
        <w:t xml:space="preserve"> permettant de déployer l'application.</w:t>
      </w:r>
      <w:r w:rsidR="00DA104C">
        <w:t xml:space="preserve"> </w:t>
      </w:r>
      <w:r w:rsidR="00843529">
        <w:t>C</w:t>
      </w:r>
      <w:r w:rsidR="00DA104C">
        <w:t>es nœuds correspondent</w:t>
      </w:r>
      <w:r w:rsidR="00FF1FA7">
        <w:t xml:space="preserve"> </w:t>
      </w:r>
      <w:r w:rsidR="00DA104C">
        <w:t xml:space="preserve">à des </w:t>
      </w:r>
      <w:r w:rsidR="00DA104C" w:rsidRPr="00FF1FA7">
        <w:rPr>
          <w:rStyle w:val="Accentuation"/>
        </w:rPr>
        <w:t>V</w:t>
      </w:r>
      <w:r w:rsidR="00843529">
        <w:rPr>
          <w:rStyle w:val="Accentuation"/>
        </w:rPr>
        <w:t xml:space="preserve">irtual </w:t>
      </w:r>
      <w:r w:rsidR="00DA104C" w:rsidRPr="00FF1FA7">
        <w:rPr>
          <w:rStyle w:val="Accentuation"/>
        </w:rPr>
        <w:t>M</w:t>
      </w:r>
      <w:r w:rsidR="00843529">
        <w:rPr>
          <w:rStyle w:val="Accentuation"/>
        </w:rPr>
        <w:t>achine</w:t>
      </w:r>
      <w:r w:rsidR="00DA104C">
        <w:t xml:space="preserve">, </w:t>
      </w:r>
      <w:r w:rsidR="00843529">
        <w:t>qui possèdent</w:t>
      </w:r>
      <w:r w:rsidR="00FF1FA7">
        <w:t xml:space="preserve"> une </w:t>
      </w:r>
      <w:r w:rsidR="00DA104C">
        <w:t>adresse IP</w:t>
      </w:r>
      <w:r w:rsidR="00843529">
        <w:t xml:space="preserve"> (</w:t>
      </w:r>
      <w:r w:rsidR="00843529" w:rsidRPr="00FF1FA7">
        <w:rPr>
          <w:i/>
          <w:iCs/>
        </w:rPr>
        <w:t>1</w:t>
      </w:r>
      <w:r w:rsidR="00433BCE">
        <w:rPr>
          <w:i/>
          <w:iCs/>
        </w:rPr>
        <w:t>9</w:t>
      </w:r>
      <w:r w:rsidR="00843529" w:rsidRPr="00FF1FA7">
        <w:rPr>
          <w:i/>
          <w:iCs/>
        </w:rPr>
        <w:t>2.16</w:t>
      </w:r>
      <w:r w:rsidR="00433BCE">
        <w:rPr>
          <w:i/>
          <w:iCs/>
        </w:rPr>
        <w:t>8</w:t>
      </w:r>
      <w:r w:rsidR="00843529" w:rsidRPr="00FF1FA7">
        <w:rPr>
          <w:i/>
          <w:iCs/>
        </w:rPr>
        <w:t>.</w:t>
      </w:r>
      <w:r w:rsidR="00433BCE">
        <w:rPr>
          <w:i/>
          <w:iCs/>
        </w:rPr>
        <w:t>70</w:t>
      </w:r>
      <w:r w:rsidR="00843529" w:rsidRPr="00FF1FA7">
        <w:rPr>
          <w:i/>
          <w:iCs/>
        </w:rPr>
        <w:t>.</w:t>
      </w:r>
      <m:oMath>
        <m:r>
          <w:rPr>
            <w:rFonts w:ascii="Cambria Math" w:hAnsi="Cambria Math"/>
          </w:rPr>
          <m:t>*</m:t>
        </m:r>
      </m:oMath>
      <w:r w:rsidR="00843529">
        <w:t xml:space="preserve">) </w:t>
      </w:r>
      <w:r w:rsidR="00FF1FA7">
        <w:t xml:space="preserve">pour accéder </w:t>
      </w:r>
      <w:r w:rsidR="00843529">
        <w:t xml:space="preserve">à la </w:t>
      </w:r>
      <w:r w:rsidR="00433BCE">
        <w:t>machine</w:t>
      </w:r>
      <w:r w:rsidR="00843529">
        <w:t xml:space="preserve"> en </w:t>
      </w:r>
      <w:r w:rsidR="00843529" w:rsidRPr="00AE2379">
        <w:rPr>
          <w:rStyle w:val="Accentuation"/>
        </w:rPr>
        <w:t>SSH</w:t>
      </w:r>
      <w:r w:rsidR="00843529">
        <w:t xml:space="preserve"> </w:t>
      </w:r>
      <w:r w:rsidR="00FF1FA7">
        <w:t xml:space="preserve">et une adresse IP </w:t>
      </w:r>
      <w:r w:rsidR="00843529">
        <w:t>(</w:t>
      </w:r>
      <w:r w:rsidR="00843529" w:rsidRPr="00FF1FA7">
        <w:rPr>
          <w:i/>
          <w:iCs/>
        </w:rPr>
        <w:t>172.16.1.</w:t>
      </w:r>
      <m:oMath>
        <m:r>
          <w:rPr>
            <w:rFonts w:ascii="Cambria Math" w:hAnsi="Cambria Math"/>
          </w:rPr>
          <m:t>*</m:t>
        </m:r>
      </m:oMath>
      <w:r w:rsidR="00843529">
        <w:t>)</w:t>
      </w:r>
      <w:r w:rsidR="00433BCE">
        <w:t xml:space="preserve"> pour</w:t>
      </w:r>
      <w:r w:rsidR="00FF1FA7">
        <w:t xml:space="preserve"> communiquer entre elles</w:t>
      </w:r>
      <w:r w:rsidR="00843529">
        <w:t xml:space="preserve"> via des tunnels</w:t>
      </w:r>
      <w:r w:rsidR="00DA104C">
        <w:t xml:space="preserve"> </w:t>
      </w:r>
      <w:r w:rsidR="00DA104C" w:rsidRPr="00FF1FA7">
        <w:rPr>
          <w:rStyle w:val="Accentuation"/>
        </w:rPr>
        <w:t>VXLAN</w:t>
      </w:r>
      <w:r w:rsidR="00DA104C">
        <w:t xml:space="preserve">. </w:t>
      </w:r>
      <w:r w:rsidR="006C1993">
        <w:t xml:space="preserve">Toutes ces VM sont configurées en tant que </w:t>
      </w:r>
      <w:r w:rsidR="006C1993" w:rsidRPr="00FF1FA7">
        <w:rPr>
          <w:rStyle w:val="Accentuation"/>
        </w:rPr>
        <w:t>serveur Consul-Nomad</w:t>
      </w:r>
      <w:r w:rsidR="006C1993">
        <w:t xml:space="preserve"> dont une sera désigné </w:t>
      </w:r>
      <w:r w:rsidR="00FF1FA7">
        <w:t xml:space="preserve">automatiquement </w:t>
      </w:r>
      <w:r w:rsidR="006C1993">
        <w:t>comme leader.</w:t>
      </w:r>
      <w:r w:rsidR="00FF1FA7">
        <w:t xml:space="preserve"> </w:t>
      </w:r>
      <w:r w:rsidR="00DA104C">
        <w:t>Le déploiement des différentes parties de l'application (</w:t>
      </w:r>
      <w:r w:rsidR="00DA104C" w:rsidRPr="00FF1FA7">
        <w:rPr>
          <w:rStyle w:val="Accentuation"/>
        </w:rPr>
        <w:t>frontend</w:t>
      </w:r>
      <w:r w:rsidR="00DA104C">
        <w:t xml:space="preserve">, </w:t>
      </w:r>
      <w:r w:rsidR="00DA104C" w:rsidRPr="00FF1FA7">
        <w:rPr>
          <w:rStyle w:val="Accentuation"/>
        </w:rPr>
        <w:t>backend</w:t>
      </w:r>
      <w:r w:rsidR="00DA104C">
        <w:t xml:space="preserve">, </w:t>
      </w:r>
      <w:r w:rsidR="00DA104C" w:rsidRPr="00FF1FA7">
        <w:rPr>
          <w:rStyle w:val="Accentuation"/>
        </w:rPr>
        <w:t>worker</w:t>
      </w:r>
      <w:r w:rsidR="00DA104C">
        <w:t xml:space="preserve">) se fait via des conteneurs </w:t>
      </w:r>
      <w:r w:rsidR="00DA104C" w:rsidRPr="00FF1FA7">
        <w:rPr>
          <w:rStyle w:val="Accentuation"/>
        </w:rPr>
        <w:t>Docker</w:t>
      </w:r>
      <w:r w:rsidR="00DA104C">
        <w:t>.</w:t>
      </w:r>
      <w:r w:rsidR="006C1993">
        <w:t xml:space="preserve"> Ces conteneurs sont ensuite déployés dans </w:t>
      </w:r>
      <w:r w:rsidR="001373F4">
        <w:t>un</w:t>
      </w:r>
      <w:r w:rsidR="006C1993">
        <w:t xml:space="preserve"> </w:t>
      </w:r>
      <w:r w:rsidR="006C1993" w:rsidRPr="00FF1FA7">
        <w:rPr>
          <w:rStyle w:val="Accentuation"/>
        </w:rPr>
        <w:t>job Nomad</w:t>
      </w:r>
      <w:r w:rsidR="00FF1FA7">
        <w:t xml:space="preserve">, </w:t>
      </w:r>
      <w:r w:rsidR="001373F4">
        <w:t xml:space="preserve">et </w:t>
      </w:r>
      <w:r w:rsidR="00FF1FA7">
        <w:t xml:space="preserve">sont répertoriés et regroupés en tant que </w:t>
      </w:r>
      <w:r w:rsidR="00FF1FA7" w:rsidRPr="00FF1FA7">
        <w:rPr>
          <w:rStyle w:val="Accentuation"/>
        </w:rPr>
        <w:t>service</w:t>
      </w:r>
      <w:r w:rsidR="00FF1FA7">
        <w:t xml:space="preserve"> (pour chaque partie de l'application) dans </w:t>
      </w:r>
      <w:r w:rsidR="00FF1FA7" w:rsidRPr="00FF1FA7">
        <w:rPr>
          <w:rStyle w:val="Accentuation"/>
        </w:rPr>
        <w:t>Consul</w:t>
      </w:r>
      <w:r w:rsidR="00FF1FA7">
        <w:t xml:space="preserve">. </w:t>
      </w:r>
    </w:p>
    <w:p w14:paraId="4D326C38" w14:textId="315AD405" w:rsidR="00EB4D3C" w:rsidRDefault="00EB4D3C" w:rsidP="00FF1FA7"/>
    <w:p w14:paraId="72B5BDB9" w14:textId="031DBD6D" w:rsidR="00EB4D3C" w:rsidRDefault="00304FB8" w:rsidP="00FF1FA7">
      <w:r w:rsidRPr="00304FB8">
        <w:rPr>
          <w:noProof/>
        </w:rPr>
        <w:lastRenderedPageBreak/>
        <w:drawing>
          <wp:anchor distT="0" distB="0" distL="114300" distR="114300" simplePos="0" relativeHeight="251639296" behindDoc="0" locked="0" layoutInCell="1" allowOverlap="1" wp14:anchorId="0B2C4ACD" wp14:editId="043BED4C">
            <wp:simplePos x="0" y="0"/>
            <wp:positionH relativeFrom="margin">
              <wp:align>right</wp:align>
            </wp:positionH>
            <wp:positionV relativeFrom="paragraph">
              <wp:posOffset>5715</wp:posOffset>
            </wp:positionV>
            <wp:extent cx="3147060" cy="3004820"/>
            <wp:effectExtent l="19050" t="19050" r="15240" b="24130"/>
            <wp:wrapSquare wrapText="bothSides"/>
            <wp:docPr id="2113689742" name="Image 2113689742" descr="Une image contenant texte, capture d’écran,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3689742" name="Image 1" descr="Une image contenant texte, capture d’écran, diagramme&#10;&#10;Description générée automatiquement"/>
                    <pic:cNvPicPr/>
                  </pic:nvPicPr>
                  <pic:blipFill>
                    <a:blip r:embed="rId12">
                      <a:extLst>
                        <a:ext uri="{28A0092B-C50C-407E-A947-70E740481C1C}">
                          <a14:useLocalDpi xmlns:a14="http://schemas.microsoft.com/office/drawing/2010/main" val="0"/>
                        </a:ext>
                      </a:extLst>
                    </a:blip>
                    <a:stretch>
                      <a:fillRect/>
                    </a:stretch>
                  </pic:blipFill>
                  <pic:spPr>
                    <a:xfrm>
                      <a:off x="0" y="0"/>
                      <a:ext cx="3147060" cy="3004820"/>
                    </a:xfrm>
                    <a:prstGeom prst="rect">
                      <a:avLst/>
                    </a:prstGeom>
                    <a:ln w="12700">
                      <a:solidFill>
                        <a:schemeClr val="tx1"/>
                      </a:solidFill>
                    </a:ln>
                  </pic:spPr>
                </pic:pic>
              </a:graphicData>
            </a:graphic>
            <wp14:sizeRelH relativeFrom="margin">
              <wp14:pctWidth>0</wp14:pctWidth>
            </wp14:sizeRelH>
            <wp14:sizeRelV relativeFrom="margin">
              <wp14:pctHeight>0</wp14:pctHeight>
            </wp14:sizeRelV>
          </wp:anchor>
        </w:drawing>
      </w:r>
      <w:r w:rsidR="00FF1FA7">
        <w:t xml:space="preserve">De plus, une </w:t>
      </w:r>
      <w:r w:rsidR="00FF1FA7" w:rsidRPr="00FF1FA7">
        <w:rPr>
          <w:rStyle w:val="Accentuation"/>
        </w:rPr>
        <w:t>adresse IP flottante</w:t>
      </w:r>
      <w:r w:rsidR="00FF1FA7">
        <w:t xml:space="preserve"> est configurée afin de recevoir le </w:t>
      </w:r>
      <w:r w:rsidR="00FF1FA7" w:rsidRPr="00FF1FA7">
        <w:rPr>
          <w:rStyle w:val="Accentuation"/>
        </w:rPr>
        <w:t>flux http</w:t>
      </w:r>
      <w:r w:rsidR="00FF1FA7">
        <w:t xml:space="preserve"> de l'application sur une des VM</w:t>
      </w:r>
      <w:r w:rsidR="00EB7F45">
        <w:t xml:space="preserve"> et de le</w:t>
      </w:r>
      <w:r w:rsidR="00433BCE">
        <w:t xml:space="preserve"> </w:t>
      </w:r>
      <w:r w:rsidR="00FF1FA7">
        <w:t>distribu</w:t>
      </w:r>
      <w:r w:rsidR="00EB7F45">
        <w:t>er</w:t>
      </w:r>
      <w:r w:rsidR="00FF1FA7">
        <w:t xml:space="preserve"> aux différents conteneurs de la partie frontend via </w:t>
      </w:r>
      <w:r w:rsidR="00FF1FA7" w:rsidRPr="00FF1FA7">
        <w:rPr>
          <w:rStyle w:val="Accentuation"/>
        </w:rPr>
        <w:t xml:space="preserve">un load balancer </w:t>
      </w:r>
      <w:proofErr w:type="spellStart"/>
      <w:r w:rsidR="00FF1FA7" w:rsidRPr="00FF1FA7">
        <w:rPr>
          <w:rStyle w:val="Accentuation"/>
        </w:rPr>
        <w:t>HAProxy</w:t>
      </w:r>
      <w:proofErr w:type="spellEnd"/>
      <w:r w:rsidR="00FF1FA7">
        <w:t>.</w:t>
      </w:r>
      <w:r w:rsidR="00433BCE">
        <w:t xml:space="preserve"> </w:t>
      </w:r>
      <w:r w:rsidR="00714086">
        <w:t>S'ajoute à cela, u</w:t>
      </w:r>
      <w:r w:rsidR="002369EC">
        <w:t xml:space="preserve">n proxy </w:t>
      </w:r>
      <w:r w:rsidR="00714086">
        <w:t xml:space="preserve">qui permet de </w:t>
      </w:r>
      <w:r w:rsidR="002369EC">
        <w:t xml:space="preserve">rediriger le trafique http de l'URI </w:t>
      </w:r>
      <w:r w:rsidR="002369EC" w:rsidRPr="002369EC">
        <w:rPr>
          <w:i/>
          <w:iCs/>
        </w:rPr>
        <w:t>https://gare-centrale.100do.se/</w:t>
      </w:r>
      <w:r w:rsidR="002369EC">
        <w:t xml:space="preserve"> vers l'IP flottante </w:t>
      </w:r>
      <w:r w:rsidR="002369EC" w:rsidRPr="002369EC">
        <w:rPr>
          <w:i/>
          <w:iCs/>
        </w:rPr>
        <w:t>172.16.3.4</w:t>
      </w:r>
      <w:r w:rsidR="002369EC">
        <w:t>.</w:t>
      </w:r>
      <w:r w:rsidR="00EB7F45">
        <w:t xml:space="preserve"> Ainsi, l'interface web de l'application se trouve à cette </w:t>
      </w:r>
      <w:hyperlink r:id="rId13" w:history="1">
        <w:r w:rsidR="00EB7F45" w:rsidRPr="00EB7F45">
          <w:rPr>
            <w:rStyle w:val="Lienhypertexte"/>
            <w:color w:val="C00000"/>
          </w:rPr>
          <w:t>URI</w:t>
        </w:r>
      </w:hyperlink>
      <w:r w:rsidR="00EB7F45">
        <w:t>.</w:t>
      </w:r>
    </w:p>
    <w:p w14:paraId="289C44FD" w14:textId="77777777" w:rsidR="00304FB8" w:rsidRDefault="00304FB8" w:rsidP="00FF1FA7"/>
    <w:p w14:paraId="00CE254F" w14:textId="77777777" w:rsidR="00304FB8" w:rsidRDefault="00304FB8" w:rsidP="00FF1FA7"/>
    <w:p w14:paraId="03C2D4C0" w14:textId="77777777" w:rsidR="00304FB8" w:rsidRDefault="00304FB8" w:rsidP="00FF1FA7"/>
    <w:p w14:paraId="19875580" w14:textId="77777777" w:rsidR="00304FB8" w:rsidRDefault="00304FB8" w:rsidP="00FF1FA7"/>
    <w:p w14:paraId="1420E09D" w14:textId="4BC84906" w:rsidR="00304FB8" w:rsidRDefault="00304FB8" w:rsidP="00FF1FA7"/>
    <w:p w14:paraId="0A2F6F9D" w14:textId="10F954D2" w:rsidR="00304FB8" w:rsidRDefault="00304FB8" w:rsidP="00FF1FA7"/>
    <w:p w14:paraId="2AAF87F0" w14:textId="40BFD3B9" w:rsidR="00304FB8" w:rsidRDefault="00304FB8" w:rsidP="00FF1FA7"/>
    <w:p w14:paraId="0E294BC5" w14:textId="1A191086" w:rsidR="00304FB8" w:rsidRDefault="00304FB8" w:rsidP="00FF1FA7"/>
    <w:p w14:paraId="4F3E3D4E" w14:textId="6DF701D6" w:rsidR="00304FB8" w:rsidRDefault="00304FB8" w:rsidP="00FF1FA7"/>
    <w:p w14:paraId="1E1ACFA4" w14:textId="45E5EB03" w:rsidR="00241F40" w:rsidRDefault="00DA104C" w:rsidP="00B96B4D">
      <w:pPr>
        <w:pStyle w:val="titre20"/>
      </w:pPr>
      <w:bookmarkStart w:id="9" w:name="_Toc135476271"/>
      <w:r>
        <w:t>I.</w:t>
      </w:r>
      <w:r w:rsidR="00304FB8">
        <w:t>3</w:t>
      </w:r>
      <w:r>
        <w:t xml:space="preserve"> </w:t>
      </w:r>
      <w:r w:rsidR="00241F40">
        <w:t>Déploiement de l'architecture</w:t>
      </w:r>
      <w:bookmarkEnd w:id="9"/>
    </w:p>
    <w:p w14:paraId="7B190196" w14:textId="491913D3" w:rsidR="00AD0451" w:rsidRDefault="00241F40" w:rsidP="00433BCE">
      <w:r>
        <w:tab/>
        <w:t xml:space="preserve">Pour déployer cette architecture, nous avons utilisé </w:t>
      </w:r>
      <w:r w:rsidRPr="00F3446C">
        <w:rPr>
          <w:rStyle w:val="Accentuation"/>
        </w:rPr>
        <w:t>Ansible</w:t>
      </w:r>
      <w:r>
        <w:t xml:space="preserve"> afin de définir les différentes configurations des VM et de déployer l'application selon l'architecture précédente.</w:t>
      </w:r>
      <w:r w:rsidR="00F3446C">
        <w:t xml:space="preserve"> Pour cela un </w:t>
      </w:r>
      <w:r w:rsidR="00F3446C" w:rsidRPr="0023756B">
        <w:rPr>
          <w:rStyle w:val="Accentuation"/>
        </w:rPr>
        <w:t>playbook</w:t>
      </w:r>
      <w:r w:rsidR="00F3446C">
        <w:t xml:space="preserve"> est fourni dans le </w:t>
      </w:r>
      <w:hyperlink r:id="rId14" w:history="1">
        <w:r w:rsidR="00F3446C" w:rsidRPr="0023756B">
          <w:rPr>
            <w:rStyle w:val="Lienhypertexte"/>
            <w:color w:val="C00000"/>
          </w:rPr>
          <w:t>Git</w:t>
        </w:r>
      </w:hyperlink>
      <w:r w:rsidR="00F8548D">
        <w:t>.</w:t>
      </w:r>
      <w:r w:rsidR="00AD0451">
        <w:t xml:space="preserve"> Le playbook </w:t>
      </w:r>
      <w:r w:rsidR="004B029D">
        <w:t>est structuré de la manière suivante :</w:t>
      </w:r>
    </w:p>
    <w:p w14:paraId="1F30853C" w14:textId="62C51ACD" w:rsidR="00FF316A" w:rsidRDefault="00FF316A" w:rsidP="00433BCE">
      <w:r w:rsidRPr="00FF316A">
        <w:rPr>
          <w:noProof/>
        </w:rPr>
        <w:drawing>
          <wp:anchor distT="0" distB="0" distL="114300" distR="114300" simplePos="0" relativeHeight="251651584" behindDoc="0" locked="0" layoutInCell="1" allowOverlap="1" wp14:anchorId="2890AFFB" wp14:editId="3EA2049D">
            <wp:simplePos x="0" y="0"/>
            <wp:positionH relativeFrom="margin">
              <wp:align>left</wp:align>
            </wp:positionH>
            <wp:positionV relativeFrom="paragraph">
              <wp:posOffset>59055</wp:posOffset>
            </wp:positionV>
            <wp:extent cx="1885950" cy="2785745"/>
            <wp:effectExtent l="0" t="0" r="0" b="0"/>
            <wp:wrapSquare wrapText="bothSides"/>
            <wp:docPr id="443532129" name="Image 1" descr="Une image contenant texte, capture d’écran, Police,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532129" name="Image 1" descr="Une image contenant texte, capture d’écran, Police, conception&#10;&#10;Description générée automatiquement"/>
                    <pic:cNvPicPr/>
                  </pic:nvPicPr>
                  <pic:blipFill rotWithShape="1">
                    <a:blip r:embed="rId15" cstate="print">
                      <a:extLst>
                        <a:ext uri="{28A0092B-C50C-407E-A947-70E740481C1C}">
                          <a14:useLocalDpi xmlns:a14="http://schemas.microsoft.com/office/drawing/2010/main" val="0"/>
                        </a:ext>
                      </a:extLst>
                    </a:blip>
                    <a:srcRect l="8757" t="6577" r="8673" b="5988"/>
                    <a:stretch/>
                  </pic:blipFill>
                  <pic:spPr bwMode="auto">
                    <a:xfrm>
                      <a:off x="0" y="0"/>
                      <a:ext cx="1885950" cy="27857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FD337B1" w14:textId="77777777" w:rsidR="00A01C76" w:rsidRDefault="00A01C76" w:rsidP="00433BCE"/>
    <w:p w14:paraId="2886C994" w14:textId="77777777" w:rsidR="00A01C76" w:rsidRDefault="00A01C76" w:rsidP="00433BCE"/>
    <w:p w14:paraId="7420937D" w14:textId="77777777" w:rsidR="00A01C76" w:rsidRDefault="00A01C76" w:rsidP="00433BCE"/>
    <w:p w14:paraId="0FEFB096" w14:textId="6A944B22" w:rsidR="00A01C76" w:rsidRDefault="0074118C" w:rsidP="00433BCE">
      <w:r>
        <w:t xml:space="preserve">Où chaque élément </w:t>
      </w:r>
      <w:r w:rsidR="004E46DE">
        <w:t>a pour objectif</w:t>
      </w:r>
      <w:r>
        <w:t xml:space="preserve"> :</w:t>
      </w:r>
    </w:p>
    <w:p w14:paraId="7044FA5A" w14:textId="77777777" w:rsidR="00926571" w:rsidRDefault="00926571" w:rsidP="00433BCE"/>
    <w:p w14:paraId="5ABF5413" w14:textId="73EF673B" w:rsidR="00230BFB" w:rsidRDefault="00A01C76" w:rsidP="00433BCE">
      <w:r>
        <w:t xml:space="preserve">- </w:t>
      </w:r>
      <w:proofErr w:type="spellStart"/>
      <w:r w:rsidR="00230BFB" w:rsidRPr="006E48E4">
        <w:rPr>
          <w:rStyle w:val="Accentuation"/>
        </w:rPr>
        <w:t>playbook.yaml</w:t>
      </w:r>
      <w:proofErr w:type="spellEnd"/>
      <w:r w:rsidR="00230BFB">
        <w:t xml:space="preserve"> </w:t>
      </w:r>
      <w:r w:rsidR="00210D41">
        <w:t>l</w:t>
      </w:r>
      <w:r w:rsidR="00230BFB">
        <w:t xml:space="preserve">ance les différents rôles et leurs </w:t>
      </w:r>
      <w:r w:rsidR="00210D41">
        <w:t>tâches</w:t>
      </w:r>
      <w:r w:rsidR="006E48E4">
        <w:t>.</w:t>
      </w:r>
    </w:p>
    <w:p w14:paraId="47FB3502" w14:textId="5AD2642E" w:rsidR="00A01C76" w:rsidRPr="00EC7331" w:rsidRDefault="00A01C76" w:rsidP="00433BCE">
      <w:r w:rsidRPr="00EC7331">
        <w:t xml:space="preserve">- </w:t>
      </w:r>
      <w:proofErr w:type="spellStart"/>
      <w:r w:rsidRPr="00EC7331">
        <w:rPr>
          <w:rStyle w:val="Accentuation"/>
        </w:rPr>
        <w:t>reset.yaml</w:t>
      </w:r>
      <w:proofErr w:type="spellEnd"/>
      <w:r w:rsidRPr="00EC7331">
        <w:t xml:space="preserve"> </w:t>
      </w:r>
      <w:r w:rsidR="00EB7F45" w:rsidRPr="00EC7331">
        <w:t>stoppe</w:t>
      </w:r>
      <w:r w:rsidRPr="00EC7331">
        <w:t xml:space="preserve"> les services </w:t>
      </w:r>
      <w:r w:rsidR="00A62018" w:rsidRPr="00EC7331">
        <w:rPr>
          <w:rStyle w:val="Accentuation"/>
        </w:rPr>
        <w:t>C</w:t>
      </w:r>
      <w:r w:rsidRPr="00EC7331">
        <w:rPr>
          <w:rStyle w:val="Accentuation"/>
        </w:rPr>
        <w:t>onsul</w:t>
      </w:r>
      <w:r w:rsidRPr="00EC7331">
        <w:t>,</w:t>
      </w:r>
      <w:r w:rsidR="00A62018" w:rsidRPr="00EC7331">
        <w:t xml:space="preserve"> </w:t>
      </w:r>
      <w:r w:rsidR="00A62018" w:rsidRPr="00EB7F45">
        <w:rPr>
          <w:rStyle w:val="Accentuation"/>
        </w:rPr>
        <w:t>N</w:t>
      </w:r>
      <w:r w:rsidRPr="00EC7331">
        <w:rPr>
          <w:rStyle w:val="Accentuation"/>
        </w:rPr>
        <w:t>omad</w:t>
      </w:r>
      <w:r w:rsidRPr="00EC7331">
        <w:t xml:space="preserve">, </w:t>
      </w:r>
      <w:proofErr w:type="spellStart"/>
      <w:r w:rsidR="00A62018" w:rsidRPr="00EB7F45">
        <w:rPr>
          <w:rStyle w:val="Accentuation"/>
        </w:rPr>
        <w:t>K</w:t>
      </w:r>
      <w:r w:rsidRPr="00EC7331">
        <w:rPr>
          <w:rStyle w:val="Accentuation"/>
        </w:rPr>
        <w:t>eep</w:t>
      </w:r>
      <w:r w:rsidR="00A62018" w:rsidRPr="00EC7331">
        <w:rPr>
          <w:rStyle w:val="Accentuation"/>
        </w:rPr>
        <w:t>A</w:t>
      </w:r>
      <w:r w:rsidRPr="00EC7331">
        <w:rPr>
          <w:rStyle w:val="Accentuation"/>
        </w:rPr>
        <w:t>lived</w:t>
      </w:r>
      <w:proofErr w:type="spellEnd"/>
      <w:r w:rsidRPr="00EC7331">
        <w:t xml:space="preserve"> et </w:t>
      </w:r>
      <w:r w:rsidR="00A62018">
        <w:rPr>
          <w:rStyle w:val="Accentuation"/>
        </w:rPr>
        <w:t>D</w:t>
      </w:r>
      <w:r w:rsidRPr="006E48E4">
        <w:rPr>
          <w:rStyle w:val="Accentuation"/>
        </w:rPr>
        <w:t>ocker</w:t>
      </w:r>
      <w:r w:rsidRPr="00EC7331">
        <w:t>.</w:t>
      </w:r>
    </w:p>
    <w:p w14:paraId="66194C4C" w14:textId="1D27A9B4" w:rsidR="00A01C76" w:rsidRPr="00A01C76" w:rsidRDefault="00A01C76" w:rsidP="00433BCE">
      <w:r>
        <w:t xml:space="preserve">- </w:t>
      </w:r>
      <w:proofErr w:type="spellStart"/>
      <w:r w:rsidRPr="006E48E4">
        <w:rPr>
          <w:rStyle w:val="Accentuation"/>
        </w:rPr>
        <w:t>inventory.yaml</w:t>
      </w:r>
      <w:proofErr w:type="spellEnd"/>
      <w:r w:rsidRPr="00A01C76">
        <w:t xml:space="preserve"> définit les d</w:t>
      </w:r>
      <w:r>
        <w:t>ifférents nœuds de la configuration.</w:t>
      </w:r>
    </w:p>
    <w:p w14:paraId="03FD2079" w14:textId="77777777" w:rsidR="00EB7F45" w:rsidRDefault="00EB7F45" w:rsidP="00433BCE"/>
    <w:p w14:paraId="688F948D" w14:textId="77777777" w:rsidR="00EB7F45" w:rsidRDefault="00EB7F45" w:rsidP="00433BCE"/>
    <w:p w14:paraId="07CDCD4C" w14:textId="77777777" w:rsidR="00EB7F45" w:rsidRDefault="00EB7F45" w:rsidP="00433BCE"/>
    <w:p w14:paraId="0A576B99" w14:textId="77777777" w:rsidR="00EB7F45" w:rsidRDefault="00EB7F45" w:rsidP="00433BCE"/>
    <w:p w14:paraId="401AFF04" w14:textId="77777777" w:rsidR="00EB7F45" w:rsidRDefault="00EB7F45" w:rsidP="00433BCE"/>
    <w:p w14:paraId="72375047" w14:textId="77777777" w:rsidR="00EB7F45" w:rsidRDefault="00EB7F45" w:rsidP="00433BCE"/>
    <w:p w14:paraId="27371DDF" w14:textId="77777777" w:rsidR="00EB7F45" w:rsidRDefault="00EB7F45" w:rsidP="00433BCE"/>
    <w:p w14:paraId="111CC017" w14:textId="11E2CCAD" w:rsidR="00433BCE" w:rsidRDefault="006E48E4" w:rsidP="00433BCE">
      <w:r>
        <w:t xml:space="preserve">- les </w:t>
      </w:r>
      <w:r w:rsidRPr="00926571">
        <w:rPr>
          <w:rStyle w:val="Accentuation"/>
        </w:rPr>
        <w:t>rôles</w:t>
      </w:r>
      <w:r>
        <w:t xml:space="preserve"> définissent les différentes suites de tâche</w:t>
      </w:r>
      <w:r w:rsidR="00BB5D80">
        <w:t>s</w:t>
      </w:r>
      <w:r>
        <w:t xml:space="preserve"> à exécuter</w:t>
      </w:r>
      <w:r w:rsidR="00EB7F45">
        <w:t xml:space="preserve"> :</w:t>
      </w:r>
    </w:p>
    <w:p w14:paraId="32EBD1B7" w14:textId="48FB55BC" w:rsidR="009A4B02" w:rsidRDefault="0000497E" w:rsidP="00113C0E">
      <w:pPr>
        <w:pStyle w:val="Paragraphedeliste"/>
        <w:numPr>
          <w:ilvl w:val="0"/>
          <w:numId w:val="7"/>
        </w:numPr>
      </w:pPr>
      <w:r w:rsidRPr="00841C52">
        <w:rPr>
          <w:rStyle w:val="Accentuation"/>
        </w:rPr>
        <w:t>Consul</w:t>
      </w:r>
      <w:r>
        <w:t> </w:t>
      </w:r>
      <w:r w:rsidR="003D553F">
        <w:t xml:space="preserve">déploie les configurations </w:t>
      </w:r>
      <w:proofErr w:type="spellStart"/>
      <w:r w:rsidR="003D553F" w:rsidRPr="00B53B8C">
        <w:rPr>
          <w:rStyle w:val="Accentuation"/>
        </w:rPr>
        <w:t>consul.hcl</w:t>
      </w:r>
      <w:proofErr w:type="spellEnd"/>
      <w:r w:rsidR="003D553F">
        <w:t xml:space="preserve"> de chaque VM et </w:t>
      </w:r>
      <w:r w:rsidR="00B53B8C">
        <w:t>démarre le service</w:t>
      </w:r>
      <w:r w:rsidR="006F21AC">
        <w:t>.</w:t>
      </w:r>
    </w:p>
    <w:p w14:paraId="1EF5F1F7" w14:textId="46187736" w:rsidR="00797FB4" w:rsidRDefault="0002318E" w:rsidP="00113C0E">
      <w:pPr>
        <w:pStyle w:val="Paragraphedeliste"/>
        <w:numPr>
          <w:ilvl w:val="0"/>
          <w:numId w:val="7"/>
        </w:numPr>
      </w:pPr>
      <w:r w:rsidRPr="001843A6">
        <w:rPr>
          <w:rStyle w:val="Accentuation"/>
        </w:rPr>
        <w:t>Nomad</w:t>
      </w:r>
      <w:r>
        <w:t xml:space="preserve"> déploie l</w:t>
      </w:r>
      <w:r w:rsidR="004341FA">
        <w:t xml:space="preserve">es configuration </w:t>
      </w:r>
      <w:proofErr w:type="spellStart"/>
      <w:r w:rsidR="004341FA" w:rsidRPr="001843A6">
        <w:rPr>
          <w:rStyle w:val="Accentuation"/>
        </w:rPr>
        <w:t>nomad.hcl</w:t>
      </w:r>
      <w:proofErr w:type="spellEnd"/>
      <w:r w:rsidR="004341FA" w:rsidRPr="001843A6">
        <w:rPr>
          <w:rStyle w:val="Accentuation"/>
        </w:rPr>
        <w:t xml:space="preserve"> </w:t>
      </w:r>
      <w:r w:rsidR="004341FA">
        <w:t xml:space="preserve">de chaque VM, démarre le service et lance les jobs définis dans </w:t>
      </w:r>
      <w:proofErr w:type="spellStart"/>
      <w:r w:rsidR="004341FA" w:rsidRPr="001843A6">
        <w:rPr>
          <w:rStyle w:val="Accentuation"/>
        </w:rPr>
        <w:t>job.hcl</w:t>
      </w:r>
      <w:proofErr w:type="spellEnd"/>
      <w:r w:rsidR="00981407">
        <w:t xml:space="preserve">, </w:t>
      </w:r>
      <w:r w:rsidR="00DF5946">
        <w:t>où eux-mêmes</w:t>
      </w:r>
      <w:r w:rsidR="00981407">
        <w:t xml:space="preserve"> lance</w:t>
      </w:r>
      <w:r w:rsidR="00DF5946">
        <w:t>nt</w:t>
      </w:r>
      <w:r w:rsidR="00981407">
        <w:t xml:space="preserve"> les conteneurs </w:t>
      </w:r>
      <w:r w:rsidR="00981407" w:rsidRPr="00C916BA">
        <w:rPr>
          <w:rStyle w:val="Accentuation"/>
        </w:rPr>
        <w:t>Docker</w:t>
      </w:r>
      <w:r w:rsidR="00981407">
        <w:t xml:space="preserve"> d</w:t>
      </w:r>
      <w:r w:rsidR="00C916BA">
        <w:t xml:space="preserve">u </w:t>
      </w:r>
      <w:r w:rsidR="00C916BA" w:rsidRPr="00C916BA">
        <w:rPr>
          <w:rStyle w:val="Accentuation"/>
        </w:rPr>
        <w:t>frontend</w:t>
      </w:r>
      <w:r w:rsidR="00C916BA">
        <w:t xml:space="preserve">, du </w:t>
      </w:r>
      <w:r w:rsidR="00C916BA" w:rsidRPr="00C916BA">
        <w:rPr>
          <w:rStyle w:val="Accentuation"/>
        </w:rPr>
        <w:t>worker/backend</w:t>
      </w:r>
      <w:r w:rsidR="00C916BA">
        <w:t xml:space="preserve"> </w:t>
      </w:r>
      <w:r w:rsidR="00981407">
        <w:t xml:space="preserve">et le load balancer </w:t>
      </w:r>
      <w:proofErr w:type="spellStart"/>
      <w:r w:rsidR="00981407" w:rsidRPr="001843A6">
        <w:rPr>
          <w:rStyle w:val="Accentuation"/>
        </w:rPr>
        <w:t>HAProxy</w:t>
      </w:r>
      <w:proofErr w:type="spellEnd"/>
      <w:r w:rsidR="001843A6">
        <w:t>.</w:t>
      </w:r>
    </w:p>
    <w:p w14:paraId="04DF1AE9" w14:textId="0D8DE9DC" w:rsidR="001843A6" w:rsidRDefault="00635448" w:rsidP="00113C0E">
      <w:pPr>
        <w:pStyle w:val="Paragraphedeliste"/>
        <w:numPr>
          <w:ilvl w:val="0"/>
          <w:numId w:val="7"/>
        </w:numPr>
      </w:pPr>
      <w:r w:rsidRPr="00EB7F45">
        <w:rPr>
          <w:rStyle w:val="Accentuation"/>
        </w:rPr>
        <w:t>Docker</w:t>
      </w:r>
      <w:r>
        <w:t xml:space="preserve"> lance le service </w:t>
      </w:r>
      <w:r w:rsidR="005E47D6">
        <w:t xml:space="preserve">et ajoute </w:t>
      </w:r>
      <w:r w:rsidR="005E47D6" w:rsidRPr="00EB7F45">
        <w:rPr>
          <w:rStyle w:val="Accentuation"/>
        </w:rPr>
        <w:t>Nomad</w:t>
      </w:r>
      <w:r w:rsidR="005E47D6">
        <w:t xml:space="preserve"> au groupe </w:t>
      </w:r>
      <w:r w:rsidR="005E47D6" w:rsidRPr="00EB7F45">
        <w:rPr>
          <w:rStyle w:val="Accentuation"/>
        </w:rPr>
        <w:t>Docker</w:t>
      </w:r>
      <w:r w:rsidR="005E47D6">
        <w:t>.</w:t>
      </w:r>
    </w:p>
    <w:p w14:paraId="7329516C" w14:textId="619B70F6" w:rsidR="005E47D6" w:rsidRDefault="005E47D6" w:rsidP="00113C0E">
      <w:pPr>
        <w:pStyle w:val="Paragraphedeliste"/>
        <w:numPr>
          <w:ilvl w:val="0"/>
          <w:numId w:val="7"/>
        </w:numPr>
      </w:pPr>
      <w:proofErr w:type="spellStart"/>
      <w:r w:rsidRPr="005C1E22">
        <w:rPr>
          <w:rStyle w:val="Accentuation"/>
        </w:rPr>
        <w:t>KeepAlived</w:t>
      </w:r>
      <w:proofErr w:type="spellEnd"/>
      <w:r w:rsidR="004D02ED">
        <w:rPr>
          <w:rStyle w:val="Appelnotedebasdep"/>
        </w:rPr>
        <w:footnoteReference w:id="2"/>
      </w:r>
      <w:r w:rsidR="005C1E22">
        <w:t xml:space="preserve"> </w:t>
      </w:r>
      <w:r w:rsidR="009164B7">
        <w:t xml:space="preserve">déploie les configurations </w:t>
      </w:r>
      <w:proofErr w:type="spellStart"/>
      <w:r w:rsidR="009164B7" w:rsidRPr="00933469">
        <w:rPr>
          <w:rStyle w:val="Accentuation"/>
        </w:rPr>
        <w:t>keepalived.conf</w:t>
      </w:r>
      <w:proofErr w:type="spellEnd"/>
      <w:r w:rsidR="009164B7">
        <w:t xml:space="preserve"> de chaque VM et démarre le service.</w:t>
      </w:r>
    </w:p>
    <w:p w14:paraId="08996FB8" w14:textId="3DBFB4DA" w:rsidR="00433BCE" w:rsidRDefault="00256AC5" w:rsidP="00433BCE">
      <w:r>
        <w:lastRenderedPageBreak/>
        <w:t xml:space="preserve">Chaque rôle possède un répertoire </w:t>
      </w:r>
      <w:r w:rsidRPr="0067748C">
        <w:rPr>
          <w:rStyle w:val="Accentuation"/>
        </w:rPr>
        <w:t>var</w:t>
      </w:r>
      <w:r>
        <w:t xml:space="preserve"> qui permet de définir les caractéristiques d</w:t>
      </w:r>
      <w:r w:rsidR="006B0BAF">
        <w:t>e l'architecture</w:t>
      </w:r>
      <w:r w:rsidR="0067748C">
        <w:t xml:space="preserve">, </w:t>
      </w:r>
      <w:r w:rsidR="00EE3C16">
        <w:t>notamment pour</w:t>
      </w:r>
      <w:r w:rsidR="0067748C">
        <w:t xml:space="preserve"> </w:t>
      </w:r>
      <w:r w:rsidR="0067748C" w:rsidRPr="00EE3C16">
        <w:rPr>
          <w:rStyle w:val="Accentuation"/>
        </w:rPr>
        <w:t>Nomad</w:t>
      </w:r>
      <w:r w:rsidR="0067748C">
        <w:t xml:space="preserve">, où </w:t>
      </w:r>
      <w:r w:rsidR="0067748C" w:rsidRPr="00EE3C16">
        <w:rPr>
          <w:rStyle w:val="Accentuation"/>
        </w:rPr>
        <w:t>var/</w:t>
      </w:r>
      <w:proofErr w:type="spellStart"/>
      <w:r w:rsidR="0067748C" w:rsidRPr="00EE3C16">
        <w:rPr>
          <w:rStyle w:val="Accentuation"/>
        </w:rPr>
        <w:t>main.yml</w:t>
      </w:r>
      <w:proofErr w:type="spellEnd"/>
      <w:r w:rsidR="00620D7B">
        <w:t xml:space="preserve"> permet de mettre les liens de</w:t>
      </w:r>
      <w:r w:rsidR="00903961">
        <w:t xml:space="preserve">s répertoires </w:t>
      </w:r>
      <w:r w:rsidR="00903961" w:rsidRPr="00EB7F45">
        <w:rPr>
          <w:rStyle w:val="Accentuation"/>
        </w:rPr>
        <w:t>Git</w:t>
      </w:r>
      <w:r w:rsidR="00903961">
        <w:t xml:space="preserve"> de chaque image </w:t>
      </w:r>
      <w:r w:rsidR="00903961" w:rsidRPr="00EB7F45">
        <w:rPr>
          <w:rStyle w:val="Accentuation"/>
        </w:rPr>
        <w:t>Docker</w:t>
      </w:r>
      <w:r w:rsidR="00903961">
        <w:t xml:space="preserve"> de l'application.</w:t>
      </w:r>
    </w:p>
    <w:p w14:paraId="65A8418E" w14:textId="77777777" w:rsidR="001F23AA" w:rsidRDefault="001F23AA" w:rsidP="00433BCE"/>
    <w:p w14:paraId="4C55C747" w14:textId="56BD610A" w:rsidR="00433BCE" w:rsidRPr="0089308A" w:rsidRDefault="0089308A" w:rsidP="00433BCE">
      <w:r w:rsidRPr="0089308A">
        <w:rPr>
          <w:noProof/>
          <w:lang w:val="en-GB"/>
        </w:rPr>
        <w:drawing>
          <wp:anchor distT="0" distB="0" distL="114300" distR="114300" simplePos="0" relativeHeight="251655680" behindDoc="0" locked="0" layoutInCell="1" allowOverlap="1" wp14:anchorId="6862875E" wp14:editId="53C3A542">
            <wp:simplePos x="0" y="0"/>
            <wp:positionH relativeFrom="margin">
              <wp:align>center</wp:align>
            </wp:positionH>
            <wp:positionV relativeFrom="paragraph">
              <wp:posOffset>296545</wp:posOffset>
            </wp:positionV>
            <wp:extent cx="4648200" cy="623570"/>
            <wp:effectExtent l="114300" t="57150" r="57150" b="119380"/>
            <wp:wrapTopAndBottom/>
            <wp:docPr id="1168771929" name="Image 1" descr="Une image contenant texte, capture d’écran, carte de visit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8771929" name="Image 1" descr="Une image contenant texte, capture d’écran, carte de visite, Police&#10;&#10;Description générée automatiquement"/>
                    <pic:cNvPicPr/>
                  </pic:nvPicPr>
                  <pic:blipFill rotWithShape="1">
                    <a:blip r:embed="rId16" cstate="print">
                      <a:extLst>
                        <a:ext uri="{28A0092B-C50C-407E-A947-70E740481C1C}">
                          <a14:useLocalDpi xmlns:a14="http://schemas.microsoft.com/office/drawing/2010/main" val="0"/>
                        </a:ext>
                      </a:extLst>
                    </a:blip>
                    <a:srcRect l="5966" t="25518" r="6171" b="24130"/>
                    <a:stretch/>
                  </pic:blipFill>
                  <pic:spPr bwMode="auto">
                    <a:xfrm>
                      <a:off x="0" y="0"/>
                      <a:ext cx="4648200" cy="623570"/>
                    </a:xfrm>
                    <a:prstGeom prst="rect">
                      <a:avLst/>
                    </a:prstGeom>
                    <a:ln w="19050">
                      <a:solidFill>
                        <a:schemeClr val="bg2">
                          <a:lumMod val="50000"/>
                        </a:schemeClr>
                      </a:solidFill>
                    </a:ln>
                    <a:effectLst>
                      <a:outerShdw blurRad="50800" dist="38100" dir="8100000" algn="tr" rotWithShape="0">
                        <a:prstClr val="black">
                          <a:alpha val="40000"/>
                        </a:prst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C32CF">
        <w:tab/>
      </w:r>
      <w:r w:rsidR="001F23AA">
        <w:t xml:space="preserve">Pour déployer </w:t>
      </w:r>
      <w:r w:rsidR="00903961">
        <w:t>ansible</w:t>
      </w:r>
      <w:r w:rsidR="00DE4A2D">
        <w:t xml:space="preserve"> et lancer tous les rôles</w:t>
      </w:r>
      <w:r w:rsidR="00903961">
        <w:t xml:space="preserve">, il faut exécuter à la racine du </w:t>
      </w:r>
      <w:hyperlink r:id="rId17" w:history="1">
        <w:r w:rsidR="00903961" w:rsidRPr="00EB7F45">
          <w:rPr>
            <w:rStyle w:val="Lienhypertexte"/>
            <w:color w:val="C00000"/>
          </w:rPr>
          <w:t>Git</w:t>
        </w:r>
      </w:hyperlink>
      <w:r w:rsidR="00903961" w:rsidRPr="00EB7F45">
        <w:rPr>
          <w:color w:val="C00000"/>
        </w:rPr>
        <w:t xml:space="preserve"> </w:t>
      </w:r>
      <w:r w:rsidR="00903961">
        <w:t>:</w:t>
      </w:r>
    </w:p>
    <w:p w14:paraId="672BE4ED" w14:textId="26358AD1" w:rsidR="00DE4A2D" w:rsidRDefault="006830A6" w:rsidP="00433BCE">
      <w:r w:rsidRPr="002769DF">
        <w:rPr>
          <w:noProof/>
        </w:rPr>
        <w:drawing>
          <wp:anchor distT="0" distB="0" distL="114300" distR="114300" simplePos="0" relativeHeight="251665920" behindDoc="0" locked="0" layoutInCell="1" allowOverlap="1" wp14:anchorId="72184CAE" wp14:editId="2AAAA7F2">
            <wp:simplePos x="0" y="0"/>
            <wp:positionH relativeFrom="margin">
              <wp:align>center</wp:align>
            </wp:positionH>
            <wp:positionV relativeFrom="paragraph">
              <wp:posOffset>1138555</wp:posOffset>
            </wp:positionV>
            <wp:extent cx="5162550" cy="552450"/>
            <wp:effectExtent l="114300" t="57150" r="57150" b="114300"/>
            <wp:wrapTopAndBottom/>
            <wp:docPr id="778172845" name="Image 1" descr="Une image contenant texte, carte de visi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8172845" name="Image 1" descr="Une image contenant texte, carte de visite, capture d’écran, Police&#10;&#10;Description générée automatiquement"/>
                    <pic:cNvPicPr/>
                  </pic:nvPicPr>
                  <pic:blipFill rotWithShape="1">
                    <a:blip r:embed="rId18" cstate="print">
                      <a:extLst>
                        <a:ext uri="{28A0092B-C50C-407E-A947-70E740481C1C}">
                          <a14:useLocalDpi xmlns:a14="http://schemas.microsoft.com/office/drawing/2010/main" val="0"/>
                        </a:ext>
                      </a:extLst>
                    </a:blip>
                    <a:srcRect l="5130" t="26340" r="5141" b="25856"/>
                    <a:stretch/>
                  </pic:blipFill>
                  <pic:spPr bwMode="auto">
                    <a:xfrm>
                      <a:off x="0" y="0"/>
                      <a:ext cx="5162550" cy="552450"/>
                    </a:xfrm>
                    <a:prstGeom prst="rect">
                      <a:avLst/>
                    </a:prstGeom>
                    <a:ln w="19050">
                      <a:solidFill>
                        <a:schemeClr val="bg2">
                          <a:lumMod val="50000"/>
                        </a:schemeClr>
                      </a:solidFill>
                    </a:ln>
                    <a:effectLst>
                      <a:outerShdw blurRad="50800" dist="38100" dir="8100000" algn="tr" rotWithShape="0">
                        <a:prstClr val="black">
                          <a:alpha val="40000"/>
                        </a:prst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C32CF">
        <w:tab/>
      </w:r>
      <w:r w:rsidR="00DE4A2D">
        <w:t>Pour déployer seulement un rôle, il faut exécuter :</w:t>
      </w:r>
    </w:p>
    <w:p w14:paraId="077AFCD3" w14:textId="3E8150DF" w:rsidR="002769DF" w:rsidRDefault="006830A6" w:rsidP="00433BCE">
      <w:r w:rsidRPr="00E3693D">
        <w:rPr>
          <w:noProof/>
          <w:lang w:val="en-GB"/>
        </w:rPr>
        <w:drawing>
          <wp:anchor distT="0" distB="0" distL="114300" distR="114300" simplePos="0" relativeHeight="251674112" behindDoc="0" locked="0" layoutInCell="1" allowOverlap="1" wp14:anchorId="5015F5E9" wp14:editId="2EE180FC">
            <wp:simplePos x="0" y="0"/>
            <wp:positionH relativeFrom="margin">
              <wp:align>center</wp:align>
            </wp:positionH>
            <wp:positionV relativeFrom="paragraph">
              <wp:posOffset>1054100</wp:posOffset>
            </wp:positionV>
            <wp:extent cx="4643120" cy="609600"/>
            <wp:effectExtent l="114300" t="57150" r="62230" b="114300"/>
            <wp:wrapTopAndBottom/>
            <wp:docPr id="164504076" name="Image 1" descr="Une image contenant texte, carte de visi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504076" name="Image 1" descr="Une image contenant texte, carte de visite, capture d’écran, Police&#10;&#10;Description générée automatiquement"/>
                    <pic:cNvPicPr/>
                  </pic:nvPicPr>
                  <pic:blipFill rotWithShape="1">
                    <a:blip r:embed="rId19" cstate="print">
                      <a:extLst>
                        <a:ext uri="{28A0092B-C50C-407E-A947-70E740481C1C}">
                          <a14:useLocalDpi xmlns:a14="http://schemas.microsoft.com/office/drawing/2010/main" val="0"/>
                        </a:ext>
                      </a:extLst>
                    </a:blip>
                    <a:srcRect l="6319" t="26856" r="6794" b="26176"/>
                    <a:stretch/>
                  </pic:blipFill>
                  <pic:spPr bwMode="auto">
                    <a:xfrm>
                      <a:off x="0" y="0"/>
                      <a:ext cx="4643120" cy="609600"/>
                    </a:xfrm>
                    <a:prstGeom prst="rect">
                      <a:avLst/>
                    </a:prstGeom>
                    <a:ln w="19050">
                      <a:solidFill>
                        <a:schemeClr val="bg2">
                          <a:lumMod val="50000"/>
                        </a:schemeClr>
                      </a:solidFill>
                    </a:ln>
                    <a:effectLst>
                      <a:outerShdw blurRad="50800" dist="38100" dir="8100000" algn="tr" rotWithShape="0">
                        <a:prstClr val="black">
                          <a:alpha val="40000"/>
                        </a:prst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C32CF">
        <w:tab/>
      </w:r>
      <w:r w:rsidR="002769DF">
        <w:t>Pour stopper</w:t>
      </w:r>
      <w:r w:rsidR="00EB7F45">
        <w:t xml:space="preserve"> tous</w:t>
      </w:r>
      <w:r w:rsidR="002769DF">
        <w:t xml:space="preserve"> les services, il faut exécuter :</w:t>
      </w:r>
    </w:p>
    <w:p w14:paraId="5FA6A51E" w14:textId="25F66E08" w:rsidR="002769DF" w:rsidRPr="00E3693D" w:rsidRDefault="002769DF" w:rsidP="00433BCE"/>
    <w:p w14:paraId="1B326FAC" w14:textId="7E0BADF4" w:rsidR="00433BCE" w:rsidRDefault="00433BCE" w:rsidP="00433BCE">
      <w:pPr>
        <w:pStyle w:val="Titre"/>
        <w:ind w:left="360"/>
        <w:rPr>
          <w:color w:val="1A1A1A"/>
          <w:szCs w:val="44"/>
          <w:shd w:val="clear" w:color="auto" w:fill="FDFDFD"/>
          <w:lang w:val="fr-FR"/>
        </w:rPr>
      </w:pPr>
      <w:bookmarkStart w:id="10" w:name="_Toc135476272"/>
      <w:r w:rsidRPr="00433BCE">
        <w:rPr>
          <w:szCs w:val="44"/>
          <w:lang w:val="fr-FR"/>
        </w:rPr>
        <w:t xml:space="preserve">II. </w:t>
      </w:r>
      <w:r>
        <w:rPr>
          <w:color w:val="1A1A1A"/>
          <w:szCs w:val="44"/>
          <w:shd w:val="clear" w:color="auto" w:fill="FDFDFD"/>
          <w:lang w:val="fr-FR"/>
        </w:rPr>
        <w:t>D</w:t>
      </w:r>
      <w:r w:rsidRPr="00433BCE">
        <w:rPr>
          <w:color w:val="1A1A1A"/>
          <w:szCs w:val="44"/>
          <w:shd w:val="clear" w:color="auto" w:fill="FDFDFD"/>
          <w:lang w:val="fr-FR"/>
        </w:rPr>
        <w:t>éploiement d’une nouvelle version de l’application</w:t>
      </w:r>
      <w:bookmarkEnd w:id="10"/>
    </w:p>
    <w:p w14:paraId="14311D83" w14:textId="3904279B" w:rsidR="00F738CC" w:rsidRPr="00F738CC" w:rsidRDefault="00F738CC" w:rsidP="00F738CC">
      <w:pPr>
        <w:pStyle w:val="Titre1"/>
        <w:rPr>
          <w:lang w:val="fr-FR"/>
        </w:rPr>
      </w:pPr>
    </w:p>
    <w:p w14:paraId="648BF664" w14:textId="2824E9EF" w:rsidR="00433BCE" w:rsidRDefault="002C317B" w:rsidP="002C317B">
      <w:pPr>
        <w:pStyle w:val="titre20"/>
      </w:pPr>
      <w:bookmarkStart w:id="11" w:name="_Toc135476273"/>
      <w:r>
        <w:t>II.1 Création de nouvelles images Docker</w:t>
      </w:r>
      <w:bookmarkEnd w:id="11"/>
    </w:p>
    <w:p w14:paraId="0A703FD9" w14:textId="0BCDAAF0" w:rsidR="00C66430" w:rsidRDefault="002C317B" w:rsidP="002C317B">
      <w:r>
        <w:tab/>
        <w:t>Lors de la mise à jour de l’application (</w:t>
      </w:r>
      <w:r w:rsidRPr="00FE4D75">
        <w:rPr>
          <w:u w:val="single"/>
        </w:rPr>
        <w:t>ie</w:t>
      </w:r>
      <w:r w:rsidR="00FE4D75" w:rsidRPr="00FE4D75">
        <w:t>:</w:t>
      </w:r>
      <w:r>
        <w:t xml:space="preserve"> de l’api ou du frontend), il faut commencer par </w:t>
      </w:r>
      <w:r w:rsidRPr="008075F9">
        <w:rPr>
          <w:rStyle w:val="Accentuation"/>
        </w:rPr>
        <w:t>rebuild</w:t>
      </w:r>
      <w:r>
        <w:t xml:space="preserve"> les images de </w:t>
      </w:r>
      <w:r w:rsidRPr="008075F9">
        <w:rPr>
          <w:rStyle w:val="Accentuation"/>
        </w:rPr>
        <w:t>Docker</w:t>
      </w:r>
      <w:r>
        <w:t xml:space="preserve">. Comme cela nécessite </w:t>
      </w:r>
      <w:r w:rsidR="00DC1021">
        <w:t>un</w:t>
      </w:r>
      <w:r>
        <w:t xml:space="preserve"> </w:t>
      </w:r>
      <w:r w:rsidRPr="008075F9">
        <w:rPr>
          <w:rStyle w:val="Accentuation"/>
        </w:rPr>
        <w:t>registry</w:t>
      </w:r>
      <w:r w:rsidR="00DC1021">
        <w:rPr>
          <w:rStyle w:val="Accentuation"/>
        </w:rPr>
        <w:t xml:space="preserve"> Github</w:t>
      </w:r>
      <w:r w:rsidR="00DC1021">
        <w:t>, et que par conséquent, une connexion via des identifiants est nécessaire,</w:t>
      </w:r>
      <w:r>
        <w:t xml:space="preserve"> </w:t>
      </w:r>
      <w:r w:rsidR="00C66430">
        <w:t>nous ne l’avons pas</w:t>
      </w:r>
      <w:r>
        <w:t xml:space="preserve"> </w:t>
      </w:r>
      <w:r w:rsidR="00A90153">
        <w:t xml:space="preserve">ajouté dans le </w:t>
      </w:r>
      <w:r w:rsidR="00A90153" w:rsidRPr="00C66430">
        <w:rPr>
          <w:rStyle w:val="Accentuation"/>
        </w:rPr>
        <w:t>playbook</w:t>
      </w:r>
      <w:r w:rsidR="00C66430">
        <w:t xml:space="preserve"> d'</w:t>
      </w:r>
      <w:r w:rsidR="00C66430" w:rsidRPr="00C66430">
        <w:rPr>
          <w:rStyle w:val="Accentuation"/>
        </w:rPr>
        <w:t>Ansible</w:t>
      </w:r>
      <w:r w:rsidR="00A90153">
        <w:t xml:space="preserve">, l'utilisateur devra donc </w:t>
      </w:r>
      <w:r w:rsidR="00C66430">
        <w:t xml:space="preserve">placer ses images sur un </w:t>
      </w:r>
      <w:r w:rsidR="00C66430" w:rsidRPr="0025034E">
        <w:rPr>
          <w:rStyle w:val="Accentuation"/>
        </w:rPr>
        <w:t>Git</w:t>
      </w:r>
      <w:r w:rsidR="00C66430">
        <w:t>, et entrera les URI des répertoires contenant les images dans les variables d</w:t>
      </w:r>
      <w:r w:rsidR="008901C2">
        <w:t>u rôle</w:t>
      </w:r>
      <w:r w:rsidR="00C66430">
        <w:t xml:space="preserve"> </w:t>
      </w:r>
      <w:r w:rsidR="00641E62">
        <w:rPr>
          <w:rStyle w:val="Accentuation"/>
        </w:rPr>
        <w:t>N</w:t>
      </w:r>
      <w:r w:rsidR="00C66430" w:rsidRPr="00C66430">
        <w:rPr>
          <w:rStyle w:val="Accentuation"/>
        </w:rPr>
        <w:t>omad</w:t>
      </w:r>
      <w:r>
        <w:t xml:space="preserve">. </w:t>
      </w:r>
    </w:p>
    <w:p w14:paraId="4240F9F5" w14:textId="77777777" w:rsidR="00C66430" w:rsidRDefault="00C66430" w:rsidP="002C317B"/>
    <w:p w14:paraId="021EB781" w14:textId="6F637B46" w:rsidR="002C317B" w:rsidRDefault="00C66430" w:rsidP="002C317B">
      <w:r>
        <w:t>Voici</w:t>
      </w:r>
      <w:r w:rsidR="002C317B">
        <w:t xml:space="preserve"> les commandes à réaliser</w:t>
      </w:r>
      <w:r w:rsidR="00BF4F0B">
        <w:t xml:space="preserve"> pour construire les images</w:t>
      </w:r>
      <w:r>
        <w:t xml:space="preserve"> </w:t>
      </w:r>
      <w:r w:rsidR="002C317B">
        <w:t>:</w:t>
      </w:r>
    </w:p>
    <w:p w14:paraId="6C22E6D5" w14:textId="5052BF0C" w:rsidR="00D113E7" w:rsidRDefault="00D113E7" w:rsidP="002C317B"/>
    <w:p w14:paraId="2D853F02" w14:textId="77777777" w:rsidR="002C317B" w:rsidRDefault="002C317B" w:rsidP="002C317B">
      <w:pPr>
        <w:pStyle w:val="Listepuces"/>
        <w:spacing w:line="240" w:lineRule="auto"/>
      </w:pPr>
      <w:r>
        <w:t>cd web</w:t>
      </w:r>
    </w:p>
    <w:p w14:paraId="321ED8FC" w14:textId="08F1719A" w:rsidR="002C317B" w:rsidRDefault="002C317B" w:rsidP="002C317B">
      <w:pPr>
        <w:pStyle w:val="Listepuces"/>
        <w:spacing w:line="240" w:lineRule="auto"/>
      </w:pPr>
      <w:r>
        <w:t>docker build -t frontend .</w:t>
      </w:r>
    </w:p>
    <w:p w14:paraId="352DCD81" w14:textId="0DD6D7A7" w:rsidR="002C317B" w:rsidRDefault="002C317B" w:rsidP="002C317B">
      <w:pPr>
        <w:pStyle w:val="Listepuces"/>
        <w:spacing w:line="240" w:lineRule="auto"/>
        <w:rPr>
          <w:lang w:val="en-US"/>
        </w:rPr>
      </w:pPr>
      <w:r w:rsidRPr="002C317B">
        <w:rPr>
          <w:lang w:val="en-US"/>
        </w:rPr>
        <w:t xml:space="preserve">docker tag frontend </w:t>
      </w:r>
      <w:r>
        <w:rPr>
          <w:lang w:val="en-US"/>
        </w:rPr>
        <w:t>&lt;registry&gt;/</w:t>
      </w:r>
      <w:r w:rsidRPr="002C317B">
        <w:rPr>
          <w:lang w:val="en-US"/>
        </w:rPr>
        <w:t>frontend:</w:t>
      </w:r>
      <w:r>
        <w:rPr>
          <w:lang w:val="en-US"/>
        </w:rPr>
        <w:t>&lt;tag&gt;</w:t>
      </w:r>
    </w:p>
    <w:p w14:paraId="0621903A" w14:textId="4183A5D2" w:rsidR="002C317B" w:rsidRDefault="002C317B" w:rsidP="002C317B">
      <w:pPr>
        <w:pStyle w:val="Listepuces"/>
        <w:spacing w:line="240" w:lineRule="auto"/>
        <w:rPr>
          <w:lang w:val="en-US"/>
        </w:rPr>
      </w:pPr>
      <w:r w:rsidRPr="002C317B">
        <w:rPr>
          <w:lang w:val="en-US"/>
        </w:rPr>
        <w:t xml:space="preserve">docker push </w:t>
      </w:r>
      <w:r>
        <w:rPr>
          <w:lang w:val="en-US"/>
        </w:rPr>
        <w:t>&lt;registry&gt;/</w:t>
      </w:r>
      <w:r w:rsidRPr="002C317B">
        <w:rPr>
          <w:lang w:val="en-US"/>
        </w:rPr>
        <w:t>frontend:</w:t>
      </w:r>
      <w:r>
        <w:rPr>
          <w:lang w:val="en-US"/>
        </w:rPr>
        <w:t>&lt;tag&gt;</w:t>
      </w:r>
    </w:p>
    <w:p w14:paraId="61E4BFE1" w14:textId="03DDDF4F" w:rsidR="002C317B" w:rsidRDefault="002C317B" w:rsidP="002C317B">
      <w:pPr>
        <w:pStyle w:val="Listepuces"/>
        <w:spacing w:line="240" w:lineRule="auto"/>
      </w:pPr>
      <w:r>
        <w:t>cd api</w:t>
      </w:r>
    </w:p>
    <w:p w14:paraId="1FA20CDB" w14:textId="19A501F0" w:rsidR="002C317B" w:rsidRDefault="002C317B" w:rsidP="002C317B">
      <w:pPr>
        <w:pStyle w:val="Listepuces"/>
        <w:spacing w:line="240" w:lineRule="auto"/>
      </w:pPr>
      <w:r>
        <w:t>docker build -t worker .</w:t>
      </w:r>
    </w:p>
    <w:p w14:paraId="26D3F98A" w14:textId="42ACD3F4" w:rsidR="002C317B" w:rsidRDefault="002C317B" w:rsidP="002C317B">
      <w:pPr>
        <w:pStyle w:val="Listepuces"/>
        <w:spacing w:line="240" w:lineRule="auto"/>
        <w:rPr>
          <w:lang w:val="en-US"/>
        </w:rPr>
      </w:pPr>
      <w:r w:rsidRPr="002C317B">
        <w:rPr>
          <w:lang w:val="en-US"/>
        </w:rPr>
        <w:lastRenderedPageBreak/>
        <w:t xml:space="preserve">docker tag </w:t>
      </w:r>
      <w:r>
        <w:rPr>
          <w:lang w:val="en-US"/>
        </w:rPr>
        <w:t>worker</w:t>
      </w:r>
      <w:r w:rsidRPr="002C317B">
        <w:rPr>
          <w:lang w:val="en-US"/>
        </w:rPr>
        <w:t xml:space="preserve"> </w:t>
      </w:r>
      <w:r>
        <w:rPr>
          <w:lang w:val="en-US"/>
        </w:rPr>
        <w:t>&lt;registry&gt;/worker</w:t>
      </w:r>
      <w:r w:rsidRPr="002C317B">
        <w:rPr>
          <w:lang w:val="en-US"/>
        </w:rPr>
        <w:t>:</w:t>
      </w:r>
      <w:r>
        <w:rPr>
          <w:lang w:val="en-US"/>
        </w:rPr>
        <w:t>&lt;tag&gt;</w:t>
      </w:r>
    </w:p>
    <w:p w14:paraId="2D18DDA7" w14:textId="6802B0E4" w:rsidR="002C317B" w:rsidRDefault="002C317B" w:rsidP="002C317B">
      <w:pPr>
        <w:pStyle w:val="Listepuces"/>
        <w:spacing w:line="240" w:lineRule="auto"/>
        <w:rPr>
          <w:lang w:val="en-US"/>
        </w:rPr>
      </w:pPr>
      <w:r w:rsidRPr="002C317B">
        <w:rPr>
          <w:lang w:val="en-US"/>
        </w:rPr>
        <w:t xml:space="preserve">docker push </w:t>
      </w:r>
      <w:r>
        <w:rPr>
          <w:lang w:val="en-US"/>
        </w:rPr>
        <w:t>&lt;registry&gt;/worker</w:t>
      </w:r>
      <w:r w:rsidRPr="002C317B">
        <w:rPr>
          <w:lang w:val="en-US"/>
        </w:rPr>
        <w:t>:</w:t>
      </w:r>
      <w:r>
        <w:rPr>
          <w:lang w:val="en-US"/>
        </w:rPr>
        <w:t>&lt;tag&gt;</w:t>
      </w:r>
    </w:p>
    <w:p w14:paraId="07045E40" w14:textId="77777777" w:rsidR="002C317B" w:rsidRDefault="002C317B" w:rsidP="002C317B">
      <w:pPr>
        <w:pStyle w:val="Listepuces"/>
        <w:numPr>
          <w:ilvl w:val="0"/>
          <w:numId w:val="0"/>
        </w:numPr>
        <w:ind w:left="720"/>
        <w:rPr>
          <w:lang w:val="en-US"/>
        </w:rPr>
      </w:pPr>
    </w:p>
    <w:p w14:paraId="213C2849" w14:textId="7F0116FF" w:rsidR="002C317B" w:rsidRPr="00D75D01" w:rsidRDefault="002C317B" w:rsidP="002C317B">
      <w:pPr>
        <w:pStyle w:val="titre20"/>
      </w:pPr>
      <w:bookmarkStart w:id="12" w:name="_Toc135476274"/>
      <w:r w:rsidRPr="00D75D01">
        <w:t>II.2 Lancement avec Nomad</w:t>
      </w:r>
      <w:bookmarkEnd w:id="12"/>
    </w:p>
    <w:p w14:paraId="2419E473" w14:textId="691780E6" w:rsidR="00433BCE" w:rsidRPr="003B1CD1" w:rsidRDefault="003B1CD1" w:rsidP="00433BCE">
      <w:r>
        <w:tab/>
        <w:t xml:space="preserve">Pour </w:t>
      </w:r>
      <w:r w:rsidR="00330EE5">
        <w:t xml:space="preserve">déployer la nouvelle version mise à jour de l'application, il faut modifier les URI </w:t>
      </w:r>
      <w:r w:rsidR="00FC76C1">
        <w:t xml:space="preserve">des variables de </w:t>
      </w:r>
      <w:r w:rsidR="00466B19" w:rsidRPr="00466B19">
        <w:rPr>
          <w:rStyle w:val="Accentuation"/>
        </w:rPr>
        <w:t>N</w:t>
      </w:r>
      <w:r w:rsidR="00FC76C1" w:rsidRPr="00466B19">
        <w:rPr>
          <w:rStyle w:val="Accentuation"/>
        </w:rPr>
        <w:t>omad</w:t>
      </w:r>
      <w:r w:rsidR="00FC76C1">
        <w:t>, afin qu</w:t>
      </w:r>
      <w:r w:rsidR="00466B19">
        <w:t>'il</w:t>
      </w:r>
      <w:r w:rsidR="00FC76C1">
        <w:t xml:space="preserve"> prenne les nouvelles images</w:t>
      </w:r>
      <w:r w:rsidR="00466B19">
        <w:t xml:space="preserve"> dans le </w:t>
      </w:r>
      <w:r w:rsidR="00466B19" w:rsidRPr="00466B19">
        <w:rPr>
          <w:rStyle w:val="Accentuation"/>
        </w:rPr>
        <w:t>job</w:t>
      </w:r>
      <w:r w:rsidR="00810ACA">
        <w:t xml:space="preserve">, et ensuite, il faut lancer </w:t>
      </w:r>
      <w:r w:rsidR="00466B19" w:rsidRPr="00466B19">
        <w:rPr>
          <w:rStyle w:val="Accentuation"/>
        </w:rPr>
        <w:t>A</w:t>
      </w:r>
      <w:r w:rsidR="00810ACA" w:rsidRPr="00466B19">
        <w:rPr>
          <w:rStyle w:val="Accentuation"/>
        </w:rPr>
        <w:t>nsible</w:t>
      </w:r>
      <w:r w:rsidR="00810ACA">
        <w:t xml:space="preserve"> </w:t>
      </w:r>
      <w:r w:rsidR="00E547D2">
        <w:t xml:space="preserve">seulement pour le rôle </w:t>
      </w:r>
      <w:r w:rsidR="008901C2" w:rsidRPr="008901C2">
        <w:rPr>
          <w:rStyle w:val="Accentuation"/>
        </w:rPr>
        <w:t>Nomad</w:t>
      </w:r>
      <w:r w:rsidR="00466B19">
        <w:t>.</w:t>
      </w:r>
    </w:p>
    <w:p w14:paraId="09FE0F14" w14:textId="04F84EC8" w:rsidR="00851F79" w:rsidRDefault="00851F79" w:rsidP="00851F79">
      <w:pPr>
        <w:pStyle w:val="Titre"/>
        <w:ind w:left="360"/>
        <w:rPr>
          <w:szCs w:val="44"/>
          <w:lang w:val="fr-FR"/>
        </w:rPr>
      </w:pPr>
      <w:bookmarkStart w:id="13" w:name="_Toc135476275"/>
      <w:r w:rsidRPr="00433BCE">
        <w:rPr>
          <w:szCs w:val="44"/>
          <w:lang w:val="fr-FR"/>
        </w:rPr>
        <w:t>I</w:t>
      </w:r>
      <w:r>
        <w:rPr>
          <w:szCs w:val="44"/>
          <w:lang w:val="fr-FR"/>
        </w:rPr>
        <w:t>II</w:t>
      </w:r>
      <w:r w:rsidRPr="00433BCE">
        <w:rPr>
          <w:szCs w:val="44"/>
          <w:lang w:val="fr-FR"/>
        </w:rPr>
        <w:t xml:space="preserve">. </w:t>
      </w:r>
      <w:r>
        <w:rPr>
          <w:szCs w:val="44"/>
          <w:lang w:val="fr-FR"/>
        </w:rPr>
        <w:t>M</w:t>
      </w:r>
      <w:r w:rsidRPr="00851F79">
        <w:rPr>
          <w:szCs w:val="44"/>
          <w:lang w:val="fr-FR"/>
        </w:rPr>
        <w:t>aintenance planifiée d’un nœud</w:t>
      </w:r>
      <w:bookmarkEnd w:id="13"/>
    </w:p>
    <w:p w14:paraId="4FD2410C" w14:textId="43010976" w:rsidR="009D07EB" w:rsidRDefault="00136DCC" w:rsidP="00136DCC">
      <w:r>
        <w:tab/>
      </w:r>
    </w:p>
    <w:p w14:paraId="76571923" w14:textId="07F4535E" w:rsidR="0094173B" w:rsidRDefault="0094173B" w:rsidP="00136DCC">
      <w:r>
        <w:tab/>
      </w:r>
    </w:p>
    <w:p w14:paraId="5AD1DEDA" w14:textId="37C8AF47" w:rsidR="005737A9" w:rsidRDefault="00575032" w:rsidP="009D07EB">
      <w:r w:rsidRPr="00575032">
        <w:drawing>
          <wp:anchor distT="0" distB="0" distL="114300" distR="114300" simplePos="0" relativeHeight="251675136" behindDoc="0" locked="0" layoutInCell="1" allowOverlap="1" wp14:anchorId="4D9B2399" wp14:editId="752B3217">
            <wp:simplePos x="0" y="0"/>
            <wp:positionH relativeFrom="margin">
              <wp:align>center</wp:align>
            </wp:positionH>
            <wp:positionV relativeFrom="paragraph">
              <wp:posOffset>446405</wp:posOffset>
            </wp:positionV>
            <wp:extent cx="5214620" cy="480695"/>
            <wp:effectExtent l="114300" t="57150" r="62230" b="109855"/>
            <wp:wrapTopAndBottom/>
            <wp:docPr id="115998901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9989012" name=""/>
                    <pic:cNvPicPr/>
                  </pic:nvPicPr>
                  <pic:blipFill rotWithShape="1">
                    <a:blip r:embed="rId20" cstate="print">
                      <a:extLst>
                        <a:ext uri="{28A0092B-C50C-407E-A947-70E740481C1C}">
                          <a14:useLocalDpi xmlns:a14="http://schemas.microsoft.com/office/drawing/2010/main" val="0"/>
                        </a:ext>
                      </a:extLst>
                    </a:blip>
                    <a:srcRect l="4464" t="25617" r="4951" b="26470"/>
                    <a:stretch/>
                  </pic:blipFill>
                  <pic:spPr bwMode="auto">
                    <a:xfrm>
                      <a:off x="0" y="0"/>
                      <a:ext cx="5214620" cy="480695"/>
                    </a:xfrm>
                    <a:prstGeom prst="rect">
                      <a:avLst/>
                    </a:prstGeom>
                    <a:ln w="19050">
                      <a:solidFill>
                        <a:schemeClr val="bg2">
                          <a:lumMod val="50000"/>
                        </a:schemeClr>
                      </a:solidFill>
                    </a:ln>
                    <a:effectLst>
                      <a:outerShdw blurRad="50800" dist="38100" dir="8100000" algn="tr" rotWithShape="0">
                        <a:prstClr val="black">
                          <a:alpha val="40000"/>
                        </a:prstClr>
                      </a:outerShdw>
                    </a:effectLst>
                    <a:extLst>
                      <a:ext uri="{53640926-AAD7-44D8-BBD7-CCE9431645EC}">
                        <a14:shadowObscured xmlns:a14="http://schemas.microsoft.com/office/drawing/2010/main"/>
                      </a:ext>
                    </a:extLst>
                  </pic:spPr>
                </pic:pic>
              </a:graphicData>
            </a:graphic>
          </wp:anchor>
        </w:drawing>
      </w:r>
      <w:r w:rsidR="009D07EB">
        <w:tab/>
      </w:r>
      <w:r w:rsidR="00136DCC">
        <w:t>A la suite d’une mise à jour d’un nœud,</w:t>
      </w:r>
      <w:r w:rsidR="00D121ED">
        <w:t xml:space="preserve"> </w:t>
      </w:r>
      <w:r w:rsidR="00FB652C">
        <w:t>il faut relancer Ansible pour tous les rôles</w:t>
      </w:r>
      <w:r>
        <w:t xml:space="preserve"> ou seulement le rôle pour lequel le service est mis à jour, pour ce nœud en particulier</w:t>
      </w:r>
      <w:r w:rsidR="0094173B">
        <w:t xml:space="preserve"> :</w:t>
      </w:r>
    </w:p>
    <w:p w14:paraId="5094A199" w14:textId="118E88A3" w:rsidR="000514A1" w:rsidRDefault="000514A1" w:rsidP="009D07EB"/>
    <w:p w14:paraId="6782FA64" w14:textId="39EB028E" w:rsidR="000514A1" w:rsidRPr="00FB652C" w:rsidRDefault="000514A1" w:rsidP="009D07EB">
      <w:r w:rsidRPr="000514A1">
        <w:drawing>
          <wp:anchor distT="0" distB="0" distL="114300" distR="114300" simplePos="0" relativeHeight="251676160" behindDoc="0" locked="0" layoutInCell="1" allowOverlap="1" wp14:anchorId="50EEFAED" wp14:editId="7DAA2A50">
            <wp:simplePos x="0" y="0"/>
            <wp:positionH relativeFrom="margin">
              <wp:align>center</wp:align>
            </wp:positionH>
            <wp:positionV relativeFrom="paragraph">
              <wp:posOffset>477520</wp:posOffset>
            </wp:positionV>
            <wp:extent cx="4438015" cy="484505"/>
            <wp:effectExtent l="114300" t="57150" r="57785" b="106045"/>
            <wp:wrapTopAndBottom/>
            <wp:docPr id="139512728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5127280" name=""/>
                    <pic:cNvPicPr/>
                  </pic:nvPicPr>
                  <pic:blipFill rotWithShape="1">
                    <a:blip r:embed="rId21" cstate="print">
                      <a:extLst>
                        <a:ext uri="{28A0092B-C50C-407E-A947-70E740481C1C}">
                          <a14:useLocalDpi xmlns:a14="http://schemas.microsoft.com/office/drawing/2010/main" val="0"/>
                        </a:ext>
                      </a:extLst>
                    </a:blip>
                    <a:srcRect l="5293" t="26224" r="5464" b="26148"/>
                    <a:stretch/>
                  </pic:blipFill>
                  <pic:spPr bwMode="auto">
                    <a:xfrm>
                      <a:off x="0" y="0"/>
                      <a:ext cx="4438015" cy="484505"/>
                    </a:xfrm>
                    <a:prstGeom prst="rect">
                      <a:avLst/>
                    </a:prstGeom>
                    <a:ln w="19050">
                      <a:solidFill>
                        <a:schemeClr val="bg2">
                          <a:lumMod val="50000"/>
                        </a:schemeClr>
                      </a:solidFill>
                    </a:ln>
                    <a:effectLst>
                      <a:outerShdw blurRad="50800" dist="38100" dir="8100000" algn="tr" rotWithShape="0">
                        <a:prstClr val="black">
                          <a:alpha val="40000"/>
                        </a:prst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ab/>
      </w:r>
      <w:r>
        <w:t>Il est aussi possible de stopper tous les services d'un nœud en particulier si l'on souhaite effectuer des modifications :</w:t>
      </w:r>
    </w:p>
    <w:p w14:paraId="52790349" w14:textId="2CBD3DFF" w:rsidR="00851F79" w:rsidRDefault="00851F79" w:rsidP="00851F79">
      <w:pPr>
        <w:pStyle w:val="Titre"/>
        <w:ind w:left="360"/>
        <w:rPr>
          <w:szCs w:val="44"/>
          <w:lang w:val="fr-FR"/>
        </w:rPr>
      </w:pPr>
      <w:bookmarkStart w:id="14" w:name="_Toc135476276"/>
      <w:r w:rsidRPr="00433BCE">
        <w:rPr>
          <w:szCs w:val="44"/>
          <w:lang w:val="fr-FR"/>
        </w:rPr>
        <w:t>I</w:t>
      </w:r>
      <w:r w:rsidR="00FD4B96">
        <w:rPr>
          <w:szCs w:val="44"/>
          <w:lang w:val="fr-FR"/>
        </w:rPr>
        <w:t>V</w:t>
      </w:r>
      <w:r w:rsidRPr="00433BCE">
        <w:rPr>
          <w:szCs w:val="44"/>
          <w:lang w:val="fr-FR"/>
        </w:rPr>
        <w:t xml:space="preserve">. </w:t>
      </w:r>
      <w:r>
        <w:rPr>
          <w:szCs w:val="44"/>
          <w:lang w:val="fr-FR"/>
        </w:rPr>
        <w:t>Scalabilité horizonta</w:t>
      </w:r>
      <w:r w:rsidR="00575032">
        <w:rPr>
          <w:szCs w:val="44"/>
          <w:lang w:val="fr-FR"/>
        </w:rPr>
        <w:t>l</w:t>
      </w:r>
      <w:r>
        <w:rPr>
          <w:szCs w:val="44"/>
          <w:lang w:val="fr-FR"/>
        </w:rPr>
        <w:t>e</w:t>
      </w:r>
      <w:bookmarkEnd w:id="14"/>
    </w:p>
    <w:p w14:paraId="2DF0CD3B" w14:textId="1096117C" w:rsidR="00851F79" w:rsidRDefault="000514A1" w:rsidP="00433BCE">
      <w:r w:rsidRPr="00C90E32">
        <w:rPr>
          <w:noProof/>
        </w:rPr>
        <w:drawing>
          <wp:anchor distT="0" distB="0" distL="114300" distR="114300" simplePos="0" relativeHeight="251640320" behindDoc="0" locked="0" layoutInCell="1" allowOverlap="1" wp14:anchorId="2CAB0564" wp14:editId="44A6D9D9">
            <wp:simplePos x="0" y="0"/>
            <wp:positionH relativeFrom="column">
              <wp:posOffset>-4445</wp:posOffset>
            </wp:positionH>
            <wp:positionV relativeFrom="paragraph">
              <wp:posOffset>140335</wp:posOffset>
            </wp:positionV>
            <wp:extent cx="3042920" cy="2476500"/>
            <wp:effectExtent l="114300" t="57150" r="62230" b="114300"/>
            <wp:wrapSquare wrapText="bothSides"/>
            <wp:docPr id="280154943" name="Image 280154943" descr="Une image contenant texte, capture d’écran, affichage,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154943" name="Image 1" descr="Une image contenant texte, capture d’écran, affichage, logiciel&#10;&#10;Description générée automatiquement"/>
                    <pic:cNvPicPr/>
                  </pic:nvPicPr>
                  <pic:blipFill rotWithShape="1">
                    <a:blip r:embed="rId22" cstate="print">
                      <a:extLst>
                        <a:ext uri="{28A0092B-C50C-407E-A947-70E740481C1C}">
                          <a14:useLocalDpi xmlns:a14="http://schemas.microsoft.com/office/drawing/2010/main" val="0"/>
                        </a:ext>
                      </a:extLst>
                    </a:blip>
                    <a:srcRect l="8249" t="9678" r="7845" b="9512"/>
                    <a:stretch/>
                  </pic:blipFill>
                  <pic:spPr bwMode="auto">
                    <a:xfrm>
                      <a:off x="0" y="0"/>
                      <a:ext cx="3042920" cy="2476500"/>
                    </a:xfrm>
                    <a:prstGeom prst="rect">
                      <a:avLst/>
                    </a:prstGeom>
                    <a:ln w="19050">
                      <a:solidFill>
                        <a:schemeClr val="bg2">
                          <a:lumMod val="50000"/>
                        </a:schemeClr>
                      </a:solidFill>
                    </a:ln>
                    <a:effectLst>
                      <a:outerShdw blurRad="50800" dist="38100" dir="8100000" algn="tr" rotWithShape="0">
                        <a:prstClr val="black">
                          <a:alpha val="40000"/>
                        </a:prst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8CBAFD2" w14:textId="68297153" w:rsidR="002B1376" w:rsidRDefault="00F437FF" w:rsidP="00025981">
      <w:r>
        <w:tab/>
      </w:r>
      <w:r w:rsidR="00CB390B">
        <w:t xml:space="preserve">Pour </w:t>
      </w:r>
      <w:r w:rsidR="003F28D0">
        <w:t>ajouter un serveur, i</w:t>
      </w:r>
      <w:r>
        <w:t xml:space="preserve">l suffit d'ajouter un nœud dans </w:t>
      </w:r>
      <w:proofErr w:type="spellStart"/>
      <w:r w:rsidRPr="00F437FF">
        <w:rPr>
          <w:rStyle w:val="Accentuation"/>
        </w:rPr>
        <w:t>inventory.yaml</w:t>
      </w:r>
      <w:proofErr w:type="spellEnd"/>
      <w:r>
        <w:t>.</w:t>
      </w:r>
      <w:r w:rsidR="00C92291">
        <w:t xml:space="preserve"> </w:t>
      </w:r>
      <w:r w:rsidR="00DF40A8">
        <w:t xml:space="preserve">En reprenant l'exemple de la </w:t>
      </w:r>
      <w:r w:rsidR="00AB7F51">
        <w:t xml:space="preserve">partie </w:t>
      </w:r>
      <w:r w:rsidR="003143A3" w:rsidRPr="00AB7F51">
        <w:rPr>
          <w:b/>
          <w:bCs/>
        </w:rPr>
        <w:fldChar w:fldCharType="begin"/>
      </w:r>
      <w:r w:rsidR="003143A3" w:rsidRPr="00AB7F51">
        <w:rPr>
          <w:b/>
          <w:bCs/>
        </w:rPr>
        <w:instrText xml:space="preserve"> REF _Ref135443904 \h </w:instrText>
      </w:r>
      <w:r w:rsidR="00AB7F51">
        <w:rPr>
          <w:b/>
          <w:bCs/>
        </w:rPr>
        <w:instrText xml:space="preserve"> \* MERGEFORMAT </w:instrText>
      </w:r>
      <w:r w:rsidR="003143A3" w:rsidRPr="00AB7F51">
        <w:rPr>
          <w:b/>
          <w:bCs/>
        </w:rPr>
      </w:r>
      <w:r w:rsidR="003143A3" w:rsidRPr="00AB7F51">
        <w:rPr>
          <w:b/>
          <w:bCs/>
        </w:rPr>
        <w:fldChar w:fldCharType="separate"/>
      </w:r>
      <w:r w:rsidR="003143A3" w:rsidRPr="00AB7F51">
        <w:rPr>
          <w:b/>
          <w:bCs/>
        </w:rPr>
        <w:t>Déploiement de l'application</w:t>
      </w:r>
      <w:r w:rsidR="003143A3" w:rsidRPr="00AB7F51">
        <w:rPr>
          <w:b/>
          <w:bCs/>
        </w:rPr>
        <w:fldChar w:fldCharType="end"/>
      </w:r>
      <w:r w:rsidR="00DF40A8">
        <w:t xml:space="preserve">, </w:t>
      </w:r>
      <w:r w:rsidR="002B1376">
        <w:t>3 nœuds sont déjà configurés.</w:t>
      </w:r>
    </w:p>
    <w:p w14:paraId="5B8ECAB6" w14:textId="77777777" w:rsidR="008D1C6E" w:rsidRDefault="008D1C6E" w:rsidP="00025981"/>
    <w:p w14:paraId="3F736A2F" w14:textId="77777777" w:rsidR="002B1376" w:rsidRDefault="002B1376" w:rsidP="00025981">
      <w:r>
        <w:t>Ainsi, pour ajouter un nœud</w:t>
      </w:r>
      <w:r w:rsidR="00D36645">
        <w:t>,</w:t>
      </w:r>
      <w:r>
        <w:t xml:space="preserve"> il faut procéder de la même manière c’est-à-dire :</w:t>
      </w:r>
    </w:p>
    <w:p w14:paraId="48BE2820" w14:textId="62043434" w:rsidR="00025981" w:rsidRDefault="00D36645" w:rsidP="00025981">
      <w:r>
        <w:t>il</w:t>
      </w:r>
      <w:r w:rsidR="00025981">
        <w:t xml:space="preserve"> faut ajouter l'adresse IP de l'interface </w:t>
      </w:r>
      <w:r w:rsidR="00025981" w:rsidRPr="002475FA">
        <w:rPr>
          <w:rStyle w:val="Accentuation"/>
        </w:rPr>
        <w:t>VXLAN</w:t>
      </w:r>
      <w:r w:rsidR="00025981">
        <w:t xml:space="preserve"> </w:t>
      </w:r>
      <w:r>
        <w:t xml:space="preserve">du nœud </w:t>
      </w:r>
      <w:r w:rsidR="00025981">
        <w:t xml:space="preserve">et </w:t>
      </w:r>
      <w:r>
        <w:t xml:space="preserve">lui </w:t>
      </w:r>
      <w:r w:rsidR="00D113E7">
        <w:t xml:space="preserve">donner une priorité vis-à-vis de </w:t>
      </w:r>
      <w:r w:rsidR="000410B6">
        <w:t xml:space="preserve">l'attribution de </w:t>
      </w:r>
      <w:r w:rsidR="00D113E7">
        <w:t>l'adresse IP flottante</w:t>
      </w:r>
      <w:r w:rsidR="00392E07">
        <w:t xml:space="preserve"> </w:t>
      </w:r>
      <w:r w:rsidR="002475FA">
        <w:t>via</w:t>
      </w:r>
      <w:r w:rsidR="00392E07">
        <w:t xml:space="preserve"> </w:t>
      </w:r>
      <w:proofErr w:type="spellStart"/>
      <w:r w:rsidR="002B1376">
        <w:rPr>
          <w:rStyle w:val="Accentuation"/>
        </w:rPr>
        <w:t>K</w:t>
      </w:r>
      <w:r w:rsidR="00392E07" w:rsidRPr="00392E07">
        <w:rPr>
          <w:rStyle w:val="Accentuation"/>
        </w:rPr>
        <w:t>eep</w:t>
      </w:r>
      <w:r w:rsidR="002B1376">
        <w:rPr>
          <w:rStyle w:val="Accentuation"/>
        </w:rPr>
        <w:t>A</w:t>
      </w:r>
      <w:r w:rsidR="00392E07" w:rsidRPr="00392E07">
        <w:rPr>
          <w:rStyle w:val="Accentuation"/>
        </w:rPr>
        <w:t>lived</w:t>
      </w:r>
      <w:proofErr w:type="spellEnd"/>
      <w:r w:rsidR="00D113E7">
        <w:t>.</w:t>
      </w:r>
    </w:p>
    <w:p w14:paraId="6C13B437" w14:textId="77777777" w:rsidR="00CB390B" w:rsidRPr="003F28D0" w:rsidRDefault="00CB390B" w:rsidP="00CB390B">
      <w:pPr>
        <w:pStyle w:val="Corpsdetexte"/>
      </w:pPr>
    </w:p>
    <w:p w14:paraId="3EECD324" w14:textId="77777777" w:rsidR="00A8378A" w:rsidRDefault="00A8378A" w:rsidP="00CB390B">
      <w:pPr>
        <w:pStyle w:val="Corpsdetexte"/>
      </w:pPr>
    </w:p>
    <w:p w14:paraId="4189BC69" w14:textId="58A17136" w:rsidR="00FD4B96" w:rsidRDefault="00A824FA" w:rsidP="00A8378A">
      <w:r>
        <w:lastRenderedPageBreak/>
        <w:tab/>
      </w:r>
      <w:r w:rsidR="00A8378A">
        <w:t xml:space="preserve">Pour supprimer un serveur, la procédure est à la même il faut </w:t>
      </w:r>
      <w:r w:rsidR="0057265D">
        <w:t xml:space="preserve">supprimer l'host correspondant, et </w:t>
      </w:r>
      <w:r w:rsidR="00B129AE">
        <w:t xml:space="preserve">modifier le nombre de serveur </w:t>
      </w:r>
      <w:r w:rsidR="00B129AE" w:rsidRPr="00B129AE">
        <w:rPr>
          <w:rStyle w:val="Accentuation"/>
        </w:rPr>
        <w:t>Consul</w:t>
      </w:r>
      <w:r w:rsidR="00B129AE">
        <w:t xml:space="preserve"> et </w:t>
      </w:r>
      <w:r w:rsidR="00B129AE" w:rsidRPr="00B129AE">
        <w:rPr>
          <w:rStyle w:val="Accentuation"/>
        </w:rPr>
        <w:t>Nomad</w:t>
      </w:r>
      <w:r w:rsidR="00B129AE">
        <w:t xml:space="preserve"> dans leur fichier </w:t>
      </w:r>
      <w:r w:rsidR="00B129AE" w:rsidRPr="00B129AE">
        <w:rPr>
          <w:rStyle w:val="Accentuation"/>
        </w:rPr>
        <w:t>vars/</w:t>
      </w:r>
      <w:proofErr w:type="spellStart"/>
      <w:r w:rsidR="00B129AE" w:rsidRPr="00B129AE">
        <w:rPr>
          <w:rStyle w:val="Accentuation"/>
        </w:rPr>
        <w:t>main.yml</w:t>
      </w:r>
      <w:proofErr w:type="spellEnd"/>
      <w:r w:rsidR="00B129AE">
        <w:t xml:space="preserve"> respectifs.</w:t>
      </w:r>
    </w:p>
    <w:p w14:paraId="7873915B" w14:textId="6DF76273" w:rsidR="00FD4B96" w:rsidRDefault="00FD4B96" w:rsidP="00FD4B96">
      <w:pPr>
        <w:pStyle w:val="Titre"/>
        <w:ind w:firstLine="360"/>
        <w:rPr>
          <w:lang w:val="fr-FR"/>
        </w:rPr>
      </w:pPr>
      <w:bookmarkStart w:id="15" w:name="_Toc135476277"/>
      <w:r w:rsidRPr="00025981">
        <w:rPr>
          <w:lang w:val="fr-FR"/>
        </w:rPr>
        <w:t xml:space="preserve">V. </w:t>
      </w:r>
      <w:r>
        <w:rPr>
          <w:lang w:val="fr-FR"/>
        </w:rPr>
        <w:t>Impacts en cas de panne</w:t>
      </w:r>
      <w:bookmarkEnd w:id="15"/>
    </w:p>
    <w:p w14:paraId="12E9015D" w14:textId="77777777" w:rsidR="004A3708" w:rsidRDefault="004A3708" w:rsidP="00A8378A">
      <w:r>
        <w:tab/>
      </w:r>
    </w:p>
    <w:p w14:paraId="379C5C50" w14:textId="080DBB47" w:rsidR="00FD4B96" w:rsidRPr="003F28D0" w:rsidRDefault="004A3708" w:rsidP="00A8378A">
      <w:r>
        <w:tab/>
        <w:t xml:space="preserve">Dans le cas où un nœud venait à tomber </w:t>
      </w:r>
      <w:r w:rsidR="00D94E1F">
        <w:t>en</w:t>
      </w:r>
      <w:r>
        <w:t xml:space="preserve"> panne, cela ne poserait pas de problème. En effet, </w:t>
      </w:r>
      <w:r w:rsidRPr="00D94E1F">
        <w:rPr>
          <w:rStyle w:val="Accentuation"/>
        </w:rPr>
        <w:t>Consul</w:t>
      </w:r>
      <w:r>
        <w:t xml:space="preserve"> met</w:t>
      </w:r>
      <w:r w:rsidR="00D94E1F">
        <w:t>trait</w:t>
      </w:r>
      <w:r>
        <w:t xml:space="preserve"> à jour son catalogue, ainsi les instance</w:t>
      </w:r>
      <w:r w:rsidR="00D94E1F">
        <w:t xml:space="preserve">s </w:t>
      </w:r>
      <w:proofErr w:type="spellStart"/>
      <w:r w:rsidR="00D94E1F" w:rsidRPr="00D94E1F">
        <w:rPr>
          <w:rStyle w:val="Accentuation"/>
        </w:rPr>
        <w:t>nomad</w:t>
      </w:r>
      <w:proofErr w:type="spellEnd"/>
      <w:r w:rsidR="00D94E1F">
        <w:t xml:space="preserve"> et </w:t>
      </w:r>
      <w:proofErr w:type="spellStart"/>
      <w:r w:rsidR="00D94E1F" w:rsidRPr="00D94E1F">
        <w:rPr>
          <w:rStyle w:val="Accentuation"/>
        </w:rPr>
        <w:t>nomad</w:t>
      </w:r>
      <w:proofErr w:type="spellEnd"/>
      <w:r w:rsidR="00D94E1F" w:rsidRPr="00D94E1F">
        <w:rPr>
          <w:rStyle w:val="Accentuation"/>
        </w:rPr>
        <w:t>-client</w:t>
      </w:r>
      <w:r w:rsidR="00D94E1F">
        <w:t xml:space="preserve"> reliés à consul et dépendant de ce nœud seraient supprimés. Ensuite, </w:t>
      </w:r>
      <w:r w:rsidR="00D94E1F" w:rsidRPr="00D94E1F">
        <w:rPr>
          <w:rStyle w:val="Accentuation"/>
        </w:rPr>
        <w:t>Nomad</w:t>
      </w:r>
      <w:r w:rsidR="00D94E1F">
        <w:t xml:space="preserve"> mettrait à jour sa liste de serveur-client où le nœud passerait en mode </w:t>
      </w:r>
      <w:r w:rsidR="00D94E1F" w:rsidRPr="00D94E1F">
        <w:rPr>
          <w:rStyle w:val="Accentuation"/>
        </w:rPr>
        <w:t>Down</w:t>
      </w:r>
      <w:r w:rsidR="00D94E1F">
        <w:t xml:space="preserve">. Tous les jobs tournants sur le nœud en question seraient récupérés par d'autres nœuds. Enfin, étant donné que le nœud est en panne il n'enverra plus de requête </w:t>
      </w:r>
      <w:r w:rsidR="00D94E1F" w:rsidRPr="00D94E1F">
        <w:rPr>
          <w:rStyle w:val="Accentuation"/>
        </w:rPr>
        <w:t>VRRP</w:t>
      </w:r>
      <w:r w:rsidR="00D94E1F">
        <w:t xml:space="preserve"> et donc un autre nœud se désignerait auprès de </w:t>
      </w:r>
      <w:proofErr w:type="spellStart"/>
      <w:r w:rsidR="00D94E1F" w:rsidRPr="00D94E1F">
        <w:rPr>
          <w:rStyle w:val="Accentuation"/>
        </w:rPr>
        <w:t>KeepAlived</w:t>
      </w:r>
      <w:proofErr w:type="spellEnd"/>
      <w:r w:rsidR="00D94E1F">
        <w:t xml:space="preserve"> afin de récupérer l'adresse IP flottante.</w:t>
      </w:r>
    </w:p>
    <w:p w14:paraId="469FEE1F" w14:textId="2D158F60" w:rsidR="002D6CEA" w:rsidRDefault="002D6CEA" w:rsidP="00F738CC">
      <w:pPr>
        <w:pStyle w:val="Titre"/>
        <w:ind w:firstLine="360"/>
        <w:rPr>
          <w:lang w:val="fr-FR"/>
        </w:rPr>
      </w:pPr>
      <w:bookmarkStart w:id="16" w:name="_Toc135476278"/>
      <w:r w:rsidRPr="00025981">
        <w:rPr>
          <w:lang w:val="fr-FR"/>
        </w:rPr>
        <w:t>V</w:t>
      </w:r>
      <w:r w:rsidR="00FD4B96">
        <w:rPr>
          <w:lang w:val="fr-FR"/>
        </w:rPr>
        <w:t>I</w:t>
      </w:r>
      <w:r w:rsidRPr="00025981">
        <w:rPr>
          <w:lang w:val="fr-FR"/>
        </w:rPr>
        <w:t>.</w:t>
      </w:r>
      <w:r w:rsidR="00F25C46">
        <w:rPr>
          <w:lang w:val="fr-FR"/>
        </w:rPr>
        <w:t xml:space="preserve"> Limites</w:t>
      </w:r>
      <w:bookmarkEnd w:id="16"/>
    </w:p>
    <w:p w14:paraId="29F7BC18" w14:textId="5509FBE0" w:rsidR="00F25C46" w:rsidRDefault="00F25C46" w:rsidP="00F25C46">
      <w:r>
        <w:tab/>
      </w:r>
    </w:p>
    <w:p w14:paraId="1A8F34A4" w14:textId="57C819AA" w:rsidR="00851F79" w:rsidRPr="00F25C46" w:rsidRDefault="00F25C46" w:rsidP="00E47AA4">
      <w:r>
        <w:tab/>
        <w:t xml:space="preserve">Une des premières limites de l'implémentation actuelle est que </w:t>
      </w:r>
      <w:proofErr w:type="spellStart"/>
      <w:r w:rsidRPr="007C3FE7">
        <w:rPr>
          <w:rStyle w:val="Accentuation"/>
        </w:rPr>
        <w:t>HAProxy</w:t>
      </w:r>
      <w:proofErr w:type="spellEnd"/>
      <w:r>
        <w:t xml:space="preserve"> ne redirige pas le flux de l'adresse IP flottante vers le frontend. En effet, la liaison doit se faire sur la configuration d'</w:t>
      </w:r>
      <w:proofErr w:type="spellStart"/>
      <w:r w:rsidRPr="007C3FE7">
        <w:rPr>
          <w:rStyle w:val="Accentuation"/>
        </w:rPr>
        <w:t>HAProxy</w:t>
      </w:r>
      <w:proofErr w:type="spellEnd"/>
      <w:r w:rsidRPr="007C3FE7">
        <w:rPr>
          <w:rStyle w:val="Accentuation"/>
        </w:rPr>
        <w:t xml:space="preserve"> </w:t>
      </w:r>
      <w:r>
        <w:t>où il faut indiquer au load balancer de relier le flux vers les services frontend de Consul. Une autre limite de l'implémentation est que le frontend ne peut pas communiquer avec le backend</w:t>
      </w:r>
      <w:r w:rsidR="007C3FE7">
        <w:t>,</w:t>
      </w:r>
      <w:r w:rsidR="006D5EDE">
        <w:t xml:space="preserve"> car le backend ne répond pas aux requêtes du frontend sur son port.</w:t>
      </w:r>
      <w:r w:rsidR="008901C2">
        <w:t xml:space="preserve"> Enfin, une dernière limite concerne l'implémentation des jobs dans </w:t>
      </w:r>
      <w:r w:rsidR="008901C2" w:rsidRPr="008901C2">
        <w:rPr>
          <w:rStyle w:val="Accentuation"/>
        </w:rPr>
        <w:t>Nomad</w:t>
      </w:r>
      <w:r w:rsidR="008901C2">
        <w:t>. En effet, cette implémentation définit un seul job pour les différents conteneurs de l'application, or, afin d'ajouter de la redondance, il faudrait ajouter un job par conteneur.</w:t>
      </w:r>
    </w:p>
    <w:sectPr w:rsidR="00851F79" w:rsidRPr="00F25C46">
      <w:footerReference w:type="default" r:id="rId23"/>
      <w:pgSz w:w="11906" w:h="16838"/>
      <w:pgMar w:top="1417" w:right="1417" w:bottom="1417" w:left="1417" w:header="0" w:footer="965" w:gutter="0"/>
      <w:pgNumType w:start="1"/>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5DF689" w14:textId="77777777" w:rsidR="002424CF" w:rsidRDefault="002424CF">
      <w:r>
        <w:separator/>
      </w:r>
    </w:p>
  </w:endnote>
  <w:endnote w:type="continuationSeparator" w:id="0">
    <w:p w14:paraId="26E70532" w14:textId="77777777" w:rsidR="002424CF" w:rsidRDefault="002424CF">
      <w:r>
        <w:continuationSeparator/>
      </w:r>
    </w:p>
  </w:endnote>
  <w:endnote w:type="continuationNotice" w:id="1">
    <w:p w14:paraId="4A0DEEA0" w14:textId="77777777" w:rsidR="00D80944" w:rsidRDefault="00D8094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Mangal">
    <w:panose1 w:val="00000400000000000000"/>
    <w:charset w:val="00"/>
    <w:family w:val="roman"/>
    <w:pitch w:val="variable"/>
    <w:sig w:usb0="00008003" w:usb1="00000000" w:usb2="00000000" w:usb3="00000000" w:csb0="00000001" w:csb1="00000000"/>
  </w:font>
  <w:font w:name="Liberation Sans">
    <w:altName w:val="Arial"/>
    <w:charset w:val="01"/>
    <w:family w:val="swiss"/>
    <w:pitch w:val="variable"/>
  </w:font>
  <w:font w:name="Noto Sans CJK SC">
    <w:panose1 w:val="00000000000000000000"/>
    <w:charset w:val="00"/>
    <w:family w:val="roman"/>
    <w:notTrueType/>
    <w:pitch w:val="default"/>
  </w:font>
  <w:font w:name="Noto Sans Devanagari">
    <w:charset w:val="00"/>
    <w:family w:val="swiss"/>
    <w:pitch w:val="variable"/>
    <w:sig w:usb0="80008023" w:usb1="00002046"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160DAD" w14:textId="77777777" w:rsidR="00AD3B19" w:rsidRDefault="00843343">
    <w:pPr>
      <w:pStyle w:val="Pieddepage"/>
      <w:jc w:val="right"/>
    </w:pPr>
    <w:r>
      <w:rPr>
        <w:noProof/>
      </w:rPr>
      <mc:AlternateContent>
        <mc:Choice Requires="wps">
          <w:drawing>
            <wp:anchor distT="0" distB="3810" distL="0" distR="0" simplePos="0" relativeHeight="251658240" behindDoc="1" locked="0" layoutInCell="0" allowOverlap="1" wp14:anchorId="23810AE7" wp14:editId="288BFAE3">
              <wp:simplePos x="0" y="0"/>
              <wp:positionH relativeFrom="rightMargin">
                <wp:align>left</wp:align>
              </wp:positionH>
              <wp:positionV relativeFrom="page">
                <wp:posOffset>9972675</wp:posOffset>
              </wp:positionV>
              <wp:extent cx="457200" cy="320040"/>
              <wp:effectExtent l="0" t="0" r="0" b="3810"/>
              <wp:wrapSquare wrapText="bothSides"/>
              <wp:docPr id="12" name="Rectangle 12"/>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bg1">
                          <a:lumMod val="50000"/>
                        </a:schemeClr>
                      </a:solidFill>
                      <a:ln w="38100">
                        <a:noFill/>
                      </a:ln>
                    </wps:spPr>
                    <wps:style>
                      <a:lnRef idx="2">
                        <a:schemeClr val="accent1">
                          <a:shade val="50000"/>
                        </a:schemeClr>
                      </a:lnRef>
                      <a:fillRef idx="1">
                        <a:schemeClr val="accent1"/>
                      </a:fillRef>
                      <a:effectRef idx="0">
                        <a:schemeClr val="accent1"/>
                      </a:effectRef>
                      <a:fontRef idx="minor"/>
                    </wps:style>
                    <wps:txbx>
                      <w:txbxContent>
                        <w:p w14:paraId="0F26DC01" w14:textId="77777777" w:rsidR="00AD3B19" w:rsidRDefault="00843343">
                          <w:pPr>
                            <w:pStyle w:val="FrameContents"/>
                            <w:jc w:val="right"/>
                            <w:rPr>
                              <w:color w:val="FFFFFF" w:themeColor="background1"/>
                              <w:sz w:val="28"/>
                              <w:szCs w:val="28"/>
                            </w:rPr>
                          </w:pPr>
                          <w:r>
                            <w:rPr>
                              <w:color w:val="FFFFFF" w:themeColor="background1"/>
                              <w:sz w:val="28"/>
                              <w:szCs w:val="28"/>
                            </w:rPr>
                            <w:fldChar w:fldCharType="begin"/>
                          </w:r>
                          <w:r>
                            <w:rPr>
                              <w:color w:val="FFFFFF"/>
                              <w:sz w:val="28"/>
                              <w:szCs w:val="28"/>
                            </w:rPr>
                            <w:instrText xml:space="preserve"> PAGE </w:instrText>
                          </w:r>
                          <w:r>
                            <w:rPr>
                              <w:color w:val="FFFFFF"/>
                              <w:sz w:val="28"/>
                              <w:szCs w:val="28"/>
                            </w:rPr>
                            <w:fldChar w:fldCharType="separate"/>
                          </w:r>
                          <w:r>
                            <w:rPr>
                              <w:color w:val="FFFFFF"/>
                              <w:sz w:val="28"/>
                              <w:szCs w:val="28"/>
                            </w:rPr>
                            <w:t>10</w:t>
                          </w:r>
                          <w:r>
                            <w:rPr>
                              <w:color w:val="FFFFFF"/>
                              <w:sz w:val="28"/>
                              <w:szCs w:val="28"/>
                            </w:rPr>
                            <w:fldChar w:fldCharType="end"/>
                          </w:r>
                        </w:p>
                      </w:txbxContent>
                    </wps:txbx>
                    <wps:bodyPr anchor="b">
                      <a:prstTxWarp prst="textNoShape">
                        <a:avLst/>
                      </a:prstTxWarp>
                      <a:noAutofit/>
                    </wps:bodyPr>
                  </wps:wsp>
                </a:graphicData>
              </a:graphic>
            </wp:anchor>
          </w:drawing>
        </mc:Choice>
        <mc:Fallback>
          <w:pict>
            <v:rect w14:anchorId="23810AE7" id="Rectangle 12" o:spid="_x0000_s1026" style="position:absolute;left:0;text-align:left;margin-left:0;margin-top:785.25pt;width:36pt;height:25.2pt;z-index:-251658240;visibility:visible;mso-wrap-style:square;mso-wrap-distance-left:0;mso-wrap-distance-top:0;mso-wrap-distance-right:0;mso-wrap-distance-bottom:.3pt;mso-position-horizontal:left;mso-position-horizontal-relative:right-margin-area;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" o:allowincell="f" fillcolor="#7f7f7f [1612]" stroked="f" strokeweight="3pt">
              <v:textbox>
                <w:txbxContent>
                  <w:p w14:paraId="0F26DC01" w14:textId="77777777" w:rsidR="00AD3B19" w:rsidRDefault="00843343">
                    <w:pPr>
                      <w:pStyle w:val="FrameContents"/>
                      <w:jc w:val="right"/>
                      <w:rPr>
                        <w:color w:val="FFFFFF" w:themeColor="background1"/>
                        <w:sz w:val="28"/>
                        <w:szCs w:val="28"/>
                      </w:rPr>
                    </w:pPr>
                    <w:r>
                      <w:rPr>
                        <w:color w:val="FFFFFF" w:themeColor="background1"/>
                        <w:sz w:val="28"/>
                        <w:szCs w:val="28"/>
                      </w:rPr>
                      <w:fldChar w:fldCharType="begin"/>
                    </w:r>
                    <w:r>
                      <w:rPr>
                        <w:color w:val="FFFFFF"/>
                        <w:sz w:val="28"/>
                        <w:szCs w:val="28"/>
                      </w:rPr>
                      <w:instrText xml:space="preserve"> PAGE </w:instrText>
                    </w:r>
                    <w:r>
                      <w:rPr>
                        <w:color w:val="FFFFFF"/>
                        <w:sz w:val="28"/>
                        <w:szCs w:val="28"/>
                      </w:rPr>
                      <w:fldChar w:fldCharType="separate"/>
                    </w:r>
                    <w:r>
                      <w:rPr>
                        <w:color w:val="FFFFFF"/>
                        <w:sz w:val="28"/>
                        <w:szCs w:val="28"/>
                      </w:rPr>
                      <w:t>10</w:t>
                    </w:r>
                    <w:r>
                      <w:rPr>
                        <w:color w:val="FFFFFF"/>
                        <w:sz w:val="28"/>
                        <w:szCs w:val="28"/>
                      </w:rPr>
                      <w:fldChar w:fldCharType="end"/>
                    </w:r>
                  </w:p>
                </w:txbxContent>
              </v:textbox>
              <w10:wrap type="square" anchorx="margin" anchory="page"/>
            </v:rect>
          </w:pict>
        </mc:Fallback>
      </mc:AlternateContent>
    </w:r>
    <w:r>
      <w:rPr>
        <w:noProof/>
      </w:rPr>
      <mc:AlternateContent>
        <mc:Choice Requires="wpg">
          <w:drawing>
            <wp:anchor distT="0" distB="3810" distL="0" distR="0" simplePos="0" relativeHeight="251658241" behindDoc="1" locked="0" layoutInCell="0" allowOverlap="1" wp14:anchorId="1D24AE6F" wp14:editId="2344953E">
              <wp:simplePos x="0" y="0"/>
              <wp:positionH relativeFrom="margin">
                <wp:align>right</wp:align>
              </wp:positionH>
              <wp:positionV relativeFrom="page">
                <wp:posOffset>9972675</wp:posOffset>
              </wp:positionV>
              <wp:extent cx="5943600" cy="320040"/>
              <wp:effectExtent l="0" t="0" r="0" b="3810"/>
              <wp:wrapSquare wrapText="bothSides"/>
              <wp:docPr id="14" name="Groupe 14"/>
              <wp:cNvGraphicFramePr/>
              <a:graphic xmlns:a="http://schemas.openxmlformats.org/drawingml/2006/main">
                <a:graphicData uri="http://schemas.microsoft.com/office/word/2010/wordprocessingGroup">
                  <wpg:wgp>
                    <wpg:cNvGrpSpPr/>
                    <wpg:grpSpPr>
                      <a:xfrm>
                        <a:off x="0" y="0"/>
                        <a:ext cx="5943600" cy="320040"/>
                        <a:chOff x="0" y="0"/>
                        <a:chExt cx="5943600" cy="320040"/>
                      </a:xfrm>
                    </wpg:grpSpPr>
                    <wps:wsp>
                      <wps:cNvPr id="282534872" name="Rectangle 282534872"/>
                      <wps:cNvSpPr/>
                      <wps:spPr>
                        <a:xfrm>
                          <a:off x="19080" y="0"/>
                          <a:ext cx="5924520" cy="17640"/>
                        </a:xfrm>
                        <a:prstGeom prst="rect">
                          <a:avLst/>
                        </a:prstGeom>
                        <a:solidFill>
                          <a:schemeClr val="bg1">
                            <a:lumMod val="50000"/>
                          </a:schemeClr>
                        </a:solidFill>
                        <a:ln>
                          <a:noFill/>
                        </a:ln>
                      </wps:spPr>
                      <wps:style>
                        <a:lnRef idx="2">
                          <a:schemeClr val="accent1">
                            <a:shade val="50000"/>
                          </a:schemeClr>
                        </a:lnRef>
                        <a:fillRef idx="1">
                          <a:schemeClr val="accent1"/>
                        </a:fillRef>
                        <a:effectRef idx="0">
                          <a:schemeClr val="accent1"/>
                        </a:effectRef>
                        <a:fontRef idx="minor"/>
                      </wps:style>
                      <wps:bodyPr/>
                    </wps:wsp>
                    <wps:wsp>
                      <wps:cNvPr id="457540138" name="Rectangle 457540138"/>
                      <wps:cNvSpPr/>
                      <wps:spPr>
                        <a:xfrm>
                          <a:off x="0" y="65880"/>
                          <a:ext cx="5924520" cy="254160"/>
                        </a:xfrm>
                        <a:prstGeom prst="rect">
                          <a:avLst/>
                        </a:prstGeom>
                        <a:noFill/>
                        <a:ln w="6350">
                          <a:noFill/>
                        </a:ln>
                      </wps:spPr>
                      <wps:style>
                        <a:lnRef idx="0">
                          <a:schemeClr val="accent1"/>
                        </a:lnRef>
                        <a:fillRef idx="0">
                          <a:schemeClr val="accent1"/>
                        </a:fillRef>
                        <a:effectRef idx="0">
                          <a:schemeClr val="accent1"/>
                        </a:effectRef>
                        <a:fontRef idx="minor"/>
                      </wps:style>
                      <wps:txbx>
                        <w:txbxContent>
                          <w:p w14:paraId="12EB0489" w14:textId="7859C797" w:rsidR="00AD3B19" w:rsidRDefault="00B96B4D">
                            <w:pPr>
                              <w:overflowPunct w:val="0"/>
                            </w:pPr>
                            <w:r>
                              <w:rPr>
                                <w:rFonts w:ascii="Calibri" w:hAnsi="Calibri" w:cs="Times New Roman"/>
                                <w:color w:val="000000"/>
                                <w:sz w:val="20"/>
                                <w:lang w:bidi="ar-SA"/>
                              </w:rPr>
                              <w:t xml:space="preserve">Thomas Dumond </w:t>
                            </w:r>
                            <w:r w:rsidR="00843343" w:rsidRPr="00260D1D">
                              <w:rPr>
                                <w:rFonts w:ascii="Calibri" w:hAnsi="Calibri" w:cs="Times New Roman"/>
                                <w:color w:val="000000"/>
                                <w:sz w:val="20"/>
                                <w:lang w:bidi="ar-SA"/>
                              </w:rPr>
                              <w:t xml:space="preserve">&amp; Ethan Huret     </w:t>
                            </w:r>
                          </w:p>
                          <w:p w14:paraId="5D19C2E0" w14:textId="77777777" w:rsidR="00AD3B19" w:rsidRDefault="00AD3B19">
                            <w:pPr>
                              <w:overflowPunct w:val="0"/>
                              <w:jc w:val="right"/>
                            </w:pPr>
                          </w:p>
                        </w:txbxContent>
                      </wps:txbx>
                      <wps:bodyPr vertOverflow="overflow" horzOverflow="overflow" tIns="80640" bIns="0" numCol="1" spcCol="0" anchor="b">
                        <a:noAutofit/>
                      </wps:bodyPr>
                    </wps:wsp>
                  </wpg:wgp>
                </a:graphicData>
              </a:graphic>
              <wp14:sizeRelH relativeFrom="margin">
                <wp14:pctWidth>100000</wp14:pctWidth>
              </wp14:sizeRelH>
            </wp:anchor>
          </w:drawing>
        </mc:Choice>
        <mc:Fallback>
          <w:pict>
            <v:group w14:anchorId="1D24AE6F" id="Groupe 14" o:spid="_x0000_s1027" style="position:absolute;left:0;text-align:left;margin-left:416.8pt;margin-top:785.25pt;width:468pt;height:25.2pt;z-index:-251658239;mso-width-percent:1000;mso-wrap-distance-left:0;mso-wrap-distance-right:0;mso-wrap-distance-bottom:.3pt;mso-position-horizontal:right;mso-position-horizontal-relative:margin;mso-position-vertical-relative:page;mso-width-percent:1000;mso-width-relative:margin" coordsize="59436,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" o:allowincell="f">
              <v:rect id="Rectangle 282534872" o:spid="_x0000_s1028" style="position:absolute;left:190;width:59246;height:1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" fillcolor="#7f7f7f [1612]" stroked="f" strokeweight="2pt"/>
              <v:rect id="Rectangle 457540138" o:spid="_x0000_s1029" style="position:absolute;top:658;width:59245;height:254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" filled="f" stroked="f" strokeweight=".5pt">
                <v:textbox inset=",2.24mm,,0">
                  <w:txbxContent>
                    <w:p w14:paraId="12EB0489" w14:textId="7859C797" w:rsidR="00AD3B19" w:rsidRDefault="00B96B4D">
                      <w:pPr>
                        <w:overflowPunct w:val="0"/>
                      </w:pPr>
                      <w:r>
                        <w:rPr>
                          <w:rFonts w:ascii="Calibri" w:hAnsi="Calibri" w:cs="Times New Roman"/>
                          <w:color w:val="000000"/>
                          <w:sz w:val="20"/>
                          <w:lang w:bidi="ar-SA"/>
                        </w:rPr>
                        <w:t xml:space="preserve">Thomas Dumond </w:t>
                      </w:r>
                      <w:r w:rsidR="00843343" w:rsidRPr="00260D1D">
                        <w:rPr>
                          <w:rFonts w:ascii="Calibri" w:hAnsi="Calibri" w:cs="Times New Roman"/>
                          <w:color w:val="000000"/>
                          <w:sz w:val="20"/>
                          <w:lang w:bidi="ar-SA"/>
                        </w:rPr>
                        <w:t xml:space="preserve">&amp; Ethan Huret     </w:t>
                      </w:r>
                    </w:p>
                    <w:p w14:paraId="5D19C2E0" w14:textId="77777777" w:rsidR="00AD3B19" w:rsidRDefault="00AD3B19">
                      <w:pPr>
                        <w:overflowPunct w:val="0"/>
                        <w:jc w:val="right"/>
                      </w:pPr>
                    </w:p>
                  </w:txbxContent>
                </v:textbox>
              </v:rect>
              <w10:wrap type="square" anchorx="margin" anchory="pag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41DE1E" w14:textId="77777777" w:rsidR="002424CF" w:rsidRDefault="002424CF">
      <w:pPr>
        <w:rPr>
          <w:sz w:val="12"/>
        </w:rPr>
      </w:pPr>
      <w:r>
        <w:separator/>
      </w:r>
    </w:p>
  </w:footnote>
  <w:footnote w:type="continuationSeparator" w:id="0">
    <w:p w14:paraId="39CAA55D" w14:textId="77777777" w:rsidR="002424CF" w:rsidRDefault="002424CF">
      <w:pPr>
        <w:rPr>
          <w:sz w:val="12"/>
        </w:rPr>
      </w:pPr>
      <w:r>
        <w:continuationSeparator/>
      </w:r>
    </w:p>
  </w:footnote>
  <w:footnote w:type="continuationNotice" w:id="1">
    <w:p w14:paraId="016962EB" w14:textId="77777777" w:rsidR="00D80944" w:rsidRDefault="00D80944"/>
  </w:footnote>
  <w:footnote w:id="2">
    <w:p w14:paraId="0F416BC6" w14:textId="5504FFBE" w:rsidR="004D02ED" w:rsidRDefault="004D02ED">
      <w:pPr>
        <w:pStyle w:val="Notedebasdepage"/>
      </w:pPr>
      <w:r>
        <w:rPr>
          <w:rStyle w:val="Appelnotedebasdep"/>
        </w:rPr>
        <w:footnoteRef/>
      </w:r>
      <w:r w:rsidRPr="005C1E22">
        <w:rPr>
          <w:sz w:val="18"/>
          <w:szCs w:val="16"/>
        </w:rPr>
        <w:t xml:space="preserve"> Nous avons rencontré des problèmes avec ce service qui se retrouvait avec des configurations du service erronés. Pour cela, </w:t>
      </w:r>
      <w:r w:rsidR="00D76494" w:rsidRPr="005C1E22">
        <w:rPr>
          <w:sz w:val="18"/>
          <w:szCs w:val="16"/>
        </w:rPr>
        <w:t>nous avons réécris la configuration du service</w:t>
      </w:r>
      <w:r w:rsidR="0017298E">
        <w:rPr>
          <w:sz w:val="18"/>
          <w:szCs w:val="16"/>
        </w:rPr>
        <w:t>. P</w:t>
      </w:r>
      <w:r w:rsidR="00D76494" w:rsidRPr="005C1E22">
        <w:rPr>
          <w:sz w:val="18"/>
          <w:szCs w:val="16"/>
        </w:rPr>
        <w:t>our l'utiliser il faut décommenter le code associé dans le</w:t>
      </w:r>
      <w:r w:rsidR="005C1E22" w:rsidRPr="005C1E22">
        <w:rPr>
          <w:sz w:val="18"/>
          <w:szCs w:val="16"/>
        </w:rPr>
        <w:t xml:space="preserve">s </w:t>
      </w:r>
      <w:r w:rsidR="00ED46E0">
        <w:rPr>
          <w:sz w:val="18"/>
          <w:szCs w:val="16"/>
        </w:rPr>
        <w:t>tâches</w:t>
      </w:r>
      <w:r w:rsidR="005C1E22" w:rsidRPr="005C1E22">
        <w:rPr>
          <w:sz w:val="18"/>
          <w:szCs w:val="16"/>
        </w:rPr>
        <w:t xml:space="preserve"> de </w:t>
      </w:r>
      <w:proofErr w:type="spellStart"/>
      <w:r w:rsidR="006267D6">
        <w:rPr>
          <w:rStyle w:val="Accentuation"/>
          <w:sz w:val="18"/>
          <w:szCs w:val="16"/>
        </w:rPr>
        <w:t>K</w:t>
      </w:r>
      <w:r w:rsidR="005C1E22" w:rsidRPr="00555E89">
        <w:rPr>
          <w:rStyle w:val="Accentuation"/>
          <w:sz w:val="18"/>
          <w:szCs w:val="16"/>
        </w:rPr>
        <w:t>eep</w:t>
      </w:r>
      <w:r w:rsidR="00F8129D">
        <w:rPr>
          <w:rStyle w:val="Accentuation"/>
          <w:sz w:val="18"/>
          <w:szCs w:val="16"/>
        </w:rPr>
        <w:t>A</w:t>
      </w:r>
      <w:r w:rsidR="005C1E22" w:rsidRPr="00555E89">
        <w:rPr>
          <w:rStyle w:val="Accentuation"/>
          <w:sz w:val="18"/>
          <w:szCs w:val="16"/>
        </w:rPr>
        <w:t>lived</w:t>
      </w:r>
      <w:proofErr w:type="spellEnd"/>
      <w:r w:rsidR="0017298E">
        <w:rPr>
          <w:sz w:val="18"/>
          <w:szCs w:val="16"/>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4A13BE"/>
    <w:multiLevelType w:val="multilevel"/>
    <w:tmpl w:val="DE5031F8"/>
    <w:lvl w:ilvl="0">
      <w:start w:val="1"/>
      <w:numFmt w:val="upperRoman"/>
      <w:lvlText w:val="%1."/>
      <w:lvlJc w:val="left"/>
      <w:pPr>
        <w:tabs>
          <w:tab w:val="num" w:pos="0"/>
        </w:tabs>
        <w:ind w:left="1440" w:hanging="108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15:restartNumberingAfterBreak="0">
    <w:nsid w:val="17A54356"/>
    <w:multiLevelType w:val="multilevel"/>
    <w:tmpl w:val="FA5C365C"/>
    <w:lvl w:ilvl="0">
      <w:start w:val="1"/>
      <w:numFmt w:val="decimal"/>
      <w:pStyle w:val="Listenumros"/>
      <w:lvlText w:val="%1."/>
      <w:lvlJc w:val="left"/>
      <w:pPr>
        <w:tabs>
          <w:tab w:val="num" w:pos="720"/>
        </w:tabs>
        <w:ind w:left="720" w:hanging="360"/>
      </w:pPr>
      <w:rPr>
        <w:rFonts w:ascii="Tahoma" w:hAnsi="Tahoma" w:cs="Times New Roman"/>
        <w:b/>
        <w:i w:val="0"/>
        <w:sz w:val="17"/>
        <w:szCs w:val="17"/>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31CE6E96"/>
    <w:multiLevelType w:val="multilevel"/>
    <w:tmpl w:val="729EB80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4B025DE0"/>
    <w:multiLevelType w:val="multilevel"/>
    <w:tmpl w:val="395A929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15:restartNumberingAfterBreak="0">
    <w:nsid w:val="53C14FBC"/>
    <w:multiLevelType w:val="hybridMultilevel"/>
    <w:tmpl w:val="EDAA1920"/>
    <w:lvl w:ilvl="0" w:tplc="55DAF970">
      <w:start w:val="1"/>
      <w:numFmt w:val="bullet"/>
      <w:lvlText w:val="-"/>
      <w:lvlJc w:val="left"/>
      <w:pPr>
        <w:ind w:left="720" w:hanging="360"/>
      </w:pPr>
      <w:rPr>
        <w:rFonts w:ascii="Calibri" w:eastAsia="Times New Roman"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73EE4C1E"/>
    <w:multiLevelType w:val="multilevel"/>
    <w:tmpl w:val="DE5031F8"/>
    <w:lvl w:ilvl="0">
      <w:start w:val="1"/>
      <w:numFmt w:val="upperRoman"/>
      <w:lvlText w:val="%1."/>
      <w:lvlJc w:val="left"/>
      <w:pPr>
        <w:tabs>
          <w:tab w:val="num" w:pos="0"/>
        </w:tabs>
        <w:ind w:left="1440" w:hanging="108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15:restartNumberingAfterBreak="0">
    <w:nsid w:val="783B391C"/>
    <w:multiLevelType w:val="multilevel"/>
    <w:tmpl w:val="65EC8CF6"/>
    <w:lvl w:ilvl="0">
      <w:numFmt w:val="bullet"/>
      <w:pStyle w:val="Listepuces"/>
      <w:lvlText w:val=""/>
      <w:lvlJc w:val="left"/>
      <w:pPr>
        <w:tabs>
          <w:tab w:val="num" w:pos="360"/>
        </w:tabs>
        <w:ind w:left="504" w:hanging="216"/>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16cid:durableId="1975601510">
    <w:abstractNumId w:val="6"/>
  </w:num>
  <w:num w:numId="2" w16cid:durableId="1161123387">
    <w:abstractNumId w:val="1"/>
  </w:num>
  <w:num w:numId="3" w16cid:durableId="1408763459">
    <w:abstractNumId w:val="5"/>
  </w:num>
  <w:num w:numId="4" w16cid:durableId="1794516184">
    <w:abstractNumId w:val="3"/>
  </w:num>
  <w:num w:numId="5" w16cid:durableId="1155872439">
    <w:abstractNumId w:val="2"/>
  </w:num>
  <w:num w:numId="6" w16cid:durableId="174198194">
    <w:abstractNumId w:val="0"/>
  </w:num>
  <w:num w:numId="7" w16cid:durableId="116570388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360"/>
  <w:autoHyphenation/>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3B19"/>
    <w:rsid w:val="0000497E"/>
    <w:rsid w:val="000058DC"/>
    <w:rsid w:val="0002318E"/>
    <w:rsid w:val="00025981"/>
    <w:rsid w:val="000410B6"/>
    <w:rsid w:val="00045989"/>
    <w:rsid w:val="000514A1"/>
    <w:rsid w:val="00053F56"/>
    <w:rsid w:val="0006316C"/>
    <w:rsid w:val="000675E0"/>
    <w:rsid w:val="00067D1D"/>
    <w:rsid w:val="00077C95"/>
    <w:rsid w:val="000B533E"/>
    <w:rsid w:val="000D77AD"/>
    <w:rsid w:val="000F09D0"/>
    <w:rsid w:val="00113C0E"/>
    <w:rsid w:val="001207D1"/>
    <w:rsid w:val="001329F2"/>
    <w:rsid w:val="00136DCC"/>
    <w:rsid w:val="001373F4"/>
    <w:rsid w:val="00145674"/>
    <w:rsid w:val="001529D4"/>
    <w:rsid w:val="0017298E"/>
    <w:rsid w:val="001843A6"/>
    <w:rsid w:val="00186247"/>
    <w:rsid w:val="00196451"/>
    <w:rsid w:val="001A139A"/>
    <w:rsid w:val="001E31C7"/>
    <w:rsid w:val="001F23AA"/>
    <w:rsid w:val="001F43DF"/>
    <w:rsid w:val="00202239"/>
    <w:rsid w:val="00203937"/>
    <w:rsid w:val="00206AE1"/>
    <w:rsid w:val="00207A1D"/>
    <w:rsid w:val="00210D41"/>
    <w:rsid w:val="002210B8"/>
    <w:rsid w:val="00230BFB"/>
    <w:rsid w:val="00233FD0"/>
    <w:rsid w:val="00235285"/>
    <w:rsid w:val="002369EC"/>
    <w:rsid w:val="0023756B"/>
    <w:rsid w:val="00241F40"/>
    <w:rsid w:val="002424CF"/>
    <w:rsid w:val="002475FA"/>
    <w:rsid w:val="0025034E"/>
    <w:rsid w:val="002511FA"/>
    <w:rsid w:val="002533E5"/>
    <w:rsid w:val="00255AA8"/>
    <w:rsid w:val="00256AC5"/>
    <w:rsid w:val="00260D1D"/>
    <w:rsid w:val="00264A9E"/>
    <w:rsid w:val="0027565B"/>
    <w:rsid w:val="002769DF"/>
    <w:rsid w:val="00276BFD"/>
    <w:rsid w:val="00290E99"/>
    <w:rsid w:val="002B1376"/>
    <w:rsid w:val="002C317B"/>
    <w:rsid w:val="002C32CF"/>
    <w:rsid w:val="002C48F0"/>
    <w:rsid w:val="002D30EA"/>
    <w:rsid w:val="002D6CEA"/>
    <w:rsid w:val="00301B03"/>
    <w:rsid w:val="00304FB8"/>
    <w:rsid w:val="00306934"/>
    <w:rsid w:val="003101E6"/>
    <w:rsid w:val="00310BEF"/>
    <w:rsid w:val="003143A3"/>
    <w:rsid w:val="003217EA"/>
    <w:rsid w:val="003241CE"/>
    <w:rsid w:val="00330EE5"/>
    <w:rsid w:val="00333538"/>
    <w:rsid w:val="00344477"/>
    <w:rsid w:val="003526BF"/>
    <w:rsid w:val="00364DBB"/>
    <w:rsid w:val="00365B06"/>
    <w:rsid w:val="00392E07"/>
    <w:rsid w:val="00397B10"/>
    <w:rsid w:val="003A39B9"/>
    <w:rsid w:val="003B07B2"/>
    <w:rsid w:val="003B1CD1"/>
    <w:rsid w:val="003D553F"/>
    <w:rsid w:val="003F263F"/>
    <w:rsid w:val="003F28D0"/>
    <w:rsid w:val="003F5114"/>
    <w:rsid w:val="0040549B"/>
    <w:rsid w:val="0043123D"/>
    <w:rsid w:val="00433BCE"/>
    <w:rsid w:val="004341FA"/>
    <w:rsid w:val="004426A3"/>
    <w:rsid w:val="00466B19"/>
    <w:rsid w:val="00470221"/>
    <w:rsid w:val="00475AAC"/>
    <w:rsid w:val="004813A0"/>
    <w:rsid w:val="00494E27"/>
    <w:rsid w:val="004A3708"/>
    <w:rsid w:val="004A45BE"/>
    <w:rsid w:val="004B029D"/>
    <w:rsid w:val="004B537A"/>
    <w:rsid w:val="004B6A7B"/>
    <w:rsid w:val="004B7B22"/>
    <w:rsid w:val="004D02ED"/>
    <w:rsid w:val="004D5EC1"/>
    <w:rsid w:val="004D68B1"/>
    <w:rsid w:val="004E067E"/>
    <w:rsid w:val="004E2E8B"/>
    <w:rsid w:val="004E46DE"/>
    <w:rsid w:val="004E7A30"/>
    <w:rsid w:val="004F1E9F"/>
    <w:rsid w:val="004F33BE"/>
    <w:rsid w:val="0053408D"/>
    <w:rsid w:val="00555E89"/>
    <w:rsid w:val="00560F1E"/>
    <w:rsid w:val="0056541A"/>
    <w:rsid w:val="0057265D"/>
    <w:rsid w:val="005737A9"/>
    <w:rsid w:val="00575032"/>
    <w:rsid w:val="005853F7"/>
    <w:rsid w:val="005855CF"/>
    <w:rsid w:val="00586B0F"/>
    <w:rsid w:val="005945E6"/>
    <w:rsid w:val="0059564D"/>
    <w:rsid w:val="005A2198"/>
    <w:rsid w:val="005C1E22"/>
    <w:rsid w:val="005E47D6"/>
    <w:rsid w:val="005E5E6B"/>
    <w:rsid w:val="005F54C8"/>
    <w:rsid w:val="005F5DE3"/>
    <w:rsid w:val="00620D7B"/>
    <w:rsid w:val="00623C8A"/>
    <w:rsid w:val="006267D6"/>
    <w:rsid w:val="00632637"/>
    <w:rsid w:val="00635448"/>
    <w:rsid w:val="00641E62"/>
    <w:rsid w:val="00653913"/>
    <w:rsid w:val="00676E11"/>
    <w:rsid w:val="0067748C"/>
    <w:rsid w:val="00677F80"/>
    <w:rsid w:val="006830A6"/>
    <w:rsid w:val="00686A22"/>
    <w:rsid w:val="006876F7"/>
    <w:rsid w:val="006B0BAF"/>
    <w:rsid w:val="006B36A6"/>
    <w:rsid w:val="006B476A"/>
    <w:rsid w:val="006C1993"/>
    <w:rsid w:val="006D5EDE"/>
    <w:rsid w:val="006E300A"/>
    <w:rsid w:val="006E3C34"/>
    <w:rsid w:val="006E48E4"/>
    <w:rsid w:val="006F21AC"/>
    <w:rsid w:val="00711AD6"/>
    <w:rsid w:val="007128E4"/>
    <w:rsid w:val="00714086"/>
    <w:rsid w:val="007172D3"/>
    <w:rsid w:val="0073022A"/>
    <w:rsid w:val="0074118C"/>
    <w:rsid w:val="00746082"/>
    <w:rsid w:val="00746AF1"/>
    <w:rsid w:val="00751B03"/>
    <w:rsid w:val="0075357C"/>
    <w:rsid w:val="00780EF3"/>
    <w:rsid w:val="0078717E"/>
    <w:rsid w:val="00797FB4"/>
    <w:rsid w:val="007A2EF3"/>
    <w:rsid w:val="007C3FE7"/>
    <w:rsid w:val="007C5DAB"/>
    <w:rsid w:val="007D314B"/>
    <w:rsid w:val="007D73D3"/>
    <w:rsid w:val="007E438E"/>
    <w:rsid w:val="007E7D84"/>
    <w:rsid w:val="007F7FDF"/>
    <w:rsid w:val="0080167B"/>
    <w:rsid w:val="008075F9"/>
    <w:rsid w:val="00810ACA"/>
    <w:rsid w:val="00833ABA"/>
    <w:rsid w:val="00841C52"/>
    <w:rsid w:val="00843343"/>
    <w:rsid w:val="00843529"/>
    <w:rsid w:val="0085035F"/>
    <w:rsid w:val="00851F79"/>
    <w:rsid w:val="00863139"/>
    <w:rsid w:val="00870573"/>
    <w:rsid w:val="00877CEF"/>
    <w:rsid w:val="00885233"/>
    <w:rsid w:val="008901C2"/>
    <w:rsid w:val="0089308A"/>
    <w:rsid w:val="008D1C6E"/>
    <w:rsid w:val="008F38C7"/>
    <w:rsid w:val="009019F8"/>
    <w:rsid w:val="00903757"/>
    <w:rsid w:val="00903961"/>
    <w:rsid w:val="009105D1"/>
    <w:rsid w:val="009164B7"/>
    <w:rsid w:val="00926571"/>
    <w:rsid w:val="00926DB2"/>
    <w:rsid w:val="00933469"/>
    <w:rsid w:val="0094173B"/>
    <w:rsid w:val="00955CFC"/>
    <w:rsid w:val="00956EE2"/>
    <w:rsid w:val="0096529F"/>
    <w:rsid w:val="00975C86"/>
    <w:rsid w:val="00981407"/>
    <w:rsid w:val="0099525A"/>
    <w:rsid w:val="009A4B02"/>
    <w:rsid w:val="009B16F1"/>
    <w:rsid w:val="009D07EB"/>
    <w:rsid w:val="009D5370"/>
    <w:rsid w:val="009E046E"/>
    <w:rsid w:val="009E7419"/>
    <w:rsid w:val="009E7B5B"/>
    <w:rsid w:val="00A00F41"/>
    <w:rsid w:val="00A01C76"/>
    <w:rsid w:val="00A02DFC"/>
    <w:rsid w:val="00A07C6F"/>
    <w:rsid w:val="00A24A45"/>
    <w:rsid w:val="00A26AA4"/>
    <w:rsid w:val="00A33BDB"/>
    <w:rsid w:val="00A526AB"/>
    <w:rsid w:val="00A61FF1"/>
    <w:rsid w:val="00A62018"/>
    <w:rsid w:val="00A824FA"/>
    <w:rsid w:val="00A8378A"/>
    <w:rsid w:val="00A90153"/>
    <w:rsid w:val="00A96CD9"/>
    <w:rsid w:val="00AB7F51"/>
    <w:rsid w:val="00AC401F"/>
    <w:rsid w:val="00AD0451"/>
    <w:rsid w:val="00AD3B19"/>
    <w:rsid w:val="00AE2379"/>
    <w:rsid w:val="00AF1696"/>
    <w:rsid w:val="00B02D08"/>
    <w:rsid w:val="00B129AE"/>
    <w:rsid w:val="00B14F0C"/>
    <w:rsid w:val="00B32089"/>
    <w:rsid w:val="00B3766B"/>
    <w:rsid w:val="00B507E9"/>
    <w:rsid w:val="00B508F4"/>
    <w:rsid w:val="00B53B8C"/>
    <w:rsid w:val="00B67080"/>
    <w:rsid w:val="00B83C28"/>
    <w:rsid w:val="00B96B4D"/>
    <w:rsid w:val="00BB34F4"/>
    <w:rsid w:val="00BB5168"/>
    <w:rsid w:val="00BB564B"/>
    <w:rsid w:val="00BB5D80"/>
    <w:rsid w:val="00BD08D4"/>
    <w:rsid w:val="00BD51F0"/>
    <w:rsid w:val="00BE6588"/>
    <w:rsid w:val="00BF1606"/>
    <w:rsid w:val="00BF4F0B"/>
    <w:rsid w:val="00C011A4"/>
    <w:rsid w:val="00C01EAF"/>
    <w:rsid w:val="00C161D9"/>
    <w:rsid w:val="00C240B7"/>
    <w:rsid w:val="00C344D3"/>
    <w:rsid w:val="00C436C9"/>
    <w:rsid w:val="00C458F4"/>
    <w:rsid w:val="00C54C8D"/>
    <w:rsid w:val="00C66430"/>
    <w:rsid w:val="00C74718"/>
    <w:rsid w:val="00C82634"/>
    <w:rsid w:val="00C90E32"/>
    <w:rsid w:val="00C916BA"/>
    <w:rsid w:val="00C92291"/>
    <w:rsid w:val="00C97A65"/>
    <w:rsid w:val="00CB0D38"/>
    <w:rsid w:val="00CB390B"/>
    <w:rsid w:val="00CC3A9E"/>
    <w:rsid w:val="00CC468C"/>
    <w:rsid w:val="00CE624D"/>
    <w:rsid w:val="00CE6F8D"/>
    <w:rsid w:val="00D029C2"/>
    <w:rsid w:val="00D06967"/>
    <w:rsid w:val="00D113E7"/>
    <w:rsid w:val="00D121ED"/>
    <w:rsid w:val="00D234A4"/>
    <w:rsid w:val="00D323ED"/>
    <w:rsid w:val="00D36645"/>
    <w:rsid w:val="00D4112C"/>
    <w:rsid w:val="00D4643D"/>
    <w:rsid w:val="00D72CA5"/>
    <w:rsid w:val="00D74BB4"/>
    <w:rsid w:val="00D754A9"/>
    <w:rsid w:val="00D75D01"/>
    <w:rsid w:val="00D76494"/>
    <w:rsid w:val="00D80944"/>
    <w:rsid w:val="00D843D9"/>
    <w:rsid w:val="00D87458"/>
    <w:rsid w:val="00D9473F"/>
    <w:rsid w:val="00D94E1F"/>
    <w:rsid w:val="00D97B6C"/>
    <w:rsid w:val="00DA104C"/>
    <w:rsid w:val="00DB288C"/>
    <w:rsid w:val="00DC1021"/>
    <w:rsid w:val="00DD3A39"/>
    <w:rsid w:val="00DD6511"/>
    <w:rsid w:val="00DE0691"/>
    <w:rsid w:val="00DE46F4"/>
    <w:rsid w:val="00DE4A2D"/>
    <w:rsid w:val="00DF40A8"/>
    <w:rsid w:val="00DF5946"/>
    <w:rsid w:val="00DF618B"/>
    <w:rsid w:val="00E3465A"/>
    <w:rsid w:val="00E352A0"/>
    <w:rsid w:val="00E359CD"/>
    <w:rsid w:val="00E3693D"/>
    <w:rsid w:val="00E47AA4"/>
    <w:rsid w:val="00E514B0"/>
    <w:rsid w:val="00E547D2"/>
    <w:rsid w:val="00E87C86"/>
    <w:rsid w:val="00EB3708"/>
    <w:rsid w:val="00EB4D3C"/>
    <w:rsid w:val="00EB73B8"/>
    <w:rsid w:val="00EB7F45"/>
    <w:rsid w:val="00EC7331"/>
    <w:rsid w:val="00ED46E0"/>
    <w:rsid w:val="00EE1E8D"/>
    <w:rsid w:val="00EE3C16"/>
    <w:rsid w:val="00EE54C5"/>
    <w:rsid w:val="00EF54F8"/>
    <w:rsid w:val="00F24582"/>
    <w:rsid w:val="00F25C46"/>
    <w:rsid w:val="00F3446C"/>
    <w:rsid w:val="00F34AA4"/>
    <w:rsid w:val="00F437FF"/>
    <w:rsid w:val="00F47D46"/>
    <w:rsid w:val="00F61C13"/>
    <w:rsid w:val="00F64F0D"/>
    <w:rsid w:val="00F738CC"/>
    <w:rsid w:val="00F8129D"/>
    <w:rsid w:val="00F8548D"/>
    <w:rsid w:val="00F92242"/>
    <w:rsid w:val="00F9587A"/>
    <w:rsid w:val="00F963D9"/>
    <w:rsid w:val="00FB652C"/>
    <w:rsid w:val="00FC76C0"/>
    <w:rsid w:val="00FC76C1"/>
    <w:rsid w:val="00FC7C4B"/>
    <w:rsid w:val="00FD4B96"/>
    <w:rsid w:val="00FD6C3B"/>
    <w:rsid w:val="00FE083A"/>
    <w:rsid w:val="00FE4D75"/>
    <w:rsid w:val="00FF05CE"/>
    <w:rsid w:val="00FF1FA7"/>
    <w:rsid w:val="00FF316A"/>
    <w:rsid w:val="00FF4D3D"/>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CB24CF"/>
  <w15:docId w15:val="{2FFA4C51-1C2A-4CC7-A217-0E891C8310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C5820"/>
    <w:rPr>
      <w:rFonts w:asciiTheme="minorHAnsi" w:hAnsiTheme="minorHAnsi" w:cs="Tahoma"/>
      <w:sz w:val="22"/>
      <w:lang w:val="fr-FR" w:bidi="hi-IN"/>
    </w:rPr>
  </w:style>
  <w:style w:type="paragraph" w:styleId="Titre1">
    <w:name w:val="heading 1"/>
    <w:next w:val="Corpsdetexte"/>
    <w:qFormat/>
    <w:rsid w:val="00AF2FEC"/>
    <w:pPr>
      <w:keepNext/>
      <w:spacing w:before="200" w:after="100" w:line="280" w:lineRule="atLeast"/>
      <w:outlineLvl w:val="0"/>
    </w:pPr>
    <w:rPr>
      <w:rFonts w:ascii="Tahoma" w:hAnsi="Tahoma" w:cs="Tahoma"/>
      <w:b/>
      <w:color w:val="7A7146"/>
      <w:spacing w:val="10"/>
      <w:sz w:val="24"/>
      <w:szCs w:val="24"/>
      <w:lang w:bidi="hi-IN"/>
    </w:rPr>
  </w:style>
  <w:style w:type="paragraph" w:styleId="Titre2">
    <w:name w:val="heading 2"/>
    <w:next w:val="Corpsdetexte"/>
    <w:qFormat/>
    <w:pPr>
      <w:keepNext/>
      <w:spacing w:before="100" w:after="100"/>
      <w:outlineLvl w:val="1"/>
    </w:pPr>
    <w:rPr>
      <w:rFonts w:ascii="Tahoma" w:hAnsi="Tahoma" w:cs="Tahoma"/>
      <w:b/>
      <w:spacing w:val="10"/>
      <w:kern w:val="2"/>
      <w:lang w:bidi="hi-IN"/>
    </w:rPr>
  </w:style>
  <w:style w:type="paragraph" w:styleId="Titre3">
    <w:name w:val="heading 3"/>
    <w:next w:val="Corpsdetexte"/>
    <w:qFormat/>
    <w:pPr>
      <w:keepNext/>
      <w:spacing w:before="100"/>
      <w:outlineLvl w:val="2"/>
    </w:pPr>
    <w:rPr>
      <w:rFonts w:ascii="Tahoma" w:hAnsi="Tahoma" w:cs="Tahoma"/>
      <w:spacing w:val="10"/>
      <w:kern w:val="2"/>
      <w:lang w:bidi="hi-IN"/>
    </w:rPr>
  </w:style>
  <w:style w:type="paragraph" w:styleId="Titre4">
    <w:name w:val="heading 4"/>
    <w:basedOn w:val="Normal"/>
    <w:next w:val="Corpsdetexte"/>
    <w:qFormat/>
    <w:pPr>
      <w:keepNext/>
      <w:keepLines/>
      <w:spacing w:before="140" w:line="220" w:lineRule="atLeast"/>
      <w:outlineLvl w:val="3"/>
    </w:pPr>
    <w:rPr>
      <w:b/>
      <w:spacing w:val="-4"/>
      <w:kern w:val="2"/>
      <w:sz w:val="18"/>
      <w:szCs w:val="18"/>
    </w:rPr>
  </w:style>
  <w:style w:type="paragraph" w:styleId="Titre5">
    <w:name w:val="heading 5"/>
    <w:basedOn w:val="Normal"/>
    <w:next w:val="Corpsdetexte"/>
    <w:qFormat/>
    <w:pPr>
      <w:keepNext/>
      <w:keepLines/>
      <w:spacing w:before="220" w:after="220" w:line="220" w:lineRule="atLeast"/>
      <w:outlineLvl w:val="4"/>
    </w:pPr>
    <w:rPr>
      <w:rFonts w:ascii="Times New Roman" w:hAnsi="Times New Roman" w:cs="Times New Roman"/>
      <w:i/>
      <w:spacing w:val="-4"/>
      <w:kern w:val="2"/>
    </w:rPr>
  </w:style>
  <w:style w:type="paragraph" w:styleId="Titre6">
    <w:name w:val="heading 6"/>
    <w:basedOn w:val="Normal"/>
    <w:next w:val="Corpsdetexte"/>
    <w:qFormat/>
    <w:pPr>
      <w:keepNext/>
      <w:keepLines/>
      <w:spacing w:before="140" w:line="220" w:lineRule="atLeast"/>
      <w:outlineLvl w:val="5"/>
    </w:pPr>
    <w:rPr>
      <w:rFonts w:ascii="Times New Roman" w:hAnsi="Times New Roman" w:cs="Times New Roman"/>
      <w:i/>
      <w:spacing w:val="-4"/>
      <w:kern w:val="2"/>
    </w:rPr>
  </w:style>
  <w:style w:type="paragraph" w:styleId="Titre7">
    <w:name w:val="heading 7"/>
    <w:basedOn w:val="Normal"/>
    <w:next w:val="Corpsdetexte"/>
    <w:qFormat/>
    <w:pPr>
      <w:keepNext/>
      <w:keepLines/>
      <w:spacing w:before="140" w:line="220" w:lineRule="atLeast"/>
      <w:outlineLvl w:val="6"/>
    </w:pPr>
    <w:rPr>
      <w:rFonts w:ascii="Times New Roman" w:hAnsi="Times New Roman" w:cs="Times New Roman"/>
      <w:spacing w:val="-4"/>
      <w:kern w:val="2"/>
    </w:rPr>
  </w:style>
  <w:style w:type="paragraph" w:styleId="Titre8">
    <w:name w:val="heading 8"/>
    <w:basedOn w:val="Normal"/>
    <w:next w:val="Corpsdetexte"/>
    <w:qFormat/>
    <w:pPr>
      <w:keepNext/>
      <w:keepLines/>
      <w:spacing w:before="140" w:line="220" w:lineRule="atLeast"/>
      <w:outlineLvl w:val="7"/>
    </w:pPr>
    <w:rPr>
      <w:i/>
      <w:spacing w:val="-4"/>
      <w:kern w:val="2"/>
      <w:sz w:val="18"/>
      <w:szCs w:val="18"/>
    </w:rPr>
  </w:style>
  <w:style w:type="paragraph" w:styleId="Titre9">
    <w:name w:val="heading 9"/>
    <w:basedOn w:val="Normal"/>
    <w:next w:val="Corpsdetexte"/>
    <w:qFormat/>
    <w:pPr>
      <w:keepNext/>
      <w:keepLines/>
      <w:spacing w:before="140" w:line="220" w:lineRule="atLeast"/>
      <w:outlineLvl w:val="8"/>
    </w:pPr>
    <w:rPr>
      <w:spacing w:val="-4"/>
      <w:kern w:val="2"/>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CorpsdetexteCar">
    <w:name w:val="Corps de texte Car"/>
    <w:basedOn w:val="Policepardfaut"/>
    <w:link w:val="Corpsdetexte"/>
    <w:qFormat/>
    <w:locked/>
    <w:rPr>
      <w:rFonts w:ascii="Tahoma" w:hAnsi="Tahoma"/>
      <w:spacing w:val="10"/>
      <w:sz w:val="17"/>
      <w:lang w:val="en-US" w:eastAsia="en-US" w:bidi="en-US"/>
    </w:rPr>
  </w:style>
  <w:style w:type="character" w:customStyle="1" w:styleId="BlockQuotationChar">
    <w:name w:val="Block Quotation Char"/>
    <w:basedOn w:val="Policepardfaut"/>
    <w:link w:val="BlockQuotation"/>
    <w:qFormat/>
    <w:locked/>
    <w:rPr>
      <w:rFonts w:ascii="Tahoma" w:hAnsi="Tahoma"/>
      <w:i/>
      <w:iCs w:val="0"/>
      <w:spacing w:val="10"/>
      <w:sz w:val="17"/>
      <w:lang w:val="en-US" w:eastAsia="en-US" w:bidi="en-US"/>
    </w:rPr>
  </w:style>
  <w:style w:type="character" w:customStyle="1" w:styleId="TitleCoverChar">
    <w:name w:val="Title Cover Char"/>
    <w:basedOn w:val="Policepardfaut"/>
    <w:link w:val="TitleCover"/>
    <w:qFormat/>
    <w:locked/>
    <w:rPr>
      <w:rFonts w:ascii="Tahoma" w:hAnsi="Tahoma"/>
      <w:b/>
      <w:bCs w:val="0"/>
      <w:spacing w:val="20"/>
      <w:kern w:val="2"/>
      <w:sz w:val="60"/>
      <w:szCs w:val="72"/>
      <w:lang w:val="en-US" w:eastAsia="en-US" w:bidi="en-US"/>
    </w:rPr>
  </w:style>
  <w:style w:type="character" w:customStyle="1" w:styleId="IndentedBodyTextChar">
    <w:name w:val="Indented Body Text Char"/>
    <w:basedOn w:val="Policepardfaut"/>
    <w:link w:val="IndentedBodyText"/>
    <w:qFormat/>
    <w:locked/>
    <w:rPr>
      <w:rFonts w:ascii="Verdana" w:hAnsi="Verdana"/>
      <w:sz w:val="17"/>
      <w:lang w:val="en-US" w:eastAsia="en-US" w:bidi="en-US"/>
    </w:rPr>
  </w:style>
  <w:style w:type="character" w:customStyle="1" w:styleId="FootnoteCharacters">
    <w:name w:val="Footnote Characters"/>
    <w:semiHidden/>
    <w:qFormat/>
    <w:rPr>
      <w:vertAlign w:val="superscript"/>
    </w:rPr>
  </w:style>
  <w:style w:type="character" w:customStyle="1" w:styleId="FootnoteAnchor">
    <w:name w:val="Footnote Anchor"/>
    <w:rPr>
      <w:vertAlign w:val="superscript"/>
    </w:rPr>
  </w:style>
  <w:style w:type="character" w:styleId="Marquedecommentaire">
    <w:name w:val="annotation reference"/>
    <w:semiHidden/>
    <w:qFormat/>
    <w:rPr>
      <w:sz w:val="16"/>
    </w:rPr>
  </w:style>
  <w:style w:type="character" w:customStyle="1" w:styleId="EndnoteCharacters">
    <w:name w:val="Endnote Characters"/>
    <w:semiHidden/>
    <w:qFormat/>
    <w:rPr>
      <w:b/>
      <w:bCs w:val="0"/>
      <w:vertAlign w:val="superscript"/>
    </w:rPr>
  </w:style>
  <w:style w:type="character" w:customStyle="1" w:styleId="EndnoteAnchor">
    <w:name w:val="Endnote Anchor"/>
    <w:rPr>
      <w:b/>
      <w:bCs w:val="0"/>
      <w:vertAlign w:val="superscript"/>
    </w:rPr>
  </w:style>
  <w:style w:type="character" w:customStyle="1" w:styleId="Lead-inEmphasis">
    <w:name w:val="Lead-in Emphasis"/>
    <w:qFormat/>
    <w:rPr>
      <w:rFonts w:ascii="Tahoma" w:hAnsi="Tahoma"/>
      <w:b/>
      <w:bCs w:val="0"/>
      <w:spacing w:val="4"/>
      <w:kern w:val="0"/>
      <w:lang w:val="en-US" w:eastAsia="en-US" w:bidi="en-US"/>
    </w:rPr>
  </w:style>
  <w:style w:type="character" w:styleId="Numrodepage">
    <w:name w:val="page number"/>
    <w:basedOn w:val="Policepardfaut"/>
    <w:qFormat/>
  </w:style>
  <w:style w:type="character" w:styleId="Lienhypertexte">
    <w:name w:val="Hyperlink"/>
    <w:basedOn w:val="Policepardfaut"/>
    <w:uiPriority w:val="99"/>
    <w:unhideWhenUsed/>
    <w:rsid w:val="001F6A9B"/>
    <w:rPr>
      <w:color w:val="0000FF" w:themeColor="hyperlink"/>
      <w:u w:val="single"/>
    </w:rPr>
  </w:style>
  <w:style w:type="character" w:styleId="lev">
    <w:name w:val="Strong"/>
    <w:basedOn w:val="Policepardfaut"/>
    <w:qFormat/>
    <w:rsid w:val="001F6A9B"/>
    <w:rPr>
      <w:b/>
      <w:bCs/>
    </w:rPr>
  </w:style>
  <w:style w:type="character" w:customStyle="1" w:styleId="Sous-titreCar">
    <w:name w:val="Sous-titre Car"/>
    <w:basedOn w:val="Policepardfaut"/>
    <w:link w:val="Sous-titre"/>
    <w:qFormat/>
    <w:rsid w:val="00AF2FEC"/>
    <w:rPr>
      <w:rFonts w:ascii="Tahoma" w:eastAsiaTheme="minorEastAsia" w:hAnsi="Tahoma" w:cs="Mangal"/>
      <w:b/>
      <w:color w:val="7F7F7F" w:themeColor="text1" w:themeTint="80"/>
      <w:spacing w:val="15"/>
      <w:kern w:val="2"/>
      <w:sz w:val="28"/>
      <w:lang w:bidi="hi-IN"/>
    </w:rPr>
  </w:style>
  <w:style w:type="character" w:customStyle="1" w:styleId="En-tteCar">
    <w:name w:val="En-tête Car"/>
    <w:basedOn w:val="Policepardfaut"/>
    <w:link w:val="En-tte"/>
    <w:uiPriority w:val="99"/>
    <w:qFormat/>
    <w:rsid w:val="00443BC4"/>
    <w:rPr>
      <w:rFonts w:ascii="Tahoma" w:hAnsi="Tahoma" w:cs="Tahoma"/>
      <w:sz w:val="22"/>
      <w:lang w:val="fr-FR" w:bidi="hi-IN"/>
    </w:rPr>
  </w:style>
  <w:style w:type="character" w:customStyle="1" w:styleId="PieddepageCar">
    <w:name w:val="Pied de page Car"/>
    <w:basedOn w:val="Policepardfaut"/>
    <w:link w:val="Pieddepage"/>
    <w:uiPriority w:val="99"/>
    <w:qFormat/>
    <w:rsid w:val="005864C3"/>
    <w:rPr>
      <w:rFonts w:ascii="Tahoma" w:hAnsi="Tahoma" w:cs="Tahoma"/>
      <w:sz w:val="22"/>
      <w:lang w:val="fr-FR" w:bidi="hi-IN"/>
    </w:rPr>
  </w:style>
  <w:style w:type="character" w:styleId="Accentuation">
    <w:name w:val="Emphasis"/>
    <w:qFormat/>
    <w:rsid w:val="00C46631"/>
    <w:rPr>
      <w:rFonts w:ascii="Calibri" w:hAnsi="Calibri"/>
      <w:i/>
      <w:iCs/>
      <w:color w:val="948A54" w:themeColor="background2" w:themeShade="80"/>
      <w:sz w:val="22"/>
    </w:rPr>
  </w:style>
  <w:style w:type="character" w:styleId="Mentionnonrsolue">
    <w:name w:val="Unresolved Mention"/>
    <w:basedOn w:val="Policepardfaut"/>
    <w:uiPriority w:val="99"/>
    <w:semiHidden/>
    <w:unhideWhenUsed/>
    <w:qFormat/>
    <w:rsid w:val="0026715F"/>
    <w:rPr>
      <w:color w:val="605E5C"/>
      <w:shd w:val="clear" w:color="auto" w:fill="E1DFDD"/>
    </w:rPr>
  </w:style>
  <w:style w:type="character" w:styleId="Lienhypertextesuivivisit">
    <w:name w:val="FollowedHyperlink"/>
    <w:basedOn w:val="Policepardfaut"/>
    <w:semiHidden/>
    <w:unhideWhenUsed/>
    <w:rsid w:val="00544A34"/>
    <w:rPr>
      <w:color w:val="800080" w:themeColor="followedHyperlink"/>
      <w:u w:val="single"/>
    </w:rPr>
  </w:style>
  <w:style w:type="paragraph" w:customStyle="1" w:styleId="Heading">
    <w:name w:val="Heading"/>
    <w:basedOn w:val="Normal"/>
    <w:next w:val="Corpsdetexte"/>
    <w:qFormat/>
    <w:pPr>
      <w:keepNext/>
      <w:spacing w:before="240" w:after="120"/>
    </w:pPr>
    <w:rPr>
      <w:rFonts w:ascii="Liberation Sans" w:eastAsia="Noto Sans CJK SC" w:hAnsi="Liberation Sans" w:cs="Noto Sans Devanagari"/>
      <w:sz w:val="28"/>
      <w:szCs w:val="28"/>
    </w:rPr>
  </w:style>
  <w:style w:type="paragraph" w:styleId="Corpsdetexte">
    <w:name w:val="Body Text"/>
    <w:basedOn w:val="Normal"/>
    <w:link w:val="CorpsdetexteCar"/>
    <w:pPr>
      <w:spacing w:after="200" w:line="240" w:lineRule="exact"/>
    </w:pPr>
    <w:rPr>
      <w:spacing w:val="10"/>
      <w:sz w:val="17"/>
      <w:szCs w:val="17"/>
    </w:rPr>
  </w:style>
  <w:style w:type="paragraph" w:styleId="Liste">
    <w:name w:val="List"/>
    <w:basedOn w:val="Corpsdetexte"/>
    <w:rPr>
      <w:rFonts w:cs="Noto Sans Devanagari"/>
    </w:rPr>
  </w:style>
  <w:style w:type="paragraph" w:styleId="Lgende">
    <w:name w:val="caption"/>
    <w:next w:val="Corpsdetexte"/>
    <w:qFormat/>
    <w:pPr>
      <w:keepNext/>
      <w:spacing w:before="120" w:after="220" w:line="220" w:lineRule="atLeast"/>
      <w:ind w:left="360"/>
    </w:pPr>
    <w:rPr>
      <w:rFonts w:ascii="Tahoma" w:hAnsi="Tahoma" w:cs="Tahoma"/>
      <w:i/>
      <w:spacing w:val="6"/>
      <w:sz w:val="16"/>
      <w:szCs w:val="16"/>
      <w:lang w:bidi="hi-IN"/>
    </w:rPr>
  </w:style>
  <w:style w:type="paragraph" w:customStyle="1" w:styleId="Index">
    <w:name w:val="Index"/>
    <w:basedOn w:val="Normal"/>
    <w:qFormat/>
    <w:pPr>
      <w:suppressLineNumbers/>
    </w:pPr>
    <w:rPr>
      <w:rFonts w:cs="Noto Sans Devanagari"/>
    </w:rPr>
  </w:style>
  <w:style w:type="paragraph" w:styleId="Index1">
    <w:name w:val="index 1"/>
    <w:basedOn w:val="Normal"/>
    <w:semiHidden/>
    <w:qFormat/>
    <w:pPr>
      <w:tabs>
        <w:tab w:val="right" w:pos="4080"/>
      </w:tabs>
      <w:ind w:left="360" w:hanging="360"/>
    </w:pPr>
  </w:style>
  <w:style w:type="paragraph" w:styleId="Index2">
    <w:name w:val="index 2"/>
    <w:basedOn w:val="Normal"/>
    <w:semiHidden/>
    <w:qFormat/>
    <w:pPr>
      <w:tabs>
        <w:tab w:val="right" w:pos="4080"/>
      </w:tabs>
      <w:ind w:left="720" w:hanging="360"/>
    </w:pPr>
  </w:style>
  <w:style w:type="paragraph" w:styleId="Index3">
    <w:name w:val="index 3"/>
    <w:basedOn w:val="Normal"/>
    <w:semiHidden/>
    <w:qFormat/>
    <w:pPr>
      <w:tabs>
        <w:tab w:val="right" w:pos="4080"/>
      </w:tabs>
      <w:ind w:left="720" w:hanging="360"/>
    </w:pPr>
  </w:style>
  <w:style w:type="paragraph" w:styleId="Index4">
    <w:name w:val="index 4"/>
    <w:basedOn w:val="Normal"/>
    <w:semiHidden/>
    <w:qFormat/>
    <w:pPr>
      <w:tabs>
        <w:tab w:val="right" w:pos="4080"/>
      </w:tabs>
      <w:ind w:left="720" w:hanging="360"/>
    </w:pPr>
  </w:style>
  <w:style w:type="paragraph" w:styleId="Index5">
    <w:name w:val="index 5"/>
    <w:basedOn w:val="Normal"/>
    <w:semiHidden/>
    <w:qFormat/>
    <w:pPr>
      <w:tabs>
        <w:tab w:val="right" w:pos="4080"/>
      </w:tabs>
      <w:ind w:left="720" w:hanging="360"/>
    </w:pPr>
  </w:style>
  <w:style w:type="paragraph" w:styleId="TM1">
    <w:name w:val="toc 1"/>
    <w:basedOn w:val="Normal"/>
    <w:uiPriority w:val="39"/>
    <w:pPr>
      <w:tabs>
        <w:tab w:val="right" w:leader="dot" w:pos="6480"/>
      </w:tabs>
    </w:pPr>
    <w:rPr>
      <w:b/>
      <w:spacing w:val="-4"/>
    </w:rPr>
  </w:style>
  <w:style w:type="paragraph" w:styleId="TM2">
    <w:name w:val="toc 2"/>
    <w:basedOn w:val="Normal"/>
    <w:uiPriority w:val="39"/>
    <w:pPr>
      <w:tabs>
        <w:tab w:val="right" w:leader="dot" w:pos="6480"/>
      </w:tabs>
    </w:pPr>
  </w:style>
  <w:style w:type="paragraph" w:styleId="TM3">
    <w:name w:val="toc 3"/>
    <w:basedOn w:val="Normal"/>
    <w:uiPriority w:val="39"/>
    <w:pPr>
      <w:tabs>
        <w:tab w:val="right" w:leader="dot" w:pos="6480"/>
      </w:tabs>
    </w:pPr>
  </w:style>
  <w:style w:type="paragraph" w:styleId="TM4">
    <w:name w:val="toc 4"/>
    <w:basedOn w:val="Normal"/>
    <w:semiHidden/>
  </w:style>
  <w:style w:type="paragraph" w:styleId="TM5">
    <w:name w:val="toc 5"/>
    <w:basedOn w:val="Normal"/>
    <w:semiHidden/>
  </w:style>
  <w:style w:type="paragraph" w:styleId="Notedebasdepage">
    <w:name w:val="footnote text"/>
    <w:basedOn w:val="Normal"/>
    <w:semiHidden/>
  </w:style>
  <w:style w:type="paragraph" w:styleId="Commentaire">
    <w:name w:val="annotation text"/>
    <w:basedOn w:val="Normal"/>
    <w:semiHidden/>
    <w:qFormat/>
  </w:style>
  <w:style w:type="paragraph" w:customStyle="1" w:styleId="HeaderandFooter">
    <w:name w:val="Header and Footer"/>
    <w:basedOn w:val="Normal"/>
    <w:qFormat/>
  </w:style>
  <w:style w:type="paragraph" w:styleId="En-tte">
    <w:name w:val="header"/>
    <w:basedOn w:val="Normal"/>
    <w:link w:val="En-tteCar"/>
    <w:uiPriority w:val="99"/>
    <w:pPr>
      <w:tabs>
        <w:tab w:val="center" w:pos="4320"/>
        <w:tab w:val="right" w:pos="8640"/>
      </w:tabs>
    </w:pPr>
  </w:style>
  <w:style w:type="paragraph" w:styleId="Pieddepage">
    <w:name w:val="footer"/>
    <w:basedOn w:val="Normal"/>
    <w:link w:val="PieddepageCar"/>
    <w:uiPriority w:val="99"/>
    <w:pPr>
      <w:tabs>
        <w:tab w:val="center" w:pos="4320"/>
        <w:tab w:val="right" w:pos="8640"/>
      </w:tabs>
    </w:pPr>
  </w:style>
  <w:style w:type="paragraph" w:styleId="Titreindex">
    <w:name w:val="index heading"/>
    <w:basedOn w:val="Heading"/>
  </w:style>
  <w:style w:type="paragraph" w:styleId="Tabledesillustrations">
    <w:name w:val="table of figures"/>
    <w:basedOn w:val="Normal"/>
    <w:semiHidden/>
    <w:qFormat/>
    <w:pPr>
      <w:ind w:left="1440" w:hanging="360"/>
    </w:pPr>
  </w:style>
  <w:style w:type="paragraph" w:styleId="Notedefin">
    <w:name w:val="endnote text"/>
    <w:basedOn w:val="Normal"/>
    <w:semiHidden/>
  </w:style>
  <w:style w:type="paragraph" w:styleId="Tabledesrfrencesjuridiques">
    <w:name w:val="table of authorities"/>
    <w:basedOn w:val="Normal"/>
    <w:semiHidden/>
    <w:qFormat/>
    <w:pPr>
      <w:tabs>
        <w:tab w:val="right" w:leader="dot" w:pos="7560"/>
      </w:tabs>
      <w:ind w:left="1440" w:hanging="360"/>
    </w:pPr>
  </w:style>
  <w:style w:type="paragraph" w:styleId="Textedemacro">
    <w:name w:val="macro"/>
    <w:basedOn w:val="Normal"/>
    <w:semiHidden/>
    <w:qFormat/>
    <w:rPr>
      <w:rFonts w:ascii="Courier New" w:hAnsi="Courier New" w:cs="Courier New"/>
    </w:rPr>
  </w:style>
  <w:style w:type="paragraph" w:styleId="TitreTR">
    <w:name w:val="toa heading"/>
    <w:basedOn w:val="Normal"/>
    <w:next w:val="Tabledesrfrencesjuridiques"/>
    <w:semiHidden/>
    <w:qFormat/>
    <w:pPr>
      <w:keepNext/>
      <w:spacing w:before="240" w:after="120" w:line="360" w:lineRule="exact"/>
    </w:pPr>
    <w:rPr>
      <w:rFonts w:ascii="Arial" w:hAnsi="Arial" w:cs="Arial"/>
      <w:b/>
      <w:kern w:val="2"/>
      <w:sz w:val="28"/>
      <w:szCs w:val="28"/>
    </w:rPr>
  </w:style>
  <w:style w:type="paragraph" w:styleId="Listepuces">
    <w:name w:val="List Bullet"/>
    <w:basedOn w:val="Normal"/>
    <w:qFormat/>
    <w:rsid w:val="00D113E7"/>
    <w:pPr>
      <w:numPr>
        <w:numId w:val="1"/>
      </w:numPr>
      <w:spacing w:after="200" w:line="240" w:lineRule="exact"/>
      <w:ind w:left="720" w:firstLine="0"/>
    </w:pPr>
    <w:rPr>
      <w:spacing w:val="10"/>
      <w:szCs w:val="17"/>
    </w:rPr>
  </w:style>
  <w:style w:type="paragraph" w:styleId="Listenumros">
    <w:name w:val="List Number"/>
    <w:qFormat/>
    <w:pPr>
      <w:numPr>
        <w:numId w:val="2"/>
      </w:numPr>
      <w:spacing w:after="200" w:line="240" w:lineRule="exact"/>
    </w:pPr>
    <w:rPr>
      <w:rFonts w:ascii="Tahoma" w:hAnsi="Tahoma" w:cs="Tahoma"/>
      <w:spacing w:val="10"/>
      <w:sz w:val="17"/>
      <w:szCs w:val="17"/>
      <w:lang w:bidi="hi-IN"/>
    </w:rPr>
  </w:style>
  <w:style w:type="paragraph" w:styleId="Titre">
    <w:name w:val="Title"/>
    <w:basedOn w:val="Titre1"/>
    <w:next w:val="Titre1"/>
    <w:link w:val="TitreCar"/>
    <w:qFormat/>
    <w:rsid w:val="00AF2FEC"/>
    <w:pPr>
      <w:keepLines/>
      <w:spacing w:before="600" w:after="40"/>
    </w:pPr>
    <w:rPr>
      <w:color w:val="auto"/>
      <w:spacing w:val="20"/>
      <w:kern w:val="2"/>
      <w:sz w:val="44"/>
      <w:szCs w:val="48"/>
    </w:rPr>
  </w:style>
  <w:style w:type="paragraph" w:styleId="Textedebulles">
    <w:name w:val="Balloon Text"/>
    <w:basedOn w:val="Normal"/>
    <w:semiHidden/>
    <w:qFormat/>
    <w:rPr>
      <w:rFonts w:cs="Times New Roman"/>
      <w:sz w:val="16"/>
      <w:szCs w:val="16"/>
    </w:rPr>
  </w:style>
  <w:style w:type="paragraph" w:customStyle="1" w:styleId="SubtitleSecondPage">
    <w:name w:val="Subtitle Second Page"/>
    <w:qFormat/>
    <w:pPr>
      <w:spacing w:after="200"/>
    </w:pPr>
    <w:rPr>
      <w:rFonts w:ascii="Tahoma" w:hAnsi="Tahoma" w:cs="Tahoma"/>
      <w:i/>
      <w:iCs/>
      <w:color w:val="808080"/>
      <w:spacing w:val="10"/>
      <w:lang w:bidi="en-US"/>
    </w:rPr>
  </w:style>
  <w:style w:type="paragraph" w:customStyle="1" w:styleId="TableTextBold">
    <w:name w:val="Table Text Bold"/>
    <w:qFormat/>
    <w:rPr>
      <w:rFonts w:ascii="Tahoma" w:hAnsi="Tahoma" w:cs="Tahoma"/>
      <w:b/>
      <w:spacing w:val="6"/>
      <w:sz w:val="15"/>
      <w:szCs w:val="15"/>
      <w:lang w:bidi="en-US"/>
    </w:rPr>
  </w:style>
  <w:style w:type="paragraph" w:customStyle="1" w:styleId="BlockQuotation">
    <w:name w:val="Block Quotation"/>
    <w:basedOn w:val="Corpsdetexte"/>
    <w:link w:val="BlockQuotationChar"/>
    <w:qFormat/>
    <w:pPr>
      <w:keepLines/>
      <w:spacing w:after="120"/>
      <w:ind w:left="360"/>
    </w:pPr>
    <w:rPr>
      <w:i/>
      <w:lang w:bidi="en-US"/>
    </w:rPr>
  </w:style>
  <w:style w:type="paragraph" w:customStyle="1" w:styleId="SubtitleItalic">
    <w:name w:val="Subtitle Italic"/>
    <w:next w:val="Corpsdetexte"/>
    <w:qFormat/>
    <w:pPr>
      <w:spacing w:after="200" w:line="320" w:lineRule="exact"/>
    </w:pPr>
    <w:rPr>
      <w:rFonts w:ascii="Tahoma" w:hAnsi="Tahoma" w:cs="Tahoma"/>
      <w:i/>
      <w:color w:val="808080"/>
      <w:spacing w:val="20"/>
      <w:kern w:val="2"/>
      <w:sz w:val="28"/>
      <w:szCs w:val="28"/>
      <w:lang w:bidi="en-US"/>
    </w:rPr>
  </w:style>
  <w:style w:type="paragraph" w:customStyle="1" w:styleId="TitleCover">
    <w:name w:val="Title Cover"/>
    <w:basedOn w:val="Normal"/>
    <w:next w:val="SubtitleItalic"/>
    <w:link w:val="TitleCoverChar"/>
    <w:qFormat/>
    <w:pPr>
      <w:keepNext/>
      <w:keepLines/>
      <w:spacing w:before="1600" w:after="200" w:line="600" w:lineRule="exact"/>
    </w:pPr>
    <w:rPr>
      <w:b/>
      <w:spacing w:val="20"/>
      <w:kern w:val="2"/>
      <w:sz w:val="60"/>
      <w:szCs w:val="60"/>
      <w:lang w:bidi="en-US"/>
    </w:rPr>
  </w:style>
  <w:style w:type="paragraph" w:customStyle="1" w:styleId="CompanyName">
    <w:name w:val="Company Name"/>
    <w:basedOn w:val="Normal"/>
    <w:qFormat/>
    <w:pPr>
      <w:keepNext/>
      <w:keepLines/>
      <w:pBdr>
        <w:bottom w:val="single" w:sz="6" w:space="2" w:color="999999"/>
      </w:pBdr>
      <w:spacing w:line="220" w:lineRule="atLeast"/>
    </w:pPr>
    <w:rPr>
      <w:spacing w:val="10"/>
      <w:kern w:val="2"/>
      <w:sz w:val="32"/>
      <w:szCs w:val="32"/>
      <w:lang w:bidi="en-US"/>
    </w:rPr>
  </w:style>
  <w:style w:type="paragraph" w:customStyle="1" w:styleId="TableText">
    <w:name w:val="Table Text"/>
    <w:qFormat/>
    <w:pPr>
      <w:spacing w:before="40" w:line="200" w:lineRule="atLeast"/>
    </w:pPr>
    <w:rPr>
      <w:rFonts w:ascii="Tahoma" w:hAnsi="Tahoma" w:cs="Tahoma"/>
      <w:spacing w:val="6"/>
      <w:sz w:val="15"/>
      <w:szCs w:val="15"/>
      <w:lang w:bidi="en-US"/>
    </w:rPr>
  </w:style>
  <w:style w:type="paragraph" w:customStyle="1" w:styleId="IndentedBodyText">
    <w:name w:val="Indented Body Text"/>
    <w:basedOn w:val="Normal"/>
    <w:link w:val="IndentedBodyTextChar"/>
    <w:qFormat/>
    <w:pPr>
      <w:spacing w:after="80" w:line="312" w:lineRule="auto"/>
      <w:ind w:left="360"/>
    </w:pPr>
    <w:rPr>
      <w:rFonts w:ascii="Verdana" w:hAnsi="Verdana" w:cs="Verdana"/>
      <w:sz w:val="17"/>
      <w:szCs w:val="17"/>
      <w:lang w:bidi="en-US"/>
    </w:rPr>
  </w:style>
  <w:style w:type="paragraph" w:styleId="En-ttedetabledesmatires">
    <w:name w:val="TOC Heading"/>
    <w:basedOn w:val="Titre1"/>
    <w:next w:val="Normal"/>
    <w:uiPriority w:val="39"/>
    <w:unhideWhenUsed/>
    <w:qFormat/>
    <w:rsid w:val="001F6A9B"/>
    <w:pPr>
      <w:keepLines/>
      <w:spacing w:before="240" w:after="0" w:line="259" w:lineRule="auto"/>
      <w:outlineLvl w:val="9"/>
    </w:pPr>
    <w:rPr>
      <w:rFonts w:asciiTheme="majorHAnsi" w:eastAsiaTheme="majorEastAsia" w:hAnsiTheme="majorHAnsi" w:cstheme="majorBidi"/>
      <w:b w:val="0"/>
      <w:color w:val="365F91" w:themeColor="accent1" w:themeShade="BF"/>
      <w:spacing w:val="0"/>
      <w:sz w:val="32"/>
      <w:szCs w:val="32"/>
      <w:lang w:val="fr-FR" w:eastAsia="fr-FR" w:bidi="ar-SA"/>
    </w:rPr>
  </w:style>
  <w:style w:type="paragraph" w:styleId="Sous-titre">
    <w:name w:val="Subtitle"/>
    <w:basedOn w:val="Titre2"/>
    <w:next w:val="Titre2"/>
    <w:link w:val="Sous-titreCar"/>
    <w:autoRedefine/>
    <w:qFormat/>
    <w:rsid w:val="00AF2FEC"/>
    <w:pPr>
      <w:spacing w:after="160"/>
    </w:pPr>
    <w:rPr>
      <w:rFonts w:eastAsiaTheme="minorEastAsia" w:cs="Mangal"/>
      <w:color w:val="7F7F7F" w:themeColor="text1" w:themeTint="80"/>
      <w:spacing w:val="15"/>
      <w:sz w:val="28"/>
    </w:rPr>
  </w:style>
  <w:style w:type="paragraph" w:styleId="Paragraphedeliste">
    <w:name w:val="List Paragraph"/>
    <w:basedOn w:val="Normal"/>
    <w:uiPriority w:val="34"/>
    <w:qFormat/>
    <w:rsid w:val="004C577A"/>
    <w:pPr>
      <w:ind w:left="720"/>
      <w:contextualSpacing/>
    </w:pPr>
    <w:rPr>
      <w:rFonts w:cs="Mangal"/>
    </w:rPr>
  </w:style>
  <w:style w:type="paragraph" w:customStyle="1" w:styleId="FrameContents">
    <w:name w:val="Frame Contents"/>
    <w:basedOn w:val="Normal"/>
    <w:qFormat/>
  </w:style>
  <w:style w:type="table" w:styleId="Grilledutableau">
    <w:name w:val="Table Grid"/>
    <w:basedOn w:val="TableauNormal"/>
    <w:rsid w:val="004C57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re20">
    <w:name w:val="titre 2"/>
    <w:basedOn w:val="Sous-titre"/>
    <w:link w:val="titre2Car"/>
    <w:qFormat/>
    <w:rsid w:val="00B67080"/>
    <w:rPr>
      <w:lang w:val="fr-FR"/>
    </w:rPr>
  </w:style>
  <w:style w:type="character" w:customStyle="1" w:styleId="titre2Car">
    <w:name w:val="titre 2 Car"/>
    <w:basedOn w:val="Sous-titreCar"/>
    <w:link w:val="titre20"/>
    <w:rsid w:val="00B67080"/>
    <w:rPr>
      <w:rFonts w:ascii="Tahoma" w:eastAsiaTheme="minorEastAsia" w:hAnsi="Tahoma" w:cs="Mangal"/>
      <w:b/>
      <w:color w:val="7F7F7F" w:themeColor="text1" w:themeTint="80"/>
      <w:spacing w:val="15"/>
      <w:kern w:val="2"/>
      <w:sz w:val="28"/>
      <w:lang w:val="fr-FR" w:bidi="hi-IN"/>
    </w:rPr>
  </w:style>
  <w:style w:type="character" w:styleId="Textedelespacerserv">
    <w:name w:val="Placeholder Text"/>
    <w:basedOn w:val="Policepardfaut"/>
    <w:uiPriority w:val="99"/>
    <w:semiHidden/>
    <w:rsid w:val="00843529"/>
    <w:rPr>
      <w:color w:val="808080"/>
    </w:rPr>
  </w:style>
  <w:style w:type="character" w:customStyle="1" w:styleId="TitreCar">
    <w:name w:val="Titre Car"/>
    <w:basedOn w:val="Policepardfaut"/>
    <w:link w:val="Titre"/>
    <w:rsid w:val="00433BCE"/>
    <w:rPr>
      <w:rFonts w:ascii="Tahoma" w:hAnsi="Tahoma" w:cs="Tahoma"/>
      <w:b/>
      <w:spacing w:val="20"/>
      <w:kern w:val="2"/>
      <w:sz w:val="44"/>
      <w:szCs w:val="48"/>
      <w:lang w:bidi="hi-IN"/>
    </w:rPr>
  </w:style>
  <w:style w:type="character" w:styleId="Accentuationintense">
    <w:name w:val="Intense Emphasis"/>
    <w:basedOn w:val="Policepardfaut"/>
    <w:uiPriority w:val="21"/>
    <w:qFormat/>
    <w:rsid w:val="004B537A"/>
    <w:rPr>
      <w:i/>
      <w:iCs/>
      <w:color w:val="4F81BD" w:themeColor="accent1"/>
    </w:rPr>
  </w:style>
  <w:style w:type="character" w:styleId="Appelnotedebasdep">
    <w:name w:val="footnote reference"/>
    <w:basedOn w:val="Policepardfaut"/>
    <w:semiHidden/>
    <w:unhideWhenUsed/>
    <w:rsid w:val="004D02E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935225">
      <w:bodyDiv w:val="1"/>
      <w:marLeft w:val="0"/>
      <w:marRight w:val="0"/>
      <w:marTop w:val="0"/>
      <w:marBottom w:val="0"/>
      <w:divBdr>
        <w:top w:val="none" w:sz="0" w:space="0" w:color="auto"/>
        <w:left w:val="none" w:sz="0" w:space="0" w:color="auto"/>
        <w:bottom w:val="none" w:sz="0" w:space="0" w:color="auto"/>
        <w:right w:val="none" w:sz="0" w:space="0" w:color="auto"/>
      </w:divBdr>
      <w:divsChild>
        <w:div w:id="571618815">
          <w:marLeft w:val="0"/>
          <w:marRight w:val="0"/>
          <w:marTop w:val="0"/>
          <w:marBottom w:val="0"/>
          <w:divBdr>
            <w:top w:val="none" w:sz="0" w:space="0" w:color="auto"/>
            <w:left w:val="none" w:sz="0" w:space="0" w:color="auto"/>
            <w:bottom w:val="none" w:sz="0" w:space="0" w:color="auto"/>
            <w:right w:val="none" w:sz="0" w:space="0" w:color="auto"/>
          </w:divBdr>
          <w:divsChild>
            <w:div w:id="789858057">
              <w:marLeft w:val="0"/>
              <w:marRight w:val="0"/>
              <w:marTop w:val="0"/>
              <w:marBottom w:val="0"/>
              <w:divBdr>
                <w:top w:val="none" w:sz="0" w:space="0" w:color="auto"/>
                <w:left w:val="none" w:sz="0" w:space="0" w:color="auto"/>
                <w:bottom w:val="none" w:sz="0" w:space="0" w:color="auto"/>
                <w:right w:val="none" w:sz="0" w:space="0" w:color="auto"/>
              </w:divBdr>
            </w:div>
            <w:div w:id="929502769">
              <w:marLeft w:val="0"/>
              <w:marRight w:val="0"/>
              <w:marTop w:val="0"/>
              <w:marBottom w:val="0"/>
              <w:divBdr>
                <w:top w:val="none" w:sz="0" w:space="0" w:color="auto"/>
                <w:left w:val="none" w:sz="0" w:space="0" w:color="auto"/>
                <w:bottom w:val="none" w:sz="0" w:space="0" w:color="auto"/>
                <w:right w:val="none" w:sz="0" w:space="0" w:color="auto"/>
              </w:divBdr>
            </w:div>
            <w:div w:id="1420717194">
              <w:marLeft w:val="0"/>
              <w:marRight w:val="0"/>
              <w:marTop w:val="0"/>
              <w:marBottom w:val="0"/>
              <w:divBdr>
                <w:top w:val="none" w:sz="0" w:space="0" w:color="auto"/>
                <w:left w:val="none" w:sz="0" w:space="0" w:color="auto"/>
                <w:bottom w:val="none" w:sz="0" w:space="0" w:color="auto"/>
                <w:right w:val="none" w:sz="0" w:space="0" w:color="auto"/>
              </w:divBdr>
            </w:div>
            <w:div w:id="485363718">
              <w:marLeft w:val="0"/>
              <w:marRight w:val="0"/>
              <w:marTop w:val="0"/>
              <w:marBottom w:val="0"/>
              <w:divBdr>
                <w:top w:val="none" w:sz="0" w:space="0" w:color="auto"/>
                <w:left w:val="none" w:sz="0" w:space="0" w:color="auto"/>
                <w:bottom w:val="none" w:sz="0" w:space="0" w:color="auto"/>
                <w:right w:val="none" w:sz="0" w:space="0" w:color="auto"/>
              </w:divBdr>
            </w:div>
            <w:div w:id="986279313">
              <w:marLeft w:val="0"/>
              <w:marRight w:val="0"/>
              <w:marTop w:val="0"/>
              <w:marBottom w:val="0"/>
              <w:divBdr>
                <w:top w:val="none" w:sz="0" w:space="0" w:color="auto"/>
                <w:left w:val="none" w:sz="0" w:space="0" w:color="auto"/>
                <w:bottom w:val="none" w:sz="0" w:space="0" w:color="auto"/>
                <w:right w:val="none" w:sz="0" w:space="0" w:color="auto"/>
              </w:divBdr>
            </w:div>
            <w:div w:id="2050643248">
              <w:marLeft w:val="0"/>
              <w:marRight w:val="0"/>
              <w:marTop w:val="0"/>
              <w:marBottom w:val="0"/>
              <w:divBdr>
                <w:top w:val="none" w:sz="0" w:space="0" w:color="auto"/>
                <w:left w:val="none" w:sz="0" w:space="0" w:color="auto"/>
                <w:bottom w:val="none" w:sz="0" w:space="0" w:color="auto"/>
                <w:right w:val="none" w:sz="0" w:space="0" w:color="auto"/>
              </w:divBdr>
            </w:div>
            <w:div w:id="879122745">
              <w:marLeft w:val="0"/>
              <w:marRight w:val="0"/>
              <w:marTop w:val="0"/>
              <w:marBottom w:val="0"/>
              <w:divBdr>
                <w:top w:val="none" w:sz="0" w:space="0" w:color="auto"/>
                <w:left w:val="none" w:sz="0" w:space="0" w:color="auto"/>
                <w:bottom w:val="none" w:sz="0" w:space="0" w:color="auto"/>
                <w:right w:val="none" w:sz="0" w:space="0" w:color="auto"/>
              </w:divBdr>
            </w:div>
            <w:div w:id="270480726">
              <w:marLeft w:val="0"/>
              <w:marRight w:val="0"/>
              <w:marTop w:val="0"/>
              <w:marBottom w:val="0"/>
              <w:divBdr>
                <w:top w:val="none" w:sz="0" w:space="0" w:color="auto"/>
                <w:left w:val="none" w:sz="0" w:space="0" w:color="auto"/>
                <w:bottom w:val="none" w:sz="0" w:space="0" w:color="auto"/>
                <w:right w:val="none" w:sz="0" w:space="0" w:color="auto"/>
              </w:divBdr>
            </w:div>
            <w:div w:id="1209099931">
              <w:marLeft w:val="0"/>
              <w:marRight w:val="0"/>
              <w:marTop w:val="0"/>
              <w:marBottom w:val="0"/>
              <w:divBdr>
                <w:top w:val="none" w:sz="0" w:space="0" w:color="auto"/>
                <w:left w:val="none" w:sz="0" w:space="0" w:color="auto"/>
                <w:bottom w:val="none" w:sz="0" w:space="0" w:color="auto"/>
                <w:right w:val="none" w:sz="0" w:space="0" w:color="auto"/>
              </w:divBdr>
            </w:div>
            <w:div w:id="1972906413">
              <w:marLeft w:val="0"/>
              <w:marRight w:val="0"/>
              <w:marTop w:val="0"/>
              <w:marBottom w:val="0"/>
              <w:divBdr>
                <w:top w:val="none" w:sz="0" w:space="0" w:color="auto"/>
                <w:left w:val="none" w:sz="0" w:space="0" w:color="auto"/>
                <w:bottom w:val="none" w:sz="0" w:space="0" w:color="auto"/>
                <w:right w:val="none" w:sz="0" w:space="0" w:color="auto"/>
              </w:divBdr>
            </w:div>
            <w:div w:id="1665476040">
              <w:marLeft w:val="0"/>
              <w:marRight w:val="0"/>
              <w:marTop w:val="0"/>
              <w:marBottom w:val="0"/>
              <w:divBdr>
                <w:top w:val="none" w:sz="0" w:space="0" w:color="auto"/>
                <w:left w:val="none" w:sz="0" w:space="0" w:color="auto"/>
                <w:bottom w:val="none" w:sz="0" w:space="0" w:color="auto"/>
                <w:right w:val="none" w:sz="0" w:space="0" w:color="auto"/>
              </w:divBdr>
            </w:div>
            <w:div w:id="1880166195">
              <w:marLeft w:val="0"/>
              <w:marRight w:val="0"/>
              <w:marTop w:val="0"/>
              <w:marBottom w:val="0"/>
              <w:divBdr>
                <w:top w:val="none" w:sz="0" w:space="0" w:color="auto"/>
                <w:left w:val="none" w:sz="0" w:space="0" w:color="auto"/>
                <w:bottom w:val="none" w:sz="0" w:space="0" w:color="auto"/>
                <w:right w:val="none" w:sz="0" w:space="0" w:color="auto"/>
              </w:divBdr>
            </w:div>
            <w:div w:id="850996243">
              <w:marLeft w:val="0"/>
              <w:marRight w:val="0"/>
              <w:marTop w:val="0"/>
              <w:marBottom w:val="0"/>
              <w:divBdr>
                <w:top w:val="none" w:sz="0" w:space="0" w:color="auto"/>
                <w:left w:val="none" w:sz="0" w:space="0" w:color="auto"/>
                <w:bottom w:val="none" w:sz="0" w:space="0" w:color="auto"/>
                <w:right w:val="none" w:sz="0" w:space="0" w:color="auto"/>
              </w:divBdr>
            </w:div>
            <w:div w:id="200030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143958">
      <w:bodyDiv w:val="1"/>
      <w:marLeft w:val="0"/>
      <w:marRight w:val="0"/>
      <w:marTop w:val="0"/>
      <w:marBottom w:val="0"/>
      <w:divBdr>
        <w:top w:val="none" w:sz="0" w:space="0" w:color="auto"/>
        <w:left w:val="none" w:sz="0" w:space="0" w:color="auto"/>
        <w:bottom w:val="none" w:sz="0" w:space="0" w:color="auto"/>
        <w:right w:val="none" w:sz="0" w:space="0" w:color="auto"/>
      </w:divBdr>
      <w:divsChild>
        <w:div w:id="550071588">
          <w:marLeft w:val="0"/>
          <w:marRight w:val="0"/>
          <w:marTop w:val="0"/>
          <w:marBottom w:val="0"/>
          <w:divBdr>
            <w:top w:val="none" w:sz="0" w:space="0" w:color="auto"/>
            <w:left w:val="none" w:sz="0" w:space="0" w:color="auto"/>
            <w:bottom w:val="none" w:sz="0" w:space="0" w:color="auto"/>
            <w:right w:val="none" w:sz="0" w:space="0" w:color="auto"/>
          </w:divBdr>
          <w:divsChild>
            <w:div w:id="159358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306217">
      <w:bodyDiv w:val="1"/>
      <w:marLeft w:val="0"/>
      <w:marRight w:val="0"/>
      <w:marTop w:val="0"/>
      <w:marBottom w:val="0"/>
      <w:divBdr>
        <w:top w:val="none" w:sz="0" w:space="0" w:color="auto"/>
        <w:left w:val="none" w:sz="0" w:space="0" w:color="auto"/>
        <w:bottom w:val="none" w:sz="0" w:space="0" w:color="auto"/>
        <w:right w:val="none" w:sz="0" w:space="0" w:color="auto"/>
      </w:divBdr>
      <w:divsChild>
        <w:div w:id="974989759">
          <w:marLeft w:val="0"/>
          <w:marRight w:val="0"/>
          <w:marTop w:val="0"/>
          <w:marBottom w:val="0"/>
          <w:divBdr>
            <w:top w:val="none" w:sz="0" w:space="0" w:color="auto"/>
            <w:left w:val="none" w:sz="0" w:space="0" w:color="auto"/>
            <w:bottom w:val="none" w:sz="0" w:space="0" w:color="auto"/>
            <w:right w:val="none" w:sz="0" w:space="0" w:color="auto"/>
          </w:divBdr>
          <w:divsChild>
            <w:div w:id="273051701">
              <w:marLeft w:val="0"/>
              <w:marRight w:val="0"/>
              <w:marTop w:val="0"/>
              <w:marBottom w:val="0"/>
              <w:divBdr>
                <w:top w:val="none" w:sz="0" w:space="0" w:color="auto"/>
                <w:left w:val="none" w:sz="0" w:space="0" w:color="auto"/>
                <w:bottom w:val="none" w:sz="0" w:space="0" w:color="auto"/>
                <w:right w:val="none" w:sz="0" w:space="0" w:color="auto"/>
              </w:divBdr>
            </w:div>
            <w:div w:id="60543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163975">
      <w:bodyDiv w:val="1"/>
      <w:marLeft w:val="0"/>
      <w:marRight w:val="0"/>
      <w:marTop w:val="0"/>
      <w:marBottom w:val="0"/>
      <w:divBdr>
        <w:top w:val="none" w:sz="0" w:space="0" w:color="auto"/>
        <w:left w:val="none" w:sz="0" w:space="0" w:color="auto"/>
        <w:bottom w:val="none" w:sz="0" w:space="0" w:color="auto"/>
        <w:right w:val="none" w:sz="0" w:space="0" w:color="auto"/>
      </w:divBdr>
      <w:divsChild>
        <w:div w:id="534849923">
          <w:marLeft w:val="0"/>
          <w:marRight w:val="0"/>
          <w:marTop w:val="0"/>
          <w:marBottom w:val="0"/>
          <w:divBdr>
            <w:top w:val="none" w:sz="0" w:space="0" w:color="auto"/>
            <w:left w:val="none" w:sz="0" w:space="0" w:color="auto"/>
            <w:bottom w:val="none" w:sz="0" w:space="0" w:color="auto"/>
            <w:right w:val="none" w:sz="0" w:space="0" w:color="auto"/>
          </w:divBdr>
          <w:divsChild>
            <w:div w:id="341594443">
              <w:marLeft w:val="0"/>
              <w:marRight w:val="0"/>
              <w:marTop w:val="0"/>
              <w:marBottom w:val="0"/>
              <w:divBdr>
                <w:top w:val="none" w:sz="0" w:space="0" w:color="auto"/>
                <w:left w:val="none" w:sz="0" w:space="0" w:color="auto"/>
                <w:bottom w:val="none" w:sz="0" w:space="0" w:color="auto"/>
                <w:right w:val="none" w:sz="0" w:space="0" w:color="auto"/>
              </w:divBdr>
            </w:div>
            <w:div w:id="1376353581">
              <w:marLeft w:val="0"/>
              <w:marRight w:val="0"/>
              <w:marTop w:val="0"/>
              <w:marBottom w:val="0"/>
              <w:divBdr>
                <w:top w:val="none" w:sz="0" w:space="0" w:color="auto"/>
                <w:left w:val="none" w:sz="0" w:space="0" w:color="auto"/>
                <w:bottom w:val="none" w:sz="0" w:space="0" w:color="auto"/>
                <w:right w:val="none" w:sz="0" w:space="0" w:color="auto"/>
              </w:divBdr>
            </w:div>
            <w:div w:id="1235703917">
              <w:marLeft w:val="0"/>
              <w:marRight w:val="0"/>
              <w:marTop w:val="0"/>
              <w:marBottom w:val="0"/>
              <w:divBdr>
                <w:top w:val="none" w:sz="0" w:space="0" w:color="auto"/>
                <w:left w:val="none" w:sz="0" w:space="0" w:color="auto"/>
                <w:bottom w:val="none" w:sz="0" w:space="0" w:color="auto"/>
                <w:right w:val="none" w:sz="0" w:space="0" w:color="auto"/>
              </w:divBdr>
            </w:div>
            <w:div w:id="1645502260">
              <w:marLeft w:val="0"/>
              <w:marRight w:val="0"/>
              <w:marTop w:val="0"/>
              <w:marBottom w:val="0"/>
              <w:divBdr>
                <w:top w:val="none" w:sz="0" w:space="0" w:color="auto"/>
                <w:left w:val="none" w:sz="0" w:space="0" w:color="auto"/>
                <w:bottom w:val="none" w:sz="0" w:space="0" w:color="auto"/>
                <w:right w:val="none" w:sz="0" w:space="0" w:color="auto"/>
              </w:divBdr>
            </w:div>
            <w:div w:id="1717121117">
              <w:marLeft w:val="0"/>
              <w:marRight w:val="0"/>
              <w:marTop w:val="0"/>
              <w:marBottom w:val="0"/>
              <w:divBdr>
                <w:top w:val="none" w:sz="0" w:space="0" w:color="auto"/>
                <w:left w:val="none" w:sz="0" w:space="0" w:color="auto"/>
                <w:bottom w:val="none" w:sz="0" w:space="0" w:color="auto"/>
                <w:right w:val="none" w:sz="0" w:space="0" w:color="auto"/>
              </w:divBdr>
            </w:div>
            <w:div w:id="135418579">
              <w:marLeft w:val="0"/>
              <w:marRight w:val="0"/>
              <w:marTop w:val="0"/>
              <w:marBottom w:val="0"/>
              <w:divBdr>
                <w:top w:val="none" w:sz="0" w:space="0" w:color="auto"/>
                <w:left w:val="none" w:sz="0" w:space="0" w:color="auto"/>
                <w:bottom w:val="none" w:sz="0" w:space="0" w:color="auto"/>
                <w:right w:val="none" w:sz="0" w:space="0" w:color="auto"/>
              </w:divBdr>
            </w:div>
            <w:div w:id="223297809">
              <w:marLeft w:val="0"/>
              <w:marRight w:val="0"/>
              <w:marTop w:val="0"/>
              <w:marBottom w:val="0"/>
              <w:divBdr>
                <w:top w:val="none" w:sz="0" w:space="0" w:color="auto"/>
                <w:left w:val="none" w:sz="0" w:space="0" w:color="auto"/>
                <w:bottom w:val="none" w:sz="0" w:space="0" w:color="auto"/>
                <w:right w:val="none" w:sz="0" w:space="0" w:color="auto"/>
              </w:divBdr>
            </w:div>
            <w:div w:id="991059874">
              <w:marLeft w:val="0"/>
              <w:marRight w:val="0"/>
              <w:marTop w:val="0"/>
              <w:marBottom w:val="0"/>
              <w:divBdr>
                <w:top w:val="none" w:sz="0" w:space="0" w:color="auto"/>
                <w:left w:val="none" w:sz="0" w:space="0" w:color="auto"/>
                <w:bottom w:val="none" w:sz="0" w:space="0" w:color="auto"/>
                <w:right w:val="none" w:sz="0" w:space="0" w:color="auto"/>
              </w:divBdr>
            </w:div>
            <w:div w:id="1624769870">
              <w:marLeft w:val="0"/>
              <w:marRight w:val="0"/>
              <w:marTop w:val="0"/>
              <w:marBottom w:val="0"/>
              <w:divBdr>
                <w:top w:val="none" w:sz="0" w:space="0" w:color="auto"/>
                <w:left w:val="none" w:sz="0" w:space="0" w:color="auto"/>
                <w:bottom w:val="none" w:sz="0" w:space="0" w:color="auto"/>
                <w:right w:val="none" w:sz="0" w:space="0" w:color="auto"/>
              </w:divBdr>
            </w:div>
            <w:div w:id="364982523">
              <w:marLeft w:val="0"/>
              <w:marRight w:val="0"/>
              <w:marTop w:val="0"/>
              <w:marBottom w:val="0"/>
              <w:divBdr>
                <w:top w:val="none" w:sz="0" w:space="0" w:color="auto"/>
                <w:left w:val="none" w:sz="0" w:space="0" w:color="auto"/>
                <w:bottom w:val="none" w:sz="0" w:space="0" w:color="auto"/>
                <w:right w:val="none" w:sz="0" w:space="0" w:color="auto"/>
              </w:divBdr>
            </w:div>
            <w:div w:id="405569217">
              <w:marLeft w:val="0"/>
              <w:marRight w:val="0"/>
              <w:marTop w:val="0"/>
              <w:marBottom w:val="0"/>
              <w:divBdr>
                <w:top w:val="none" w:sz="0" w:space="0" w:color="auto"/>
                <w:left w:val="none" w:sz="0" w:space="0" w:color="auto"/>
                <w:bottom w:val="none" w:sz="0" w:space="0" w:color="auto"/>
                <w:right w:val="none" w:sz="0" w:space="0" w:color="auto"/>
              </w:divBdr>
            </w:div>
            <w:div w:id="1547721740">
              <w:marLeft w:val="0"/>
              <w:marRight w:val="0"/>
              <w:marTop w:val="0"/>
              <w:marBottom w:val="0"/>
              <w:divBdr>
                <w:top w:val="none" w:sz="0" w:space="0" w:color="auto"/>
                <w:left w:val="none" w:sz="0" w:space="0" w:color="auto"/>
                <w:bottom w:val="none" w:sz="0" w:space="0" w:color="auto"/>
                <w:right w:val="none" w:sz="0" w:space="0" w:color="auto"/>
              </w:divBdr>
            </w:div>
            <w:div w:id="1506481668">
              <w:marLeft w:val="0"/>
              <w:marRight w:val="0"/>
              <w:marTop w:val="0"/>
              <w:marBottom w:val="0"/>
              <w:divBdr>
                <w:top w:val="none" w:sz="0" w:space="0" w:color="auto"/>
                <w:left w:val="none" w:sz="0" w:space="0" w:color="auto"/>
                <w:bottom w:val="none" w:sz="0" w:space="0" w:color="auto"/>
                <w:right w:val="none" w:sz="0" w:space="0" w:color="auto"/>
              </w:divBdr>
            </w:div>
            <w:div w:id="42403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922285">
      <w:bodyDiv w:val="1"/>
      <w:marLeft w:val="0"/>
      <w:marRight w:val="0"/>
      <w:marTop w:val="0"/>
      <w:marBottom w:val="0"/>
      <w:divBdr>
        <w:top w:val="none" w:sz="0" w:space="0" w:color="auto"/>
        <w:left w:val="none" w:sz="0" w:space="0" w:color="auto"/>
        <w:bottom w:val="none" w:sz="0" w:space="0" w:color="auto"/>
        <w:right w:val="none" w:sz="0" w:space="0" w:color="auto"/>
      </w:divBdr>
      <w:divsChild>
        <w:div w:id="575435218">
          <w:marLeft w:val="0"/>
          <w:marRight w:val="0"/>
          <w:marTop w:val="0"/>
          <w:marBottom w:val="0"/>
          <w:divBdr>
            <w:top w:val="none" w:sz="0" w:space="0" w:color="auto"/>
            <w:left w:val="none" w:sz="0" w:space="0" w:color="auto"/>
            <w:bottom w:val="none" w:sz="0" w:space="0" w:color="auto"/>
            <w:right w:val="none" w:sz="0" w:space="0" w:color="auto"/>
          </w:divBdr>
          <w:divsChild>
            <w:div w:id="141262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298946">
      <w:bodyDiv w:val="1"/>
      <w:marLeft w:val="0"/>
      <w:marRight w:val="0"/>
      <w:marTop w:val="0"/>
      <w:marBottom w:val="0"/>
      <w:divBdr>
        <w:top w:val="none" w:sz="0" w:space="0" w:color="auto"/>
        <w:left w:val="none" w:sz="0" w:space="0" w:color="auto"/>
        <w:bottom w:val="none" w:sz="0" w:space="0" w:color="auto"/>
        <w:right w:val="none" w:sz="0" w:space="0" w:color="auto"/>
      </w:divBdr>
      <w:divsChild>
        <w:div w:id="982083937">
          <w:marLeft w:val="0"/>
          <w:marRight w:val="0"/>
          <w:marTop w:val="0"/>
          <w:marBottom w:val="0"/>
          <w:divBdr>
            <w:top w:val="none" w:sz="0" w:space="0" w:color="auto"/>
            <w:left w:val="none" w:sz="0" w:space="0" w:color="auto"/>
            <w:bottom w:val="none" w:sz="0" w:space="0" w:color="auto"/>
            <w:right w:val="none" w:sz="0" w:space="0" w:color="auto"/>
          </w:divBdr>
          <w:divsChild>
            <w:div w:id="1733845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003078">
      <w:bodyDiv w:val="1"/>
      <w:marLeft w:val="0"/>
      <w:marRight w:val="0"/>
      <w:marTop w:val="0"/>
      <w:marBottom w:val="0"/>
      <w:divBdr>
        <w:top w:val="none" w:sz="0" w:space="0" w:color="auto"/>
        <w:left w:val="none" w:sz="0" w:space="0" w:color="auto"/>
        <w:bottom w:val="none" w:sz="0" w:space="0" w:color="auto"/>
        <w:right w:val="none" w:sz="0" w:space="0" w:color="auto"/>
      </w:divBdr>
      <w:divsChild>
        <w:div w:id="1059211405">
          <w:marLeft w:val="0"/>
          <w:marRight w:val="0"/>
          <w:marTop w:val="0"/>
          <w:marBottom w:val="0"/>
          <w:divBdr>
            <w:top w:val="none" w:sz="0" w:space="0" w:color="auto"/>
            <w:left w:val="none" w:sz="0" w:space="0" w:color="auto"/>
            <w:bottom w:val="none" w:sz="0" w:space="0" w:color="auto"/>
            <w:right w:val="none" w:sz="0" w:space="0" w:color="auto"/>
          </w:divBdr>
          <w:divsChild>
            <w:div w:id="381635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677186">
      <w:bodyDiv w:val="1"/>
      <w:marLeft w:val="0"/>
      <w:marRight w:val="0"/>
      <w:marTop w:val="0"/>
      <w:marBottom w:val="0"/>
      <w:divBdr>
        <w:top w:val="none" w:sz="0" w:space="0" w:color="auto"/>
        <w:left w:val="none" w:sz="0" w:space="0" w:color="auto"/>
        <w:bottom w:val="none" w:sz="0" w:space="0" w:color="auto"/>
        <w:right w:val="none" w:sz="0" w:space="0" w:color="auto"/>
      </w:divBdr>
      <w:divsChild>
        <w:div w:id="700591137">
          <w:marLeft w:val="0"/>
          <w:marRight w:val="0"/>
          <w:marTop w:val="0"/>
          <w:marBottom w:val="0"/>
          <w:divBdr>
            <w:top w:val="none" w:sz="0" w:space="0" w:color="auto"/>
            <w:left w:val="none" w:sz="0" w:space="0" w:color="auto"/>
            <w:bottom w:val="none" w:sz="0" w:space="0" w:color="auto"/>
            <w:right w:val="none" w:sz="0" w:space="0" w:color="auto"/>
          </w:divBdr>
          <w:divsChild>
            <w:div w:id="113527535">
              <w:marLeft w:val="0"/>
              <w:marRight w:val="0"/>
              <w:marTop w:val="0"/>
              <w:marBottom w:val="0"/>
              <w:divBdr>
                <w:top w:val="none" w:sz="0" w:space="0" w:color="auto"/>
                <w:left w:val="none" w:sz="0" w:space="0" w:color="auto"/>
                <w:bottom w:val="none" w:sz="0" w:space="0" w:color="auto"/>
                <w:right w:val="none" w:sz="0" w:space="0" w:color="auto"/>
              </w:divBdr>
            </w:div>
            <w:div w:id="408621838">
              <w:marLeft w:val="0"/>
              <w:marRight w:val="0"/>
              <w:marTop w:val="0"/>
              <w:marBottom w:val="0"/>
              <w:divBdr>
                <w:top w:val="none" w:sz="0" w:space="0" w:color="auto"/>
                <w:left w:val="none" w:sz="0" w:space="0" w:color="auto"/>
                <w:bottom w:val="none" w:sz="0" w:space="0" w:color="auto"/>
                <w:right w:val="none" w:sz="0" w:space="0" w:color="auto"/>
              </w:divBdr>
            </w:div>
            <w:div w:id="1141196116">
              <w:marLeft w:val="0"/>
              <w:marRight w:val="0"/>
              <w:marTop w:val="0"/>
              <w:marBottom w:val="0"/>
              <w:divBdr>
                <w:top w:val="none" w:sz="0" w:space="0" w:color="auto"/>
                <w:left w:val="none" w:sz="0" w:space="0" w:color="auto"/>
                <w:bottom w:val="none" w:sz="0" w:space="0" w:color="auto"/>
                <w:right w:val="none" w:sz="0" w:space="0" w:color="auto"/>
              </w:divBdr>
            </w:div>
            <w:div w:id="1260793441">
              <w:marLeft w:val="0"/>
              <w:marRight w:val="0"/>
              <w:marTop w:val="0"/>
              <w:marBottom w:val="0"/>
              <w:divBdr>
                <w:top w:val="none" w:sz="0" w:space="0" w:color="auto"/>
                <w:left w:val="none" w:sz="0" w:space="0" w:color="auto"/>
                <w:bottom w:val="none" w:sz="0" w:space="0" w:color="auto"/>
                <w:right w:val="none" w:sz="0" w:space="0" w:color="auto"/>
              </w:divBdr>
            </w:div>
            <w:div w:id="1264877392">
              <w:marLeft w:val="0"/>
              <w:marRight w:val="0"/>
              <w:marTop w:val="0"/>
              <w:marBottom w:val="0"/>
              <w:divBdr>
                <w:top w:val="none" w:sz="0" w:space="0" w:color="auto"/>
                <w:left w:val="none" w:sz="0" w:space="0" w:color="auto"/>
                <w:bottom w:val="none" w:sz="0" w:space="0" w:color="auto"/>
                <w:right w:val="none" w:sz="0" w:space="0" w:color="auto"/>
              </w:divBdr>
            </w:div>
            <w:div w:id="1467771475">
              <w:marLeft w:val="0"/>
              <w:marRight w:val="0"/>
              <w:marTop w:val="0"/>
              <w:marBottom w:val="0"/>
              <w:divBdr>
                <w:top w:val="none" w:sz="0" w:space="0" w:color="auto"/>
                <w:left w:val="none" w:sz="0" w:space="0" w:color="auto"/>
                <w:bottom w:val="none" w:sz="0" w:space="0" w:color="auto"/>
                <w:right w:val="none" w:sz="0" w:space="0" w:color="auto"/>
              </w:divBdr>
            </w:div>
            <w:div w:id="1498380439">
              <w:marLeft w:val="0"/>
              <w:marRight w:val="0"/>
              <w:marTop w:val="0"/>
              <w:marBottom w:val="0"/>
              <w:divBdr>
                <w:top w:val="none" w:sz="0" w:space="0" w:color="auto"/>
                <w:left w:val="none" w:sz="0" w:space="0" w:color="auto"/>
                <w:bottom w:val="none" w:sz="0" w:space="0" w:color="auto"/>
                <w:right w:val="none" w:sz="0" w:space="0" w:color="auto"/>
              </w:divBdr>
            </w:div>
            <w:div w:id="1626038564">
              <w:marLeft w:val="0"/>
              <w:marRight w:val="0"/>
              <w:marTop w:val="0"/>
              <w:marBottom w:val="0"/>
              <w:divBdr>
                <w:top w:val="none" w:sz="0" w:space="0" w:color="auto"/>
                <w:left w:val="none" w:sz="0" w:space="0" w:color="auto"/>
                <w:bottom w:val="none" w:sz="0" w:space="0" w:color="auto"/>
                <w:right w:val="none" w:sz="0" w:space="0" w:color="auto"/>
              </w:divBdr>
            </w:div>
            <w:div w:id="192356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are-centrale.100do.se/" TargetMode="External"/><Relationship Id="rId18" Type="http://schemas.openxmlformats.org/officeDocument/2006/relationships/image" Target="media/image5.png"/><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github.com/EthanAndreas/CloudAppDeployment"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github.com/EthanAndreas/CloudAppDeployment" TargetMode="External"/><Relationship Id="rId22"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A750CCD25356DB4B930FB44D78D50EC1" ma:contentTypeVersion="9" ma:contentTypeDescription="Create a new document." ma:contentTypeScope="" ma:versionID="0039bb324ce0c0763abf80491f253d99">
  <xsd:schema xmlns:xsd="http://www.w3.org/2001/XMLSchema" xmlns:xs="http://www.w3.org/2001/XMLSchema" xmlns:p="http://schemas.microsoft.com/office/2006/metadata/properties" xmlns:ns2="b1925593-8b94-43f1-b274-e869feebd7d0" xmlns:ns3="e4ad0b95-2bd1-4a94-9803-d223d040cc07" targetNamespace="http://schemas.microsoft.com/office/2006/metadata/properties" ma:root="true" ma:fieldsID="11eae05dd2a1a0552ba68647a6a503b9" ns2:_="" ns3:_="">
    <xsd:import namespace="b1925593-8b94-43f1-b274-e869feebd7d0"/>
    <xsd:import namespace="e4ad0b95-2bd1-4a94-9803-d223d040cc07"/>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1925593-8b94-43f1-b274-e869feebd7d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e63edab7-d5f1-4c02-989a-0e8ed7c6c383"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4ad0b95-2bd1-4a94-9803-d223d040cc07"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2ff05273-eb19-4e33-804e-dc9d12eb800e}" ma:internalName="TaxCatchAll" ma:showField="CatchAllData" ma:web="e4ad0b95-2bd1-4a94-9803-d223d040cc0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e4ad0b95-2bd1-4a94-9803-d223d040cc07" xsi:nil="true"/>
    <lcf76f155ced4ddcb4097134ff3c332f xmlns="b1925593-8b94-43f1-b274-e869feebd7d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ED38CB6-E4AD-4B12-AE41-6667DA466DB8}">
  <ds:schemaRefs>
    <ds:schemaRef ds:uri="http://schemas.openxmlformats.org/officeDocument/2006/bibliography"/>
  </ds:schemaRefs>
</ds:datastoreItem>
</file>

<file path=customXml/itemProps2.xml><?xml version="1.0" encoding="utf-8"?>
<ds:datastoreItem xmlns:ds="http://schemas.openxmlformats.org/officeDocument/2006/customXml" ds:itemID="{3F6945C7-AB5F-49A4-A3CC-273B4594161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1925593-8b94-43f1-b274-e869feebd7d0"/>
    <ds:schemaRef ds:uri="e4ad0b95-2bd1-4a94-9803-d223d040cc0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E8F5C96-391F-431A-A4E5-C0E30E46DE79}">
  <ds:schemaRefs>
    <ds:schemaRef ds:uri="http://schemas.microsoft.com/sharepoint/v3/contenttype/forms"/>
  </ds:schemaRefs>
</ds:datastoreItem>
</file>

<file path=customXml/itemProps4.xml><?xml version="1.0" encoding="utf-8"?>
<ds:datastoreItem xmlns:ds="http://schemas.openxmlformats.org/officeDocument/2006/customXml" ds:itemID="{12B8E618-8D72-4C60-9801-870123FB336F}">
  <ds:schemaRefs>
    <ds:schemaRef ds:uri="http://www.w3.org/XML/1998/namespace"/>
    <ds:schemaRef ds:uri="http://purl.org/dc/elements/1.1/"/>
    <ds:schemaRef ds:uri="http://schemas.microsoft.com/office/infopath/2007/PartnerControls"/>
    <ds:schemaRef ds:uri="http://purl.org/dc/dcmitype/"/>
    <ds:schemaRef ds:uri="http://schemas.microsoft.com/office/2006/documentManagement/types"/>
    <ds:schemaRef ds:uri="http://schemas.microsoft.com/office/2006/metadata/properties"/>
    <ds:schemaRef ds:uri="http://purl.org/dc/terms/"/>
    <ds:schemaRef ds:uri="http://schemas.openxmlformats.org/package/2006/metadata/core-properties"/>
    <ds:schemaRef ds:uri="e4ad0b95-2bd1-4a94-9803-d223d040cc07"/>
    <ds:schemaRef ds:uri="b1925593-8b94-43f1-b274-e869feebd7d0"/>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7</Pages>
  <Words>1250</Words>
  <Characters>6880</Characters>
  <Application>Microsoft Office Word</Application>
  <DocSecurity>0</DocSecurity>
  <Lines>57</Lines>
  <Paragraphs>16</Paragraphs>
  <ScaleCrop>false</ScaleCrop>
  <HeadingPairs>
    <vt:vector size="2" baseType="variant">
      <vt:variant>
        <vt:lpstr>Titre</vt:lpstr>
      </vt:variant>
      <vt:variant>
        <vt:i4>1</vt:i4>
      </vt:variant>
    </vt:vector>
  </HeadingPairs>
  <TitlesOfParts>
    <vt:vector size="1" baseType="lpstr">
      <vt:lpstr/>
    </vt:vector>
  </TitlesOfParts>
  <Company>Microsoft Corporation</Company>
  <LinksUpToDate>false</LinksUpToDate>
  <CharactersWithSpaces>8114</CharactersWithSpaces>
  <SharedDoc>false</SharedDoc>
  <HLinks>
    <vt:vector size="72" baseType="variant">
      <vt:variant>
        <vt:i4>2359342</vt:i4>
      </vt:variant>
      <vt:variant>
        <vt:i4>69</vt:i4>
      </vt:variant>
      <vt:variant>
        <vt:i4>0</vt:i4>
      </vt:variant>
      <vt:variant>
        <vt:i4>5</vt:i4>
      </vt:variant>
      <vt:variant>
        <vt:lpwstr>https://github.com/EthanAndreas/CloudAppDeployment</vt:lpwstr>
      </vt:variant>
      <vt:variant>
        <vt:lpwstr/>
      </vt:variant>
      <vt:variant>
        <vt:i4>1376310</vt:i4>
      </vt:variant>
      <vt:variant>
        <vt:i4>62</vt:i4>
      </vt:variant>
      <vt:variant>
        <vt:i4>0</vt:i4>
      </vt:variant>
      <vt:variant>
        <vt:i4>5</vt:i4>
      </vt:variant>
      <vt:variant>
        <vt:lpwstr/>
      </vt:variant>
      <vt:variant>
        <vt:lpwstr>_Toc135443661</vt:lpwstr>
      </vt:variant>
      <vt:variant>
        <vt:i4>1376310</vt:i4>
      </vt:variant>
      <vt:variant>
        <vt:i4>56</vt:i4>
      </vt:variant>
      <vt:variant>
        <vt:i4>0</vt:i4>
      </vt:variant>
      <vt:variant>
        <vt:i4>5</vt:i4>
      </vt:variant>
      <vt:variant>
        <vt:lpwstr/>
      </vt:variant>
      <vt:variant>
        <vt:lpwstr>_Toc135443660</vt:lpwstr>
      </vt:variant>
      <vt:variant>
        <vt:i4>1441846</vt:i4>
      </vt:variant>
      <vt:variant>
        <vt:i4>50</vt:i4>
      </vt:variant>
      <vt:variant>
        <vt:i4>0</vt:i4>
      </vt:variant>
      <vt:variant>
        <vt:i4>5</vt:i4>
      </vt:variant>
      <vt:variant>
        <vt:lpwstr/>
      </vt:variant>
      <vt:variant>
        <vt:lpwstr>_Toc135443659</vt:lpwstr>
      </vt:variant>
      <vt:variant>
        <vt:i4>1441846</vt:i4>
      </vt:variant>
      <vt:variant>
        <vt:i4>44</vt:i4>
      </vt:variant>
      <vt:variant>
        <vt:i4>0</vt:i4>
      </vt:variant>
      <vt:variant>
        <vt:i4>5</vt:i4>
      </vt:variant>
      <vt:variant>
        <vt:lpwstr/>
      </vt:variant>
      <vt:variant>
        <vt:lpwstr>_Toc135443658</vt:lpwstr>
      </vt:variant>
      <vt:variant>
        <vt:i4>1441846</vt:i4>
      </vt:variant>
      <vt:variant>
        <vt:i4>38</vt:i4>
      </vt:variant>
      <vt:variant>
        <vt:i4>0</vt:i4>
      </vt:variant>
      <vt:variant>
        <vt:i4>5</vt:i4>
      </vt:variant>
      <vt:variant>
        <vt:lpwstr/>
      </vt:variant>
      <vt:variant>
        <vt:lpwstr>_Toc135443657</vt:lpwstr>
      </vt:variant>
      <vt:variant>
        <vt:i4>1441846</vt:i4>
      </vt:variant>
      <vt:variant>
        <vt:i4>32</vt:i4>
      </vt:variant>
      <vt:variant>
        <vt:i4>0</vt:i4>
      </vt:variant>
      <vt:variant>
        <vt:i4>5</vt:i4>
      </vt:variant>
      <vt:variant>
        <vt:lpwstr/>
      </vt:variant>
      <vt:variant>
        <vt:lpwstr>_Toc135443656</vt:lpwstr>
      </vt:variant>
      <vt:variant>
        <vt:i4>1441846</vt:i4>
      </vt:variant>
      <vt:variant>
        <vt:i4>26</vt:i4>
      </vt:variant>
      <vt:variant>
        <vt:i4>0</vt:i4>
      </vt:variant>
      <vt:variant>
        <vt:i4>5</vt:i4>
      </vt:variant>
      <vt:variant>
        <vt:lpwstr/>
      </vt:variant>
      <vt:variant>
        <vt:lpwstr>_Toc135443655</vt:lpwstr>
      </vt:variant>
      <vt:variant>
        <vt:i4>1441846</vt:i4>
      </vt:variant>
      <vt:variant>
        <vt:i4>20</vt:i4>
      </vt:variant>
      <vt:variant>
        <vt:i4>0</vt:i4>
      </vt:variant>
      <vt:variant>
        <vt:i4>5</vt:i4>
      </vt:variant>
      <vt:variant>
        <vt:lpwstr/>
      </vt:variant>
      <vt:variant>
        <vt:lpwstr>_Toc135443654</vt:lpwstr>
      </vt:variant>
      <vt:variant>
        <vt:i4>1441846</vt:i4>
      </vt:variant>
      <vt:variant>
        <vt:i4>14</vt:i4>
      </vt:variant>
      <vt:variant>
        <vt:i4>0</vt:i4>
      </vt:variant>
      <vt:variant>
        <vt:i4>5</vt:i4>
      </vt:variant>
      <vt:variant>
        <vt:lpwstr/>
      </vt:variant>
      <vt:variant>
        <vt:lpwstr>_Toc135443653</vt:lpwstr>
      </vt:variant>
      <vt:variant>
        <vt:i4>1441846</vt:i4>
      </vt:variant>
      <vt:variant>
        <vt:i4>8</vt:i4>
      </vt:variant>
      <vt:variant>
        <vt:i4>0</vt:i4>
      </vt:variant>
      <vt:variant>
        <vt:i4>5</vt:i4>
      </vt:variant>
      <vt:variant>
        <vt:lpwstr/>
      </vt:variant>
      <vt:variant>
        <vt:lpwstr>_Toc135443652</vt:lpwstr>
      </vt:variant>
      <vt:variant>
        <vt:i4>1441846</vt:i4>
      </vt:variant>
      <vt:variant>
        <vt:i4>2</vt:i4>
      </vt:variant>
      <vt:variant>
        <vt:i4>0</vt:i4>
      </vt:variant>
      <vt:variant>
        <vt:i4>5</vt:i4>
      </vt:variant>
      <vt:variant>
        <vt:lpwstr/>
      </vt:variant>
      <vt:variant>
        <vt:lpwstr>_Toc135443651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Andreas</dc:creator>
  <cp:keywords/>
  <dc:description/>
  <cp:lastModifiedBy>Ethan Huret</cp:lastModifiedBy>
  <cp:revision>15</cp:revision>
  <cp:lastPrinted>2003-09-29T07:09:00Z</cp:lastPrinted>
  <dcterms:created xsi:type="dcterms:W3CDTF">2023-05-20T02:20:00Z</dcterms:created>
  <dcterms:modified xsi:type="dcterms:W3CDTF">2023-05-20T09:57:00Z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lications">
    <vt:lpwstr/>
  </property>
  <property fmtid="{D5CDD505-2E9C-101B-9397-08002B2CF9AE}" pid="3" name="CampaignTags">
    <vt:lpwstr/>
  </property>
  <property fmtid="{D5CDD505-2E9C-101B-9397-08002B2CF9AE}" pid="4" name="CategoryTags">
    <vt:lpwstr/>
  </property>
  <property fmtid="{D5CDD505-2E9C-101B-9397-08002B2CF9AE}" pid="5" name="ContentTypeId">
    <vt:lpwstr>0x010100A750CCD25356DB4B930FB44D78D50EC1</vt:lpwstr>
  </property>
  <property fmtid="{D5CDD505-2E9C-101B-9397-08002B2CF9AE}" pid="6" name="FeatureTags">
    <vt:lpwstr/>
  </property>
  <property fmtid="{D5CDD505-2E9C-101B-9397-08002B2CF9AE}" pid="7" name="HiddenCategoryTags">
    <vt:lpwstr/>
  </property>
  <property fmtid="{D5CDD505-2E9C-101B-9397-08002B2CF9AE}" pid="8" name="ImageGenStatus">
    <vt:i4>0</vt:i4>
  </property>
  <property fmtid="{D5CDD505-2E9C-101B-9397-08002B2CF9AE}" pid="9" name="InternalTags">
    <vt:lpwstr/>
  </property>
  <property fmtid="{D5CDD505-2E9C-101B-9397-08002B2CF9AE}" pid="10" name="LocMarketGroupTiers">
    <vt:lpwstr>,t:Tier 1,t:Tier 2,t:Tier 3,</vt:lpwstr>
  </property>
  <property fmtid="{D5CDD505-2E9C-101B-9397-08002B2CF9AE}" pid="11" name="LocalizationTags">
    <vt:lpwstr/>
  </property>
  <property fmtid="{D5CDD505-2E9C-101B-9397-08002B2CF9AE}" pid="12" name="Order">
    <vt:r8>9646500</vt:r8>
  </property>
  <property fmtid="{D5CDD505-2E9C-101B-9397-08002B2CF9AE}" pid="13" name="ScenarioTags">
    <vt:lpwstr/>
  </property>
  <property fmtid="{D5CDD505-2E9C-101B-9397-08002B2CF9AE}" pid="14" name="_TemplateID">
    <vt:lpwstr>TC010178161036</vt:lpwstr>
  </property>
  <property fmtid="{D5CDD505-2E9C-101B-9397-08002B2CF9AE}" pid="15" name="MediaServiceImageTags">
    <vt:lpwstr/>
  </property>
</Properties>
</file>