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692590" w:rsidRDefault="001F6A9B">
      <w:pPr>
        <w:pStyle w:val="CompanyName"/>
      </w:pPr>
      <w:r w:rsidRPr="00692590">
        <w:t>Réseau sans-fil</w:t>
      </w:r>
    </w:p>
    <w:p w14:paraId="7C023442" w14:textId="6915CDF6" w:rsidR="00B92EFB" w:rsidRPr="00692590" w:rsidRDefault="001F6A9B">
      <w:pPr>
        <w:pStyle w:val="TitleCover"/>
      </w:pPr>
      <w:r w:rsidRPr="00692590">
        <w:t>Rapport d’analyse de performance du protocole TSCH et de l’ordonnancement Orchestra</w:t>
      </w:r>
    </w:p>
    <w:p w14:paraId="4F6E1CAA" w14:textId="4E4E7542" w:rsidR="00C46631" w:rsidRPr="00692590" w:rsidRDefault="001F6A9B" w:rsidP="00C46631">
      <w:pPr>
        <w:pStyle w:val="SubtitleItalic"/>
        <w:rPr>
          <w:rStyle w:val="lev"/>
          <w:b w:val="0"/>
          <w:bCs w:val="0"/>
          <w:color w:val="7F7F7F" w:themeColor="text1" w:themeTint="80"/>
          <w:lang w:val="fr-FR"/>
        </w:rPr>
      </w:pPr>
      <w:r w:rsidRPr="00692590">
        <w:rPr>
          <w:color w:val="7F7F7F" w:themeColor="text1" w:themeTint="80"/>
          <w:lang w:val="fr-FR"/>
        </w:rPr>
        <w:t>Maxime Collette &amp; Ethan Huret</w:t>
      </w:r>
    </w:p>
    <w:p w14:paraId="19C7482D" w14:textId="36432BE1" w:rsidR="00544A34" w:rsidRPr="00692590" w:rsidRDefault="00544A34" w:rsidP="00544A34">
      <w:pPr>
        <w:rPr>
          <w:rStyle w:val="lev"/>
          <w:rFonts w:ascii="Tahoma" w:hAnsi="Tahoma"/>
          <w:b w:val="0"/>
          <w:bCs w:val="0"/>
          <w:color w:val="7F7F7F" w:themeColor="text1" w:themeTint="80"/>
          <w:lang w:bidi="en-US"/>
        </w:rPr>
      </w:pPr>
      <w:r w:rsidRPr="00692590">
        <w:rPr>
          <w:rStyle w:val="lev"/>
          <w:rFonts w:ascii="Tahoma" w:hAnsi="Tahoma"/>
          <w:b w:val="0"/>
          <w:bCs w:val="0"/>
          <w:color w:val="7F7F7F" w:themeColor="text1" w:themeTint="80"/>
          <w:lang w:bidi="en-US"/>
        </w:rPr>
        <w:t xml:space="preserve">Lien du dépôt Git : </w:t>
      </w:r>
    </w:p>
    <w:p w14:paraId="67CE0532" w14:textId="066B5D36" w:rsidR="00544A34" w:rsidRPr="00692590" w:rsidRDefault="00000000" w:rsidP="00544A34">
      <w:pPr>
        <w:rPr>
          <w:rStyle w:val="lev"/>
          <w:rFonts w:ascii="Tahoma" w:hAnsi="Tahoma"/>
          <w:b w:val="0"/>
          <w:bCs w:val="0"/>
          <w:color w:val="7F7F7F" w:themeColor="text1" w:themeTint="80"/>
          <w:lang w:bidi="en-US"/>
        </w:rPr>
      </w:pPr>
      <w:hyperlink r:id="rId11" w:history="1">
        <w:r w:rsidR="00544A34" w:rsidRPr="00692590">
          <w:rPr>
            <w:rStyle w:val="Lienhypertexte"/>
            <w:rFonts w:ascii="Tahoma" w:hAnsi="Tahoma"/>
            <w:color w:val="7F7FFF" w:themeColor="hyperlink" w:themeTint="80"/>
            <w:lang w:bidi="en-US"/>
          </w:rPr>
          <w:t>https://github.com/EthanAndreas/Tsch-OrchestraPerformanceAnalysis</w:t>
        </w:r>
      </w:hyperlink>
    </w:p>
    <w:p w14:paraId="6FF9B4E1" w14:textId="77777777" w:rsidR="00C46631" w:rsidRPr="00692590" w:rsidRDefault="00C46631" w:rsidP="00544A34">
      <w:pPr>
        <w:rPr>
          <w:rStyle w:val="lev"/>
          <w:rFonts w:ascii="Tahoma" w:hAnsi="Tahoma"/>
          <w:b w:val="0"/>
          <w:bCs w:val="0"/>
          <w:color w:val="7F7F7F" w:themeColor="text1" w:themeTint="80"/>
          <w:lang w:bidi="en-US"/>
        </w:rPr>
      </w:pPr>
    </w:p>
    <w:p w14:paraId="4B17EDEB" w14:textId="77777777" w:rsidR="00C46631" w:rsidRPr="00692590" w:rsidRDefault="00C46631" w:rsidP="00544A34">
      <w:pPr>
        <w:rPr>
          <w:rStyle w:val="lev"/>
          <w:rFonts w:ascii="Tahoma" w:hAnsi="Tahoma"/>
          <w:b w:val="0"/>
          <w:bCs w:val="0"/>
          <w:color w:val="7F7F7F" w:themeColor="text1" w:themeTint="80"/>
          <w:lang w:bidi="en-US"/>
        </w:rPr>
      </w:pPr>
    </w:p>
    <w:p w14:paraId="3D219B07" w14:textId="77777777" w:rsidR="00C46631" w:rsidRPr="00692590" w:rsidRDefault="00C46631" w:rsidP="00544A34">
      <w:pPr>
        <w:rPr>
          <w:rStyle w:val="lev"/>
          <w:rFonts w:ascii="Tahoma" w:hAnsi="Tahoma"/>
          <w:b w:val="0"/>
          <w:bCs w:val="0"/>
          <w:color w:val="7F7F7F" w:themeColor="text1" w:themeTint="80"/>
          <w:lang w:bidi="en-US"/>
        </w:rPr>
      </w:pPr>
    </w:p>
    <w:p w14:paraId="70D91C65" w14:textId="77777777" w:rsidR="00C46631" w:rsidRPr="00692590" w:rsidRDefault="00C46631" w:rsidP="00544A34">
      <w:pPr>
        <w:rPr>
          <w:rStyle w:val="lev"/>
          <w:rFonts w:ascii="Tahoma" w:hAnsi="Tahoma"/>
          <w:b w:val="0"/>
          <w:bCs w:val="0"/>
          <w:color w:val="7F7F7F" w:themeColor="text1" w:themeTint="80"/>
          <w:lang w:bidi="en-US"/>
        </w:rPr>
      </w:pPr>
    </w:p>
    <w:p w14:paraId="67CA8DA1" w14:textId="77777777" w:rsidR="00C46631" w:rsidRPr="00692590" w:rsidRDefault="00C46631" w:rsidP="00544A34">
      <w:pPr>
        <w:rPr>
          <w:rStyle w:val="lev"/>
          <w:rFonts w:ascii="Tahoma" w:hAnsi="Tahoma"/>
          <w:b w:val="0"/>
          <w:bCs w:val="0"/>
          <w:color w:val="7F7F7F" w:themeColor="text1" w:themeTint="80"/>
          <w:lang w:bidi="en-US"/>
        </w:rPr>
      </w:pPr>
    </w:p>
    <w:p w14:paraId="31D3F786" w14:textId="77777777" w:rsidR="00C46631" w:rsidRPr="00692590" w:rsidRDefault="00C46631" w:rsidP="00544A34">
      <w:pPr>
        <w:rPr>
          <w:rStyle w:val="lev"/>
          <w:rFonts w:ascii="Tahoma" w:hAnsi="Tahoma"/>
          <w:b w:val="0"/>
          <w:bCs w:val="0"/>
          <w:color w:val="7F7F7F" w:themeColor="text1" w:themeTint="80"/>
          <w:lang w:bidi="en-US"/>
        </w:rPr>
      </w:pPr>
    </w:p>
    <w:p w14:paraId="3B593159" w14:textId="77777777" w:rsidR="00C46631" w:rsidRPr="00692590" w:rsidRDefault="00C46631" w:rsidP="00544A34">
      <w:pPr>
        <w:rPr>
          <w:rStyle w:val="lev"/>
          <w:rFonts w:ascii="Tahoma" w:hAnsi="Tahoma"/>
          <w:b w:val="0"/>
          <w:bCs w:val="0"/>
          <w:color w:val="7F7F7F" w:themeColor="text1" w:themeTint="80"/>
          <w:lang w:bidi="en-US"/>
        </w:rPr>
      </w:pPr>
    </w:p>
    <w:p w14:paraId="56F6FDA6" w14:textId="77777777" w:rsidR="00C46631" w:rsidRPr="00692590" w:rsidRDefault="00C46631" w:rsidP="00544A34">
      <w:pPr>
        <w:rPr>
          <w:rStyle w:val="lev"/>
          <w:rFonts w:ascii="Tahoma" w:hAnsi="Tahoma"/>
          <w:b w:val="0"/>
          <w:bCs w:val="0"/>
          <w:color w:val="7F7F7F" w:themeColor="text1" w:themeTint="80"/>
          <w:lang w:bidi="en-US"/>
        </w:rPr>
      </w:pPr>
    </w:p>
    <w:p w14:paraId="4BA739EB" w14:textId="77777777" w:rsidR="00C46631" w:rsidRPr="00692590" w:rsidRDefault="00C46631" w:rsidP="00544A34">
      <w:pPr>
        <w:rPr>
          <w:rStyle w:val="lev"/>
          <w:rFonts w:ascii="Tahoma" w:hAnsi="Tahoma"/>
          <w:b w:val="0"/>
          <w:bCs w:val="0"/>
          <w:color w:val="7F7F7F" w:themeColor="text1" w:themeTint="80"/>
          <w:lang w:bidi="en-US"/>
        </w:rPr>
      </w:pPr>
    </w:p>
    <w:p w14:paraId="77F4DB3F" w14:textId="77777777" w:rsidR="00C46631" w:rsidRPr="00692590" w:rsidRDefault="00C46631" w:rsidP="00544A34">
      <w:pPr>
        <w:rPr>
          <w:rStyle w:val="lev"/>
          <w:rFonts w:ascii="Tahoma" w:hAnsi="Tahoma"/>
          <w:b w:val="0"/>
          <w:bCs w:val="0"/>
          <w:color w:val="7F7F7F" w:themeColor="text1" w:themeTint="80"/>
          <w:lang w:bidi="en-US"/>
        </w:rPr>
      </w:pPr>
    </w:p>
    <w:p w14:paraId="42914604" w14:textId="77777777" w:rsidR="00C46631" w:rsidRPr="00692590" w:rsidRDefault="00C46631" w:rsidP="00544A34">
      <w:pPr>
        <w:rPr>
          <w:rStyle w:val="lev"/>
          <w:rFonts w:ascii="Tahoma" w:hAnsi="Tahoma"/>
          <w:b w:val="0"/>
          <w:bCs w:val="0"/>
          <w:color w:val="7F7F7F" w:themeColor="text1" w:themeTint="80"/>
          <w:lang w:bidi="en-US"/>
        </w:rPr>
      </w:pPr>
    </w:p>
    <w:p w14:paraId="020FC9B6" w14:textId="77777777" w:rsidR="00C46631" w:rsidRPr="00692590" w:rsidRDefault="00C46631" w:rsidP="00544A34">
      <w:pPr>
        <w:rPr>
          <w:rStyle w:val="lev"/>
          <w:rFonts w:ascii="Tahoma" w:hAnsi="Tahoma"/>
          <w:b w:val="0"/>
          <w:bCs w:val="0"/>
          <w:color w:val="7F7F7F" w:themeColor="text1" w:themeTint="80"/>
          <w:lang w:bidi="en-US"/>
        </w:rPr>
      </w:pPr>
    </w:p>
    <w:p w14:paraId="67DF7B6F" w14:textId="77777777" w:rsidR="00C46631" w:rsidRPr="00692590" w:rsidRDefault="00C46631" w:rsidP="00544A34">
      <w:pPr>
        <w:rPr>
          <w:rStyle w:val="lev"/>
          <w:rFonts w:ascii="Tahoma" w:hAnsi="Tahoma"/>
          <w:b w:val="0"/>
          <w:bCs w:val="0"/>
          <w:color w:val="7F7F7F" w:themeColor="text1" w:themeTint="80"/>
          <w:lang w:bidi="en-US"/>
        </w:rPr>
      </w:pPr>
    </w:p>
    <w:p w14:paraId="7CFEF0B0" w14:textId="77777777" w:rsidR="00C46631" w:rsidRPr="00692590" w:rsidRDefault="00C46631" w:rsidP="00544A34">
      <w:pPr>
        <w:rPr>
          <w:rStyle w:val="lev"/>
          <w:rFonts w:ascii="Tahoma" w:hAnsi="Tahoma"/>
          <w:b w:val="0"/>
          <w:bCs w:val="0"/>
          <w:color w:val="7F7F7F" w:themeColor="text1" w:themeTint="80"/>
          <w:lang w:bidi="en-US"/>
        </w:rPr>
      </w:pPr>
    </w:p>
    <w:p w14:paraId="08D956A1" w14:textId="77777777" w:rsidR="00C46631" w:rsidRPr="00692590" w:rsidRDefault="00C46631" w:rsidP="00544A34">
      <w:pPr>
        <w:rPr>
          <w:rStyle w:val="lev"/>
          <w:rFonts w:ascii="Tahoma" w:hAnsi="Tahoma"/>
          <w:b w:val="0"/>
          <w:bCs w:val="0"/>
          <w:color w:val="7F7F7F" w:themeColor="text1" w:themeTint="80"/>
          <w:lang w:bidi="en-US"/>
        </w:rPr>
      </w:pPr>
    </w:p>
    <w:p w14:paraId="450E331F" w14:textId="77777777" w:rsidR="00C46631" w:rsidRPr="00692590" w:rsidRDefault="00C46631" w:rsidP="00544A34">
      <w:pPr>
        <w:rPr>
          <w:rStyle w:val="lev"/>
          <w:rFonts w:ascii="Tahoma" w:hAnsi="Tahoma"/>
          <w:b w:val="0"/>
          <w:bCs w:val="0"/>
          <w:color w:val="7F7F7F" w:themeColor="text1" w:themeTint="80"/>
          <w:lang w:bidi="en-US"/>
        </w:rPr>
      </w:pPr>
    </w:p>
    <w:p w14:paraId="43EA559A" w14:textId="77777777" w:rsidR="00C46631" w:rsidRPr="00692590" w:rsidRDefault="00C46631" w:rsidP="00544A34">
      <w:pPr>
        <w:rPr>
          <w:rStyle w:val="lev"/>
          <w:rFonts w:ascii="Tahoma" w:hAnsi="Tahoma"/>
          <w:b w:val="0"/>
          <w:bCs w:val="0"/>
          <w:color w:val="7F7F7F" w:themeColor="text1" w:themeTint="80"/>
          <w:lang w:bidi="en-US"/>
        </w:rPr>
      </w:pPr>
    </w:p>
    <w:p w14:paraId="53BFC0CB" w14:textId="77777777" w:rsidR="00C46631" w:rsidRPr="00692590" w:rsidRDefault="00C46631" w:rsidP="00544A34">
      <w:pPr>
        <w:rPr>
          <w:rStyle w:val="lev"/>
          <w:rFonts w:ascii="Tahoma" w:hAnsi="Tahoma"/>
          <w:b w:val="0"/>
          <w:bCs w:val="0"/>
          <w:color w:val="7F7F7F" w:themeColor="text1" w:themeTint="80"/>
          <w:lang w:bidi="en-US"/>
        </w:rPr>
      </w:pPr>
    </w:p>
    <w:p w14:paraId="2D876C78" w14:textId="77777777" w:rsidR="00C46631" w:rsidRPr="00692590" w:rsidRDefault="00C46631" w:rsidP="00544A34">
      <w:pPr>
        <w:rPr>
          <w:rStyle w:val="lev"/>
          <w:rFonts w:ascii="Tahoma" w:hAnsi="Tahoma"/>
          <w:b w:val="0"/>
          <w:bCs w:val="0"/>
          <w:color w:val="7F7F7F" w:themeColor="text1" w:themeTint="80"/>
          <w:lang w:bidi="en-US"/>
        </w:rPr>
      </w:pPr>
    </w:p>
    <w:p w14:paraId="6960C08E" w14:textId="77777777" w:rsidR="00E313E8" w:rsidRPr="00692590" w:rsidRDefault="00E313E8" w:rsidP="00544A34">
      <w:pPr>
        <w:rPr>
          <w:rStyle w:val="lev"/>
          <w:rFonts w:ascii="Tahoma" w:hAnsi="Tahoma"/>
          <w:b w:val="0"/>
          <w:bCs w:val="0"/>
          <w:color w:val="7F7F7F" w:themeColor="text1" w:themeTint="80"/>
          <w:lang w:bidi="en-US"/>
        </w:rPr>
      </w:pPr>
    </w:p>
    <w:p w14:paraId="14EDC5CF" w14:textId="77777777" w:rsidR="00C46631" w:rsidRPr="00692590" w:rsidRDefault="00C46631" w:rsidP="00544A34">
      <w:pPr>
        <w:rPr>
          <w:rStyle w:val="lev"/>
          <w:rFonts w:ascii="Tahoma" w:hAnsi="Tahoma"/>
          <w:b w:val="0"/>
          <w:bCs w:val="0"/>
          <w:color w:val="7F7F7F" w:themeColor="text1" w:themeTint="80"/>
          <w:lang w:bidi="en-US"/>
        </w:rPr>
      </w:pPr>
    </w:p>
    <w:p w14:paraId="023DC704" w14:textId="77777777" w:rsidR="00C46631" w:rsidRPr="00692590" w:rsidRDefault="00C46631" w:rsidP="00544A34">
      <w:pPr>
        <w:rPr>
          <w:rStyle w:val="lev"/>
          <w:rFonts w:ascii="Tahoma" w:hAnsi="Tahoma"/>
          <w:b w:val="0"/>
          <w:bCs w:val="0"/>
          <w:color w:val="7F7F7F" w:themeColor="text1" w:themeTint="80"/>
          <w:lang w:bidi="en-US"/>
        </w:rPr>
      </w:pPr>
    </w:p>
    <w:p w14:paraId="2851F229" w14:textId="77777777" w:rsidR="00C46631" w:rsidRPr="00692590" w:rsidRDefault="00C46631" w:rsidP="00544A34">
      <w:pPr>
        <w:rPr>
          <w:rStyle w:val="lev"/>
          <w:rFonts w:ascii="Tahoma" w:hAnsi="Tahoma"/>
          <w:b w:val="0"/>
          <w:bCs w:val="0"/>
          <w:color w:val="7F7F7F" w:themeColor="text1" w:themeTint="80"/>
          <w:lang w:bidi="en-US"/>
        </w:rPr>
      </w:pPr>
    </w:p>
    <w:p w14:paraId="72E240F9" w14:textId="77777777" w:rsidR="00C46631" w:rsidRPr="00692590" w:rsidRDefault="00C46631" w:rsidP="00544A34">
      <w:pPr>
        <w:rPr>
          <w:rStyle w:val="lev"/>
          <w:rFonts w:ascii="Tahoma" w:hAnsi="Tahoma"/>
          <w:b w:val="0"/>
          <w:bCs w:val="0"/>
          <w:color w:val="7F7F7F" w:themeColor="text1" w:themeTint="80"/>
          <w:lang w:bidi="en-US"/>
        </w:rPr>
      </w:pPr>
    </w:p>
    <w:p w14:paraId="38088F64" w14:textId="77777777" w:rsidR="00C46631" w:rsidRPr="00692590" w:rsidRDefault="00C46631" w:rsidP="00544A34">
      <w:pPr>
        <w:rPr>
          <w:rStyle w:val="lev"/>
          <w:rFonts w:ascii="Tahoma" w:hAnsi="Tahoma"/>
          <w:b w:val="0"/>
          <w:bCs w:val="0"/>
          <w:color w:val="7F7F7F" w:themeColor="text1" w:themeTint="80"/>
          <w:lang w:bidi="en-US"/>
        </w:rPr>
      </w:pPr>
    </w:p>
    <w:p w14:paraId="5DADBA16" w14:textId="77777777" w:rsidR="00C46631" w:rsidRPr="00692590" w:rsidRDefault="00C46631" w:rsidP="00544A34">
      <w:pPr>
        <w:rPr>
          <w:rStyle w:val="lev"/>
          <w:rFonts w:ascii="Tahoma" w:hAnsi="Tahoma"/>
          <w:b w:val="0"/>
          <w:bCs w:val="0"/>
          <w:color w:val="7F7F7F" w:themeColor="text1" w:themeTint="80"/>
          <w:lang w:bidi="en-US"/>
        </w:rPr>
      </w:pPr>
    </w:p>
    <w:bookmarkStart w:id="0" w:name="_Toc134459604" w:displacedByCustomXml="next"/>
    <w:bookmarkStart w:id="1" w:name="_Toc134654282" w:displacedByCustomXml="next"/>
    <w:sdt>
      <w:sdtPr>
        <w:rPr>
          <w:rFonts w:asciiTheme="minorHAnsi" w:hAnsiTheme="minorHAnsi"/>
          <w:bCs/>
          <w:spacing w:val="0"/>
          <w:kern w:val="0"/>
          <w:sz w:val="22"/>
          <w:szCs w:val="20"/>
          <w:lang w:val="fr-FR"/>
        </w:rPr>
        <w:id w:val="214085407"/>
        <w:docPartObj>
          <w:docPartGallery w:val="Table of Contents"/>
          <w:docPartUnique/>
        </w:docPartObj>
      </w:sdtPr>
      <w:sdtEndPr>
        <w:rPr>
          <w:b w:val="0"/>
        </w:rPr>
      </w:sdtEndPr>
      <w:sdtContent>
        <w:p w14:paraId="02AB224E" w14:textId="4BBD7055" w:rsidR="00443BC4" w:rsidRPr="00692590" w:rsidRDefault="00BF4A47" w:rsidP="006C2AD6">
          <w:pPr>
            <w:pStyle w:val="Titre"/>
            <w:rPr>
              <w:lang w:val="fr-FR"/>
            </w:rPr>
          </w:pPr>
          <w:r w:rsidRPr="00692590">
            <w:rPr>
              <w:lang w:val="fr-FR"/>
            </w:rPr>
            <w:t>Table des matières</w:t>
          </w:r>
          <w:bookmarkEnd w:id="1"/>
          <w:bookmarkEnd w:id="0"/>
        </w:p>
        <w:p w14:paraId="3FDDD7AC" w14:textId="49F6BFF2" w:rsidR="00372BC9" w:rsidRDefault="006C2AD6">
          <w:pPr>
            <w:pStyle w:val="TM1"/>
            <w:rPr>
              <w:rFonts w:eastAsiaTheme="minorEastAsia" w:cstheme="minorBidi"/>
              <w:b w:val="0"/>
              <w:noProof/>
              <w:spacing w:val="0"/>
              <w:kern w:val="2"/>
              <w:szCs w:val="22"/>
              <w:lang w:eastAsia="fr-FR" w:bidi="ar-SA"/>
              <w14:ligatures w14:val="standardContextual"/>
            </w:rPr>
          </w:pPr>
          <w:r w:rsidRPr="00692590">
            <w:rPr>
              <w:bCs/>
              <w:color w:val="A6A6A6" w:themeColor="background1" w:themeShade="A6"/>
            </w:rPr>
            <w:fldChar w:fldCharType="begin"/>
          </w:r>
          <w:r w:rsidRPr="00692590">
            <w:rPr>
              <w:bCs/>
              <w:color w:val="A6A6A6" w:themeColor="background1" w:themeShade="A6"/>
            </w:rPr>
            <w:instrText xml:space="preserve"> TOC \o "1-3" \u </w:instrText>
          </w:r>
          <w:r w:rsidRPr="00692590">
            <w:rPr>
              <w:bCs/>
              <w:color w:val="A6A6A6" w:themeColor="background1" w:themeShade="A6"/>
            </w:rPr>
            <w:fldChar w:fldCharType="separate"/>
          </w:r>
          <w:r w:rsidR="00372BC9" w:rsidRPr="00C2136F">
            <w:rPr>
              <w:noProof/>
            </w:rPr>
            <w:t>Table des matières</w:t>
          </w:r>
          <w:r w:rsidR="00372BC9">
            <w:rPr>
              <w:noProof/>
            </w:rPr>
            <w:tab/>
          </w:r>
          <w:r w:rsidR="00372BC9">
            <w:rPr>
              <w:noProof/>
            </w:rPr>
            <w:fldChar w:fldCharType="begin"/>
          </w:r>
          <w:r w:rsidR="00372BC9">
            <w:rPr>
              <w:noProof/>
            </w:rPr>
            <w:instrText xml:space="preserve"> PAGEREF _Toc134654282 \h </w:instrText>
          </w:r>
          <w:r w:rsidR="00372BC9">
            <w:rPr>
              <w:noProof/>
            </w:rPr>
          </w:r>
          <w:r w:rsidR="00372BC9">
            <w:rPr>
              <w:noProof/>
            </w:rPr>
            <w:fldChar w:fldCharType="separate"/>
          </w:r>
          <w:r w:rsidR="00372BC9">
            <w:rPr>
              <w:noProof/>
            </w:rPr>
            <w:t>2</w:t>
          </w:r>
          <w:r w:rsidR="00372BC9">
            <w:rPr>
              <w:noProof/>
            </w:rPr>
            <w:fldChar w:fldCharType="end"/>
          </w:r>
        </w:p>
        <w:p w14:paraId="3CA7C1C5" w14:textId="1B5A0E07"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w:t>
          </w:r>
          <w:r>
            <w:rPr>
              <w:rFonts w:eastAsiaTheme="minorEastAsia" w:cstheme="minorBidi"/>
              <w:b w:val="0"/>
              <w:noProof/>
              <w:spacing w:val="0"/>
              <w:kern w:val="2"/>
              <w:szCs w:val="22"/>
              <w:lang w:eastAsia="fr-FR" w:bidi="ar-SA"/>
              <w14:ligatures w14:val="standardContextual"/>
            </w:rPr>
            <w:tab/>
          </w:r>
          <w:r w:rsidRPr="00C2136F">
            <w:rPr>
              <w:noProof/>
            </w:rPr>
            <w:t>Structure du projet</w:t>
          </w:r>
          <w:r>
            <w:rPr>
              <w:noProof/>
            </w:rPr>
            <w:tab/>
          </w:r>
          <w:r>
            <w:rPr>
              <w:noProof/>
            </w:rPr>
            <w:fldChar w:fldCharType="begin"/>
          </w:r>
          <w:r>
            <w:rPr>
              <w:noProof/>
            </w:rPr>
            <w:instrText xml:space="preserve"> PAGEREF _Toc134654283 \h </w:instrText>
          </w:r>
          <w:r>
            <w:rPr>
              <w:noProof/>
            </w:rPr>
          </w:r>
          <w:r>
            <w:rPr>
              <w:noProof/>
            </w:rPr>
            <w:fldChar w:fldCharType="separate"/>
          </w:r>
          <w:r>
            <w:rPr>
              <w:noProof/>
            </w:rPr>
            <w:t>3</w:t>
          </w:r>
          <w:r>
            <w:rPr>
              <w:noProof/>
            </w:rPr>
            <w:fldChar w:fldCharType="end"/>
          </w:r>
        </w:p>
        <w:p w14:paraId="0AC165B5" w14:textId="1FEE3520" w:rsidR="00372BC9" w:rsidRDefault="00372BC9">
          <w:pPr>
            <w:pStyle w:val="TM2"/>
            <w:rPr>
              <w:rFonts w:eastAsiaTheme="minorEastAsia" w:cstheme="minorBidi"/>
              <w:noProof/>
              <w:kern w:val="2"/>
              <w:szCs w:val="22"/>
              <w:lang w:eastAsia="fr-FR" w:bidi="ar-SA"/>
              <w14:ligatures w14:val="standardContextual"/>
            </w:rPr>
          </w:pPr>
          <w:r w:rsidRPr="00C2136F">
            <w:rPr>
              <w:noProof/>
            </w:rPr>
            <w:t>I.1 Présentation du projet</w:t>
          </w:r>
          <w:r>
            <w:rPr>
              <w:noProof/>
            </w:rPr>
            <w:tab/>
          </w:r>
          <w:r>
            <w:rPr>
              <w:noProof/>
            </w:rPr>
            <w:fldChar w:fldCharType="begin"/>
          </w:r>
          <w:r>
            <w:rPr>
              <w:noProof/>
            </w:rPr>
            <w:instrText xml:space="preserve"> PAGEREF _Toc134654284 \h </w:instrText>
          </w:r>
          <w:r>
            <w:rPr>
              <w:noProof/>
            </w:rPr>
          </w:r>
          <w:r>
            <w:rPr>
              <w:noProof/>
            </w:rPr>
            <w:fldChar w:fldCharType="separate"/>
          </w:r>
          <w:r>
            <w:rPr>
              <w:noProof/>
            </w:rPr>
            <w:t>3</w:t>
          </w:r>
          <w:r>
            <w:rPr>
              <w:noProof/>
            </w:rPr>
            <w:fldChar w:fldCharType="end"/>
          </w:r>
        </w:p>
        <w:p w14:paraId="38677AA4" w14:textId="692388CE" w:rsidR="00372BC9" w:rsidRDefault="00372BC9">
          <w:pPr>
            <w:pStyle w:val="TM2"/>
            <w:rPr>
              <w:rFonts w:eastAsiaTheme="minorEastAsia" w:cstheme="minorBidi"/>
              <w:noProof/>
              <w:kern w:val="2"/>
              <w:szCs w:val="22"/>
              <w:lang w:eastAsia="fr-FR" w:bidi="ar-SA"/>
              <w14:ligatures w14:val="standardContextual"/>
            </w:rPr>
          </w:pPr>
          <w:r w:rsidRPr="00C2136F">
            <w:rPr>
              <w:noProof/>
            </w:rPr>
            <w:t>I.2 Type de nœuds et firmware</w:t>
          </w:r>
          <w:r>
            <w:rPr>
              <w:noProof/>
            </w:rPr>
            <w:tab/>
          </w:r>
          <w:r>
            <w:rPr>
              <w:noProof/>
            </w:rPr>
            <w:fldChar w:fldCharType="begin"/>
          </w:r>
          <w:r>
            <w:rPr>
              <w:noProof/>
            </w:rPr>
            <w:instrText xml:space="preserve"> PAGEREF _Toc134654285 \h </w:instrText>
          </w:r>
          <w:r>
            <w:rPr>
              <w:noProof/>
            </w:rPr>
          </w:r>
          <w:r>
            <w:rPr>
              <w:noProof/>
            </w:rPr>
            <w:fldChar w:fldCharType="separate"/>
          </w:r>
          <w:r>
            <w:rPr>
              <w:noProof/>
            </w:rPr>
            <w:t>3</w:t>
          </w:r>
          <w:r>
            <w:rPr>
              <w:noProof/>
            </w:rPr>
            <w:fldChar w:fldCharType="end"/>
          </w:r>
        </w:p>
        <w:p w14:paraId="74D8ADA8" w14:textId="0E459C3E" w:rsidR="00372BC9" w:rsidRDefault="00372BC9">
          <w:pPr>
            <w:pStyle w:val="TM2"/>
            <w:rPr>
              <w:rFonts w:eastAsiaTheme="minorEastAsia" w:cstheme="minorBidi"/>
              <w:noProof/>
              <w:kern w:val="2"/>
              <w:szCs w:val="22"/>
              <w:lang w:eastAsia="fr-FR" w:bidi="ar-SA"/>
              <w14:ligatures w14:val="standardContextual"/>
            </w:rPr>
          </w:pPr>
          <w:r w:rsidRPr="00C2136F">
            <w:rPr>
              <w:noProof/>
            </w:rPr>
            <w:t>I.3 Scripts d’automatisation</w:t>
          </w:r>
          <w:r>
            <w:rPr>
              <w:noProof/>
            </w:rPr>
            <w:tab/>
          </w:r>
          <w:r>
            <w:rPr>
              <w:noProof/>
            </w:rPr>
            <w:fldChar w:fldCharType="begin"/>
          </w:r>
          <w:r>
            <w:rPr>
              <w:noProof/>
            </w:rPr>
            <w:instrText xml:space="preserve"> PAGEREF _Toc134654286 \h </w:instrText>
          </w:r>
          <w:r>
            <w:rPr>
              <w:noProof/>
            </w:rPr>
          </w:r>
          <w:r>
            <w:rPr>
              <w:noProof/>
            </w:rPr>
            <w:fldChar w:fldCharType="separate"/>
          </w:r>
          <w:r>
            <w:rPr>
              <w:noProof/>
            </w:rPr>
            <w:t>3</w:t>
          </w:r>
          <w:r>
            <w:rPr>
              <w:noProof/>
            </w:rPr>
            <w:fldChar w:fldCharType="end"/>
          </w:r>
        </w:p>
        <w:p w14:paraId="378AFC32" w14:textId="01FC527E"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II.</w:t>
          </w:r>
          <w:r>
            <w:rPr>
              <w:rFonts w:eastAsiaTheme="minorEastAsia" w:cstheme="minorBidi"/>
              <w:b w:val="0"/>
              <w:noProof/>
              <w:spacing w:val="0"/>
              <w:kern w:val="2"/>
              <w:szCs w:val="22"/>
              <w:lang w:eastAsia="fr-FR" w:bidi="ar-SA"/>
              <w14:ligatures w14:val="standardContextual"/>
            </w:rPr>
            <w:tab/>
          </w:r>
          <w:r w:rsidRPr="00C2136F">
            <w:rPr>
              <w:noProof/>
            </w:rPr>
            <w:t>Description des scenarios</w:t>
          </w:r>
          <w:r>
            <w:rPr>
              <w:noProof/>
            </w:rPr>
            <w:tab/>
          </w:r>
          <w:r>
            <w:rPr>
              <w:noProof/>
            </w:rPr>
            <w:fldChar w:fldCharType="begin"/>
          </w:r>
          <w:r>
            <w:rPr>
              <w:noProof/>
            </w:rPr>
            <w:instrText xml:space="preserve"> PAGEREF _Toc134654287 \h </w:instrText>
          </w:r>
          <w:r>
            <w:rPr>
              <w:noProof/>
            </w:rPr>
          </w:r>
          <w:r>
            <w:rPr>
              <w:noProof/>
            </w:rPr>
            <w:fldChar w:fldCharType="separate"/>
          </w:r>
          <w:r>
            <w:rPr>
              <w:noProof/>
            </w:rPr>
            <w:t>4</w:t>
          </w:r>
          <w:r>
            <w:rPr>
              <w:noProof/>
            </w:rPr>
            <w:fldChar w:fldCharType="end"/>
          </w:r>
        </w:p>
        <w:p w14:paraId="69F9CEDF" w14:textId="18BF421F" w:rsidR="00372BC9" w:rsidRDefault="00372BC9">
          <w:pPr>
            <w:pStyle w:val="TM2"/>
            <w:rPr>
              <w:rFonts w:eastAsiaTheme="minorEastAsia" w:cstheme="minorBidi"/>
              <w:noProof/>
              <w:kern w:val="2"/>
              <w:szCs w:val="22"/>
              <w:lang w:eastAsia="fr-FR" w:bidi="ar-SA"/>
              <w14:ligatures w14:val="standardContextual"/>
            </w:rPr>
          </w:pPr>
          <w:r w:rsidRPr="00C2136F">
            <w:rPr>
              <w:noProof/>
            </w:rPr>
            <w:t>II.1 Configuration choisie</w:t>
          </w:r>
          <w:r>
            <w:rPr>
              <w:noProof/>
            </w:rPr>
            <w:tab/>
          </w:r>
          <w:r>
            <w:rPr>
              <w:noProof/>
            </w:rPr>
            <w:fldChar w:fldCharType="begin"/>
          </w:r>
          <w:r>
            <w:rPr>
              <w:noProof/>
            </w:rPr>
            <w:instrText xml:space="preserve"> PAGEREF _Toc134654288 \h </w:instrText>
          </w:r>
          <w:r>
            <w:rPr>
              <w:noProof/>
            </w:rPr>
          </w:r>
          <w:r>
            <w:rPr>
              <w:noProof/>
            </w:rPr>
            <w:fldChar w:fldCharType="separate"/>
          </w:r>
          <w:r>
            <w:rPr>
              <w:noProof/>
            </w:rPr>
            <w:t>5</w:t>
          </w:r>
          <w:r>
            <w:rPr>
              <w:noProof/>
            </w:rPr>
            <w:fldChar w:fldCharType="end"/>
          </w:r>
        </w:p>
        <w:p w14:paraId="2F823082" w14:textId="52CA239E" w:rsidR="00372BC9" w:rsidRDefault="00372BC9">
          <w:pPr>
            <w:pStyle w:val="TM2"/>
            <w:rPr>
              <w:rFonts w:eastAsiaTheme="minorEastAsia" w:cstheme="minorBidi"/>
              <w:noProof/>
              <w:kern w:val="2"/>
              <w:szCs w:val="22"/>
              <w:lang w:eastAsia="fr-FR" w:bidi="ar-SA"/>
              <w14:ligatures w14:val="standardContextual"/>
            </w:rPr>
          </w:pPr>
          <w:r w:rsidRPr="00C2136F">
            <w:rPr>
              <w:noProof/>
            </w:rPr>
            <w:t>II.2 Expérience choisie</w:t>
          </w:r>
          <w:r>
            <w:rPr>
              <w:noProof/>
            </w:rPr>
            <w:tab/>
          </w:r>
          <w:r>
            <w:rPr>
              <w:noProof/>
            </w:rPr>
            <w:fldChar w:fldCharType="begin"/>
          </w:r>
          <w:r>
            <w:rPr>
              <w:noProof/>
            </w:rPr>
            <w:instrText xml:space="preserve"> PAGEREF _Toc134654289 \h </w:instrText>
          </w:r>
          <w:r>
            <w:rPr>
              <w:noProof/>
            </w:rPr>
          </w:r>
          <w:r>
            <w:rPr>
              <w:noProof/>
            </w:rPr>
            <w:fldChar w:fldCharType="separate"/>
          </w:r>
          <w:r>
            <w:rPr>
              <w:noProof/>
            </w:rPr>
            <w:t>5</w:t>
          </w:r>
          <w:r>
            <w:rPr>
              <w:noProof/>
            </w:rPr>
            <w:fldChar w:fldCharType="end"/>
          </w:r>
        </w:p>
        <w:p w14:paraId="308BA97E" w14:textId="6FC86250"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III.</w:t>
          </w:r>
          <w:r>
            <w:rPr>
              <w:rFonts w:eastAsiaTheme="minorEastAsia" w:cstheme="minorBidi"/>
              <w:b w:val="0"/>
              <w:noProof/>
              <w:spacing w:val="0"/>
              <w:kern w:val="2"/>
              <w:szCs w:val="22"/>
              <w:lang w:eastAsia="fr-FR" w:bidi="ar-SA"/>
              <w14:ligatures w14:val="standardContextual"/>
            </w:rPr>
            <w:tab/>
          </w:r>
          <w:r w:rsidRPr="00C2136F">
            <w:rPr>
              <w:noProof/>
            </w:rPr>
            <w:t>Métriques retenues</w:t>
          </w:r>
          <w:r>
            <w:rPr>
              <w:noProof/>
            </w:rPr>
            <w:tab/>
          </w:r>
          <w:r>
            <w:rPr>
              <w:noProof/>
            </w:rPr>
            <w:fldChar w:fldCharType="begin"/>
          </w:r>
          <w:r>
            <w:rPr>
              <w:noProof/>
            </w:rPr>
            <w:instrText xml:space="preserve"> PAGEREF _Toc134654290 \h </w:instrText>
          </w:r>
          <w:r>
            <w:rPr>
              <w:noProof/>
            </w:rPr>
          </w:r>
          <w:r>
            <w:rPr>
              <w:noProof/>
            </w:rPr>
            <w:fldChar w:fldCharType="separate"/>
          </w:r>
          <w:r>
            <w:rPr>
              <w:noProof/>
            </w:rPr>
            <w:t>5</w:t>
          </w:r>
          <w:r>
            <w:rPr>
              <w:noProof/>
            </w:rPr>
            <w:fldChar w:fldCharType="end"/>
          </w:r>
        </w:p>
        <w:p w14:paraId="78F21E70" w14:textId="5124F0E4"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IV.</w:t>
          </w:r>
          <w:r>
            <w:rPr>
              <w:rFonts w:eastAsiaTheme="minorEastAsia" w:cstheme="minorBidi"/>
              <w:b w:val="0"/>
              <w:noProof/>
              <w:spacing w:val="0"/>
              <w:kern w:val="2"/>
              <w:szCs w:val="22"/>
              <w:lang w:eastAsia="fr-FR" w:bidi="ar-SA"/>
              <w14:ligatures w14:val="standardContextual"/>
            </w:rPr>
            <w:tab/>
          </w:r>
          <w:r w:rsidRPr="00C2136F">
            <w:rPr>
              <w:noProof/>
            </w:rPr>
            <w:t>Résultats</w:t>
          </w:r>
          <w:r>
            <w:rPr>
              <w:noProof/>
            </w:rPr>
            <w:tab/>
          </w:r>
          <w:r>
            <w:rPr>
              <w:noProof/>
            </w:rPr>
            <w:fldChar w:fldCharType="begin"/>
          </w:r>
          <w:r>
            <w:rPr>
              <w:noProof/>
            </w:rPr>
            <w:instrText xml:space="preserve"> PAGEREF _Toc134654291 \h </w:instrText>
          </w:r>
          <w:r>
            <w:rPr>
              <w:noProof/>
            </w:rPr>
          </w:r>
          <w:r>
            <w:rPr>
              <w:noProof/>
            </w:rPr>
            <w:fldChar w:fldCharType="separate"/>
          </w:r>
          <w:r>
            <w:rPr>
              <w:noProof/>
            </w:rPr>
            <w:t>6</w:t>
          </w:r>
          <w:r>
            <w:rPr>
              <w:noProof/>
            </w:rPr>
            <w:fldChar w:fldCharType="end"/>
          </w:r>
        </w:p>
        <w:p w14:paraId="7B869C74" w14:textId="6A327542" w:rsidR="00372BC9" w:rsidRDefault="00372BC9">
          <w:pPr>
            <w:pStyle w:val="TM1"/>
            <w:tabs>
              <w:tab w:val="left" w:pos="1100"/>
            </w:tabs>
            <w:rPr>
              <w:rFonts w:eastAsiaTheme="minorEastAsia" w:cstheme="minorBidi"/>
              <w:b w:val="0"/>
              <w:noProof/>
              <w:spacing w:val="0"/>
              <w:kern w:val="2"/>
              <w:szCs w:val="22"/>
              <w:lang w:eastAsia="fr-FR" w:bidi="ar-SA"/>
              <w14:ligatures w14:val="standardContextual"/>
            </w:rPr>
          </w:pPr>
          <w:r w:rsidRPr="00C2136F">
            <w:rPr>
              <w:noProof/>
            </w:rPr>
            <w:t>V.</w:t>
          </w:r>
          <w:r>
            <w:rPr>
              <w:rFonts w:eastAsiaTheme="minorEastAsia" w:cstheme="minorBidi"/>
              <w:b w:val="0"/>
              <w:noProof/>
              <w:spacing w:val="0"/>
              <w:kern w:val="2"/>
              <w:szCs w:val="22"/>
              <w:lang w:eastAsia="fr-FR" w:bidi="ar-SA"/>
              <w14:ligatures w14:val="standardContextual"/>
            </w:rPr>
            <w:tab/>
          </w:r>
          <w:r w:rsidRPr="00C2136F">
            <w:rPr>
              <w:noProof/>
            </w:rPr>
            <w:t>Analyse des résultats</w:t>
          </w:r>
          <w:r>
            <w:rPr>
              <w:noProof/>
            </w:rPr>
            <w:tab/>
          </w:r>
          <w:r>
            <w:rPr>
              <w:noProof/>
            </w:rPr>
            <w:fldChar w:fldCharType="begin"/>
          </w:r>
          <w:r>
            <w:rPr>
              <w:noProof/>
            </w:rPr>
            <w:instrText xml:space="preserve"> PAGEREF _Toc134654292 \h </w:instrText>
          </w:r>
          <w:r>
            <w:rPr>
              <w:noProof/>
            </w:rPr>
          </w:r>
          <w:r>
            <w:rPr>
              <w:noProof/>
            </w:rPr>
            <w:fldChar w:fldCharType="separate"/>
          </w:r>
          <w:r>
            <w:rPr>
              <w:noProof/>
            </w:rPr>
            <w:t>7</w:t>
          </w:r>
          <w:r>
            <w:rPr>
              <w:noProof/>
            </w:rPr>
            <w:fldChar w:fldCharType="end"/>
          </w:r>
        </w:p>
        <w:p w14:paraId="592F8FB1" w14:textId="762D1263" w:rsidR="00BF4A47" w:rsidRPr="00692590" w:rsidRDefault="006C2AD6">
          <w:r w:rsidRPr="00692590">
            <w:rPr>
              <w:bCs/>
              <w:color w:val="A6A6A6" w:themeColor="background1" w:themeShade="A6"/>
              <w:spacing w:val="-4"/>
            </w:rPr>
            <w:fldChar w:fldCharType="end"/>
          </w:r>
        </w:p>
      </w:sdtContent>
    </w:sdt>
    <w:p w14:paraId="6460C340" w14:textId="77777777" w:rsidR="001F6A9B" w:rsidRPr="00692590" w:rsidRDefault="001F6A9B" w:rsidP="001F6A9B">
      <w:pPr>
        <w:rPr>
          <w:b/>
          <w:bCs/>
        </w:rPr>
      </w:pPr>
    </w:p>
    <w:p w14:paraId="0609D3B8" w14:textId="77777777" w:rsidR="001F6A9B" w:rsidRPr="00692590" w:rsidRDefault="001F6A9B" w:rsidP="001F6A9B">
      <w:pPr>
        <w:rPr>
          <w:b/>
          <w:bCs/>
        </w:rPr>
      </w:pPr>
    </w:p>
    <w:p w14:paraId="5D7141E9" w14:textId="77777777" w:rsidR="001F6A9B" w:rsidRPr="00692590" w:rsidRDefault="001F6A9B" w:rsidP="001F6A9B">
      <w:pPr>
        <w:rPr>
          <w:b/>
          <w:bCs/>
        </w:rPr>
      </w:pPr>
    </w:p>
    <w:p w14:paraId="0D66591E" w14:textId="77777777" w:rsidR="001F6A9B" w:rsidRPr="00692590" w:rsidRDefault="001F6A9B" w:rsidP="001F6A9B">
      <w:pPr>
        <w:rPr>
          <w:b/>
          <w:bCs/>
        </w:rPr>
      </w:pPr>
    </w:p>
    <w:p w14:paraId="7ADFB3A5" w14:textId="77777777" w:rsidR="001F6A9B" w:rsidRPr="00692590" w:rsidRDefault="001F6A9B" w:rsidP="001F6A9B">
      <w:pPr>
        <w:rPr>
          <w:b/>
          <w:bCs/>
        </w:rPr>
      </w:pPr>
    </w:p>
    <w:p w14:paraId="3FC8B334" w14:textId="77777777" w:rsidR="001F6A9B" w:rsidRPr="00692590" w:rsidRDefault="001F6A9B" w:rsidP="001F6A9B">
      <w:pPr>
        <w:rPr>
          <w:b/>
          <w:bCs/>
        </w:rPr>
      </w:pPr>
    </w:p>
    <w:p w14:paraId="51DE1E08" w14:textId="77777777" w:rsidR="001F6A9B" w:rsidRPr="00692590" w:rsidRDefault="001F6A9B" w:rsidP="001F6A9B">
      <w:pPr>
        <w:rPr>
          <w:b/>
          <w:bCs/>
        </w:rPr>
      </w:pPr>
    </w:p>
    <w:p w14:paraId="2DEA34C8" w14:textId="77777777" w:rsidR="001F6A9B" w:rsidRPr="00692590" w:rsidRDefault="001F6A9B" w:rsidP="001F6A9B">
      <w:pPr>
        <w:rPr>
          <w:b/>
          <w:bCs/>
        </w:rPr>
      </w:pPr>
    </w:p>
    <w:p w14:paraId="117AED5A" w14:textId="77777777" w:rsidR="001F6A9B" w:rsidRPr="00692590" w:rsidRDefault="001F6A9B" w:rsidP="001F6A9B">
      <w:pPr>
        <w:rPr>
          <w:b/>
          <w:bCs/>
        </w:rPr>
      </w:pPr>
    </w:p>
    <w:p w14:paraId="26DA5023" w14:textId="77777777" w:rsidR="001F6A9B" w:rsidRPr="00692590" w:rsidRDefault="001F6A9B" w:rsidP="001F6A9B">
      <w:pPr>
        <w:rPr>
          <w:b/>
          <w:bCs/>
        </w:rPr>
      </w:pPr>
    </w:p>
    <w:p w14:paraId="7CA6F94F" w14:textId="77777777" w:rsidR="001F6A9B" w:rsidRPr="00692590" w:rsidRDefault="001F6A9B" w:rsidP="001F6A9B">
      <w:pPr>
        <w:rPr>
          <w:b/>
          <w:bCs/>
        </w:rPr>
      </w:pPr>
    </w:p>
    <w:p w14:paraId="0EB9B0BD" w14:textId="77777777" w:rsidR="001F6A9B" w:rsidRPr="00692590" w:rsidRDefault="001F6A9B" w:rsidP="001F6A9B">
      <w:pPr>
        <w:rPr>
          <w:b/>
          <w:bCs/>
        </w:rPr>
      </w:pPr>
    </w:p>
    <w:p w14:paraId="05F495C3" w14:textId="77777777" w:rsidR="001F6A9B" w:rsidRPr="00692590" w:rsidRDefault="001F6A9B" w:rsidP="001F6A9B">
      <w:pPr>
        <w:rPr>
          <w:b/>
          <w:bCs/>
        </w:rPr>
      </w:pPr>
    </w:p>
    <w:p w14:paraId="1D0986BA" w14:textId="77777777" w:rsidR="001F6A9B" w:rsidRPr="00692590" w:rsidRDefault="001F6A9B" w:rsidP="001F6A9B">
      <w:pPr>
        <w:rPr>
          <w:b/>
          <w:bCs/>
        </w:rPr>
      </w:pPr>
    </w:p>
    <w:p w14:paraId="51FFA1BD" w14:textId="77777777" w:rsidR="001F6A9B" w:rsidRPr="00692590" w:rsidRDefault="001F6A9B" w:rsidP="001F6A9B">
      <w:pPr>
        <w:rPr>
          <w:b/>
          <w:bCs/>
        </w:rPr>
      </w:pPr>
    </w:p>
    <w:p w14:paraId="527CAAA9" w14:textId="77777777" w:rsidR="001F6A9B" w:rsidRPr="00692590" w:rsidRDefault="001F6A9B" w:rsidP="001F6A9B">
      <w:pPr>
        <w:rPr>
          <w:b/>
          <w:bCs/>
        </w:rPr>
      </w:pPr>
    </w:p>
    <w:p w14:paraId="45D4C4AB" w14:textId="77777777" w:rsidR="001F6A9B" w:rsidRPr="00692590" w:rsidRDefault="001F6A9B" w:rsidP="001F6A9B">
      <w:pPr>
        <w:rPr>
          <w:b/>
          <w:bCs/>
        </w:rPr>
      </w:pPr>
    </w:p>
    <w:p w14:paraId="51D27453" w14:textId="77777777" w:rsidR="001F6A9B" w:rsidRPr="00692590" w:rsidRDefault="001F6A9B" w:rsidP="001F6A9B">
      <w:pPr>
        <w:rPr>
          <w:b/>
          <w:bCs/>
        </w:rPr>
      </w:pPr>
    </w:p>
    <w:p w14:paraId="5F360E24" w14:textId="77777777" w:rsidR="001F6A9B" w:rsidRPr="00692590" w:rsidRDefault="001F6A9B" w:rsidP="001F6A9B">
      <w:pPr>
        <w:rPr>
          <w:b/>
          <w:bCs/>
        </w:rPr>
      </w:pPr>
    </w:p>
    <w:p w14:paraId="43D3D5A3" w14:textId="77777777" w:rsidR="001F6A9B" w:rsidRPr="00692590" w:rsidRDefault="001F6A9B" w:rsidP="001F6A9B">
      <w:pPr>
        <w:rPr>
          <w:b/>
          <w:bCs/>
        </w:rPr>
      </w:pPr>
    </w:p>
    <w:p w14:paraId="0E1930E5" w14:textId="77777777" w:rsidR="001F6A9B" w:rsidRPr="00692590" w:rsidRDefault="001F6A9B" w:rsidP="001F6A9B">
      <w:pPr>
        <w:rPr>
          <w:b/>
          <w:bCs/>
        </w:rPr>
      </w:pPr>
    </w:p>
    <w:p w14:paraId="702374A0" w14:textId="77777777" w:rsidR="001F6A9B" w:rsidRPr="00692590" w:rsidRDefault="001F6A9B" w:rsidP="001F6A9B">
      <w:pPr>
        <w:rPr>
          <w:b/>
          <w:bCs/>
        </w:rPr>
      </w:pPr>
    </w:p>
    <w:p w14:paraId="3940CCB6" w14:textId="77777777" w:rsidR="001F6A9B" w:rsidRPr="00692590" w:rsidRDefault="001F6A9B" w:rsidP="001F6A9B">
      <w:pPr>
        <w:rPr>
          <w:b/>
          <w:bCs/>
        </w:rPr>
      </w:pPr>
    </w:p>
    <w:p w14:paraId="6B2B9F90" w14:textId="77777777" w:rsidR="001F6A9B" w:rsidRPr="00692590" w:rsidRDefault="001F6A9B" w:rsidP="001F6A9B">
      <w:pPr>
        <w:rPr>
          <w:b/>
          <w:bCs/>
        </w:rPr>
      </w:pPr>
    </w:p>
    <w:p w14:paraId="10A7B305" w14:textId="77777777" w:rsidR="001F6A9B" w:rsidRPr="00692590" w:rsidRDefault="001F6A9B" w:rsidP="001F6A9B">
      <w:pPr>
        <w:rPr>
          <w:b/>
          <w:bCs/>
        </w:rPr>
      </w:pPr>
    </w:p>
    <w:p w14:paraId="5F357187" w14:textId="77777777" w:rsidR="001F6A9B" w:rsidRPr="00692590" w:rsidRDefault="001F6A9B" w:rsidP="001F6A9B">
      <w:pPr>
        <w:rPr>
          <w:b/>
          <w:bCs/>
        </w:rPr>
      </w:pPr>
    </w:p>
    <w:p w14:paraId="64BB7F31" w14:textId="77777777" w:rsidR="001F6A9B" w:rsidRPr="00692590" w:rsidRDefault="001F6A9B" w:rsidP="001F6A9B">
      <w:pPr>
        <w:rPr>
          <w:b/>
          <w:bCs/>
        </w:rPr>
      </w:pPr>
    </w:p>
    <w:p w14:paraId="78E7BC68" w14:textId="77777777" w:rsidR="001F6A9B" w:rsidRPr="00692590" w:rsidRDefault="001F6A9B" w:rsidP="001F6A9B">
      <w:pPr>
        <w:rPr>
          <w:b/>
          <w:bCs/>
        </w:rPr>
      </w:pPr>
    </w:p>
    <w:p w14:paraId="767AA005" w14:textId="77777777" w:rsidR="001F6A9B" w:rsidRPr="00692590" w:rsidRDefault="001F6A9B" w:rsidP="001F6A9B">
      <w:pPr>
        <w:rPr>
          <w:b/>
          <w:bCs/>
        </w:rPr>
      </w:pPr>
    </w:p>
    <w:p w14:paraId="63C6A1AC" w14:textId="77777777" w:rsidR="001F6A9B" w:rsidRPr="00692590" w:rsidRDefault="001F6A9B" w:rsidP="001F6A9B">
      <w:pPr>
        <w:rPr>
          <w:b/>
          <w:bCs/>
        </w:rPr>
      </w:pPr>
    </w:p>
    <w:p w14:paraId="4F736229" w14:textId="77777777" w:rsidR="001F6A9B" w:rsidRPr="00692590" w:rsidRDefault="001F6A9B" w:rsidP="001F6A9B">
      <w:pPr>
        <w:rPr>
          <w:b/>
          <w:bCs/>
        </w:rPr>
      </w:pPr>
    </w:p>
    <w:p w14:paraId="7081A3CE" w14:textId="77777777" w:rsidR="001F6A9B" w:rsidRPr="00692590" w:rsidRDefault="001F6A9B" w:rsidP="001F6A9B"/>
    <w:p w14:paraId="2AEB41D5" w14:textId="77777777" w:rsidR="00C40DEE" w:rsidRPr="00692590" w:rsidRDefault="00C40DEE" w:rsidP="001F6A9B"/>
    <w:p w14:paraId="4FE7464A" w14:textId="77777777" w:rsidR="00C40DEE" w:rsidRPr="00692590" w:rsidRDefault="00C40DEE" w:rsidP="001F6A9B"/>
    <w:p w14:paraId="36D86435" w14:textId="77777777" w:rsidR="00C40DEE" w:rsidRPr="00692590" w:rsidRDefault="00C40DEE" w:rsidP="001F6A9B"/>
    <w:p w14:paraId="750BB812" w14:textId="77777777" w:rsidR="00AB16C6" w:rsidRPr="00692590" w:rsidRDefault="00AB16C6" w:rsidP="001F6A9B"/>
    <w:p w14:paraId="7D1059CC" w14:textId="515810EA" w:rsidR="00AB16C6" w:rsidRPr="00692590" w:rsidRDefault="00AB16C6" w:rsidP="00AB16C6">
      <w:pPr>
        <w:pStyle w:val="Titre"/>
        <w:numPr>
          <w:ilvl w:val="0"/>
          <w:numId w:val="9"/>
        </w:numPr>
        <w:rPr>
          <w:lang w:val="fr-FR"/>
        </w:rPr>
      </w:pPr>
      <w:bookmarkStart w:id="2" w:name="_Toc134654283"/>
      <w:r w:rsidRPr="00692590">
        <w:rPr>
          <w:lang w:val="fr-FR"/>
        </w:rPr>
        <w:lastRenderedPageBreak/>
        <w:t>Structure du projet</w:t>
      </w:r>
      <w:bookmarkEnd w:id="2"/>
    </w:p>
    <w:p w14:paraId="50340A33" w14:textId="77777777" w:rsidR="00AB16C6" w:rsidRPr="00692590" w:rsidRDefault="00AB16C6" w:rsidP="00AB16C6">
      <w:pPr>
        <w:pStyle w:val="Corpsdetexte"/>
      </w:pPr>
    </w:p>
    <w:p w14:paraId="2B11CCE4" w14:textId="57AE27CE" w:rsidR="00AF2FEC" w:rsidRPr="00692590" w:rsidRDefault="00AF2FEC" w:rsidP="00AF2FEC">
      <w:pPr>
        <w:pStyle w:val="Sous-titre"/>
        <w:rPr>
          <w:lang w:val="fr-FR"/>
        </w:rPr>
      </w:pPr>
      <w:bookmarkStart w:id="3" w:name="_Toc134654284"/>
      <w:r w:rsidRPr="00692590">
        <w:rPr>
          <w:lang w:val="fr-FR"/>
        </w:rPr>
        <w:t>I.1 Présentation du projet</w:t>
      </w:r>
      <w:bookmarkEnd w:id="3"/>
    </w:p>
    <w:p w14:paraId="3EED27BD" w14:textId="7AE517EB" w:rsidR="00AF2FEC" w:rsidRPr="00692590" w:rsidRDefault="00AF2FEC" w:rsidP="00AF2FEC">
      <w:r w:rsidRPr="00692590">
        <w:tab/>
        <w:t>L'objectif de ce projet est de comparer les performances du protocole TSCH</w:t>
      </w:r>
      <w:r w:rsidR="00DD15A4" w:rsidRPr="00692590">
        <w:t xml:space="preserve"> </w:t>
      </w:r>
      <w:r w:rsidRPr="00692590">
        <w:t>et d</w:t>
      </w:r>
      <w:r w:rsidR="00BE3C3B" w:rsidRPr="00692590">
        <w:t>e l’ordonnanceur</w:t>
      </w:r>
      <w:r w:rsidRPr="00692590">
        <w:t xml:space="preserve"> Orchestra dans </w:t>
      </w:r>
      <w:r w:rsidR="00DD15A4" w:rsidRPr="00692590">
        <w:t>un</w:t>
      </w:r>
      <w:r w:rsidRPr="00692590">
        <w:t xml:space="preserve"> réseau IoT avec différentes configurations.</w:t>
      </w:r>
      <w:r w:rsidR="003A1001" w:rsidRPr="00692590">
        <w:t xml:space="preserve"> </w:t>
      </w:r>
      <w:r w:rsidR="00737B79" w:rsidRPr="00692590">
        <w:t>E</w:t>
      </w:r>
      <w:r w:rsidR="003A1001" w:rsidRPr="00692590">
        <w:t xml:space="preserve">n effet, </w:t>
      </w:r>
      <w:r w:rsidR="00DD15A4" w:rsidRPr="00692590">
        <w:rPr>
          <w:rStyle w:val="Accentuation"/>
        </w:rPr>
        <w:t>Time Slotted Channel Hopping (TSCH)</w:t>
      </w:r>
      <w:r w:rsidR="00DD15A4" w:rsidRPr="00692590">
        <w:rPr>
          <w:rStyle w:val="Appelnotedebasdep"/>
        </w:rPr>
        <w:footnoteReference w:id="2"/>
      </w:r>
      <w:r w:rsidR="00DD15A4" w:rsidRPr="00692590">
        <w:t xml:space="preserve"> est un protocole MAC qui permet de réduire la consommation d'énergie et d'augmenter le débit du réseau</w:t>
      </w:r>
      <w:r w:rsidR="003A1001" w:rsidRPr="00692590">
        <w:t xml:space="preserve"> et</w:t>
      </w:r>
      <w:r w:rsidR="00DD15A4" w:rsidRPr="00692590">
        <w:t xml:space="preserve"> </w:t>
      </w:r>
      <w:r w:rsidR="00DD15A4" w:rsidRPr="00692590">
        <w:rPr>
          <w:rStyle w:val="Accentuation"/>
        </w:rPr>
        <w:t>Orchestra</w:t>
      </w:r>
      <w:r w:rsidR="00DD15A4" w:rsidRPr="00692590">
        <w:rPr>
          <w:rStyle w:val="Appelnotedebasdep"/>
        </w:rPr>
        <w:footnoteReference w:id="3"/>
      </w:r>
      <w:r w:rsidR="00DD15A4" w:rsidRPr="00692590">
        <w:t xml:space="preserve"> </w:t>
      </w:r>
      <w:r w:rsidR="00513C64" w:rsidRPr="00692590">
        <w:t>est une solution d'ordonnancement autonome pour TSCH</w:t>
      </w:r>
      <w:r w:rsidR="003F4600" w:rsidRPr="00692590">
        <w:t xml:space="preserve"> </w:t>
      </w:r>
      <w:r w:rsidR="00D7081C" w:rsidRPr="00692590">
        <w:t>qui permet</w:t>
      </w:r>
      <w:r w:rsidR="003F4600" w:rsidRPr="00692590">
        <w:t xml:space="preserve">, </w:t>
      </w:r>
      <w:r w:rsidR="00F748A4" w:rsidRPr="00692590">
        <w:t>avec l’utilisation de</w:t>
      </w:r>
      <w:r w:rsidR="00737B79" w:rsidRPr="00692590">
        <w:t xml:space="preserve"> </w:t>
      </w:r>
      <w:r w:rsidR="00737B79" w:rsidRPr="00692590">
        <w:rPr>
          <w:rStyle w:val="Accentuation"/>
        </w:rPr>
        <w:t>RPL</w:t>
      </w:r>
      <w:r w:rsidR="00737B79" w:rsidRPr="00692590">
        <w:rPr>
          <w:rStyle w:val="Appelnotedebasdep"/>
        </w:rPr>
        <w:footnoteReference w:id="4"/>
      </w:r>
      <w:r w:rsidR="003F4600" w:rsidRPr="00692590">
        <w:t xml:space="preserve">, </w:t>
      </w:r>
      <w:r w:rsidR="00D7081C" w:rsidRPr="00692590">
        <w:t>de réduire la latence et la perte de paquets réseau</w:t>
      </w:r>
      <w:r w:rsidR="00DB4745" w:rsidRPr="00692590">
        <w:t>x</w:t>
      </w:r>
      <w:r w:rsidR="003F4600" w:rsidRPr="00692590">
        <w:t xml:space="preserve">. </w:t>
      </w:r>
    </w:p>
    <w:p w14:paraId="6BC7BF69" w14:textId="77777777" w:rsidR="00DD15A4" w:rsidRPr="00692590" w:rsidRDefault="00DD15A4" w:rsidP="00AF2FEC"/>
    <w:p w14:paraId="0AAE3887" w14:textId="5C8508AC" w:rsidR="00A57233" w:rsidRPr="00692590" w:rsidRDefault="00DD15A4" w:rsidP="00F748A4">
      <w:r w:rsidRPr="00692590">
        <w:tab/>
      </w:r>
      <w:r w:rsidR="003F4600" w:rsidRPr="00692590">
        <w:t>Pour réaliser ce projet, nous utilisons</w:t>
      </w:r>
      <w:r w:rsidR="00F748A4" w:rsidRPr="00692590">
        <w:t xml:space="preserve"> la plateforme de test</w:t>
      </w:r>
      <w:r w:rsidR="003F4600" w:rsidRPr="00692590">
        <w:t xml:space="preserve"> </w:t>
      </w:r>
      <w:r w:rsidR="003F4600" w:rsidRPr="00692590">
        <w:rPr>
          <w:rStyle w:val="Accentuation"/>
        </w:rPr>
        <w:t>IoTLab</w:t>
      </w:r>
      <w:r w:rsidR="00F748A4" w:rsidRPr="00692590">
        <w:rPr>
          <w:rStyle w:val="Accentuation"/>
        </w:rPr>
        <w:t xml:space="preserve"> </w:t>
      </w:r>
      <w:r w:rsidR="00F748A4" w:rsidRPr="00692590">
        <w:t xml:space="preserve">qui </w:t>
      </w:r>
      <w:r w:rsidR="003F4600" w:rsidRPr="00692590">
        <w:t xml:space="preserve">permet de déployer des expériences sur des </w:t>
      </w:r>
      <w:r w:rsidR="00F748A4" w:rsidRPr="00692590">
        <w:t>nœuds</w:t>
      </w:r>
      <w:r w:rsidR="003F4600" w:rsidRPr="00692590">
        <w:t xml:space="preserve"> IoT réels</w:t>
      </w:r>
      <w:r w:rsidR="00F748A4" w:rsidRPr="00692590">
        <w:t xml:space="preserve"> via une API ou </w:t>
      </w:r>
      <w:r w:rsidR="004343DF" w:rsidRPr="00692590">
        <w:t xml:space="preserve">en ligne de commande </w:t>
      </w:r>
      <w:r w:rsidR="00F748A4" w:rsidRPr="00692590">
        <w:t>via une connexion SSH</w:t>
      </w:r>
      <w:r w:rsidR="0026715F" w:rsidRPr="00692590">
        <w:t>.</w:t>
      </w:r>
      <w:r w:rsidR="006C2AD6" w:rsidRPr="00692590">
        <w:t xml:space="preserve"> </w:t>
      </w:r>
      <w:r w:rsidR="004343DF" w:rsidRPr="00692590">
        <w:t xml:space="preserve">Ainsi, nous </w:t>
      </w:r>
      <w:r w:rsidR="003A1001" w:rsidRPr="00692590">
        <w:t xml:space="preserve">avons créés des expériences contenant différents </w:t>
      </w:r>
      <w:r w:rsidR="004343DF" w:rsidRPr="00692590">
        <w:t>nœuds utilisant TSCH et Orchestra</w:t>
      </w:r>
      <w:r w:rsidR="003A1001" w:rsidRPr="00692590">
        <w:t>. Nous avons mis en place des groupes d'expérience</w:t>
      </w:r>
      <w:r w:rsidR="00CA748A" w:rsidRPr="00692590">
        <w:t>s</w:t>
      </w:r>
      <w:r w:rsidR="003A1001" w:rsidRPr="00692590">
        <w:t xml:space="preserve"> ciblés sur </w:t>
      </w:r>
      <w:r w:rsidR="00CA748A" w:rsidRPr="00692590">
        <w:t>l'analyse d'</w:t>
      </w:r>
      <w:r w:rsidR="003A1001" w:rsidRPr="00692590">
        <w:t>une métrique particulière</w:t>
      </w:r>
      <w:r w:rsidR="00CA748A" w:rsidRPr="00692590">
        <w:t>,</w:t>
      </w:r>
      <w:r w:rsidR="003A1001" w:rsidRPr="00692590">
        <w:t xml:space="preserve"> où chaque expérience contenait des configurations différentes. </w:t>
      </w:r>
      <w:r w:rsidR="009F26C9" w:rsidRPr="00692590">
        <w:t>De ce fait, nous avons pu obtenir des résultats que nous avons pu analyser.</w:t>
      </w:r>
    </w:p>
    <w:p w14:paraId="4C7942A2" w14:textId="6A564552" w:rsidR="00DD15A4" w:rsidRPr="00692590" w:rsidRDefault="00DD15A4" w:rsidP="00AF2FEC">
      <w:r w:rsidRPr="00692590">
        <w:t xml:space="preserve"> </w:t>
      </w:r>
    </w:p>
    <w:p w14:paraId="37872A3F" w14:textId="5BB01CBC" w:rsidR="00AB16C6" w:rsidRPr="00692590" w:rsidRDefault="00AB16C6" w:rsidP="004D492A">
      <w:pPr>
        <w:pStyle w:val="Sous-titre"/>
        <w:rPr>
          <w:lang w:val="fr-FR"/>
        </w:rPr>
      </w:pPr>
      <w:bookmarkStart w:id="4" w:name="_Toc134654285"/>
      <w:r w:rsidRPr="00692590">
        <w:rPr>
          <w:lang w:val="fr-FR"/>
        </w:rPr>
        <w:t>I.</w:t>
      </w:r>
      <w:r w:rsidR="00AF2FEC" w:rsidRPr="00692590">
        <w:rPr>
          <w:lang w:val="fr-FR"/>
        </w:rPr>
        <w:t>2</w:t>
      </w:r>
      <w:r w:rsidRPr="00692590">
        <w:rPr>
          <w:lang w:val="fr-FR"/>
        </w:rPr>
        <w:t xml:space="preserve"> </w:t>
      </w:r>
      <w:r w:rsidR="00585009" w:rsidRPr="00692590">
        <w:rPr>
          <w:lang w:val="fr-FR"/>
        </w:rPr>
        <w:t>Type de n</w:t>
      </w:r>
      <w:r w:rsidRPr="00692590">
        <w:rPr>
          <w:lang w:val="fr-FR"/>
        </w:rPr>
        <w:t xml:space="preserve">œuds </w:t>
      </w:r>
      <w:r w:rsidR="00585009" w:rsidRPr="00692590">
        <w:rPr>
          <w:lang w:val="fr-FR"/>
        </w:rPr>
        <w:t>et firmware</w:t>
      </w:r>
      <w:bookmarkEnd w:id="4"/>
    </w:p>
    <w:p w14:paraId="66C9382F" w14:textId="351880C6" w:rsidR="00585009" w:rsidRDefault="00AB16C6" w:rsidP="00AB16C6">
      <w:r w:rsidRPr="00692590">
        <w:tab/>
        <w:t xml:space="preserve">Pour ce projet, nous avons utilisé deux types de nœuds : </w:t>
      </w:r>
      <w:r w:rsidRPr="00692590">
        <w:rPr>
          <w:rStyle w:val="Accentuation"/>
        </w:rPr>
        <w:t>coordinateur</w:t>
      </w:r>
      <w:r w:rsidRPr="00692590">
        <w:t xml:space="preserve"> et </w:t>
      </w:r>
      <w:r w:rsidRPr="00692590">
        <w:rPr>
          <w:rStyle w:val="Accentuation"/>
        </w:rPr>
        <w:t>sender</w:t>
      </w:r>
      <w:r w:rsidRPr="00692590">
        <w:t xml:space="preserve">. Les nœuds type </w:t>
      </w:r>
      <w:r w:rsidRPr="00692590">
        <w:rPr>
          <w:rStyle w:val="Accentuation"/>
        </w:rPr>
        <w:t>coordinateur</w:t>
      </w:r>
      <w:r w:rsidRPr="00692590">
        <w:t xml:space="preserve"> ont pour objectif de synchroniser les nœuds et de leur envoyer des trames de données. Les nœuds type </w:t>
      </w:r>
      <w:r w:rsidRPr="00692590">
        <w:rPr>
          <w:rStyle w:val="Accentuation"/>
        </w:rPr>
        <w:t>sender</w:t>
      </w:r>
      <w:r w:rsidRPr="00692590">
        <w:t xml:space="preserve"> ont pour objectif de recevoir les trames de données du coordinateur et de les renvoyer. </w:t>
      </w:r>
      <w:r w:rsidR="00AF2FEC" w:rsidRPr="00692590">
        <w:t>Ainsi, c</w:t>
      </w:r>
      <w:r w:rsidRPr="00692590">
        <w:t xml:space="preserve">haque type </w:t>
      </w:r>
      <w:r w:rsidR="00AF2FEC" w:rsidRPr="00692590">
        <w:t xml:space="preserve">de nœud </w:t>
      </w:r>
      <w:r w:rsidRPr="00692590">
        <w:t xml:space="preserve">possède un firmware écrit en C : </w:t>
      </w:r>
      <w:r w:rsidRPr="00692590">
        <w:rPr>
          <w:rStyle w:val="Accentuation"/>
        </w:rPr>
        <w:t>coordinateur.c</w:t>
      </w:r>
      <w:r w:rsidRPr="00692590">
        <w:t xml:space="preserve"> et </w:t>
      </w:r>
      <w:r w:rsidRPr="00692590">
        <w:rPr>
          <w:rStyle w:val="Accentuation"/>
        </w:rPr>
        <w:t>sender.c</w:t>
      </w:r>
      <w:r w:rsidRPr="00692590">
        <w:t xml:space="preserve">. </w:t>
      </w:r>
      <w:r w:rsidR="00E26E1D" w:rsidRPr="00692590">
        <w:t xml:space="preserve">Un </w:t>
      </w:r>
      <w:r w:rsidR="00E26E1D" w:rsidRPr="00692590">
        <w:rPr>
          <w:rStyle w:val="Accentuation"/>
        </w:rPr>
        <w:t>Makefile</w:t>
      </w:r>
      <w:r w:rsidR="00E26E1D" w:rsidRPr="00692590">
        <w:t xml:space="preserve"> fournit avec les firmware permet de construire les exécutables (en </w:t>
      </w:r>
      <w:r w:rsidR="00E26E1D" w:rsidRPr="00692590">
        <w:rPr>
          <w:rStyle w:val="Accentuation"/>
        </w:rPr>
        <w:t>.iotlab</w:t>
      </w:r>
      <w:r w:rsidR="00E26E1D" w:rsidRPr="00692590">
        <w:t>) adaptés aux nœuds IoT de la plateforme</w:t>
      </w:r>
      <w:r w:rsidR="00372BC9">
        <w:t>. Il permet de choisir le protocole MAC à implémenter ainsi que son orchestrateur</w:t>
      </w:r>
      <w:r w:rsidR="00E26E1D" w:rsidRPr="00692590">
        <w:t>.</w:t>
      </w:r>
      <w:r w:rsidR="005D5F1C" w:rsidRPr="00692590">
        <w:t xml:space="preserve"> Un fichier de configuration nommé </w:t>
      </w:r>
      <w:r w:rsidR="005D5F1C" w:rsidRPr="00692590">
        <w:rPr>
          <w:rStyle w:val="Accentuation"/>
        </w:rPr>
        <w:t>project-conf.h</w:t>
      </w:r>
      <w:r w:rsidR="005D5F1C" w:rsidRPr="00692590">
        <w:t xml:space="preserve"> permet de modifier la configuration de TSCH et Orchestra</w:t>
      </w:r>
      <w:r w:rsidR="00FA1047">
        <w:t>.</w:t>
      </w:r>
      <w:r w:rsidR="00585009" w:rsidRPr="00692590">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692590" w:rsidRDefault="00AB16C6" w:rsidP="00AB16C6">
      <w:pPr>
        <w:pStyle w:val="Corpsdetexte"/>
      </w:pPr>
    </w:p>
    <w:p w14:paraId="11A91843" w14:textId="00DC3C7C" w:rsidR="00AB16C6" w:rsidRPr="00692590" w:rsidRDefault="00263105" w:rsidP="00263105">
      <w:pPr>
        <w:pStyle w:val="Sous-titre"/>
        <w:rPr>
          <w:lang w:val="fr-FR"/>
        </w:rPr>
      </w:pPr>
      <w:bookmarkStart w:id="5" w:name="_Toc134654286"/>
      <w:bookmarkStart w:id="6" w:name="Scripts"/>
      <w:r w:rsidRPr="00692590">
        <w:rPr>
          <w:lang w:val="fr-FR"/>
        </w:rPr>
        <w:t>I.3 Scripts d’automatisation</w:t>
      </w:r>
      <w:bookmarkEnd w:id="5"/>
      <w:r w:rsidRPr="00692590">
        <w:rPr>
          <w:lang w:val="fr-FR"/>
        </w:rPr>
        <w:t xml:space="preserve"> </w:t>
      </w:r>
    </w:p>
    <w:bookmarkEnd w:id="6"/>
    <w:p w14:paraId="1D482669" w14:textId="69A71F2E" w:rsidR="00C46631" w:rsidRPr="00692590" w:rsidRDefault="00544A34" w:rsidP="00C46631">
      <w:r w:rsidRPr="00692590">
        <w:tab/>
      </w:r>
      <w:r w:rsidR="00C46631" w:rsidRPr="00692590">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Pr="00692590" w:rsidRDefault="00C40DEE" w:rsidP="00C46631"/>
    <w:p w14:paraId="1D44E225" w14:textId="4ECEB43A" w:rsidR="00435EB3" w:rsidRPr="00692590" w:rsidRDefault="00435EB3" w:rsidP="00C46631">
      <w:pPr>
        <w:rPr>
          <w:rStyle w:val="lev"/>
        </w:rPr>
      </w:pPr>
      <w:r w:rsidRPr="00692590">
        <w:rPr>
          <w:rStyle w:val="lev"/>
        </w:rPr>
        <w:t>Script bash :</w:t>
      </w:r>
    </w:p>
    <w:p w14:paraId="492DE85B" w14:textId="3A189BA9" w:rsidR="00C46631" w:rsidRPr="00692590" w:rsidRDefault="00B63EAF" w:rsidP="00C46631">
      <w:r w:rsidRPr="00692590">
        <w:rPr>
          <w:rStyle w:val="Accentuation"/>
        </w:rPr>
        <w:t>s</w:t>
      </w:r>
      <w:r w:rsidR="00C46631" w:rsidRPr="00692590">
        <w:rPr>
          <w:rStyle w:val="Accentuation"/>
        </w:rPr>
        <w:t>ubmit.sh</w:t>
      </w:r>
      <w:r w:rsidR="00C46631" w:rsidRPr="00692590">
        <w:t xml:space="preserve"> : ce script permet de déployer une expérience sur la plateforme IoTLab. Il prend en paramètre le nom de l'expérience, la durée de l'expérience, le nombre de nœuds</w:t>
      </w:r>
      <w:r w:rsidR="0006344D" w:rsidRPr="00692590">
        <w:t xml:space="preserve">, </w:t>
      </w:r>
      <w:r w:rsidR="00C46631" w:rsidRPr="00692590">
        <w:t>le site sur lequel l'expérience doit être déployée</w:t>
      </w:r>
      <w:r w:rsidR="0006344D" w:rsidRPr="00692590">
        <w:t xml:space="preserve"> et le type de protocole MAC utilisé (CSMA ou TSCH)</w:t>
      </w:r>
      <w:r w:rsidR="00C46631" w:rsidRPr="00692590">
        <w:t xml:space="preserve">. Il crée un fichier </w:t>
      </w:r>
      <w:r w:rsidR="00C46631" w:rsidRPr="00692590">
        <w:lastRenderedPageBreak/>
        <w:t>JSON contenant les informations de l'expérience et l'envoie à l'API IoTLab. Il attend ensuite que l'expérience soit déployée et affiche l'ID de l'expérience.</w:t>
      </w:r>
    </w:p>
    <w:p w14:paraId="5CD58BE6" w14:textId="23661CC2" w:rsidR="00B63EAF" w:rsidRPr="00692590" w:rsidRDefault="00B63EAF" w:rsidP="00C46631">
      <w:r w:rsidRPr="00692590">
        <w:rPr>
          <w:rStyle w:val="Accentuation"/>
        </w:rPr>
        <w:t>check_free_node.sh</w:t>
      </w:r>
      <w:r w:rsidRPr="00692590">
        <w:t xml:space="preserve"> : ce script permet de vérifier le nombre de nœuds disponibles sur un site. Il prend en paramètre le nom du site. Il affiche les nœuds disponibles sur le site.</w:t>
      </w:r>
    </w:p>
    <w:p w14:paraId="577B981E" w14:textId="0A066A90" w:rsidR="00D225FF" w:rsidRPr="00692590" w:rsidRDefault="00D225FF" w:rsidP="00C46631">
      <w:r w:rsidRPr="00692590">
        <w:rPr>
          <w:rStyle w:val="Accentuation"/>
        </w:rPr>
        <w:t>stop.sh</w:t>
      </w:r>
      <w:r w:rsidRPr="00692590">
        <w:t xml:space="preserve"> : ce script permet d'arrêter une expérience. Il prend en paramètre l'ID de l'expérience à arrêter. Il envoie une requête à l'API IoTLab pour arrêter l'expérience.</w:t>
      </w:r>
    </w:p>
    <w:p w14:paraId="5333411B" w14:textId="090061DD" w:rsidR="00C46631" w:rsidRPr="00692590" w:rsidRDefault="00B63EAF" w:rsidP="00986E10">
      <w:pPr>
        <w:rPr>
          <w:i/>
          <w:iCs/>
        </w:rPr>
      </w:pPr>
      <w:r w:rsidRPr="00692590">
        <w:rPr>
          <w:rStyle w:val="Accentuation"/>
        </w:rPr>
        <w:t>m</w:t>
      </w:r>
      <w:r w:rsidR="00C46631" w:rsidRPr="00692590">
        <w:rPr>
          <w:rStyle w:val="Accentuation"/>
        </w:rPr>
        <w:t>onitor.sh</w:t>
      </w:r>
      <w:r w:rsidR="00C46631" w:rsidRPr="00692590">
        <w:t xml:space="preserve"> : ce script permet de </w:t>
      </w:r>
      <w:r w:rsidR="00380B15" w:rsidRPr="00692590">
        <w:t>lancer une expérience avec une métrique à observer (puissance consommée ou activité radio)</w:t>
      </w:r>
      <w:r w:rsidR="00C46631" w:rsidRPr="00692590">
        <w:t>. Il prend en paramètre le nom de l'expérience, la durée de l'expérience, le nombre de nœuds</w:t>
      </w:r>
      <w:r w:rsidR="0006344D" w:rsidRPr="00692590">
        <w:t xml:space="preserve">, </w:t>
      </w:r>
      <w:r w:rsidR="00C46631" w:rsidRPr="00692590">
        <w:t xml:space="preserve">la métrique à observer </w:t>
      </w:r>
      <w:r w:rsidR="0006344D" w:rsidRPr="00692590">
        <w:t>et le type de protocole MAC utilisé (CSMA ou TSCH)</w:t>
      </w:r>
      <w:r w:rsidR="00C46631" w:rsidRPr="00692590">
        <w:t xml:space="preserve">. Il </w:t>
      </w:r>
      <w:r w:rsidR="00380B15" w:rsidRPr="00692590">
        <w:t xml:space="preserve">est ensuite possible d'afficher les résultats de l'expérience avec le script </w:t>
      </w:r>
      <w:r w:rsidR="00380B15" w:rsidRPr="00692590">
        <w:rPr>
          <w:rStyle w:val="Accentuation"/>
        </w:rPr>
        <w:t>monitor.py</w:t>
      </w:r>
      <w:r w:rsidR="00C46631" w:rsidRPr="00692590">
        <w:t xml:space="preserve">. </w:t>
      </w:r>
      <w:r w:rsidR="00986E10" w:rsidRPr="00692590">
        <w:rPr>
          <w:i/>
          <w:iCs/>
        </w:rPr>
        <w:t xml:space="preserve">Ce script ne peut pas sélectionner le site de l'expérience, car via une connexion </w:t>
      </w:r>
      <w:r w:rsidR="00986E10" w:rsidRPr="00692590">
        <w:rPr>
          <w:rStyle w:val="Accentuation"/>
        </w:rPr>
        <w:t>SSH</w:t>
      </w:r>
      <w:r w:rsidR="00986E10" w:rsidRPr="00692590">
        <w:rPr>
          <w:i/>
          <w:iCs/>
        </w:rPr>
        <w:t>, il est uniquement possible de récupérer les informations de puissance et d'activité radio sur le site lié à son compte IoTLab.</w:t>
      </w:r>
    </w:p>
    <w:p w14:paraId="07800E31" w14:textId="1356A18F" w:rsidR="00A10CBA" w:rsidRPr="00692590" w:rsidRDefault="001B6FAC" w:rsidP="00380B15">
      <w:pPr>
        <w:rPr>
          <w:rStyle w:val="Accentuation"/>
        </w:rPr>
      </w:pPr>
      <w:r w:rsidRPr="00692590">
        <w:rPr>
          <w:rStyle w:val="Accentuation"/>
        </w:rPr>
        <w:t>n</w:t>
      </w:r>
      <w:r w:rsidR="00C46631" w:rsidRPr="00692590">
        <w:rPr>
          <w:rStyle w:val="Accentuation"/>
        </w:rPr>
        <w:t>etcat.sh</w:t>
      </w:r>
      <w:r w:rsidR="00C46631" w:rsidRPr="00692590">
        <w:t xml:space="preserve"> : ce script permet de récupérer le trafic réseau. Il prend en paramètre le nom de l'expérience, la durée de l'expérience, le nombre de nœuds</w:t>
      </w:r>
      <w:r w:rsidR="00612AB9" w:rsidRPr="00692590">
        <w:t xml:space="preserve">, </w:t>
      </w:r>
      <w:r w:rsidR="00C46631" w:rsidRPr="00692590">
        <w:t>le site sur lequel l'expérience doit être déployée</w:t>
      </w:r>
      <w:r w:rsidR="00612AB9" w:rsidRPr="00692590">
        <w:t xml:space="preserve"> et le type de protocole MAC utilisé (CSMA ou TSCH).</w:t>
      </w:r>
      <w:r w:rsidR="00C46631" w:rsidRPr="00692590">
        <w:t xml:space="preserve"> Il récupère les données du trafic réseau de chaque </w:t>
      </w:r>
      <w:r w:rsidR="004F4D72" w:rsidRPr="00692590">
        <w:t>nœud</w:t>
      </w:r>
      <w:r w:rsidR="00C46631" w:rsidRPr="00692590">
        <w:t xml:space="preserve"> jusqu'à la fin de l'expérience. Les données sont écrites dans des fichiers t</w:t>
      </w:r>
      <w:r w:rsidR="004F4D72" w:rsidRPr="00692590">
        <w:t>e</w:t>
      </w:r>
      <w:r w:rsidR="00C46631" w:rsidRPr="00692590">
        <w:t>xt</w:t>
      </w:r>
      <w:r w:rsidR="004F4D72" w:rsidRPr="00692590">
        <w:t>e</w:t>
      </w:r>
      <w:r w:rsidR="00C46631" w:rsidRPr="00692590">
        <w:t xml:space="preserve"> sauvegardés dans </w:t>
      </w:r>
      <w:r w:rsidR="004F4D72" w:rsidRPr="00692590">
        <w:t>un répertoire nommé</w:t>
      </w:r>
      <w:r w:rsidR="00C46631" w:rsidRPr="00692590">
        <w:t xml:space="preserve"> </w:t>
      </w:r>
      <w:r w:rsidR="00C46631" w:rsidRPr="00692590">
        <w:rPr>
          <w:rStyle w:val="Accentuation"/>
        </w:rPr>
        <w:t>netcat</w:t>
      </w:r>
      <w:r w:rsidR="00C46631" w:rsidRPr="00692590">
        <w:t>.</w:t>
      </w:r>
    </w:p>
    <w:p w14:paraId="4BD17BAE" w14:textId="00A26956" w:rsidR="00380B15" w:rsidRPr="00692590" w:rsidRDefault="00380B15" w:rsidP="00380B15">
      <w:r w:rsidRPr="00692590">
        <w:rPr>
          <w:rStyle w:val="Accentuation"/>
        </w:rPr>
        <w:t>sniffer.sh</w:t>
      </w:r>
      <w:r w:rsidRPr="00692590">
        <w:t xml:space="preserve"> : ce script permet de sauvegarder le trafic réseau global via la commande </w:t>
      </w:r>
      <w:r w:rsidRPr="00692590">
        <w:rPr>
          <w:rStyle w:val="Accentuation"/>
        </w:rPr>
        <w:t>serial_aggregator</w:t>
      </w:r>
      <w:r w:rsidRPr="00692590">
        <w:t xml:space="preserve">. Il prend les mêmes paramètres que le script </w:t>
      </w:r>
      <w:r w:rsidRPr="00692590">
        <w:rPr>
          <w:rStyle w:val="Accentuation"/>
        </w:rPr>
        <w:t>netcat.sh</w:t>
      </w:r>
      <w:r w:rsidRPr="00692590">
        <w:t xml:space="preserve">. Les résultats sont sauvegardés dans des fichiers textes dans le dossier </w:t>
      </w:r>
      <w:r w:rsidRPr="00692590">
        <w:rPr>
          <w:rStyle w:val="Accentuation"/>
        </w:rPr>
        <w:t>sniffer</w:t>
      </w:r>
      <w:r w:rsidRPr="00692590">
        <w:t>.</w:t>
      </w:r>
    </w:p>
    <w:p w14:paraId="2542EFE8" w14:textId="77777777" w:rsidR="0095139D" w:rsidRPr="00692590" w:rsidRDefault="0095139D" w:rsidP="0036132B"/>
    <w:p w14:paraId="05B95324" w14:textId="03CE9433" w:rsidR="0095139D" w:rsidRPr="00692590" w:rsidRDefault="0095139D" w:rsidP="0036132B">
      <w:r w:rsidRPr="00692590">
        <w:t xml:space="preserve">Il est important de préciser que chaque script est indépendant l'un de l'autre ainsi, </w:t>
      </w:r>
      <w:r w:rsidRPr="00692590">
        <w:rPr>
          <w:rStyle w:val="Accentuation"/>
        </w:rPr>
        <w:t>submit.sh</w:t>
      </w:r>
      <w:r w:rsidRPr="00692590">
        <w:t xml:space="preserve"> n'est pas obligatoire pour exécuter </w:t>
      </w:r>
      <w:r w:rsidRPr="00692590">
        <w:rPr>
          <w:rStyle w:val="Accentuation"/>
        </w:rPr>
        <w:t>netcat.sh</w:t>
      </w:r>
      <w:r w:rsidRPr="00692590">
        <w:t xml:space="preserve"> ou encore </w:t>
      </w:r>
      <w:r w:rsidRPr="00692590">
        <w:rPr>
          <w:rStyle w:val="Accentuation"/>
        </w:rPr>
        <w:t>monitor.sh</w:t>
      </w:r>
      <w:r w:rsidRPr="00692590">
        <w:t>.</w:t>
      </w:r>
    </w:p>
    <w:p w14:paraId="73A74B6D" w14:textId="77777777" w:rsidR="00435EB3" w:rsidRPr="00692590" w:rsidRDefault="00435EB3" w:rsidP="0036132B"/>
    <w:p w14:paraId="15DC8634" w14:textId="684127B8" w:rsidR="00435EB3" w:rsidRPr="00692590" w:rsidRDefault="00435EB3" w:rsidP="0036132B">
      <w:pPr>
        <w:rPr>
          <w:rStyle w:val="lev"/>
        </w:rPr>
      </w:pPr>
      <w:r w:rsidRPr="00692590">
        <w:rPr>
          <w:rStyle w:val="lev"/>
        </w:rPr>
        <w:t>Script python :</w:t>
      </w:r>
    </w:p>
    <w:p w14:paraId="07D39A9C" w14:textId="1E029ED8" w:rsidR="00435EB3" w:rsidRPr="00692590" w:rsidRDefault="00435EB3" w:rsidP="0036132B">
      <w:r w:rsidRPr="00692590">
        <w:rPr>
          <w:rStyle w:val="Accentuation"/>
        </w:rPr>
        <w:t>monitor.py</w:t>
      </w:r>
      <w:r w:rsidRPr="00692590">
        <w:t xml:space="preserve"> : </w:t>
      </w:r>
      <w:r w:rsidR="0082630E" w:rsidRPr="00692590">
        <w:t>ce script permet d'observer la puissance consommée et/ou l'activité radio des nœuds. Il prend en paramètre l'ID de l'expérience, la durée, si l'on souhaite observer la puissance consommée ou l'activité radio, le type de nœud à observer (coordinateur ou sender) et le résultat souhaité, si l'argument est laissé pour vide une valeur moy</w:t>
      </w:r>
      <w:r w:rsidR="00B10FC1" w:rsidRPr="00692590">
        <w:tab/>
      </w:r>
      <w:r w:rsidR="0082630E" w:rsidRPr="00692590">
        <w:t>enne est affichée dans le terminal (puissance moyenne ou fréquence moyenne d'activité radio), sinon il affiche directement les graphes (</w:t>
      </w:r>
      <w:r w:rsidR="0082630E" w:rsidRPr="00692590">
        <w:rPr>
          <w:rStyle w:val="Accentuation"/>
        </w:rPr>
        <w:t>plot</w:t>
      </w:r>
      <w:r w:rsidR="0082630E" w:rsidRPr="00692590">
        <w:t>) ou il les sauvegarde (</w:t>
      </w:r>
      <w:r w:rsidR="0082630E" w:rsidRPr="00692590">
        <w:rPr>
          <w:rStyle w:val="Accentuation"/>
        </w:rPr>
        <w:t>save</w:t>
      </w:r>
      <w:r w:rsidR="0082630E" w:rsidRPr="00692590">
        <w:t>).</w:t>
      </w:r>
    </w:p>
    <w:p w14:paraId="513BD5C7" w14:textId="47E9AF97" w:rsidR="004974A6" w:rsidRPr="00692590" w:rsidRDefault="007B6B34" w:rsidP="0036132B">
      <w:r w:rsidRPr="00692590">
        <w:rPr>
          <w:rStyle w:val="Accentuation"/>
        </w:rPr>
        <w:t>netcat.py</w:t>
      </w:r>
      <w:r w:rsidRPr="00692590">
        <w:t xml:space="preserve"> :</w:t>
      </w:r>
      <w:r w:rsidR="00BA774B" w:rsidRPr="00692590">
        <w:t xml:space="preserve"> ce script permet d'observer le temps de connexion au réseau, le pourcentage de réussite de transmission de données (PDR) et la durée d'un ping en fonction du nombre de </w:t>
      </w:r>
      <w:r w:rsidR="00E12322" w:rsidRPr="00692590">
        <w:t>nœuds</w:t>
      </w:r>
      <w:r w:rsidR="00BA774B" w:rsidRPr="00692590">
        <w:t>. Il en résulte trois graphes, où les résultats pour CSMA et TSCH sont affichés. Il ne prend pas de paramètre.</w:t>
      </w:r>
    </w:p>
    <w:p w14:paraId="3D142E3C" w14:textId="77777777" w:rsidR="00BA774B" w:rsidRPr="00692590" w:rsidRDefault="00BA774B" w:rsidP="0036132B"/>
    <w:p w14:paraId="5D5391CF" w14:textId="272EC57A" w:rsidR="00BA774B" w:rsidRPr="00692590" w:rsidRDefault="00BA774B" w:rsidP="0036132B">
      <w:r w:rsidRPr="00692590">
        <w:t>Chaque scripte python nécessite d'être exécuté dans le répertoire courant du Git.</w:t>
      </w:r>
    </w:p>
    <w:p w14:paraId="3E9CE496" w14:textId="5B786AA9" w:rsidR="001F6A9B" w:rsidRPr="00692590" w:rsidRDefault="001F6A9B" w:rsidP="001F6A9B">
      <w:pPr>
        <w:pStyle w:val="Titre"/>
        <w:numPr>
          <w:ilvl w:val="0"/>
          <w:numId w:val="9"/>
        </w:numPr>
        <w:rPr>
          <w:lang w:val="fr-FR"/>
        </w:rPr>
      </w:pPr>
      <w:bookmarkStart w:id="7" w:name="_Toc134654287"/>
      <w:r w:rsidRPr="00692590">
        <w:rPr>
          <w:lang w:val="fr-FR"/>
        </w:rPr>
        <w:t>Description des scenarios</w:t>
      </w:r>
      <w:bookmarkEnd w:id="7"/>
    </w:p>
    <w:p w14:paraId="5E3BC170" w14:textId="00D664F4" w:rsidR="00DF0223" w:rsidRPr="00692590" w:rsidRDefault="00DF0223" w:rsidP="00DF0223">
      <w:pPr>
        <w:pStyle w:val="Sous-titre"/>
        <w:rPr>
          <w:lang w:val="fr-FR"/>
        </w:rPr>
      </w:pPr>
    </w:p>
    <w:p w14:paraId="5FEBC7DF" w14:textId="3D66C348" w:rsidR="001F6A9B" w:rsidRPr="00692590" w:rsidRDefault="004C577A" w:rsidP="001F6A9B">
      <w:r w:rsidRPr="00692590">
        <w:tab/>
        <w:t>Pour les scénarios choisis, nous avons modifiés plusieurs aspects de la configuration</w:t>
      </w:r>
      <w:r w:rsidR="00B344C7">
        <w:t xml:space="preserve"> des firmwares (protocole MAC, orchestrateur etc…)</w:t>
      </w:r>
      <w:r w:rsidRPr="00692590">
        <w:t xml:space="preserve"> et réalisés plusieurs expériences avec des caractéristiques différentes. </w:t>
      </w:r>
    </w:p>
    <w:p w14:paraId="74C06691" w14:textId="77777777" w:rsidR="004C577A" w:rsidRPr="00692590" w:rsidRDefault="004C577A" w:rsidP="001F6A9B"/>
    <w:p w14:paraId="2CD55A6B" w14:textId="0851B2D9" w:rsidR="004C577A" w:rsidRPr="00692590" w:rsidRDefault="004C577A" w:rsidP="004D492A">
      <w:pPr>
        <w:pStyle w:val="Sous-titre"/>
        <w:rPr>
          <w:lang w:val="fr-FR"/>
        </w:rPr>
      </w:pPr>
      <w:bookmarkStart w:id="8" w:name="_Toc134654288"/>
      <w:r w:rsidRPr="00692590">
        <w:rPr>
          <w:lang w:val="fr-FR"/>
        </w:rPr>
        <w:lastRenderedPageBreak/>
        <w:t xml:space="preserve">II.1 </w:t>
      </w:r>
      <w:r w:rsidR="004D492A">
        <w:rPr>
          <w:lang w:val="fr-FR"/>
        </w:rPr>
        <w:t>Configuration des firmwares</w:t>
      </w:r>
      <w:bookmarkEnd w:id="8"/>
    </w:p>
    <w:p w14:paraId="757FFDAC" w14:textId="70205E80" w:rsidR="004C577A" w:rsidRPr="00692590" w:rsidRDefault="004C577A" w:rsidP="004C577A">
      <w:r w:rsidRPr="00692590">
        <w:tab/>
        <w:t xml:space="preserve">Le but de </w:t>
      </w:r>
      <w:r w:rsidR="00692590" w:rsidRPr="00692590">
        <w:t>ce</w:t>
      </w:r>
      <w:r w:rsidRPr="00692590">
        <w:t xml:space="preserve"> projet est d'analyser les performances de TSCH et Orchestra, nous avons donc décidé d'adopter comme scénario, un cas où ils seraient utilisés et un autre cas où ils ne seraient pas. Ainsi, nous avons découpés nos scénarios de configuration en trois grands cas :</w:t>
      </w:r>
    </w:p>
    <w:p w14:paraId="1A5A0A26" w14:textId="77777777" w:rsidR="004C577A" w:rsidRPr="00692590" w:rsidRDefault="004C577A" w:rsidP="004C577A"/>
    <w:tbl>
      <w:tblPr>
        <w:tblStyle w:val="Grilledutableau"/>
        <w:tblW w:w="0" w:type="auto"/>
        <w:tblLook w:val="04A0" w:firstRow="1" w:lastRow="0" w:firstColumn="1" w:lastColumn="0" w:noHBand="0" w:noVBand="1"/>
      </w:tblPr>
      <w:tblGrid>
        <w:gridCol w:w="1843"/>
        <w:gridCol w:w="2268"/>
        <w:gridCol w:w="2410"/>
        <w:gridCol w:w="2542"/>
        <w:gridCol w:w="10"/>
      </w:tblGrid>
      <w:tr w:rsidR="004C577A" w:rsidRPr="00692590" w14:paraId="2D29AC1E" w14:textId="77777777" w:rsidTr="004C577A">
        <w:tc>
          <w:tcPr>
            <w:tcW w:w="1843" w:type="dxa"/>
            <w:tcBorders>
              <w:top w:val="nil"/>
              <w:left w:val="nil"/>
              <w:bottom w:val="nil"/>
              <w:right w:val="nil"/>
            </w:tcBorders>
            <w:shd w:val="clear" w:color="auto" w:fill="002060"/>
          </w:tcPr>
          <w:p w14:paraId="09F759DB" w14:textId="77777777" w:rsidR="004C577A" w:rsidRPr="00692590" w:rsidRDefault="004C577A" w:rsidP="004C577A">
            <w:pPr>
              <w:jc w:val="center"/>
            </w:pPr>
          </w:p>
        </w:tc>
        <w:tc>
          <w:tcPr>
            <w:tcW w:w="2268" w:type="dxa"/>
            <w:tcBorders>
              <w:top w:val="nil"/>
              <w:left w:val="nil"/>
              <w:bottom w:val="nil"/>
              <w:right w:val="nil"/>
            </w:tcBorders>
            <w:shd w:val="clear" w:color="auto" w:fill="002060"/>
          </w:tcPr>
          <w:p w14:paraId="713ED683" w14:textId="04AD7CDB" w:rsidR="004C577A" w:rsidRPr="00692590" w:rsidRDefault="004C577A" w:rsidP="004C577A">
            <w:pPr>
              <w:jc w:val="center"/>
            </w:pPr>
            <w:r w:rsidRPr="00692590">
              <w:t>CSMA</w:t>
            </w:r>
          </w:p>
        </w:tc>
        <w:tc>
          <w:tcPr>
            <w:tcW w:w="2410" w:type="dxa"/>
            <w:tcBorders>
              <w:top w:val="nil"/>
              <w:left w:val="nil"/>
              <w:bottom w:val="nil"/>
              <w:right w:val="nil"/>
            </w:tcBorders>
            <w:shd w:val="clear" w:color="auto" w:fill="002060"/>
          </w:tcPr>
          <w:p w14:paraId="12B84306" w14:textId="24E98147" w:rsidR="004C577A" w:rsidRPr="00692590" w:rsidRDefault="004C577A" w:rsidP="004C577A">
            <w:pPr>
              <w:jc w:val="center"/>
            </w:pPr>
            <w:r w:rsidRPr="00692590">
              <w:t>TSCH</w:t>
            </w:r>
          </w:p>
        </w:tc>
        <w:tc>
          <w:tcPr>
            <w:tcW w:w="2542" w:type="dxa"/>
            <w:gridSpan w:val="2"/>
            <w:tcBorders>
              <w:top w:val="nil"/>
              <w:left w:val="nil"/>
              <w:bottom w:val="nil"/>
              <w:right w:val="nil"/>
            </w:tcBorders>
            <w:shd w:val="clear" w:color="auto" w:fill="002060"/>
          </w:tcPr>
          <w:p w14:paraId="41EFF227" w14:textId="5D6F4841" w:rsidR="004C577A" w:rsidRPr="00692590" w:rsidRDefault="004C577A" w:rsidP="004C577A">
            <w:pPr>
              <w:jc w:val="center"/>
            </w:pPr>
            <w:r w:rsidRPr="00692590">
              <w:t>Orchestra</w:t>
            </w:r>
          </w:p>
        </w:tc>
      </w:tr>
      <w:tr w:rsidR="004C577A" w:rsidRPr="00692590" w14:paraId="14B10BBE" w14:textId="77777777" w:rsidTr="004C577A">
        <w:tc>
          <w:tcPr>
            <w:tcW w:w="1843" w:type="dxa"/>
            <w:tcBorders>
              <w:top w:val="nil"/>
              <w:left w:val="nil"/>
              <w:bottom w:val="nil"/>
              <w:right w:val="nil"/>
            </w:tcBorders>
            <w:shd w:val="clear" w:color="auto" w:fill="D9D9D9" w:themeFill="background1" w:themeFillShade="D9"/>
          </w:tcPr>
          <w:p w14:paraId="32BCCE98" w14:textId="09C58C86" w:rsidR="004C577A" w:rsidRPr="00692590" w:rsidRDefault="004C577A" w:rsidP="004C577A">
            <w:pPr>
              <w:jc w:val="center"/>
            </w:pPr>
            <w:r w:rsidRPr="00692590">
              <w:t>Cas n°1</w:t>
            </w:r>
          </w:p>
        </w:tc>
        <w:tc>
          <w:tcPr>
            <w:tcW w:w="2268" w:type="dxa"/>
            <w:tcBorders>
              <w:top w:val="nil"/>
              <w:left w:val="nil"/>
              <w:bottom w:val="nil"/>
              <w:right w:val="nil"/>
            </w:tcBorders>
            <w:shd w:val="clear" w:color="auto" w:fill="D9D9D9" w:themeFill="background1" w:themeFillShade="D9"/>
          </w:tcPr>
          <w:p w14:paraId="104E72F1" w14:textId="1133BDA8" w:rsidR="004C577A" w:rsidRPr="00692590" w:rsidRDefault="004C577A" w:rsidP="004C577A">
            <w:pPr>
              <w:jc w:val="center"/>
            </w:pPr>
            <w:r w:rsidRPr="00692590">
              <w:rPr>
                <w:rFonts w:ascii="Segoe UI Symbol" w:hAnsi="Segoe UI Symbol" w:cs="Segoe UI Symbol"/>
              </w:rPr>
              <w:t>✓</w:t>
            </w:r>
          </w:p>
        </w:tc>
        <w:tc>
          <w:tcPr>
            <w:tcW w:w="2410" w:type="dxa"/>
            <w:tcBorders>
              <w:top w:val="nil"/>
              <w:left w:val="nil"/>
              <w:bottom w:val="nil"/>
              <w:right w:val="nil"/>
            </w:tcBorders>
            <w:shd w:val="clear" w:color="auto" w:fill="D9D9D9" w:themeFill="background1" w:themeFillShade="D9"/>
          </w:tcPr>
          <w:p w14:paraId="2C9C333C" w14:textId="08FF99EC" w:rsidR="004C577A" w:rsidRPr="00692590" w:rsidRDefault="004C577A" w:rsidP="004C577A">
            <w:pPr>
              <w:jc w:val="center"/>
            </w:pPr>
            <w:r w:rsidRPr="00692590">
              <w:rPr>
                <w:rFonts w:ascii="Segoe UI Symbol" w:hAnsi="Segoe UI Symbol" w:cs="Segoe UI Symbol"/>
              </w:rPr>
              <w:t>✕</w:t>
            </w:r>
          </w:p>
        </w:tc>
        <w:tc>
          <w:tcPr>
            <w:tcW w:w="2542" w:type="dxa"/>
            <w:gridSpan w:val="2"/>
            <w:tcBorders>
              <w:top w:val="nil"/>
              <w:left w:val="nil"/>
              <w:bottom w:val="nil"/>
              <w:right w:val="nil"/>
            </w:tcBorders>
            <w:shd w:val="clear" w:color="auto" w:fill="D9D9D9" w:themeFill="background1" w:themeFillShade="D9"/>
          </w:tcPr>
          <w:p w14:paraId="7F665AA9" w14:textId="7FCB77C3" w:rsidR="004C577A" w:rsidRPr="00692590" w:rsidRDefault="004C577A" w:rsidP="004C577A">
            <w:pPr>
              <w:jc w:val="center"/>
            </w:pPr>
            <w:r w:rsidRPr="00692590">
              <w:rPr>
                <w:rFonts w:ascii="Segoe UI Symbol" w:hAnsi="Segoe UI Symbol" w:cs="Segoe UI Symbol"/>
              </w:rPr>
              <w:t>✕</w:t>
            </w:r>
          </w:p>
        </w:tc>
      </w:tr>
      <w:tr w:rsidR="004C577A" w:rsidRPr="00692590" w14:paraId="63BAC558" w14:textId="77777777" w:rsidTr="004C577A">
        <w:tc>
          <w:tcPr>
            <w:tcW w:w="1843" w:type="dxa"/>
            <w:tcBorders>
              <w:top w:val="nil"/>
              <w:left w:val="nil"/>
              <w:bottom w:val="nil"/>
              <w:right w:val="nil"/>
            </w:tcBorders>
            <w:shd w:val="clear" w:color="auto" w:fill="auto"/>
          </w:tcPr>
          <w:p w14:paraId="671C45B9" w14:textId="3C7C2FF4" w:rsidR="004C577A" w:rsidRPr="00692590" w:rsidRDefault="004C577A" w:rsidP="004C577A">
            <w:pPr>
              <w:jc w:val="center"/>
            </w:pPr>
            <w:r w:rsidRPr="00692590">
              <w:t>Cas n°2</w:t>
            </w:r>
          </w:p>
        </w:tc>
        <w:tc>
          <w:tcPr>
            <w:tcW w:w="2268" w:type="dxa"/>
            <w:tcBorders>
              <w:top w:val="nil"/>
              <w:left w:val="nil"/>
              <w:bottom w:val="nil"/>
              <w:right w:val="nil"/>
            </w:tcBorders>
          </w:tcPr>
          <w:p w14:paraId="42ABB1E8" w14:textId="2A9FCFAA" w:rsidR="004C577A" w:rsidRPr="00692590" w:rsidRDefault="004C577A" w:rsidP="004C577A">
            <w:pPr>
              <w:jc w:val="center"/>
            </w:pPr>
            <w:r w:rsidRPr="00692590">
              <w:rPr>
                <w:rFonts w:ascii="Segoe UI Symbol" w:hAnsi="Segoe UI Symbol" w:cs="Segoe UI Symbol"/>
              </w:rPr>
              <w:t>✕</w:t>
            </w:r>
          </w:p>
        </w:tc>
        <w:tc>
          <w:tcPr>
            <w:tcW w:w="2410" w:type="dxa"/>
            <w:tcBorders>
              <w:top w:val="nil"/>
              <w:left w:val="nil"/>
              <w:bottom w:val="nil"/>
              <w:right w:val="nil"/>
            </w:tcBorders>
          </w:tcPr>
          <w:p w14:paraId="4FD4FA1B" w14:textId="0E4CA6FE" w:rsidR="004C577A" w:rsidRPr="00692590" w:rsidRDefault="004C577A" w:rsidP="004C577A">
            <w:pPr>
              <w:jc w:val="center"/>
            </w:pPr>
            <w:r w:rsidRPr="00692590">
              <w:rPr>
                <w:rFonts w:ascii="Segoe UI Symbol" w:hAnsi="Segoe UI Symbol" w:cs="Segoe UI Symbol"/>
              </w:rPr>
              <w:t>✓</w:t>
            </w:r>
          </w:p>
        </w:tc>
        <w:tc>
          <w:tcPr>
            <w:tcW w:w="2542" w:type="dxa"/>
            <w:gridSpan w:val="2"/>
            <w:tcBorders>
              <w:top w:val="nil"/>
              <w:left w:val="nil"/>
              <w:bottom w:val="nil"/>
              <w:right w:val="nil"/>
            </w:tcBorders>
          </w:tcPr>
          <w:p w14:paraId="388BBC12" w14:textId="16322B0B" w:rsidR="004C577A" w:rsidRPr="00692590" w:rsidRDefault="004C577A" w:rsidP="004C577A">
            <w:pPr>
              <w:jc w:val="center"/>
            </w:pPr>
            <w:r w:rsidRPr="00692590">
              <w:rPr>
                <w:rFonts w:ascii="Segoe UI Symbol" w:hAnsi="Segoe UI Symbol" w:cs="Segoe UI Symbol"/>
              </w:rPr>
              <w:t>✕</w:t>
            </w:r>
          </w:p>
        </w:tc>
      </w:tr>
      <w:tr w:rsidR="004C577A" w:rsidRPr="00692590" w14:paraId="45B52C09" w14:textId="77777777" w:rsidTr="004C577A">
        <w:trPr>
          <w:gridAfter w:val="1"/>
          <w:wAfter w:w="10" w:type="dxa"/>
        </w:trPr>
        <w:tc>
          <w:tcPr>
            <w:tcW w:w="1843" w:type="dxa"/>
            <w:tcBorders>
              <w:top w:val="nil"/>
              <w:left w:val="nil"/>
              <w:bottom w:val="nil"/>
              <w:right w:val="nil"/>
            </w:tcBorders>
            <w:shd w:val="clear" w:color="auto" w:fill="D9D9D9" w:themeFill="background1" w:themeFillShade="D9"/>
          </w:tcPr>
          <w:p w14:paraId="0F31B3C3" w14:textId="5A7E010C" w:rsidR="004C577A" w:rsidRPr="00692590" w:rsidRDefault="004C577A" w:rsidP="004C577A">
            <w:pPr>
              <w:jc w:val="center"/>
            </w:pPr>
            <w:r w:rsidRPr="00692590">
              <w:t>Cas n°3</w:t>
            </w:r>
          </w:p>
        </w:tc>
        <w:tc>
          <w:tcPr>
            <w:tcW w:w="2268" w:type="dxa"/>
            <w:tcBorders>
              <w:top w:val="nil"/>
              <w:left w:val="nil"/>
              <w:bottom w:val="nil"/>
              <w:right w:val="nil"/>
            </w:tcBorders>
            <w:shd w:val="clear" w:color="auto" w:fill="D9D9D9" w:themeFill="background1" w:themeFillShade="D9"/>
          </w:tcPr>
          <w:p w14:paraId="00C9FDCF" w14:textId="68D961B2" w:rsidR="004C577A" w:rsidRPr="00692590" w:rsidRDefault="004C577A" w:rsidP="004C577A">
            <w:pPr>
              <w:jc w:val="center"/>
            </w:pPr>
            <w:r w:rsidRPr="00692590">
              <w:rPr>
                <w:rFonts w:ascii="Segoe UI Symbol" w:hAnsi="Segoe UI Symbol" w:cs="Segoe UI Symbol"/>
              </w:rPr>
              <w:t>✕</w:t>
            </w:r>
          </w:p>
        </w:tc>
        <w:tc>
          <w:tcPr>
            <w:tcW w:w="2410" w:type="dxa"/>
            <w:tcBorders>
              <w:top w:val="nil"/>
              <w:left w:val="nil"/>
              <w:bottom w:val="nil"/>
              <w:right w:val="nil"/>
            </w:tcBorders>
            <w:shd w:val="clear" w:color="auto" w:fill="D9D9D9" w:themeFill="background1" w:themeFillShade="D9"/>
          </w:tcPr>
          <w:p w14:paraId="601AA9FE" w14:textId="4890F487" w:rsidR="004C577A" w:rsidRPr="00692590" w:rsidRDefault="004C577A" w:rsidP="004C577A">
            <w:pPr>
              <w:jc w:val="center"/>
            </w:pPr>
            <w:r w:rsidRPr="00692590">
              <w:rPr>
                <w:rFonts w:ascii="Segoe UI Symbol" w:hAnsi="Segoe UI Symbol" w:cs="Segoe UI Symbol"/>
              </w:rPr>
              <w:t>✓</w:t>
            </w:r>
          </w:p>
        </w:tc>
        <w:tc>
          <w:tcPr>
            <w:tcW w:w="2542" w:type="dxa"/>
            <w:tcBorders>
              <w:top w:val="nil"/>
              <w:left w:val="nil"/>
              <w:bottom w:val="nil"/>
              <w:right w:val="nil"/>
            </w:tcBorders>
            <w:shd w:val="clear" w:color="auto" w:fill="D9D9D9" w:themeFill="background1" w:themeFillShade="D9"/>
          </w:tcPr>
          <w:p w14:paraId="79F84D2A" w14:textId="516F5A01" w:rsidR="004C577A" w:rsidRPr="00692590" w:rsidRDefault="004C577A" w:rsidP="004C577A">
            <w:pPr>
              <w:jc w:val="center"/>
            </w:pPr>
            <w:r w:rsidRPr="00692590">
              <w:rPr>
                <w:rFonts w:ascii="Segoe UI Symbol" w:hAnsi="Segoe UI Symbol" w:cs="Segoe UI Symbol"/>
              </w:rPr>
              <w:t>✓</w:t>
            </w:r>
          </w:p>
        </w:tc>
      </w:tr>
    </w:tbl>
    <w:p w14:paraId="050BCD61" w14:textId="799592CB" w:rsidR="004C577A" w:rsidRPr="00692590" w:rsidRDefault="004C577A" w:rsidP="004C577A"/>
    <w:p w14:paraId="08680150" w14:textId="4FF522DA" w:rsidR="001F6A9B" w:rsidRDefault="003D5698" w:rsidP="001F6A9B">
      <w:r w:rsidRPr="003D5698">
        <w:rPr>
          <w:noProof/>
        </w:rPr>
        <w:drawing>
          <wp:anchor distT="0" distB="0" distL="114300" distR="114300" simplePos="0" relativeHeight="251658240" behindDoc="0" locked="0" layoutInCell="1" allowOverlap="1" wp14:anchorId="519F3DB0" wp14:editId="6E9C7CB2">
            <wp:simplePos x="0" y="0"/>
            <wp:positionH relativeFrom="margin">
              <wp:align>right</wp:align>
            </wp:positionH>
            <wp:positionV relativeFrom="paragraph">
              <wp:posOffset>0</wp:posOffset>
            </wp:positionV>
            <wp:extent cx="3261600" cy="1440000"/>
            <wp:effectExtent l="76200" t="38100" r="72390" b="122555"/>
            <wp:wrapSquare wrapText="bothSides"/>
            <wp:docPr id="161890887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08873" name="Image 1" descr="Une image contenant texte&#10;&#10;Description générée automatiquement"/>
                    <pic:cNvPicPr/>
                  </pic:nvPicPr>
                  <pic:blipFill rotWithShape="1">
                    <a:blip r:embed="rId12" cstate="print">
                      <a:extLst>
                        <a:ext uri="{28A0092B-C50C-407E-A947-70E740481C1C}">
                          <a14:useLocalDpi xmlns:a14="http://schemas.microsoft.com/office/drawing/2010/main" val="0"/>
                        </a:ext>
                      </a:extLst>
                    </a:blip>
                    <a:srcRect l="1755" t="4515" r="3353" b="3794"/>
                    <a:stretch/>
                  </pic:blipFill>
                  <pic:spPr bwMode="auto">
                    <a:xfrm>
                      <a:off x="0" y="0"/>
                      <a:ext cx="3261600" cy="1440000"/>
                    </a:xfrm>
                    <a:prstGeom prst="rect">
                      <a:avLst/>
                    </a:prstGeom>
                    <a:ln w="19050">
                      <a:solidFill>
                        <a:schemeClr val="bg2">
                          <a:lumMod val="50000"/>
                        </a:schemeClr>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2590">
        <w:t xml:space="preserve">Pour faciliter </w:t>
      </w:r>
      <w:r w:rsidR="00D9666B">
        <w:t xml:space="preserve">le passage d'un cas à l'autre, nous avons </w:t>
      </w:r>
      <w:r w:rsidR="00372BC9">
        <w:t>apportés au</w:t>
      </w:r>
      <w:r w:rsidR="00D9666B">
        <w:t xml:space="preserve"> </w:t>
      </w:r>
      <w:r w:rsidR="00D9666B" w:rsidRPr="004D492A">
        <w:rPr>
          <w:rStyle w:val="Accentuation"/>
        </w:rPr>
        <w:t>Makefile</w:t>
      </w:r>
      <w:r w:rsidR="00372BC9">
        <w:t>, 3 règles</w:t>
      </w:r>
      <w:r w:rsidR="000E27F2">
        <w:t>. La première</w:t>
      </w:r>
      <w:r w:rsidR="00372BC9">
        <w:t xml:space="preserve"> vis</w:t>
      </w:r>
      <w:r w:rsidR="000E27F2">
        <w:t>e</w:t>
      </w:r>
      <w:r w:rsidR="00372BC9">
        <w:t xml:space="preserve"> à compiler les fichiers avec CSMA, l</w:t>
      </w:r>
      <w:r w:rsidR="000E27F2">
        <w:t>a deuxième</w:t>
      </w:r>
      <w:r w:rsidR="00372BC9">
        <w:t xml:space="preserve"> avec TSCH et un </w:t>
      </w:r>
      <w:r w:rsidR="002A63ED">
        <w:t>orchestrateur</w:t>
      </w:r>
      <w:r w:rsidR="00372BC9">
        <w:t xml:space="preserve"> par défaut fournit par Contiki et l</w:t>
      </w:r>
      <w:r w:rsidR="000E27F2">
        <w:t>a</w:t>
      </w:r>
      <w:r w:rsidR="00372BC9">
        <w:t xml:space="preserve"> de</w:t>
      </w:r>
      <w:r w:rsidR="000E27F2">
        <w:t>rnière</w:t>
      </w:r>
      <w:r w:rsidR="00D9666B">
        <w:t xml:space="preserve"> </w:t>
      </w:r>
      <w:r w:rsidR="000E27F2">
        <w:t>permet de compiler TSCH avec Orchestra comme orchestrateur.</w:t>
      </w:r>
    </w:p>
    <w:p w14:paraId="10D61E03" w14:textId="712267CD" w:rsidR="003D5698" w:rsidRPr="00692590" w:rsidRDefault="003D5698" w:rsidP="001F6A9B"/>
    <w:p w14:paraId="40822314" w14:textId="6D448233" w:rsidR="001F6A9B" w:rsidRPr="00692590" w:rsidRDefault="001F6A9B" w:rsidP="001F6A9B"/>
    <w:p w14:paraId="20B6F15D" w14:textId="0A36FE44" w:rsidR="001F6A9B" w:rsidRDefault="00692590" w:rsidP="00692590">
      <w:pPr>
        <w:pStyle w:val="Sous-titre"/>
        <w:rPr>
          <w:lang w:val="fr-FR"/>
        </w:rPr>
      </w:pPr>
      <w:bookmarkStart w:id="9" w:name="_Toc134654289"/>
      <w:r w:rsidRPr="00692590">
        <w:rPr>
          <w:lang w:val="fr-FR"/>
        </w:rPr>
        <w:t xml:space="preserve">II.2 </w:t>
      </w:r>
      <w:bookmarkEnd w:id="9"/>
      <w:r w:rsidR="004D492A">
        <w:rPr>
          <w:lang w:val="fr-FR"/>
        </w:rPr>
        <w:t>Configuration des expériences</w:t>
      </w:r>
    </w:p>
    <w:p w14:paraId="3D26194E" w14:textId="5815BB9A" w:rsidR="003D5698" w:rsidRDefault="004D492A" w:rsidP="004D492A">
      <w:r>
        <w:tab/>
      </w:r>
      <w:r w:rsidR="00B23083">
        <w:t xml:space="preserve">Pour donner du sens aux différentes configurations des firmwares, nous avons décidé de réaliser plusieurs expériences sur chaque cas. Principalement, nous avons utilisé un format similaire pour chaque cas qui est le suivant : </w:t>
      </w:r>
    </w:p>
    <w:p w14:paraId="05487F69" w14:textId="52650AD3" w:rsidR="00B23083" w:rsidRDefault="00B23083" w:rsidP="00B23083">
      <w:pPr>
        <w:pStyle w:val="Paragraphedeliste"/>
        <w:numPr>
          <w:ilvl w:val="0"/>
          <w:numId w:val="11"/>
        </w:numPr>
      </w:pPr>
      <w:r>
        <w:t>1 coordinateur / 1 sender</w:t>
      </w:r>
    </w:p>
    <w:p w14:paraId="52AEB261" w14:textId="2C1A717C" w:rsidR="00B23083" w:rsidRDefault="00B23083" w:rsidP="00B23083">
      <w:pPr>
        <w:pStyle w:val="Paragraphedeliste"/>
        <w:numPr>
          <w:ilvl w:val="0"/>
          <w:numId w:val="11"/>
        </w:numPr>
      </w:pPr>
      <w:r>
        <w:t>1 coordinateur / 3 sender</w:t>
      </w:r>
    </w:p>
    <w:p w14:paraId="153A43D9" w14:textId="77A3CA22" w:rsidR="00B23083" w:rsidRDefault="00B23083" w:rsidP="00B23083">
      <w:pPr>
        <w:pStyle w:val="Paragraphedeliste"/>
        <w:numPr>
          <w:ilvl w:val="0"/>
          <w:numId w:val="11"/>
        </w:numPr>
      </w:pPr>
      <w:r>
        <w:t>1 coordinateur / 9 sender</w:t>
      </w:r>
    </w:p>
    <w:p w14:paraId="3C79C4D2" w14:textId="77777777" w:rsidR="00FC7D0B" w:rsidRDefault="00B23083" w:rsidP="00FC7D0B">
      <w:pPr>
        <w:pStyle w:val="Paragraphedeliste"/>
        <w:numPr>
          <w:ilvl w:val="0"/>
          <w:numId w:val="11"/>
        </w:numPr>
      </w:pPr>
      <w:r>
        <w:t>1 coordinateur / 24 sender</w:t>
      </w:r>
    </w:p>
    <w:p w14:paraId="57B81843" w14:textId="6C2FC355" w:rsidR="00FC7D0B" w:rsidRDefault="00FC7D0B" w:rsidP="00FC7D0B">
      <w:r>
        <w:t>Nous avons parfois réalisé une expérience en plus avec 49 sender pour tenter d'observer des accentuations de certaines métriques.</w:t>
      </w:r>
    </w:p>
    <w:p w14:paraId="14B1346D" w14:textId="41AC534B" w:rsidR="000A4CC4" w:rsidRPr="00692590" w:rsidRDefault="00FC7D0B" w:rsidP="001F6A9B">
      <w:r>
        <w:t>Ensuite, nous avons décidé d'adapter les durées des expériences selon les métriques que nous mesurions. Nous avons très bien pu réaliser des expériences de 2 et 10 min comme des expériences d'une heure.</w:t>
      </w:r>
    </w:p>
    <w:p w14:paraId="404420F3" w14:textId="70B029B1" w:rsidR="001F6A9B" w:rsidRPr="00692590" w:rsidRDefault="001F6A9B" w:rsidP="001F6A9B">
      <w:pPr>
        <w:pStyle w:val="Titre"/>
        <w:numPr>
          <w:ilvl w:val="0"/>
          <w:numId w:val="9"/>
        </w:numPr>
        <w:rPr>
          <w:lang w:val="fr-FR"/>
        </w:rPr>
      </w:pPr>
      <w:bookmarkStart w:id="10" w:name="_Toc134654290"/>
      <w:r w:rsidRPr="00692590">
        <w:rPr>
          <w:lang w:val="fr-FR"/>
        </w:rPr>
        <w:t>Métriques retenues</w:t>
      </w:r>
      <w:bookmarkEnd w:id="10"/>
    </w:p>
    <w:p w14:paraId="5A4E81ED" w14:textId="77777777" w:rsidR="001F6A9B" w:rsidRDefault="001F6A9B" w:rsidP="001F6A9B"/>
    <w:p w14:paraId="5A107CC7" w14:textId="77777777" w:rsidR="00D410D5" w:rsidRDefault="00D410D5" w:rsidP="001F6A9B"/>
    <w:p w14:paraId="38B6DE12" w14:textId="77777777" w:rsidR="00D410D5" w:rsidRDefault="00D410D5" w:rsidP="001F6A9B">
      <w:r>
        <w:tab/>
      </w:r>
      <w:r w:rsidR="00D4527B" w:rsidRPr="00D4527B">
        <w:t xml:space="preserve">Dans un premier temps, nous avons observés les consommations de puissance et l'activité radio du coordinateur ou d'un sender. Pour cela, nous avons utilisé un graphe montrant l'évolution de la consommation de puissance dans le temps, un graph montrant l'activité radio dans le temps ainsi que la puissance consommée moyenne et la période moyenne entre chaque onde radio reçue. </w:t>
      </w:r>
    </w:p>
    <w:p w14:paraId="759E5CAA" w14:textId="2C352F12" w:rsidR="001F6A9B" w:rsidRPr="00692590" w:rsidRDefault="00D410D5" w:rsidP="001F6A9B">
      <w:r>
        <w:tab/>
      </w:r>
      <w:r w:rsidR="00D4527B" w:rsidRPr="00D4527B">
        <w:t xml:space="preserve">Dans un second temps, nous avons analysé le </w:t>
      </w:r>
      <w:r w:rsidR="00814157" w:rsidRPr="00D4527B">
        <w:t>trafiq</w:t>
      </w:r>
      <w:r w:rsidR="00814157">
        <w:t>ue</w:t>
      </w:r>
      <w:r w:rsidR="00D4527B" w:rsidRPr="00D4527B">
        <w:t xml:space="preserve"> réseau. Nous avons évalué la durée de connexion au réseau de tous les </w:t>
      </w:r>
      <w:r w:rsidR="00D4527B" w:rsidRPr="00D4527B">
        <w:t>nœuds</w:t>
      </w:r>
      <w:r w:rsidR="00D4527B" w:rsidRPr="00D4527B">
        <w:t>, le pourcentage de réussite</w:t>
      </w:r>
      <w:r w:rsidR="001645D5">
        <w:t xml:space="preserve"> applicatif</w:t>
      </w:r>
      <w:r w:rsidR="00D4527B" w:rsidRPr="00D4527B">
        <w:t xml:space="preserve"> de transmission de données pour tous les </w:t>
      </w:r>
      <w:r w:rsidR="00D4527B" w:rsidRPr="00D4527B">
        <w:t>nœuds</w:t>
      </w:r>
      <w:r w:rsidR="00D4527B" w:rsidRPr="00D4527B">
        <w:t xml:space="preserve"> ainsi que la durée moyenne </w:t>
      </w:r>
      <w:r w:rsidR="001645D5">
        <w:t xml:space="preserve">applicative </w:t>
      </w:r>
      <w:r w:rsidR="00D4527B" w:rsidRPr="00D4527B">
        <w:t xml:space="preserve">d'un ping entre deux </w:t>
      </w:r>
      <w:r w:rsidR="00D4527B" w:rsidRPr="00D4527B">
        <w:t>nœuds</w:t>
      </w:r>
      <w:r w:rsidR="00D4527B" w:rsidRPr="00D4527B">
        <w:t>.</w:t>
      </w:r>
      <w:r>
        <w:t xml:space="preserve"> </w:t>
      </w:r>
    </w:p>
    <w:p w14:paraId="123664A4" w14:textId="77777777" w:rsidR="001F6A9B" w:rsidRPr="00692590" w:rsidRDefault="001F6A9B" w:rsidP="001F6A9B"/>
    <w:p w14:paraId="5B83278E" w14:textId="77777777" w:rsidR="001F6A9B" w:rsidRPr="00692590" w:rsidRDefault="001F6A9B" w:rsidP="001F6A9B"/>
    <w:p w14:paraId="0CE1F5E1" w14:textId="492EFBB6" w:rsidR="001F6A9B" w:rsidRPr="00692590" w:rsidRDefault="001645D5" w:rsidP="001F6A9B">
      <w:pPr>
        <w:pStyle w:val="Titre"/>
        <w:numPr>
          <w:ilvl w:val="0"/>
          <w:numId w:val="9"/>
        </w:numPr>
        <w:rPr>
          <w:lang w:val="fr-FR"/>
        </w:rPr>
      </w:pPr>
      <w:bookmarkStart w:id="11" w:name="_Toc134654291"/>
      <w:r>
        <w:rPr>
          <w:lang w:val="fr-FR"/>
        </w:rPr>
        <w:lastRenderedPageBreak/>
        <w:t>R</w:t>
      </w:r>
      <w:r w:rsidR="001F6A9B" w:rsidRPr="00692590">
        <w:rPr>
          <w:lang w:val="fr-FR"/>
        </w:rPr>
        <w:t>ésultats</w:t>
      </w:r>
      <w:bookmarkEnd w:id="11"/>
    </w:p>
    <w:p w14:paraId="204EFD35" w14:textId="77777777" w:rsidR="001F6A9B" w:rsidRPr="00692590" w:rsidRDefault="001F6A9B" w:rsidP="001F6A9B"/>
    <w:p w14:paraId="75AE1B01" w14:textId="77777777" w:rsidR="001F6A9B" w:rsidRPr="00692590" w:rsidRDefault="001F6A9B" w:rsidP="001F6A9B"/>
    <w:p w14:paraId="77776A1D" w14:textId="77777777" w:rsidR="001F6A9B" w:rsidRPr="00692590" w:rsidRDefault="001F6A9B" w:rsidP="001F6A9B"/>
    <w:p w14:paraId="0B8824A8" w14:textId="77777777" w:rsidR="001F6A9B" w:rsidRPr="00692590" w:rsidRDefault="001F6A9B" w:rsidP="001F6A9B"/>
    <w:p w14:paraId="01E324B0" w14:textId="77777777" w:rsidR="001F6A9B" w:rsidRPr="00692590" w:rsidRDefault="001F6A9B" w:rsidP="001F6A9B"/>
    <w:p w14:paraId="507BAE9D" w14:textId="77777777" w:rsidR="001F6A9B" w:rsidRPr="00692590" w:rsidRDefault="001F6A9B" w:rsidP="001F6A9B"/>
    <w:p w14:paraId="32DC2E91" w14:textId="77777777" w:rsidR="001F6A9B" w:rsidRPr="00692590" w:rsidRDefault="001F6A9B" w:rsidP="001F6A9B"/>
    <w:p w14:paraId="6581B284" w14:textId="77777777" w:rsidR="001F6A9B" w:rsidRPr="00692590" w:rsidRDefault="001F6A9B" w:rsidP="001F6A9B"/>
    <w:p w14:paraId="0F2D5C4B" w14:textId="77777777" w:rsidR="001F6A9B" w:rsidRPr="00692590" w:rsidRDefault="001F6A9B" w:rsidP="001F6A9B"/>
    <w:p w14:paraId="0B549EC5" w14:textId="77777777" w:rsidR="001F6A9B" w:rsidRPr="00692590" w:rsidRDefault="001F6A9B" w:rsidP="001F6A9B"/>
    <w:p w14:paraId="010D76D9" w14:textId="77777777" w:rsidR="001F6A9B" w:rsidRPr="00692590" w:rsidRDefault="001F6A9B" w:rsidP="001F6A9B"/>
    <w:p w14:paraId="7FDBB6FB" w14:textId="77777777" w:rsidR="001F6A9B" w:rsidRPr="00692590" w:rsidRDefault="001F6A9B" w:rsidP="001F6A9B"/>
    <w:p w14:paraId="5FD8374D" w14:textId="77777777" w:rsidR="001F6A9B" w:rsidRPr="00692590" w:rsidRDefault="001F6A9B" w:rsidP="001F6A9B"/>
    <w:p w14:paraId="7D79B353" w14:textId="77777777" w:rsidR="001F6A9B" w:rsidRPr="00692590" w:rsidRDefault="001F6A9B" w:rsidP="001F6A9B"/>
    <w:p w14:paraId="23621E9B" w14:textId="77777777" w:rsidR="001F6A9B" w:rsidRPr="00692590" w:rsidRDefault="001F6A9B" w:rsidP="001F6A9B"/>
    <w:p w14:paraId="688CA10F" w14:textId="77777777" w:rsidR="001F6A9B" w:rsidRPr="00692590" w:rsidRDefault="001F6A9B" w:rsidP="001F6A9B"/>
    <w:p w14:paraId="36A83A03" w14:textId="77777777" w:rsidR="001F6A9B" w:rsidRPr="00692590" w:rsidRDefault="001F6A9B" w:rsidP="001F6A9B"/>
    <w:p w14:paraId="48BC3E96" w14:textId="77777777" w:rsidR="001F6A9B" w:rsidRPr="00692590" w:rsidRDefault="001F6A9B" w:rsidP="001F6A9B"/>
    <w:p w14:paraId="0AD1D963" w14:textId="77777777" w:rsidR="001F6A9B" w:rsidRPr="00692590" w:rsidRDefault="001F6A9B" w:rsidP="001F6A9B"/>
    <w:p w14:paraId="5B398012" w14:textId="77777777" w:rsidR="001F6A9B" w:rsidRPr="00692590" w:rsidRDefault="001F6A9B" w:rsidP="001F6A9B"/>
    <w:p w14:paraId="526DF410" w14:textId="77777777" w:rsidR="001F6A9B" w:rsidRPr="00692590" w:rsidRDefault="001F6A9B" w:rsidP="001F6A9B"/>
    <w:p w14:paraId="281A25F5" w14:textId="77777777" w:rsidR="001F6A9B" w:rsidRPr="00692590" w:rsidRDefault="001F6A9B" w:rsidP="001F6A9B"/>
    <w:p w14:paraId="3A2D66BF" w14:textId="77777777" w:rsidR="001F6A9B" w:rsidRPr="00692590" w:rsidRDefault="001F6A9B" w:rsidP="001F6A9B"/>
    <w:p w14:paraId="6E8AFCAB" w14:textId="77777777" w:rsidR="001F6A9B" w:rsidRPr="00692590" w:rsidRDefault="001F6A9B" w:rsidP="001F6A9B"/>
    <w:p w14:paraId="1DF94A51" w14:textId="77777777" w:rsidR="001F6A9B" w:rsidRPr="00692590" w:rsidRDefault="001F6A9B" w:rsidP="001F6A9B"/>
    <w:p w14:paraId="701C47A5" w14:textId="77777777" w:rsidR="001F6A9B" w:rsidRPr="00692590" w:rsidRDefault="001F6A9B" w:rsidP="001F6A9B"/>
    <w:p w14:paraId="6DE29223" w14:textId="77777777" w:rsidR="001F6A9B" w:rsidRPr="00692590" w:rsidRDefault="001F6A9B" w:rsidP="001F6A9B"/>
    <w:p w14:paraId="20E40ED9" w14:textId="77777777" w:rsidR="001F6A9B" w:rsidRPr="00692590" w:rsidRDefault="001F6A9B" w:rsidP="001F6A9B"/>
    <w:p w14:paraId="552993A3" w14:textId="77777777" w:rsidR="001F6A9B" w:rsidRPr="00692590" w:rsidRDefault="001F6A9B" w:rsidP="001F6A9B"/>
    <w:p w14:paraId="3CB97BF9" w14:textId="77777777" w:rsidR="001F6A9B" w:rsidRPr="00692590" w:rsidRDefault="001F6A9B" w:rsidP="001F6A9B"/>
    <w:p w14:paraId="51122960" w14:textId="77777777" w:rsidR="001F6A9B" w:rsidRPr="00692590" w:rsidRDefault="001F6A9B" w:rsidP="001F6A9B"/>
    <w:p w14:paraId="26D80B81" w14:textId="77777777" w:rsidR="001F6A9B" w:rsidRPr="00692590" w:rsidRDefault="001F6A9B" w:rsidP="001F6A9B"/>
    <w:p w14:paraId="715DC4B5" w14:textId="77777777" w:rsidR="001F6A9B" w:rsidRPr="00692590" w:rsidRDefault="001F6A9B" w:rsidP="001F6A9B"/>
    <w:p w14:paraId="62F72F1A" w14:textId="77777777" w:rsidR="001F6A9B" w:rsidRPr="00692590" w:rsidRDefault="001F6A9B" w:rsidP="001F6A9B"/>
    <w:p w14:paraId="2FD5261D" w14:textId="77777777" w:rsidR="001F6A9B" w:rsidRPr="00692590" w:rsidRDefault="001F6A9B" w:rsidP="001F6A9B"/>
    <w:p w14:paraId="42D6188E" w14:textId="77777777" w:rsidR="001F6A9B" w:rsidRPr="00692590" w:rsidRDefault="001F6A9B" w:rsidP="001F6A9B"/>
    <w:p w14:paraId="7B0E8730" w14:textId="77777777" w:rsidR="001F6A9B" w:rsidRPr="00692590" w:rsidRDefault="001F6A9B" w:rsidP="001F6A9B"/>
    <w:p w14:paraId="7ED4B3C7" w14:textId="77777777" w:rsidR="001F6A9B" w:rsidRPr="00692590" w:rsidRDefault="001F6A9B" w:rsidP="001F6A9B"/>
    <w:p w14:paraId="7D1EC49B" w14:textId="77777777" w:rsidR="001F6A9B" w:rsidRPr="00692590" w:rsidRDefault="001F6A9B" w:rsidP="001F6A9B"/>
    <w:p w14:paraId="09007B0F" w14:textId="77777777" w:rsidR="001F6A9B" w:rsidRPr="00692590" w:rsidRDefault="001F6A9B" w:rsidP="001F6A9B"/>
    <w:p w14:paraId="5B2F5672" w14:textId="77777777" w:rsidR="001F6A9B" w:rsidRPr="00692590" w:rsidRDefault="001F6A9B" w:rsidP="001F6A9B"/>
    <w:p w14:paraId="1DC50982" w14:textId="77777777" w:rsidR="001F6A9B" w:rsidRPr="00692590" w:rsidRDefault="001F6A9B" w:rsidP="001F6A9B"/>
    <w:p w14:paraId="3FCAA600" w14:textId="77777777" w:rsidR="00C4429A" w:rsidRPr="00692590" w:rsidRDefault="00C4429A" w:rsidP="001F6A9B"/>
    <w:p w14:paraId="60EC8BFB" w14:textId="77777777" w:rsidR="00C4429A" w:rsidRPr="00692590" w:rsidRDefault="00C4429A" w:rsidP="001F6A9B"/>
    <w:p w14:paraId="6E44F4BE" w14:textId="77777777" w:rsidR="00C4429A" w:rsidRPr="00692590" w:rsidRDefault="00C4429A" w:rsidP="001F6A9B"/>
    <w:p w14:paraId="2678AD72" w14:textId="77777777" w:rsidR="00C4429A" w:rsidRPr="00692590" w:rsidRDefault="00C4429A" w:rsidP="001F6A9B"/>
    <w:p w14:paraId="5888050D" w14:textId="633740EE" w:rsidR="001F6A9B" w:rsidRPr="00692590" w:rsidRDefault="001F6A9B" w:rsidP="001F6A9B"/>
    <w:p w14:paraId="02F09BA9" w14:textId="6E4173F6" w:rsidR="001F6A9B" w:rsidRPr="00692590" w:rsidRDefault="001F6A9B" w:rsidP="001F6A9B">
      <w:pPr>
        <w:pStyle w:val="Titre"/>
        <w:numPr>
          <w:ilvl w:val="0"/>
          <w:numId w:val="9"/>
        </w:numPr>
        <w:rPr>
          <w:lang w:val="fr-FR"/>
        </w:rPr>
      </w:pPr>
      <w:bookmarkStart w:id="12" w:name="_Toc134654292"/>
      <w:r w:rsidRPr="00692590">
        <w:rPr>
          <w:lang w:val="fr-FR"/>
        </w:rPr>
        <w:lastRenderedPageBreak/>
        <w:t>Analyse des résultats</w:t>
      </w:r>
      <w:bookmarkEnd w:id="12"/>
    </w:p>
    <w:sectPr w:rsidR="001F6A9B" w:rsidRPr="00692590" w:rsidSect="001F6A9B">
      <w:footerReference w:type="default" r:id="rId13"/>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836F7" w14:textId="77777777" w:rsidR="00F17386" w:rsidRDefault="00F17386">
      <w:r>
        <w:separator/>
      </w:r>
    </w:p>
  </w:endnote>
  <w:endnote w:type="continuationSeparator" w:id="0">
    <w:p w14:paraId="5B60FB1D" w14:textId="77777777" w:rsidR="00F17386" w:rsidRDefault="00F17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93AF" w14:textId="77777777" w:rsidR="00F17386" w:rsidRDefault="00F17386">
      <w:r>
        <w:separator/>
      </w:r>
    </w:p>
  </w:footnote>
  <w:footnote w:type="continuationSeparator" w:id="0">
    <w:p w14:paraId="02BDDBA7" w14:textId="77777777" w:rsidR="00F17386" w:rsidRDefault="00F17386">
      <w:r>
        <w:separator/>
      </w:r>
    </w:p>
  </w:footnote>
  <w:footnote w:type="continuationNotice" w:id="1">
    <w:p w14:paraId="471A6E03" w14:textId="77777777" w:rsidR="00F17386" w:rsidRDefault="00F17386">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BF72894"/>
    <w:multiLevelType w:val="hybridMultilevel"/>
    <w:tmpl w:val="CEA89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206419"/>
    <w:multiLevelType w:val="hybridMultilevel"/>
    <w:tmpl w:val="D59A3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7"/>
  </w:num>
  <w:num w:numId="10" w16cid:durableId="1650284681">
    <w:abstractNumId w:val="5"/>
  </w:num>
  <w:num w:numId="11" w16cid:durableId="1036665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6344D"/>
    <w:rsid w:val="00076D55"/>
    <w:rsid w:val="000A4CC4"/>
    <w:rsid w:val="000E27F2"/>
    <w:rsid w:val="001645D5"/>
    <w:rsid w:val="001957F1"/>
    <w:rsid w:val="001B6FAC"/>
    <w:rsid w:val="001F0E4D"/>
    <w:rsid w:val="001F6A9B"/>
    <w:rsid w:val="002009D5"/>
    <w:rsid w:val="00263105"/>
    <w:rsid w:val="0026715F"/>
    <w:rsid w:val="002A63ED"/>
    <w:rsid w:val="00340C92"/>
    <w:rsid w:val="0036132B"/>
    <w:rsid w:val="00372BC9"/>
    <w:rsid w:val="00380B15"/>
    <w:rsid w:val="003A1001"/>
    <w:rsid w:val="003D5698"/>
    <w:rsid w:val="003F4600"/>
    <w:rsid w:val="004343DF"/>
    <w:rsid w:val="00435EB3"/>
    <w:rsid w:val="00443BC4"/>
    <w:rsid w:val="004974A6"/>
    <w:rsid w:val="004A1D2D"/>
    <w:rsid w:val="004C092F"/>
    <w:rsid w:val="004C577A"/>
    <w:rsid w:val="004C7F24"/>
    <w:rsid w:val="004D492A"/>
    <w:rsid w:val="004F4D72"/>
    <w:rsid w:val="00513C64"/>
    <w:rsid w:val="00542B1E"/>
    <w:rsid w:val="00544A34"/>
    <w:rsid w:val="00585009"/>
    <w:rsid w:val="005864C3"/>
    <w:rsid w:val="005D5F1C"/>
    <w:rsid w:val="00612AB9"/>
    <w:rsid w:val="00692590"/>
    <w:rsid w:val="006C2AD6"/>
    <w:rsid w:val="00737B79"/>
    <w:rsid w:val="00780F7B"/>
    <w:rsid w:val="007B1CB2"/>
    <w:rsid w:val="007B6B34"/>
    <w:rsid w:val="00814157"/>
    <w:rsid w:val="0082630E"/>
    <w:rsid w:val="0095139D"/>
    <w:rsid w:val="00986E10"/>
    <w:rsid w:val="009F26C9"/>
    <w:rsid w:val="00A0472A"/>
    <w:rsid w:val="00A10CBA"/>
    <w:rsid w:val="00A57233"/>
    <w:rsid w:val="00A60B5D"/>
    <w:rsid w:val="00AB16C6"/>
    <w:rsid w:val="00AE0447"/>
    <w:rsid w:val="00AF2FEC"/>
    <w:rsid w:val="00B10FC1"/>
    <w:rsid w:val="00B23083"/>
    <w:rsid w:val="00B344C7"/>
    <w:rsid w:val="00B63EAF"/>
    <w:rsid w:val="00B92EFB"/>
    <w:rsid w:val="00BA774B"/>
    <w:rsid w:val="00BE3C3B"/>
    <w:rsid w:val="00BF4A47"/>
    <w:rsid w:val="00C248E8"/>
    <w:rsid w:val="00C40DEE"/>
    <w:rsid w:val="00C4429A"/>
    <w:rsid w:val="00C45FE7"/>
    <w:rsid w:val="00C46631"/>
    <w:rsid w:val="00CA748A"/>
    <w:rsid w:val="00CB3420"/>
    <w:rsid w:val="00CE3F39"/>
    <w:rsid w:val="00D225FF"/>
    <w:rsid w:val="00D410D5"/>
    <w:rsid w:val="00D4527B"/>
    <w:rsid w:val="00D51FD8"/>
    <w:rsid w:val="00D7081C"/>
    <w:rsid w:val="00D9666B"/>
    <w:rsid w:val="00DB4745"/>
    <w:rsid w:val="00DD15A4"/>
    <w:rsid w:val="00DF0223"/>
    <w:rsid w:val="00E12322"/>
    <w:rsid w:val="00E26E1D"/>
    <w:rsid w:val="00E313E8"/>
    <w:rsid w:val="00EC1E52"/>
    <w:rsid w:val="00F17386"/>
    <w:rsid w:val="00F748A4"/>
    <w:rsid w:val="00F80FCD"/>
    <w:rsid w:val="00FA1047"/>
    <w:rsid w:val="00FA4867"/>
    <w:rsid w:val="00FC7D0B"/>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 w:type="paragraph" w:styleId="Paragraphedeliste">
    <w:name w:val="List Paragraph"/>
    <w:basedOn w:val="Normal"/>
    <w:uiPriority w:val="34"/>
    <w:qFormat/>
    <w:rsid w:val="004C577A"/>
    <w:pPr>
      <w:ind w:left="720"/>
      <w:contextualSpacing/>
    </w:pPr>
    <w:rPr>
      <w:rFonts w:cs="Mangal"/>
    </w:rPr>
  </w:style>
  <w:style w:type="table" w:styleId="Grilledutableau">
    <w:name w:val="Table Grid"/>
    <w:basedOn w:val="TableauNormal"/>
    <w:rsid w:val="004C5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3457">
      <w:bodyDiv w:val="1"/>
      <w:marLeft w:val="0"/>
      <w:marRight w:val="0"/>
      <w:marTop w:val="0"/>
      <w:marBottom w:val="0"/>
      <w:divBdr>
        <w:top w:val="none" w:sz="0" w:space="0" w:color="auto"/>
        <w:left w:val="none" w:sz="0" w:space="0" w:color="auto"/>
        <w:bottom w:val="none" w:sz="0" w:space="0" w:color="auto"/>
        <w:right w:val="none" w:sz="0" w:space="0" w:color="auto"/>
      </w:divBdr>
      <w:divsChild>
        <w:div w:id="1660185135">
          <w:marLeft w:val="0"/>
          <w:marRight w:val="0"/>
          <w:marTop w:val="0"/>
          <w:marBottom w:val="0"/>
          <w:divBdr>
            <w:top w:val="none" w:sz="0" w:space="0" w:color="auto"/>
            <w:left w:val="none" w:sz="0" w:space="0" w:color="auto"/>
            <w:bottom w:val="none" w:sz="0" w:space="0" w:color="auto"/>
            <w:right w:val="none" w:sz="0" w:space="0" w:color="auto"/>
          </w:divBdr>
          <w:divsChild>
            <w:div w:id="1180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546">
      <w:bodyDiv w:val="1"/>
      <w:marLeft w:val="0"/>
      <w:marRight w:val="0"/>
      <w:marTop w:val="0"/>
      <w:marBottom w:val="0"/>
      <w:divBdr>
        <w:top w:val="none" w:sz="0" w:space="0" w:color="auto"/>
        <w:left w:val="none" w:sz="0" w:space="0" w:color="auto"/>
        <w:bottom w:val="none" w:sz="0" w:space="0" w:color="auto"/>
        <w:right w:val="none" w:sz="0" w:space="0" w:color="auto"/>
      </w:divBdr>
      <w:divsChild>
        <w:div w:id="106392271">
          <w:marLeft w:val="0"/>
          <w:marRight w:val="0"/>
          <w:marTop w:val="0"/>
          <w:marBottom w:val="0"/>
          <w:divBdr>
            <w:top w:val="none" w:sz="0" w:space="0" w:color="auto"/>
            <w:left w:val="none" w:sz="0" w:space="0" w:color="auto"/>
            <w:bottom w:val="none" w:sz="0" w:space="0" w:color="auto"/>
            <w:right w:val="none" w:sz="0" w:space="0" w:color="auto"/>
          </w:divBdr>
          <w:divsChild>
            <w:div w:id="1124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9722">
      <w:bodyDiv w:val="1"/>
      <w:marLeft w:val="0"/>
      <w:marRight w:val="0"/>
      <w:marTop w:val="0"/>
      <w:marBottom w:val="0"/>
      <w:divBdr>
        <w:top w:val="none" w:sz="0" w:space="0" w:color="auto"/>
        <w:left w:val="none" w:sz="0" w:space="0" w:color="auto"/>
        <w:bottom w:val="none" w:sz="0" w:space="0" w:color="auto"/>
        <w:right w:val="none" w:sz="0" w:space="0" w:color="auto"/>
      </w:divBdr>
      <w:divsChild>
        <w:div w:id="1338121059">
          <w:marLeft w:val="0"/>
          <w:marRight w:val="0"/>
          <w:marTop w:val="0"/>
          <w:marBottom w:val="0"/>
          <w:divBdr>
            <w:top w:val="none" w:sz="0" w:space="0" w:color="auto"/>
            <w:left w:val="none" w:sz="0" w:space="0" w:color="auto"/>
            <w:bottom w:val="none" w:sz="0" w:space="0" w:color="auto"/>
            <w:right w:val="none" w:sz="0" w:space="0" w:color="auto"/>
          </w:divBdr>
          <w:divsChild>
            <w:div w:id="950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249">
      <w:bodyDiv w:val="1"/>
      <w:marLeft w:val="0"/>
      <w:marRight w:val="0"/>
      <w:marTop w:val="0"/>
      <w:marBottom w:val="0"/>
      <w:divBdr>
        <w:top w:val="none" w:sz="0" w:space="0" w:color="auto"/>
        <w:left w:val="none" w:sz="0" w:space="0" w:color="auto"/>
        <w:bottom w:val="none" w:sz="0" w:space="0" w:color="auto"/>
        <w:right w:val="none" w:sz="0" w:space="0" w:color="auto"/>
      </w:divBdr>
      <w:divsChild>
        <w:div w:id="527179853">
          <w:marLeft w:val="0"/>
          <w:marRight w:val="0"/>
          <w:marTop w:val="0"/>
          <w:marBottom w:val="0"/>
          <w:divBdr>
            <w:top w:val="none" w:sz="0" w:space="0" w:color="auto"/>
            <w:left w:val="none" w:sz="0" w:space="0" w:color="auto"/>
            <w:bottom w:val="none" w:sz="0" w:space="0" w:color="auto"/>
            <w:right w:val="none" w:sz="0" w:space="0" w:color="auto"/>
          </w:divBdr>
          <w:divsChild>
            <w:div w:id="3297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3.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Contemporain).dotx</Template>
  <TotalTime>1704</TotalTime>
  <Pages>7</Pages>
  <Words>1390</Words>
  <Characters>7645</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76</cp:revision>
  <cp:lastPrinted>2003-09-29T16:09:00Z</cp:lastPrinted>
  <dcterms:created xsi:type="dcterms:W3CDTF">2023-05-08T11:54:00Z</dcterms:created>
  <dcterms:modified xsi:type="dcterms:W3CDTF">2023-05-11T15:20:00Z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