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FA8F66" w14:textId="77777777" w:rsidR="001C2B9A" w:rsidRPr="00DC792B" w:rsidRDefault="001C2B9A" w:rsidP="00167179">
      <w:pPr>
        <w:tabs>
          <w:tab w:val="left" w:pos="4560"/>
        </w:tabs>
        <w:ind w:right="-284"/>
        <w:jc w:val="right"/>
        <w:rPr>
          <w:rFonts w:ascii="Arial" w:hAnsi="Arial" w:cs="Arial"/>
          <w:color w:val="1F497D"/>
          <w:sz w:val="20"/>
          <w:szCs w:val="20"/>
        </w:rPr>
      </w:pPr>
    </w:p>
    <w:p w14:paraId="2F410261" w14:textId="21557DBA" w:rsidR="00D430F1" w:rsidRPr="00EB541F" w:rsidRDefault="00D430F1" w:rsidP="00167179">
      <w:pPr>
        <w:tabs>
          <w:tab w:val="left" w:pos="10490"/>
        </w:tabs>
        <w:ind w:right="-284"/>
        <w:jc w:val="right"/>
        <w:rPr>
          <w:rFonts w:ascii="Arial" w:hAnsi="Arial" w:cs="Arial"/>
          <w:bCs/>
          <w:sz w:val="20"/>
          <w:szCs w:val="20"/>
        </w:rPr>
      </w:pPr>
      <w:bookmarkStart w:id="0" w:name="Représentant_légal"/>
      <w:r>
        <w:rPr>
          <w:rFonts w:ascii="Arial" w:hAnsi="Arial" w:cs="Arial"/>
          <w:bCs/>
          <w:color w:val="051077"/>
          <w:sz w:val="20"/>
          <w:szCs w:val="20"/>
          <w:highlight w:val="yellow"/>
        </w:rPr>
        <w:t>[Nom représentant légal]</w:t>
      </w:r>
      <w:bookmarkEnd w:id="0"/>
      <w:r w:rsidRPr="00EB541F">
        <w:rPr>
          <w:rFonts w:ascii="Arial" w:hAnsi="Arial" w:cs="Arial"/>
          <w:bCs/>
          <w:color w:val="051077"/>
          <w:sz w:val="20"/>
          <w:szCs w:val="20"/>
        </w:rPr>
        <w:br/>
      </w:r>
      <w:bookmarkStart w:id="1" w:name="Fonction_représentant_légal"/>
      <w:r>
        <w:rPr>
          <w:rFonts w:ascii="Arial" w:hAnsi="Arial" w:cs="Arial"/>
          <w:bCs/>
          <w:color w:val="051077"/>
          <w:sz w:val="20"/>
          <w:szCs w:val="20"/>
          <w:highlight w:val="yellow"/>
        </w:rPr>
        <w:t>[Fonction représentant légal]</w:t>
      </w:r>
      <w:bookmarkEnd w:id="1"/>
      <w:r w:rsidRPr="00EB541F">
        <w:rPr>
          <w:rFonts w:ascii="Arial" w:hAnsi="Arial" w:cs="Arial"/>
          <w:bCs/>
          <w:color w:val="051077"/>
          <w:sz w:val="20"/>
          <w:szCs w:val="20"/>
          <w:highlight w:val="yellow"/>
        </w:rPr>
        <w:br/>
      </w:r>
      <w:bookmarkStart w:id="2" w:name="Nom_entité"/>
      <w:r>
        <w:rPr>
          <w:rFonts w:ascii="Arial" w:hAnsi="Arial" w:cs="Arial"/>
          <w:bCs/>
          <w:color w:val="051077"/>
          <w:sz w:val="20"/>
          <w:szCs w:val="20"/>
          <w:highlight w:val="yellow"/>
        </w:rPr>
        <w:t>[Nom société]</w:t>
      </w:r>
      <w:bookmarkEnd w:id="2"/>
      <w:r w:rsidRPr="00EB541F">
        <w:rPr>
          <w:rFonts w:ascii="Arial" w:hAnsi="Arial" w:cs="Arial"/>
          <w:bCs/>
          <w:color w:val="051077"/>
          <w:sz w:val="20"/>
          <w:szCs w:val="20"/>
        </w:rPr>
        <w:br/>
      </w:r>
      <w:r w:rsidRPr="00EB541F">
        <w:rPr>
          <w:rFonts w:ascii="Arial" w:hAnsi="Arial" w:cs="Arial"/>
          <w:bCs/>
          <w:color w:val="051077"/>
          <w:sz w:val="20"/>
          <w:szCs w:val="20"/>
          <w:highlight w:val="yellow"/>
        </w:rPr>
        <w:br/>
        <w:t xml:space="preserve">59, boulevard </w:t>
      </w:r>
      <w:proofErr w:type="spellStart"/>
      <w:r>
        <w:rPr>
          <w:rFonts w:ascii="Arial" w:hAnsi="Arial" w:cs="Arial"/>
          <w:bCs/>
          <w:color w:val="051077"/>
          <w:sz w:val="20"/>
          <w:szCs w:val="20"/>
          <w:highlight w:val="yellow"/>
        </w:rPr>
        <w:t>xxxx</w:t>
      </w:r>
      <w:proofErr w:type="spellEnd"/>
      <w:r w:rsidRPr="00EB541F">
        <w:rPr>
          <w:rFonts w:ascii="Arial" w:hAnsi="Arial" w:cs="Arial"/>
          <w:bCs/>
          <w:color w:val="051077"/>
          <w:sz w:val="20"/>
          <w:szCs w:val="20"/>
          <w:highlight w:val="yellow"/>
        </w:rPr>
        <w:br/>
      </w:r>
      <w:r>
        <w:rPr>
          <w:rFonts w:ascii="Arial" w:hAnsi="Arial" w:cs="Arial"/>
          <w:bCs/>
          <w:color w:val="051077"/>
          <w:sz w:val="20"/>
          <w:szCs w:val="20"/>
          <w:highlight w:val="yellow"/>
        </w:rPr>
        <w:t>Code postal VILLE</w:t>
      </w:r>
    </w:p>
    <w:p w14:paraId="4BE92BF7" w14:textId="77777777" w:rsidR="004F0858" w:rsidRPr="004F0858" w:rsidRDefault="004F0858" w:rsidP="00167179">
      <w:pPr>
        <w:widowControl w:val="0"/>
        <w:tabs>
          <w:tab w:val="left" w:pos="3357"/>
          <w:tab w:val="right" w:pos="8929"/>
        </w:tabs>
        <w:overflowPunct w:val="0"/>
        <w:autoSpaceDE w:val="0"/>
        <w:autoSpaceDN w:val="0"/>
        <w:adjustRightInd w:val="0"/>
        <w:ind w:left="851" w:right="-284"/>
        <w:jc w:val="right"/>
        <w:rPr>
          <w:rFonts w:ascii="Trebuchet MS" w:hAnsi="Trebuchet MS"/>
          <w:b/>
          <w:color w:val="002060"/>
          <w:kern w:val="28"/>
          <w:sz w:val="20"/>
          <w:szCs w:val="20"/>
        </w:rPr>
      </w:pPr>
    </w:p>
    <w:p w14:paraId="4B48857C" w14:textId="77777777" w:rsidR="004F0858" w:rsidRPr="004F0858" w:rsidRDefault="004F0858" w:rsidP="00167179">
      <w:pPr>
        <w:widowControl w:val="0"/>
        <w:tabs>
          <w:tab w:val="left" w:pos="3357"/>
          <w:tab w:val="right" w:pos="8929"/>
          <w:tab w:val="right" w:pos="9072"/>
        </w:tabs>
        <w:overflowPunct w:val="0"/>
        <w:autoSpaceDE w:val="0"/>
        <w:autoSpaceDN w:val="0"/>
        <w:adjustRightInd w:val="0"/>
        <w:ind w:left="851" w:right="-284"/>
        <w:jc w:val="right"/>
        <w:rPr>
          <w:rFonts w:ascii="Trebuchet MS" w:hAnsi="Trebuchet MS"/>
          <w:b/>
          <w:color w:val="002060"/>
          <w:kern w:val="28"/>
          <w:sz w:val="20"/>
          <w:szCs w:val="20"/>
        </w:rPr>
      </w:pPr>
    </w:p>
    <w:p w14:paraId="3835CF52" w14:textId="5E4F3581" w:rsidR="004F0858" w:rsidRPr="004F0858" w:rsidRDefault="004F0858" w:rsidP="00167179">
      <w:pPr>
        <w:widowControl w:val="0"/>
        <w:tabs>
          <w:tab w:val="left" w:pos="3357"/>
          <w:tab w:val="right" w:pos="8929"/>
          <w:tab w:val="right" w:pos="9072"/>
        </w:tabs>
        <w:overflowPunct w:val="0"/>
        <w:autoSpaceDE w:val="0"/>
        <w:autoSpaceDN w:val="0"/>
        <w:adjustRightInd w:val="0"/>
        <w:ind w:left="851" w:right="-284"/>
        <w:jc w:val="right"/>
        <w:rPr>
          <w:rFonts w:ascii="Arial" w:hAnsi="Arial" w:cs="Arial"/>
          <w:color w:val="002060"/>
          <w:kern w:val="28"/>
          <w:sz w:val="20"/>
          <w:szCs w:val="20"/>
        </w:rPr>
      </w:pPr>
      <w:r w:rsidRPr="004F0858">
        <w:rPr>
          <w:rFonts w:ascii="Arial" w:hAnsi="Arial" w:cs="Arial"/>
          <w:color w:val="002060"/>
          <w:kern w:val="28"/>
          <w:sz w:val="20"/>
          <w:szCs w:val="20"/>
        </w:rPr>
        <w:t xml:space="preserve">A </w:t>
      </w:r>
      <w:r w:rsidR="00CB0846">
        <w:rPr>
          <w:rFonts w:ascii="Arial" w:hAnsi="Arial" w:cs="Arial"/>
          <w:color w:val="002060"/>
          <w:kern w:val="28"/>
          <w:sz w:val="20"/>
          <w:szCs w:val="20"/>
          <w:highlight w:val="yellow"/>
        </w:rPr>
        <w:t>Paris</w:t>
      </w:r>
      <w:r w:rsidRPr="004F0858">
        <w:rPr>
          <w:rFonts w:ascii="Arial" w:hAnsi="Arial" w:cs="Arial"/>
          <w:color w:val="002060"/>
          <w:kern w:val="28"/>
          <w:sz w:val="20"/>
          <w:szCs w:val="20"/>
        </w:rPr>
        <w:t>, le</w:t>
      </w:r>
    </w:p>
    <w:p w14:paraId="105C3478" w14:textId="77777777" w:rsidR="001C2B9A" w:rsidRPr="00BC3A45" w:rsidRDefault="001C2B9A" w:rsidP="00167179">
      <w:pPr>
        <w:tabs>
          <w:tab w:val="left" w:pos="4560"/>
        </w:tabs>
        <w:ind w:right="-284"/>
        <w:jc w:val="right"/>
        <w:rPr>
          <w:rFonts w:ascii="Arial" w:hAnsi="Arial" w:cs="Arial"/>
          <w:color w:val="002060"/>
          <w:sz w:val="20"/>
          <w:szCs w:val="20"/>
        </w:rPr>
      </w:pPr>
    </w:p>
    <w:p w14:paraId="3C558F2C" w14:textId="77777777" w:rsidR="001C2B9A" w:rsidRPr="00DC792B" w:rsidRDefault="001C2B9A" w:rsidP="00167179">
      <w:pPr>
        <w:tabs>
          <w:tab w:val="left" w:pos="4560"/>
        </w:tabs>
        <w:ind w:right="-284"/>
        <w:jc w:val="right"/>
        <w:rPr>
          <w:rFonts w:ascii="Arial" w:hAnsi="Arial" w:cs="Arial"/>
          <w:color w:val="1F497D"/>
          <w:sz w:val="20"/>
          <w:szCs w:val="20"/>
        </w:rPr>
      </w:pPr>
    </w:p>
    <w:p w14:paraId="4A1A8632" w14:textId="77777777" w:rsidR="00C0709E" w:rsidRPr="00DC792B" w:rsidRDefault="00C0709E" w:rsidP="00167179">
      <w:pPr>
        <w:tabs>
          <w:tab w:val="left" w:pos="3357"/>
          <w:tab w:val="right" w:pos="9072"/>
        </w:tabs>
        <w:ind w:left="709" w:right="-284"/>
        <w:rPr>
          <w:rFonts w:ascii="Arial" w:hAnsi="Arial" w:cs="Arial"/>
          <w:color w:val="1F497D" w:themeColor="text2"/>
          <w:sz w:val="20"/>
          <w:szCs w:val="20"/>
        </w:rPr>
      </w:pPr>
    </w:p>
    <w:p w14:paraId="4F2DEE8B" w14:textId="77777777" w:rsidR="004F0858" w:rsidRPr="00BC3A45" w:rsidRDefault="004F0858" w:rsidP="00167179">
      <w:pPr>
        <w:tabs>
          <w:tab w:val="left" w:pos="3357"/>
          <w:tab w:val="right" w:pos="8929"/>
          <w:tab w:val="right" w:pos="9072"/>
        </w:tabs>
        <w:ind w:left="709" w:right="-284"/>
        <w:rPr>
          <w:rFonts w:ascii="Arial" w:hAnsi="Arial" w:cs="Arial"/>
          <w:b/>
          <w:color w:val="002060"/>
          <w:sz w:val="24"/>
        </w:rPr>
      </w:pPr>
      <w:r w:rsidRPr="00BC3A45">
        <w:rPr>
          <w:rFonts w:ascii="Arial" w:hAnsi="Arial" w:cs="Arial"/>
          <w:b/>
          <w:color w:val="002060"/>
          <w:sz w:val="24"/>
        </w:rPr>
        <w:t xml:space="preserve">LETTRE DE MISSION </w:t>
      </w:r>
    </w:p>
    <w:p w14:paraId="1C1422B6" w14:textId="77777777" w:rsidR="004F0858" w:rsidRPr="00BC3A45" w:rsidRDefault="004F0858" w:rsidP="00167179">
      <w:pPr>
        <w:tabs>
          <w:tab w:val="left" w:pos="3357"/>
          <w:tab w:val="right" w:pos="8929"/>
          <w:tab w:val="right" w:pos="9072"/>
        </w:tabs>
        <w:ind w:left="709" w:right="-284"/>
        <w:rPr>
          <w:rFonts w:ascii="Trebuchet MS" w:hAnsi="Trebuchet MS"/>
          <w:color w:val="002060"/>
          <w:sz w:val="22"/>
          <w:szCs w:val="22"/>
        </w:rPr>
      </w:pPr>
    </w:p>
    <w:p w14:paraId="4B8451DF" w14:textId="75E0CCF5" w:rsidR="004F0858" w:rsidRPr="00BC3A45" w:rsidRDefault="004F0858" w:rsidP="00167179">
      <w:pPr>
        <w:tabs>
          <w:tab w:val="left" w:pos="3357"/>
          <w:tab w:val="right" w:pos="8929"/>
          <w:tab w:val="right" w:pos="9072"/>
        </w:tabs>
        <w:ind w:left="709" w:right="-284"/>
        <w:rPr>
          <w:rFonts w:ascii="Arial" w:hAnsi="Arial" w:cs="Arial"/>
          <w:color w:val="002060"/>
          <w:sz w:val="22"/>
          <w:szCs w:val="22"/>
        </w:rPr>
      </w:pPr>
      <w:r w:rsidRPr="00BC3A45">
        <w:rPr>
          <w:rFonts w:ascii="Arial" w:hAnsi="Arial" w:cs="Arial"/>
          <w:color w:val="002060"/>
          <w:sz w:val="22"/>
          <w:szCs w:val="22"/>
        </w:rPr>
        <w:t xml:space="preserve">Objet : </w:t>
      </w:r>
      <w:r w:rsidR="003949CA" w:rsidRPr="00BC3A45">
        <w:rPr>
          <w:rFonts w:ascii="Arial" w:hAnsi="Arial" w:cs="Arial"/>
          <w:color w:val="002060"/>
          <w:sz w:val="22"/>
          <w:szCs w:val="22"/>
        </w:rPr>
        <w:t xml:space="preserve">Lettre de mission </w:t>
      </w:r>
      <w:r w:rsidR="00BE2CF0" w:rsidRPr="00BE2CF0">
        <w:rPr>
          <w:rFonts w:ascii="Arial" w:hAnsi="Arial" w:cs="Arial"/>
          <w:color w:val="002060"/>
          <w:sz w:val="22"/>
          <w:szCs w:val="22"/>
        </w:rPr>
        <w:t>Examen de Conformité Fiscale</w:t>
      </w:r>
    </w:p>
    <w:p w14:paraId="78A24555" w14:textId="77777777" w:rsidR="008402CE" w:rsidRPr="008402CE" w:rsidRDefault="008402CE" w:rsidP="008402CE">
      <w:pPr>
        <w:ind w:left="1418" w:right="-284"/>
        <w:jc w:val="both"/>
        <w:rPr>
          <w:rFonts w:ascii="Arial" w:hAnsi="Arial" w:cs="Arial"/>
          <w:sz w:val="20"/>
          <w:szCs w:val="20"/>
        </w:rPr>
      </w:pPr>
      <w:r w:rsidRPr="008402CE">
        <w:rPr>
          <w:rFonts w:ascii="Arial" w:hAnsi="Arial" w:cs="Arial"/>
          <w:sz w:val="20"/>
          <w:szCs w:val="20"/>
        </w:rPr>
        <w:t>[Mission réalisée conformément au décret n°2021 25 du 13 janvier 2021 et à l’arrêté d’application du 13 janvier 2021]</w:t>
      </w:r>
    </w:p>
    <w:p w14:paraId="044AC89E" w14:textId="77777777" w:rsidR="008402CE" w:rsidRPr="008402CE" w:rsidRDefault="008402CE" w:rsidP="008402CE">
      <w:pPr>
        <w:ind w:left="1418" w:right="-284"/>
        <w:jc w:val="both"/>
        <w:rPr>
          <w:rFonts w:ascii="Arial" w:hAnsi="Arial" w:cs="Arial"/>
          <w:sz w:val="20"/>
          <w:szCs w:val="20"/>
        </w:rPr>
      </w:pPr>
      <w:r w:rsidRPr="008402CE">
        <w:rPr>
          <w:rFonts w:ascii="Arial" w:hAnsi="Arial" w:cs="Arial"/>
          <w:sz w:val="20"/>
          <w:szCs w:val="20"/>
        </w:rPr>
        <w:t>(Adopté par voie électronique par la Commission des normes professionnelles le 19 avril 2021)</w:t>
      </w:r>
    </w:p>
    <w:p w14:paraId="769B0926" w14:textId="77777777" w:rsidR="005C37A5" w:rsidRPr="00DC792B" w:rsidRDefault="005C37A5" w:rsidP="00167179">
      <w:pPr>
        <w:ind w:left="709" w:right="-284"/>
        <w:jc w:val="both"/>
        <w:rPr>
          <w:rFonts w:ascii="Arial" w:hAnsi="Arial" w:cs="Arial"/>
          <w:sz w:val="20"/>
          <w:szCs w:val="20"/>
        </w:rPr>
      </w:pPr>
    </w:p>
    <w:p w14:paraId="00476012" w14:textId="5129A903" w:rsidR="005C37A5" w:rsidRDefault="005C37A5" w:rsidP="00167179">
      <w:pPr>
        <w:ind w:left="709" w:right="-284"/>
        <w:jc w:val="both"/>
        <w:rPr>
          <w:rFonts w:ascii="Arial" w:hAnsi="Arial" w:cs="Arial"/>
          <w:sz w:val="16"/>
          <w:szCs w:val="20"/>
        </w:rPr>
      </w:pPr>
    </w:p>
    <w:p w14:paraId="6093D084" w14:textId="77777777" w:rsidR="0098752A" w:rsidRPr="00DC792B" w:rsidRDefault="0098752A" w:rsidP="00167179">
      <w:pPr>
        <w:ind w:left="851" w:right="-284"/>
        <w:jc w:val="both"/>
        <w:rPr>
          <w:rFonts w:ascii="Arial" w:hAnsi="Arial" w:cs="Arial"/>
          <w:b/>
          <w:bCs/>
          <w:color w:val="333333"/>
          <w:sz w:val="20"/>
          <w:szCs w:val="20"/>
        </w:rPr>
      </w:pPr>
    </w:p>
    <w:p w14:paraId="39BE4863" w14:textId="77777777" w:rsidR="005C37A5" w:rsidRPr="005C74F9" w:rsidRDefault="00A66B0C" w:rsidP="00167179">
      <w:pPr>
        <w:spacing w:line="276" w:lineRule="auto"/>
        <w:ind w:right="-284" w:firstLine="709"/>
        <w:jc w:val="both"/>
        <w:rPr>
          <w:rFonts w:ascii="Arial" w:hAnsi="Arial" w:cs="Arial"/>
          <w:bCs/>
          <w:sz w:val="20"/>
          <w:szCs w:val="20"/>
        </w:rPr>
      </w:pPr>
      <w:r w:rsidRPr="007F2514">
        <w:rPr>
          <w:rFonts w:ascii="Arial" w:hAnsi="Arial" w:cs="Arial"/>
          <w:bCs/>
          <w:sz w:val="20"/>
          <w:szCs w:val="20"/>
          <w:highlight w:val="yellow"/>
        </w:rPr>
        <w:t>« Civilité »</w:t>
      </w:r>
      <w:r w:rsidR="003A1069" w:rsidRPr="007F2514">
        <w:rPr>
          <w:rFonts w:ascii="Arial" w:hAnsi="Arial" w:cs="Arial"/>
          <w:bCs/>
          <w:sz w:val="20"/>
          <w:szCs w:val="20"/>
          <w:highlight w:val="yellow"/>
        </w:rPr>
        <w:t>,</w:t>
      </w:r>
      <w:r w:rsidR="003A1069" w:rsidRPr="005C74F9">
        <w:rPr>
          <w:rFonts w:ascii="Arial" w:hAnsi="Arial" w:cs="Arial"/>
          <w:bCs/>
          <w:sz w:val="20"/>
          <w:szCs w:val="20"/>
        </w:rPr>
        <w:t xml:space="preserve"> </w:t>
      </w:r>
    </w:p>
    <w:p w14:paraId="53EBDC00" w14:textId="77777777" w:rsidR="004E3CF1" w:rsidRPr="005C74F9" w:rsidRDefault="005217FB" w:rsidP="00167179">
      <w:pPr>
        <w:tabs>
          <w:tab w:val="left" w:pos="7800"/>
        </w:tabs>
        <w:spacing w:line="276" w:lineRule="auto"/>
        <w:ind w:left="851" w:right="-284"/>
        <w:jc w:val="both"/>
        <w:rPr>
          <w:rFonts w:ascii="Arial" w:hAnsi="Arial" w:cs="Arial"/>
          <w:sz w:val="20"/>
          <w:szCs w:val="20"/>
        </w:rPr>
      </w:pPr>
      <w:r w:rsidRPr="005C74F9">
        <w:rPr>
          <w:rFonts w:ascii="Arial" w:hAnsi="Arial" w:cs="Arial"/>
          <w:sz w:val="20"/>
          <w:szCs w:val="20"/>
        </w:rPr>
        <w:tab/>
      </w:r>
    </w:p>
    <w:p w14:paraId="167A395A" w14:textId="4D723F14" w:rsidR="00184318" w:rsidRDefault="00BE2CF0" w:rsidP="00857E88">
      <w:pPr>
        <w:spacing w:line="276" w:lineRule="auto"/>
        <w:ind w:left="709" w:right="-284"/>
        <w:jc w:val="both"/>
        <w:rPr>
          <w:rFonts w:ascii="Arial" w:hAnsi="Arial" w:cs="Arial"/>
          <w:sz w:val="20"/>
          <w:szCs w:val="20"/>
        </w:rPr>
      </w:pPr>
      <w:r w:rsidRPr="00BE2CF0">
        <w:rPr>
          <w:rFonts w:ascii="Arial" w:hAnsi="Arial" w:cs="Arial"/>
          <w:sz w:val="20"/>
          <w:szCs w:val="20"/>
        </w:rPr>
        <w:t>Nous vous remercions de la confiance que vous nous avez témoignée en envisageant de nous confier, en qualité d’expert-comptable, une mission de d’examen de conformité fiscale (ECF) effectuée dans les conditions fixées par le décret no 2021-25 du 13 janvier 2021 portant création de l’examen de conformité fiscale et conformément au « cahier des charges » prévu par l’arrêté d’application du 13 janvier 2021.</w:t>
      </w:r>
    </w:p>
    <w:p w14:paraId="2876E991" w14:textId="74EB34F1" w:rsidR="00A762FB" w:rsidRPr="00924103" w:rsidRDefault="00A762FB" w:rsidP="00924103">
      <w:pPr>
        <w:spacing w:line="276" w:lineRule="auto"/>
        <w:ind w:left="709" w:right="-284"/>
        <w:rPr>
          <w:rFonts w:ascii="Arial" w:hAnsi="Arial" w:cs="Arial"/>
          <w:sz w:val="20"/>
          <w:szCs w:val="20"/>
        </w:rPr>
      </w:pPr>
    </w:p>
    <w:p w14:paraId="5DB65E98" w14:textId="77777777" w:rsidR="00924103" w:rsidRPr="00FA63EF" w:rsidRDefault="00924103" w:rsidP="00924103">
      <w:pPr>
        <w:pStyle w:val="Corpsdetexte"/>
        <w:spacing w:before="4"/>
        <w:ind w:left="709"/>
        <w:rPr>
          <w:rFonts w:ascii="Arial" w:hAnsi="Arial" w:cs="Arial"/>
          <w:b/>
          <w:color w:val="002060"/>
          <w:sz w:val="20"/>
          <w:u w:val="single"/>
        </w:rPr>
      </w:pPr>
      <w:bookmarkStart w:id="3" w:name="_Hlk108625722"/>
    </w:p>
    <w:p w14:paraId="3857CF9A" w14:textId="53451BDE" w:rsidR="00924103" w:rsidRPr="008402CE" w:rsidRDefault="00924103" w:rsidP="00924103">
      <w:pPr>
        <w:pStyle w:val="Titre1"/>
        <w:keepNext w:val="0"/>
        <w:widowControl w:val="0"/>
        <w:numPr>
          <w:ilvl w:val="0"/>
          <w:numId w:val="36"/>
        </w:numPr>
        <w:pBdr>
          <w:top w:val="none" w:sz="0" w:space="0" w:color="auto"/>
          <w:left w:val="none" w:sz="0" w:space="0" w:color="auto"/>
          <w:bottom w:val="none" w:sz="0" w:space="0" w:color="auto"/>
          <w:right w:val="none" w:sz="0" w:space="0" w:color="auto"/>
        </w:pBdr>
        <w:tabs>
          <w:tab w:val="left" w:pos="808"/>
        </w:tabs>
        <w:autoSpaceDE w:val="0"/>
        <w:autoSpaceDN w:val="0"/>
        <w:ind w:right="0"/>
        <w:jc w:val="left"/>
        <w:rPr>
          <w:rFonts w:ascii="Arial" w:hAnsi="Arial" w:cs="Arial"/>
          <w:color w:val="002060"/>
          <w:sz w:val="20"/>
          <w:szCs w:val="20"/>
        </w:rPr>
      </w:pPr>
      <w:r w:rsidRPr="008402CE">
        <w:rPr>
          <w:rFonts w:ascii="Arial" w:hAnsi="Arial" w:cs="Arial"/>
          <w:color w:val="002060"/>
          <w:sz w:val="20"/>
          <w:szCs w:val="20"/>
        </w:rPr>
        <w:t>VOTRE ENTITE</w:t>
      </w:r>
    </w:p>
    <w:p w14:paraId="1BC40D61" w14:textId="77777777" w:rsidR="00924103" w:rsidRPr="00924103" w:rsidRDefault="00924103" w:rsidP="00924103">
      <w:pPr>
        <w:pStyle w:val="Corpsdetexte"/>
        <w:ind w:left="709"/>
        <w:rPr>
          <w:rFonts w:ascii="Arial" w:hAnsi="Arial" w:cs="Arial"/>
          <w:b/>
          <w:color w:val="002060"/>
          <w:sz w:val="20"/>
        </w:rPr>
      </w:pPr>
    </w:p>
    <w:bookmarkEnd w:id="3"/>
    <w:p w14:paraId="4B421230" w14:textId="7F12BCBE" w:rsidR="00924103" w:rsidRPr="00924103" w:rsidRDefault="00924103" w:rsidP="00FA63EF">
      <w:pPr>
        <w:pStyle w:val="Corpsdetexte"/>
        <w:spacing w:before="183" w:line="244" w:lineRule="auto"/>
        <w:ind w:left="709" w:right="118"/>
        <w:rPr>
          <w:rFonts w:ascii="Arial" w:hAnsi="Arial" w:cs="Arial"/>
          <w:sz w:val="20"/>
        </w:rPr>
      </w:pPr>
      <w:r w:rsidRPr="00924103">
        <w:rPr>
          <w:rFonts w:ascii="Arial" w:hAnsi="Arial" w:cs="Arial"/>
          <w:sz w:val="20"/>
        </w:rPr>
        <w:t xml:space="preserve">La société SARL </w:t>
      </w:r>
      <w:r w:rsidR="00FA63EF">
        <w:rPr>
          <w:rFonts w:ascii="Arial" w:hAnsi="Arial" w:cs="Arial"/>
          <w:sz w:val="20"/>
        </w:rPr>
        <w:t>WW</w:t>
      </w:r>
      <w:r w:rsidRPr="00924103">
        <w:rPr>
          <w:rFonts w:ascii="Arial" w:hAnsi="Arial" w:cs="Arial"/>
          <w:sz w:val="20"/>
        </w:rPr>
        <w:t xml:space="preserve">, dont le siège social est </w:t>
      </w:r>
      <w:r w:rsidR="00FA63EF">
        <w:rPr>
          <w:rFonts w:ascii="Arial" w:hAnsi="Arial" w:cs="Arial"/>
          <w:sz w:val="20"/>
        </w:rPr>
        <w:tab/>
      </w:r>
      <w:r w:rsidR="00FA63EF">
        <w:rPr>
          <w:rFonts w:ascii="Arial" w:hAnsi="Arial" w:cs="Arial"/>
          <w:sz w:val="20"/>
        </w:rPr>
        <w:tab/>
      </w:r>
      <w:r w:rsidR="00FA63EF">
        <w:rPr>
          <w:rFonts w:ascii="Arial" w:hAnsi="Arial" w:cs="Arial"/>
          <w:sz w:val="20"/>
        </w:rPr>
        <w:tab/>
      </w:r>
      <w:r w:rsidRPr="00924103">
        <w:rPr>
          <w:rFonts w:ascii="Arial" w:hAnsi="Arial" w:cs="Arial"/>
          <w:sz w:val="20"/>
        </w:rPr>
        <w:t xml:space="preserve">, enregistrée au Registre du Commerce et des Sociétés de </w:t>
      </w:r>
      <w:r w:rsidR="00FA63EF">
        <w:rPr>
          <w:rFonts w:ascii="Arial" w:hAnsi="Arial" w:cs="Arial"/>
          <w:sz w:val="20"/>
        </w:rPr>
        <w:tab/>
      </w:r>
      <w:r w:rsidR="00FA63EF">
        <w:rPr>
          <w:rFonts w:ascii="Arial" w:hAnsi="Arial" w:cs="Arial"/>
          <w:sz w:val="20"/>
        </w:rPr>
        <w:tab/>
      </w:r>
      <w:r w:rsidRPr="00924103">
        <w:rPr>
          <w:rFonts w:ascii="Arial" w:hAnsi="Arial" w:cs="Arial"/>
          <w:sz w:val="20"/>
        </w:rPr>
        <w:t xml:space="preserve"> sous le</w:t>
      </w:r>
      <w:r w:rsidRPr="00924103">
        <w:rPr>
          <w:rFonts w:ascii="Arial" w:hAnsi="Arial" w:cs="Arial"/>
          <w:spacing w:val="1"/>
          <w:sz w:val="20"/>
        </w:rPr>
        <w:t xml:space="preserve"> </w:t>
      </w:r>
      <w:r w:rsidRPr="00924103">
        <w:rPr>
          <w:rFonts w:ascii="Arial" w:hAnsi="Arial" w:cs="Arial"/>
          <w:sz w:val="20"/>
        </w:rPr>
        <w:t xml:space="preserve">numéro </w:t>
      </w:r>
      <w:r w:rsidR="00FA63EF">
        <w:rPr>
          <w:rFonts w:ascii="Arial" w:hAnsi="Arial" w:cs="Arial"/>
          <w:sz w:val="20"/>
        </w:rPr>
        <w:tab/>
      </w:r>
      <w:r w:rsidR="00FA63EF">
        <w:rPr>
          <w:rFonts w:ascii="Arial" w:hAnsi="Arial" w:cs="Arial"/>
          <w:sz w:val="20"/>
        </w:rPr>
        <w:tab/>
      </w:r>
      <w:r w:rsidR="00FA63EF">
        <w:rPr>
          <w:rFonts w:ascii="Arial" w:hAnsi="Arial" w:cs="Arial"/>
          <w:sz w:val="20"/>
        </w:rPr>
        <w:tab/>
      </w:r>
      <w:r w:rsidRPr="00924103">
        <w:rPr>
          <w:rFonts w:ascii="Arial" w:hAnsi="Arial" w:cs="Arial"/>
          <w:sz w:val="20"/>
        </w:rPr>
        <w:t>,</w:t>
      </w:r>
      <w:r w:rsidRPr="00924103">
        <w:rPr>
          <w:rFonts w:ascii="Arial" w:hAnsi="Arial" w:cs="Arial"/>
          <w:spacing w:val="2"/>
          <w:sz w:val="20"/>
        </w:rPr>
        <w:t xml:space="preserve"> </w:t>
      </w:r>
      <w:r w:rsidRPr="00924103">
        <w:rPr>
          <w:rFonts w:ascii="Arial" w:hAnsi="Arial" w:cs="Arial"/>
          <w:sz w:val="20"/>
        </w:rPr>
        <w:t>représentée</w:t>
      </w:r>
      <w:r w:rsidRPr="00924103">
        <w:rPr>
          <w:rFonts w:ascii="Arial" w:hAnsi="Arial" w:cs="Arial"/>
          <w:spacing w:val="2"/>
          <w:sz w:val="20"/>
        </w:rPr>
        <w:t xml:space="preserve"> </w:t>
      </w:r>
      <w:r w:rsidRPr="00924103">
        <w:rPr>
          <w:rFonts w:ascii="Arial" w:hAnsi="Arial" w:cs="Arial"/>
          <w:sz w:val="20"/>
        </w:rPr>
        <w:t>par</w:t>
      </w:r>
      <w:r w:rsidRPr="00924103">
        <w:rPr>
          <w:rFonts w:ascii="Arial" w:hAnsi="Arial" w:cs="Arial"/>
          <w:spacing w:val="2"/>
          <w:sz w:val="20"/>
        </w:rPr>
        <w:t xml:space="preserve"> </w:t>
      </w:r>
      <w:r w:rsidR="00FA63EF">
        <w:rPr>
          <w:rFonts w:ascii="Arial" w:hAnsi="Arial" w:cs="Arial"/>
          <w:sz w:val="20"/>
        </w:rPr>
        <w:tab/>
      </w:r>
      <w:r w:rsidR="00FA63EF">
        <w:rPr>
          <w:rFonts w:ascii="Arial" w:hAnsi="Arial" w:cs="Arial"/>
          <w:sz w:val="20"/>
        </w:rPr>
        <w:tab/>
      </w:r>
      <w:r w:rsidRPr="00924103">
        <w:rPr>
          <w:rFonts w:ascii="Arial" w:hAnsi="Arial" w:cs="Arial"/>
          <w:spacing w:val="2"/>
          <w:sz w:val="20"/>
        </w:rPr>
        <w:t xml:space="preserve"> </w:t>
      </w:r>
      <w:r w:rsidRPr="00924103">
        <w:rPr>
          <w:rFonts w:ascii="Arial" w:hAnsi="Arial" w:cs="Arial"/>
          <w:sz w:val="20"/>
        </w:rPr>
        <w:t>en</w:t>
      </w:r>
      <w:r w:rsidRPr="00924103">
        <w:rPr>
          <w:rFonts w:ascii="Arial" w:hAnsi="Arial" w:cs="Arial"/>
          <w:spacing w:val="2"/>
          <w:sz w:val="20"/>
        </w:rPr>
        <w:t xml:space="preserve"> </w:t>
      </w:r>
      <w:r w:rsidRPr="00924103">
        <w:rPr>
          <w:rFonts w:ascii="Arial" w:hAnsi="Arial" w:cs="Arial"/>
          <w:sz w:val="20"/>
        </w:rPr>
        <w:t>qualité,</w:t>
      </w:r>
      <w:r w:rsidRPr="00924103">
        <w:rPr>
          <w:rFonts w:ascii="Arial" w:hAnsi="Arial" w:cs="Arial"/>
          <w:spacing w:val="2"/>
          <w:sz w:val="20"/>
        </w:rPr>
        <w:t xml:space="preserve"> de GERANT</w:t>
      </w:r>
      <w:r w:rsidRPr="00924103">
        <w:rPr>
          <w:rFonts w:ascii="Arial" w:hAnsi="Arial" w:cs="Arial"/>
          <w:sz w:val="20"/>
        </w:rPr>
        <w:t>,</w:t>
      </w:r>
      <w:r w:rsidRPr="00924103">
        <w:rPr>
          <w:rFonts w:ascii="Arial" w:hAnsi="Arial" w:cs="Arial"/>
          <w:spacing w:val="2"/>
          <w:sz w:val="20"/>
        </w:rPr>
        <w:t xml:space="preserve"> </w:t>
      </w:r>
      <w:r w:rsidRPr="00924103">
        <w:rPr>
          <w:rFonts w:ascii="Arial" w:hAnsi="Arial" w:cs="Arial"/>
          <w:sz w:val="20"/>
        </w:rPr>
        <w:t>ci</w:t>
      </w:r>
      <w:r w:rsidRPr="00924103">
        <w:rPr>
          <w:rFonts w:ascii="Arial" w:hAnsi="Arial" w:cs="Arial"/>
          <w:sz w:val="20"/>
        </w:rPr>
        <w:noBreakHyphen/>
        <w:t>après</w:t>
      </w:r>
      <w:r w:rsidRPr="00924103">
        <w:rPr>
          <w:rFonts w:ascii="Arial" w:hAnsi="Arial" w:cs="Arial"/>
          <w:spacing w:val="2"/>
          <w:sz w:val="20"/>
        </w:rPr>
        <w:t xml:space="preserve"> </w:t>
      </w:r>
      <w:r w:rsidRPr="00924103">
        <w:rPr>
          <w:rFonts w:ascii="Arial" w:hAnsi="Arial" w:cs="Arial"/>
          <w:sz w:val="20"/>
        </w:rPr>
        <w:t>désignée</w:t>
      </w:r>
      <w:r w:rsidRPr="00924103">
        <w:rPr>
          <w:rFonts w:ascii="Arial" w:hAnsi="Arial" w:cs="Arial"/>
          <w:spacing w:val="2"/>
          <w:sz w:val="20"/>
        </w:rPr>
        <w:t xml:space="preserve"> </w:t>
      </w:r>
      <w:r w:rsidRPr="00924103">
        <w:rPr>
          <w:rFonts w:ascii="Arial" w:hAnsi="Arial" w:cs="Arial"/>
          <w:sz w:val="20"/>
        </w:rPr>
        <w:t>«</w:t>
      </w:r>
      <w:r w:rsidRPr="00924103">
        <w:rPr>
          <w:rFonts w:ascii="Arial" w:hAnsi="Arial" w:cs="Arial"/>
          <w:spacing w:val="1"/>
          <w:sz w:val="20"/>
        </w:rPr>
        <w:t xml:space="preserve"> </w:t>
      </w:r>
      <w:r w:rsidRPr="00924103">
        <w:rPr>
          <w:rFonts w:ascii="Arial" w:hAnsi="Arial" w:cs="Arial"/>
          <w:sz w:val="20"/>
        </w:rPr>
        <w:t>le</w:t>
      </w:r>
      <w:r w:rsidRPr="00924103">
        <w:rPr>
          <w:rFonts w:ascii="Arial" w:hAnsi="Arial" w:cs="Arial"/>
          <w:spacing w:val="2"/>
          <w:sz w:val="20"/>
        </w:rPr>
        <w:t xml:space="preserve"> </w:t>
      </w:r>
      <w:r w:rsidRPr="00924103">
        <w:rPr>
          <w:rFonts w:ascii="Arial" w:hAnsi="Arial" w:cs="Arial"/>
          <w:sz w:val="20"/>
        </w:rPr>
        <w:t>client</w:t>
      </w:r>
      <w:r w:rsidRPr="00924103">
        <w:rPr>
          <w:rFonts w:ascii="Arial" w:hAnsi="Arial" w:cs="Arial"/>
          <w:spacing w:val="2"/>
          <w:sz w:val="20"/>
        </w:rPr>
        <w:t xml:space="preserve"> </w:t>
      </w:r>
      <w:r w:rsidRPr="00924103">
        <w:rPr>
          <w:rFonts w:ascii="Arial" w:hAnsi="Arial" w:cs="Arial"/>
          <w:sz w:val="20"/>
        </w:rPr>
        <w:t>».</w:t>
      </w:r>
    </w:p>
    <w:p w14:paraId="40C08E02" w14:textId="77777777" w:rsidR="00924103" w:rsidRPr="00924103" w:rsidRDefault="00924103" w:rsidP="00FA63EF">
      <w:pPr>
        <w:pStyle w:val="Corpsdetexte"/>
        <w:spacing w:before="2"/>
        <w:ind w:left="709"/>
        <w:rPr>
          <w:rFonts w:ascii="Arial" w:hAnsi="Arial" w:cs="Arial"/>
          <w:sz w:val="20"/>
        </w:rPr>
      </w:pPr>
    </w:p>
    <w:p w14:paraId="3614C303" w14:textId="77777777" w:rsidR="00924103" w:rsidRPr="00924103" w:rsidRDefault="00924103" w:rsidP="00FA63EF">
      <w:pPr>
        <w:pStyle w:val="Corpsdetexte"/>
        <w:spacing w:before="96" w:line="244" w:lineRule="auto"/>
        <w:ind w:left="709"/>
        <w:rPr>
          <w:rFonts w:ascii="Arial" w:hAnsi="Arial" w:cs="Arial"/>
          <w:sz w:val="20"/>
        </w:rPr>
      </w:pPr>
      <w:r w:rsidRPr="00924103">
        <w:rPr>
          <w:rFonts w:ascii="Arial" w:hAnsi="Arial" w:cs="Arial"/>
          <w:sz w:val="20"/>
        </w:rPr>
        <w:t>Votre entité présente</w:t>
      </w:r>
      <w:r w:rsidRPr="00924103">
        <w:rPr>
          <w:rFonts w:ascii="Arial" w:hAnsi="Arial" w:cs="Arial"/>
          <w:spacing w:val="1"/>
          <w:sz w:val="20"/>
        </w:rPr>
        <w:t xml:space="preserve"> </w:t>
      </w:r>
      <w:r w:rsidRPr="00924103">
        <w:rPr>
          <w:rFonts w:ascii="Arial" w:hAnsi="Arial" w:cs="Arial"/>
          <w:sz w:val="20"/>
        </w:rPr>
        <w:t>les caractéristiques</w:t>
      </w:r>
      <w:r w:rsidRPr="00924103">
        <w:rPr>
          <w:rFonts w:ascii="Arial" w:hAnsi="Arial" w:cs="Arial"/>
          <w:spacing w:val="1"/>
          <w:sz w:val="20"/>
        </w:rPr>
        <w:t xml:space="preserve"> </w:t>
      </w:r>
      <w:r w:rsidRPr="00924103">
        <w:rPr>
          <w:rFonts w:ascii="Arial" w:hAnsi="Arial" w:cs="Arial"/>
          <w:sz w:val="20"/>
        </w:rPr>
        <w:t>suivantes :</w:t>
      </w:r>
    </w:p>
    <w:p w14:paraId="558A0D39" w14:textId="77777777" w:rsidR="00924103" w:rsidRPr="00924103" w:rsidRDefault="00924103" w:rsidP="00FA63EF">
      <w:pPr>
        <w:pStyle w:val="Corpsdetexte"/>
        <w:spacing w:before="1"/>
        <w:ind w:left="709"/>
        <w:rPr>
          <w:rFonts w:ascii="Arial" w:hAnsi="Arial" w:cs="Arial"/>
          <w:sz w:val="20"/>
        </w:rPr>
      </w:pPr>
    </w:p>
    <w:p w14:paraId="2C2A3A52" w14:textId="1EDAEA51" w:rsidR="00924103" w:rsidRPr="00924103" w:rsidRDefault="00924103" w:rsidP="00FA63EF">
      <w:pPr>
        <w:pStyle w:val="Corpsdetexte"/>
        <w:widowControl w:val="0"/>
        <w:numPr>
          <w:ilvl w:val="0"/>
          <w:numId w:val="35"/>
        </w:numPr>
        <w:autoSpaceDE w:val="0"/>
        <w:autoSpaceDN w:val="0"/>
        <w:ind w:left="709" w:firstLine="0"/>
        <w:rPr>
          <w:rFonts w:ascii="Arial" w:hAnsi="Arial" w:cs="Arial"/>
          <w:sz w:val="20"/>
        </w:rPr>
      </w:pPr>
      <w:r w:rsidRPr="00924103">
        <w:rPr>
          <w:rFonts w:ascii="Arial" w:hAnsi="Arial" w:cs="Arial"/>
          <w:sz w:val="20"/>
        </w:rPr>
        <w:t xml:space="preserve">Activité(s) principale(s) : </w:t>
      </w:r>
    </w:p>
    <w:p w14:paraId="6B0C23DE" w14:textId="2B5F0374" w:rsidR="00924103" w:rsidRPr="00924103" w:rsidRDefault="00924103" w:rsidP="00FA63EF">
      <w:pPr>
        <w:pStyle w:val="Corpsdetexte"/>
        <w:widowControl w:val="0"/>
        <w:numPr>
          <w:ilvl w:val="0"/>
          <w:numId w:val="35"/>
        </w:numPr>
        <w:autoSpaceDE w:val="0"/>
        <w:autoSpaceDN w:val="0"/>
        <w:ind w:left="709" w:firstLine="0"/>
        <w:rPr>
          <w:rFonts w:ascii="Arial" w:hAnsi="Arial" w:cs="Arial"/>
          <w:b/>
          <w:bCs/>
          <w:sz w:val="20"/>
        </w:rPr>
      </w:pPr>
      <w:r w:rsidRPr="00924103">
        <w:rPr>
          <w:rFonts w:ascii="Arial" w:hAnsi="Arial" w:cs="Arial"/>
          <w:sz w:val="20"/>
        </w:rPr>
        <w:t xml:space="preserve">Chiffre d’affaire : </w:t>
      </w:r>
    </w:p>
    <w:p w14:paraId="4BC8F1CF" w14:textId="4E4AF0D0" w:rsidR="00924103" w:rsidRPr="00924103" w:rsidRDefault="00924103" w:rsidP="00FA63EF">
      <w:pPr>
        <w:pStyle w:val="Corpsdetexte"/>
        <w:widowControl w:val="0"/>
        <w:numPr>
          <w:ilvl w:val="0"/>
          <w:numId w:val="35"/>
        </w:numPr>
        <w:autoSpaceDE w:val="0"/>
        <w:autoSpaceDN w:val="0"/>
        <w:ind w:left="709" w:firstLine="0"/>
        <w:rPr>
          <w:rFonts w:ascii="Arial" w:hAnsi="Arial" w:cs="Arial"/>
          <w:sz w:val="20"/>
        </w:rPr>
      </w:pPr>
      <w:r w:rsidRPr="00924103">
        <w:rPr>
          <w:rFonts w:ascii="Arial" w:hAnsi="Arial" w:cs="Arial"/>
          <w:sz w:val="20"/>
        </w:rPr>
        <w:t xml:space="preserve">Marge commerciale : </w:t>
      </w:r>
    </w:p>
    <w:p w14:paraId="76F17D45" w14:textId="6BB1CB8E" w:rsidR="00924103" w:rsidRPr="00924103" w:rsidRDefault="00924103" w:rsidP="00FA63EF">
      <w:pPr>
        <w:pStyle w:val="Corpsdetexte"/>
        <w:widowControl w:val="0"/>
        <w:numPr>
          <w:ilvl w:val="0"/>
          <w:numId w:val="35"/>
        </w:numPr>
        <w:autoSpaceDE w:val="0"/>
        <w:autoSpaceDN w:val="0"/>
        <w:ind w:left="709" w:firstLine="0"/>
        <w:rPr>
          <w:rFonts w:ascii="Arial" w:hAnsi="Arial" w:cs="Arial"/>
          <w:sz w:val="20"/>
        </w:rPr>
      </w:pPr>
      <w:r w:rsidRPr="00924103">
        <w:rPr>
          <w:rFonts w:ascii="Arial" w:hAnsi="Arial" w:cs="Arial"/>
          <w:sz w:val="20"/>
        </w:rPr>
        <w:t xml:space="preserve">Effectif du personnel : </w:t>
      </w:r>
    </w:p>
    <w:p w14:paraId="295FAF90" w14:textId="77777777" w:rsidR="00924103" w:rsidRPr="00924103" w:rsidRDefault="00924103" w:rsidP="00FA63EF">
      <w:pPr>
        <w:pStyle w:val="Corpsdetexte"/>
        <w:widowControl w:val="0"/>
        <w:numPr>
          <w:ilvl w:val="0"/>
          <w:numId w:val="35"/>
        </w:numPr>
        <w:autoSpaceDE w:val="0"/>
        <w:autoSpaceDN w:val="0"/>
        <w:ind w:left="709" w:firstLine="0"/>
        <w:rPr>
          <w:rFonts w:ascii="Arial" w:hAnsi="Arial" w:cs="Arial"/>
          <w:b/>
          <w:bCs/>
          <w:sz w:val="20"/>
        </w:rPr>
      </w:pPr>
      <w:r w:rsidRPr="00924103">
        <w:rPr>
          <w:rFonts w:ascii="Arial" w:hAnsi="Arial" w:cs="Arial"/>
          <w:sz w:val="20"/>
        </w:rPr>
        <w:t xml:space="preserve">Organisation comptable : </w:t>
      </w:r>
      <w:r w:rsidRPr="00924103">
        <w:rPr>
          <w:rFonts w:ascii="Arial" w:hAnsi="Arial" w:cs="Arial"/>
          <w:b/>
          <w:bCs/>
          <w:sz w:val="20"/>
        </w:rPr>
        <w:t>TENUE DE COMPTE</w:t>
      </w:r>
    </w:p>
    <w:p w14:paraId="56DEE594" w14:textId="77777777" w:rsidR="00924103" w:rsidRDefault="00924103" w:rsidP="00924103">
      <w:pPr>
        <w:pStyle w:val="Corpsdetexte"/>
        <w:rPr>
          <w:rFonts w:ascii="Arial"/>
          <w:b/>
          <w:sz w:val="20"/>
        </w:rPr>
      </w:pPr>
    </w:p>
    <w:p w14:paraId="7E5AF683" w14:textId="3945DA30" w:rsidR="00FA63EF" w:rsidRDefault="00FA63EF">
      <w:pPr>
        <w:spacing w:after="200" w:line="276" w:lineRule="auto"/>
        <w:rPr>
          <w:rFonts w:ascii="Arial" w:hAnsi="Arial" w:cs="Arial"/>
          <w:sz w:val="20"/>
          <w:szCs w:val="20"/>
        </w:rPr>
      </w:pPr>
      <w:r>
        <w:rPr>
          <w:rFonts w:ascii="Arial" w:hAnsi="Arial" w:cs="Arial"/>
          <w:sz w:val="20"/>
          <w:szCs w:val="20"/>
        </w:rPr>
        <w:br w:type="page"/>
      </w:r>
    </w:p>
    <w:p w14:paraId="2FC19840" w14:textId="77777777" w:rsidR="00FA63EF" w:rsidRPr="00FA63EF" w:rsidRDefault="00FA63EF" w:rsidP="00FA63EF">
      <w:pPr>
        <w:pStyle w:val="Corpsdetexte"/>
        <w:spacing w:before="4"/>
        <w:ind w:left="709"/>
        <w:rPr>
          <w:rFonts w:ascii="Arial" w:hAnsi="Arial" w:cs="Arial"/>
          <w:b/>
          <w:color w:val="002060"/>
          <w:sz w:val="20"/>
          <w:u w:val="single"/>
        </w:rPr>
      </w:pPr>
    </w:p>
    <w:p w14:paraId="30FAA33F" w14:textId="6D732064" w:rsidR="00FA63EF" w:rsidRPr="008402CE" w:rsidRDefault="00FA63EF" w:rsidP="00FA63EF">
      <w:pPr>
        <w:pStyle w:val="Titre1"/>
        <w:keepNext w:val="0"/>
        <w:widowControl w:val="0"/>
        <w:numPr>
          <w:ilvl w:val="0"/>
          <w:numId w:val="36"/>
        </w:numPr>
        <w:pBdr>
          <w:top w:val="none" w:sz="0" w:space="0" w:color="auto"/>
          <w:left w:val="none" w:sz="0" w:space="0" w:color="auto"/>
          <w:bottom w:val="none" w:sz="0" w:space="0" w:color="auto"/>
          <w:right w:val="none" w:sz="0" w:space="0" w:color="auto"/>
        </w:pBdr>
        <w:tabs>
          <w:tab w:val="left" w:pos="808"/>
        </w:tabs>
        <w:autoSpaceDE w:val="0"/>
        <w:autoSpaceDN w:val="0"/>
        <w:ind w:right="0"/>
        <w:jc w:val="left"/>
        <w:rPr>
          <w:rFonts w:ascii="Arial" w:hAnsi="Arial" w:cs="Arial"/>
          <w:color w:val="002060"/>
          <w:sz w:val="20"/>
          <w:szCs w:val="20"/>
        </w:rPr>
      </w:pPr>
      <w:r w:rsidRPr="008402CE">
        <w:rPr>
          <w:rFonts w:ascii="Arial" w:hAnsi="Arial" w:cs="Arial"/>
          <w:color w:val="002060"/>
          <w:sz w:val="20"/>
          <w:szCs w:val="20"/>
        </w:rPr>
        <w:t>NOTRE MISSION</w:t>
      </w:r>
    </w:p>
    <w:p w14:paraId="1A557E9E" w14:textId="77777777" w:rsidR="00FA63EF" w:rsidRPr="00924103" w:rsidRDefault="00FA63EF" w:rsidP="00FA63EF">
      <w:pPr>
        <w:pStyle w:val="Corpsdetexte"/>
        <w:ind w:left="709"/>
        <w:rPr>
          <w:rFonts w:ascii="Arial" w:hAnsi="Arial" w:cs="Arial"/>
          <w:b/>
          <w:color w:val="002060"/>
          <w:sz w:val="20"/>
        </w:rPr>
      </w:pPr>
    </w:p>
    <w:p w14:paraId="08FAD0FE" w14:textId="77777777" w:rsidR="00FA63EF" w:rsidRDefault="00FA63EF" w:rsidP="00167179">
      <w:pPr>
        <w:spacing w:line="276" w:lineRule="auto"/>
        <w:ind w:left="709" w:right="-284"/>
        <w:jc w:val="both"/>
        <w:rPr>
          <w:rFonts w:ascii="Arial" w:hAnsi="Arial" w:cs="Arial"/>
          <w:b/>
          <w:color w:val="002060"/>
          <w:sz w:val="20"/>
          <w:szCs w:val="20"/>
        </w:rPr>
      </w:pPr>
    </w:p>
    <w:p w14:paraId="41048C2C" w14:textId="22EF7F7C" w:rsidR="001A6259" w:rsidRPr="00B85AD7" w:rsidRDefault="008402CE" w:rsidP="00167179">
      <w:pPr>
        <w:spacing w:line="276" w:lineRule="auto"/>
        <w:ind w:left="709" w:right="-284"/>
        <w:jc w:val="both"/>
        <w:rPr>
          <w:rFonts w:ascii="Arial" w:hAnsi="Arial" w:cs="Arial"/>
          <w:b/>
          <w:color w:val="002060"/>
          <w:sz w:val="20"/>
          <w:szCs w:val="20"/>
        </w:rPr>
      </w:pPr>
      <w:r>
        <w:rPr>
          <w:rFonts w:ascii="Arial" w:hAnsi="Arial" w:cs="Arial"/>
          <w:b/>
          <w:color w:val="002060"/>
          <w:sz w:val="20"/>
          <w:szCs w:val="20"/>
        </w:rPr>
        <w:t>2.1</w:t>
      </w:r>
      <w:r w:rsidR="007F384D">
        <w:rPr>
          <w:rFonts w:ascii="Arial" w:hAnsi="Arial" w:cs="Arial"/>
          <w:b/>
          <w:color w:val="002060"/>
          <w:sz w:val="20"/>
          <w:szCs w:val="20"/>
        </w:rPr>
        <w:tab/>
      </w:r>
      <w:r>
        <w:rPr>
          <w:rFonts w:ascii="Arial" w:hAnsi="Arial" w:cs="Arial"/>
          <w:b/>
          <w:color w:val="002060"/>
          <w:sz w:val="20"/>
          <w:szCs w:val="20"/>
        </w:rPr>
        <w:t>D</w:t>
      </w:r>
      <w:r w:rsidRPr="00857E88">
        <w:rPr>
          <w:rFonts w:ascii="Arial" w:hAnsi="Arial" w:cs="Arial"/>
          <w:b/>
          <w:color w:val="002060"/>
          <w:sz w:val="20"/>
          <w:szCs w:val="20"/>
        </w:rPr>
        <w:t xml:space="preserve">urée de l’intervention </w:t>
      </w:r>
    </w:p>
    <w:p w14:paraId="66824C2C" w14:textId="77777777" w:rsidR="001A6259" w:rsidRPr="00EC41B6" w:rsidRDefault="001A6259" w:rsidP="00167179">
      <w:pPr>
        <w:spacing w:line="276" w:lineRule="auto"/>
        <w:ind w:left="709" w:right="-284"/>
        <w:jc w:val="both"/>
        <w:rPr>
          <w:rFonts w:ascii="Arial" w:hAnsi="Arial" w:cs="Arial"/>
          <w:sz w:val="20"/>
          <w:szCs w:val="20"/>
        </w:rPr>
      </w:pPr>
    </w:p>
    <w:p w14:paraId="2309EA2B" w14:textId="77777777" w:rsidR="00AF2481" w:rsidRPr="00AF2481" w:rsidRDefault="00AF2481" w:rsidP="00AF2481">
      <w:pPr>
        <w:spacing w:line="276" w:lineRule="auto"/>
        <w:ind w:left="709" w:right="-284"/>
        <w:jc w:val="both"/>
        <w:rPr>
          <w:rFonts w:ascii="Arial" w:hAnsi="Arial" w:cs="Arial"/>
          <w:sz w:val="20"/>
          <w:szCs w:val="20"/>
        </w:rPr>
      </w:pPr>
      <w:r w:rsidRPr="00AF2481">
        <w:rPr>
          <w:rFonts w:ascii="Arial" w:hAnsi="Arial" w:cs="Arial"/>
          <w:sz w:val="20"/>
          <w:szCs w:val="20"/>
        </w:rPr>
        <w:t>La présente mission couvre la période du 01/01/2021 au 31/12/2021.</w:t>
      </w:r>
    </w:p>
    <w:p w14:paraId="4E693E06" w14:textId="77777777" w:rsidR="00AF2481" w:rsidRPr="00AF2481" w:rsidRDefault="00AF2481" w:rsidP="00AF2481">
      <w:pPr>
        <w:spacing w:line="276" w:lineRule="auto"/>
        <w:ind w:left="709" w:right="-284"/>
        <w:jc w:val="both"/>
        <w:rPr>
          <w:rFonts w:ascii="Arial" w:hAnsi="Arial" w:cs="Arial"/>
          <w:sz w:val="20"/>
          <w:szCs w:val="20"/>
        </w:rPr>
      </w:pPr>
    </w:p>
    <w:p w14:paraId="367D542E" w14:textId="77777777" w:rsidR="00AF2481" w:rsidRPr="00AF2481" w:rsidRDefault="00AF2481" w:rsidP="00AF2481">
      <w:pPr>
        <w:spacing w:line="276" w:lineRule="auto"/>
        <w:ind w:left="709" w:right="-284"/>
        <w:jc w:val="both"/>
        <w:rPr>
          <w:rFonts w:ascii="Arial" w:hAnsi="Arial" w:cs="Arial"/>
          <w:sz w:val="20"/>
          <w:szCs w:val="20"/>
        </w:rPr>
      </w:pPr>
      <w:r w:rsidRPr="00AF2481">
        <w:rPr>
          <w:rFonts w:ascii="Arial" w:hAnsi="Arial" w:cs="Arial"/>
          <w:sz w:val="20"/>
          <w:szCs w:val="20"/>
        </w:rPr>
        <w:t>Elle est renouvelable chaque année par tacite reconduction, à chaque fois pour la période suivante, sauf dénonciation par lettre recommandée avec accusé de réception 3 mois avant la date de fin de la période.</w:t>
      </w:r>
    </w:p>
    <w:p w14:paraId="1603B4E6" w14:textId="77777777" w:rsidR="00B20AF1" w:rsidRPr="00EC41B6" w:rsidRDefault="00B20AF1" w:rsidP="00167179">
      <w:pPr>
        <w:spacing w:line="276" w:lineRule="auto"/>
        <w:ind w:left="709" w:right="-284"/>
        <w:jc w:val="both"/>
        <w:rPr>
          <w:rFonts w:ascii="Arial" w:hAnsi="Arial" w:cs="Arial"/>
          <w:sz w:val="20"/>
          <w:szCs w:val="20"/>
        </w:rPr>
      </w:pPr>
    </w:p>
    <w:p w14:paraId="0E7DC51E" w14:textId="77777777" w:rsidR="00857E88" w:rsidRPr="00857E88" w:rsidRDefault="00857E88" w:rsidP="0000421A">
      <w:pPr>
        <w:spacing w:line="276" w:lineRule="auto"/>
        <w:ind w:left="709"/>
        <w:jc w:val="both"/>
        <w:rPr>
          <w:rFonts w:ascii="Arial" w:hAnsi="Arial" w:cs="Arial"/>
          <w:color w:val="333333"/>
          <w:sz w:val="20"/>
          <w:szCs w:val="20"/>
        </w:rPr>
      </w:pPr>
    </w:p>
    <w:p w14:paraId="39CBD068" w14:textId="7A68646F" w:rsidR="00477EE7" w:rsidRPr="00B85AD7" w:rsidRDefault="007F384D" w:rsidP="00167179">
      <w:pPr>
        <w:spacing w:line="276" w:lineRule="auto"/>
        <w:ind w:left="709" w:right="-284"/>
        <w:jc w:val="both"/>
        <w:rPr>
          <w:rFonts w:ascii="Arial" w:hAnsi="Arial" w:cs="Arial"/>
          <w:b/>
          <w:color w:val="002060"/>
          <w:sz w:val="20"/>
          <w:szCs w:val="20"/>
        </w:rPr>
      </w:pPr>
      <w:r>
        <w:rPr>
          <w:rFonts w:ascii="Arial" w:hAnsi="Arial" w:cs="Arial"/>
          <w:b/>
          <w:color w:val="002060"/>
          <w:sz w:val="20"/>
          <w:szCs w:val="20"/>
        </w:rPr>
        <w:t>2.2</w:t>
      </w:r>
      <w:r>
        <w:rPr>
          <w:rFonts w:ascii="Arial" w:hAnsi="Arial" w:cs="Arial"/>
          <w:b/>
          <w:color w:val="002060"/>
          <w:sz w:val="20"/>
          <w:szCs w:val="20"/>
        </w:rPr>
        <w:tab/>
        <w:t>N</w:t>
      </w:r>
      <w:r w:rsidRPr="0000421A">
        <w:rPr>
          <w:rFonts w:ascii="Arial" w:hAnsi="Arial" w:cs="Arial"/>
          <w:b/>
          <w:color w:val="002060"/>
          <w:sz w:val="20"/>
          <w:szCs w:val="20"/>
        </w:rPr>
        <w:t>ature et obje</w:t>
      </w:r>
      <w:r>
        <w:rPr>
          <w:rFonts w:ascii="Arial" w:hAnsi="Arial" w:cs="Arial"/>
          <w:b/>
          <w:color w:val="002060"/>
          <w:sz w:val="20"/>
          <w:szCs w:val="20"/>
        </w:rPr>
        <w:t>c</w:t>
      </w:r>
      <w:r w:rsidRPr="0000421A">
        <w:rPr>
          <w:rFonts w:ascii="Arial" w:hAnsi="Arial" w:cs="Arial"/>
          <w:b/>
          <w:color w:val="002060"/>
          <w:sz w:val="20"/>
          <w:szCs w:val="20"/>
        </w:rPr>
        <w:t>t</w:t>
      </w:r>
      <w:r>
        <w:rPr>
          <w:rFonts w:ascii="Arial" w:hAnsi="Arial" w:cs="Arial"/>
          <w:b/>
          <w:color w:val="002060"/>
          <w:sz w:val="20"/>
          <w:szCs w:val="20"/>
        </w:rPr>
        <w:t>if</w:t>
      </w:r>
      <w:r w:rsidRPr="0000421A">
        <w:rPr>
          <w:rFonts w:ascii="Arial" w:hAnsi="Arial" w:cs="Arial"/>
          <w:b/>
          <w:color w:val="002060"/>
          <w:sz w:val="20"/>
          <w:szCs w:val="20"/>
        </w:rPr>
        <w:t xml:space="preserve"> de la mission</w:t>
      </w:r>
    </w:p>
    <w:p w14:paraId="3132E26E" w14:textId="77777777" w:rsidR="00C627AF" w:rsidRPr="00C627AF" w:rsidRDefault="00C627AF" w:rsidP="00C627AF">
      <w:pPr>
        <w:spacing w:line="276" w:lineRule="auto"/>
        <w:ind w:left="709"/>
        <w:jc w:val="both"/>
        <w:rPr>
          <w:rFonts w:ascii="Arial" w:hAnsi="Arial" w:cs="Arial"/>
          <w:b/>
          <w:color w:val="333333"/>
          <w:sz w:val="20"/>
          <w:szCs w:val="20"/>
        </w:rPr>
      </w:pPr>
    </w:p>
    <w:p w14:paraId="730BB143" w14:textId="45CB2806" w:rsidR="007F384D" w:rsidRDefault="007F384D" w:rsidP="007F384D">
      <w:pPr>
        <w:spacing w:line="276" w:lineRule="auto"/>
        <w:ind w:left="709"/>
        <w:jc w:val="both"/>
        <w:rPr>
          <w:rFonts w:ascii="Arial" w:hAnsi="Arial" w:cs="Arial"/>
          <w:sz w:val="20"/>
          <w:szCs w:val="20"/>
        </w:rPr>
      </w:pPr>
      <w:r w:rsidRPr="007F384D">
        <w:rPr>
          <w:rFonts w:ascii="Arial" w:hAnsi="Arial" w:cs="Arial"/>
          <w:sz w:val="20"/>
          <w:szCs w:val="20"/>
        </w:rPr>
        <w:t>La mission que vous envisagez de nous confier sera effectuée conformément aux dispositions prévues dans le décret n° 2021 25 du 13 janvier 2021 et l’arrêté du 13 janvier 2021 portant création de l’examen de conformité fiscale (ECF) dans le respect des dispositions des textes légaux et réglementaires applicables aux experts comptables.</w:t>
      </w:r>
    </w:p>
    <w:p w14:paraId="1DCB4E2A" w14:textId="77777777" w:rsidR="007F384D" w:rsidRPr="007F384D" w:rsidRDefault="007F384D" w:rsidP="007F384D">
      <w:pPr>
        <w:spacing w:line="276" w:lineRule="auto"/>
        <w:ind w:left="709"/>
        <w:jc w:val="both"/>
        <w:rPr>
          <w:rFonts w:ascii="Arial" w:hAnsi="Arial" w:cs="Arial"/>
          <w:sz w:val="20"/>
          <w:szCs w:val="20"/>
        </w:rPr>
      </w:pPr>
    </w:p>
    <w:p w14:paraId="229C536C" w14:textId="567B9C52" w:rsidR="007F384D" w:rsidRDefault="007F384D" w:rsidP="007F384D">
      <w:pPr>
        <w:spacing w:line="276" w:lineRule="auto"/>
        <w:ind w:left="709"/>
        <w:jc w:val="both"/>
        <w:rPr>
          <w:rFonts w:ascii="Arial" w:hAnsi="Arial" w:cs="Arial"/>
          <w:sz w:val="20"/>
          <w:szCs w:val="20"/>
        </w:rPr>
      </w:pPr>
      <w:r w:rsidRPr="007F384D">
        <w:rPr>
          <w:rFonts w:ascii="Arial" w:hAnsi="Arial" w:cs="Arial"/>
          <w:sz w:val="20"/>
          <w:szCs w:val="20"/>
        </w:rPr>
        <w:t>Au regard du cadre de référence des missions de l’expert-comptable, cette mission d’ECF s’inscrit parmi les autres missions d’assurance prévues par la loi.</w:t>
      </w:r>
    </w:p>
    <w:p w14:paraId="75E4B4D5" w14:textId="77777777" w:rsidR="007F384D" w:rsidRPr="007F384D" w:rsidRDefault="007F384D" w:rsidP="007F384D">
      <w:pPr>
        <w:spacing w:line="276" w:lineRule="auto"/>
        <w:ind w:left="709"/>
        <w:jc w:val="both"/>
        <w:rPr>
          <w:rFonts w:ascii="Arial" w:hAnsi="Arial" w:cs="Arial"/>
          <w:sz w:val="20"/>
          <w:szCs w:val="20"/>
        </w:rPr>
      </w:pPr>
    </w:p>
    <w:p w14:paraId="355D08EA" w14:textId="62392847" w:rsidR="007F384D" w:rsidRDefault="007F384D" w:rsidP="007F384D">
      <w:pPr>
        <w:spacing w:line="276" w:lineRule="auto"/>
        <w:ind w:left="709"/>
        <w:jc w:val="both"/>
        <w:rPr>
          <w:rFonts w:ascii="Arial" w:hAnsi="Arial" w:cs="Arial"/>
          <w:sz w:val="20"/>
          <w:szCs w:val="20"/>
        </w:rPr>
      </w:pPr>
      <w:r w:rsidRPr="007F384D">
        <w:rPr>
          <w:rFonts w:ascii="Arial" w:hAnsi="Arial" w:cs="Arial"/>
          <w:sz w:val="20"/>
          <w:szCs w:val="20"/>
        </w:rPr>
        <w:t>L’objectif de la mission d’ECF est d’établir, dans un compte rendu, la conformité fiscale de chacun des points figurant dans le « chemin d’audit ».</w:t>
      </w:r>
    </w:p>
    <w:p w14:paraId="23FCEF40" w14:textId="77777777" w:rsidR="007F384D" w:rsidRDefault="007F384D" w:rsidP="00C627AF">
      <w:pPr>
        <w:spacing w:line="276" w:lineRule="auto"/>
        <w:ind w:left="709"/>
        <w:jc w:val="both"/>
        <w:rPr>
          <w:rFonts w:ascii="Arial" w:hAnsi="Arial" w:cs="Arial"/>
          <w:sz w:val="20"/>
          <w:szCs w:val="20"/>
        </w:rPr>
      </w:pPr>
    </w:p>
    <w:p w14:paraId="11A12ABA" w14:textId="77777777" w:rsidR="007F384D" w:rsidRDefault="007F384D" w:rsidP="00C627AF">
      <w:pPr>
        <w:spacing w:line="276" w:lineRule="auto"/>
        <w:ind w:left="709"/>
        <w:jc w:val="both"/>
        <w:rPr>
          <w:rFonts w:ascii="Arial" w:hAnsi="Arial" w:cs="Arial"/>
          <w:sz w:val="20"/>
          <w:szCs w:val="20"/>
        </w:rPr>
      </w:pPr>
    </w:p>
    <w:p w14:paraId="28B9B891" w14:textId="164630F0" w:rsidR="007F384D" w:rsidRPr="007F384D" w:rsidRDefault="007F384D" w:rsidP="00C627AF">
      <w:pPr>
        <w:spacing w:line="276" w:lineRule="auto"/>
        <w:ind w:left="709"/>
        <w:jc w:val="both"/>
        <w:rPr>
          <w:rFonts w:ascii="Arial" w:hAnsi="Arial" w:cs="Arial"/>
          <w:b/>
          <w:color w:val="002060"/>
          <w:sz w:val="20"/>
          <w:szCs w:val="20"/>
        </w:rPr>
      </w:pPr>
      <w:r w:rsidRPr="007F384D">
        <w:rPr>
          <w:rFonts w:ascii="Arial" w:hAnsi="Arial" w:cs="Arial"/>
          <w:b/>
          <w:color w:val="002060"/>
          <w:sz w:val="20"/>
          <w:szCs w:val="20"/>
        </w:rPr>
        <w:t>2.3</w:t>
      </w:r>
      <w:r w:rsidRPr="007F384D">
        <w:rPr>
          <w:rFonts w:ascii="Arial" w:hAnsi="Arial" w:cs="Arial"/>
          <w:b/>
          <w:color w:val="002060"/>
          <w:sz w:val="20"/>
          <w:szCs w:val="20"/>
        </w:rPr>
        <w:tab/>
        <w:t>Nature, étendue et limites des travaux</w:t>
      </w:r>
    </w:p>
    <w:p w14:paraId="751E6EF8" w14:textId="77777777" w:rsidR="007F384D" w:rsidRDefault="007F384D" w:rsidP="00C627AF">
      <w:pPr>
        <w:spacing w:line="276" w:lineRule="auto"/>
        <w:ind w:left="709"/>
        <w:jc w:val="both"/>
        <w:rPr>
          <w:rFonts w:ascii="Arial" w:hAnsi="Arial" w:cs="Arial"/>
          <w:sz w:val="20"/>
          <w:szCs w:val="20"/>
        </w:rPr>
      </w:pPr>
    </w:p>
    <w:p w14:paraId="0825597A" w14:textId="77EA5DD3" w:rsidR="00C627AF" w:rsidRDefault="00C627AF" w:rsidP="00C627AF">
      <w:pPr>
        <w:spacing w:line="276" w:lineRule="auto"/>
        <w:ind w:left="709"/>
        <w:jc w:val="both"/>
        <w:rPr>
          <w:rFonts w:ascii="Arial" w:hAnsi="Arial" w:cs="Arial"/>
          <w:sz w:val="20"/>
          <w:szCs w:val="20"/>
        </w:rPr>
      </w:pPr>
      <w:r w:rsidRPr="00C627AF">
        <w:rPr>
          <w:rFonts w:ascii="Arial" w:hAnsi="Arial" w:cs="Arial"/>
          <w:sz w:val="20"/>
          <w:szCs w:val="20"/>
        </w:rPr>
        <w:t>Le compte rendu de mission délivré à l’issue de l’ECF sera établi sur la base d’un document qui comporte au moins :</w:t>
      </w:r>
    </w:p>
    <w:p w14:paraId="46E00149" w14:textId="77777777" w:rsidR="007F384D" w:rsidRPr="00C627AF" w:rsidRDefault="007F384D" w:rsidP="00C627AF">
      <w:pPr>
        <w:spacing w:line="276" w:lineRule="auto"/>
        <w:ind w:left="709"/>
        <w:jc w:val="both"/>
        <w:rPr>
          <w:rFonts w:ascii="Arial" w:hAnsi="Arial" w:cs="Arial"/>
          <w:sz w:val="20"/>
          <w:szCs w:val="20"/>
        </w:rPr>
      </w:pPr>
    </w:p>
    <w:p w14:paraId="1BE643B0" w14:textId="5C56D66B" w:rsidR="00C627AF" w:rsidRPr="00C627AF" w:rsidRDefault="003276ED" w:rsidP="00C627AF">
      <w:pPr>
        <w:pStyle w:val="Paragraphedeliste"/>
        <w:numPr>
          <w:ilvl w:val="0"/>
          <w:numId w:val="32"/>
        </w:numPr>
        <w:spacing w:line="276" w:lineRule="auto"/>
        <w:ind w:left="1134"/>
        <w:jc w:val="both"/>
        <w:rPr>
          <w:rFonts w:ascii="Arial" w:hAnsi="Arial" w:cs="Arial"/>
          <w:sz w:val="20"/>
          <w:szCs w:val="20"/>
        </w:rPr>
      </w:pPr>
      <w:r w:rsidRPr="00C627AF">
        <w:rPr>
          <w:rFonts w:ascii="Arial" w:hAnsi="Arial" w:cs="Arial"/>
          <w:sz w:val="20"/>
          <w:szCs w:val="20"/>
        </w:rPr>
        <w:t xml:space="preserve">Les informations, [objet du compte-rendu] relatives à chaque point du « chemin </w:t>
      </w:r>
      <w:r w:rsidR="00C627AF" w:rsidRPr="00C627AF">
        <w:rPr>
          <w:rFonts w:ascii="Arial" w:hAnsi="Arial" w:cs="Arial"/>
          <w:sz w:val="20"/>
          <w:szCs w:val="20"/>
        </w:rPr>
        <w:t>d’audit », accompagnées, le cas échéant, d’une note décrivant les méthodes, les modalités, les principales hypothèses et les interprétations retenues pour leur élaboration ;</w:t>
      </w:r>
    </w:p>
    <w:p w14:paraId="6BBF6A69" w14:textId="05E24655" w:rsidR="00C627AF" w:rsidRPr="00C627AF" w:rsidRDefault="003276ED" w:rsidP="00C627AF">
      <w:pPr>
        <w:pStyle w:val="Paragraphedeliste"/>
        <w:numPr>
          <w:ilvl w:val="0"/>
          <w:numId w:val="32"/>
        </w:numPr>
        <w:spacing w:line="276" w:lineRule="auto"/>
        <w:ind w:left="1134"/>
        <w:jc w:val="both"/>
        <w:rPr>
          <w:rFonts w:ascii="Arial" w:hAnsi="Arial" w:cs="Arial"/>
          <w:sz w:val="20"/>
          <w:szCs w:val="20"/>
        </w:rPr>
      </w:pPr>
      <w:r w:rsidRPr="00C627AF">
        <w:rPr>
          <w:rFonts w:ascii="Arial" w:hAnsi="Arial" w:cs="Arial"/>
          <w:sz w:val="20"/>
          <w:szCs w:val="20"/>
        </w:rPr>
        <w:t>Le nom et la signature du dirigeant, responsable de l’exhaustivité et de la réalit</w:t>
      </w:r>
      <w:r w:rsidR="00C627AF" w:rsidRPr="00C627AF">
        <w:rPr>
          <w:rFonts w:ascii="Arial" w:hAnsi="Arial" w:cs="Arial"/>
          <w:sz w:val="20"/>
          <w:szCs w:val="20"/>
        </w:rPr>
        <w:t>é des informations ;</w:t>
      </w:r>
    </w:p>
    <w:p w14:paraId="2962362E" w14:textId="231ADA88" w:rsidR="00C627AF" w:rsidRPr="00C627AF" w:rsidRDefault="003276ED" w:rsidP="00C627AF">
      <w:pPr>
        <w:pStyle w:val="Paragraphedeliste"/>
        <w:numPr>
          <w:ilvl w:val="0"/>
          <w:numId w:val="32"/>
        </w:numPr>
        <w:spacing w:line="276" w:lineRule="auto"/>
        <w:ind w:left="1134"/>
        <w:jc w:val="both"/>
        <w:rPr>
          <w:rFonts w:ascii="Arial" w:hAnsi="Arial" w:cs="Arial"/>
          <w:sz w:val="20"/>
          <w:szCs w:val="20"/>
        </w:rPr>
      </w:pPr>
      <w:r w:rsidRPr="00C627AF">
        <w:rPr>
          <w:rFonts w:ascii="Arial" w:hAnsi="Arial" w:cs="Arial"/>
          <w:sz w:val="20"/>
          <w:szCs w:val="20"/>
        </w:rPr>
        <w:t xml:space="preserve">La date </w:t>
      </w:r>
      <w:r w:rsidR="00C627AF" w:rsidRPr="00C627AF">
        <w:rPr>
          <w:rFonts w:ascii="Arial" w:hAnsi="Arial" w:cs="Arial"/>
          <w:sz w:val="20"/>
          <w:szCs w:val="20"/>
        </w:rPr>
        <w:t>d’établissement du document.</w:t>
      </w:r>
    </w:p>
    <w:p w14:paraId="37C55C40" w14:textId="77777777" w:rsidR="00C627AF" w:rsidRPr="00C627AF" w:rsidRDefault="00C627AF" w:rsidP="00C627AF">
      <w:pPr>
        <w:spacing w:line="276" w:lineRule="auto"/>
        <w:ind w:left="709"/>
        <w:jc w:val="both"/>
        <w:rPr>
          <w:rFonts w:ascii="Arial" w:hAnsi="Arial" w:cs="Arial"/>
          <w:sz w:val="20"/>
          <w:szCs w:val="20"/>
        </w:rPr>
      </w:pPr>
    </w:p>
    <w:p w14:paraId="2970DF6A" w14:textId="34F16D05" w:rsidR="00C627AF" w:rsidRDefault="00C627AF" w:rsidP="00C627AF">
      <w:pPr>
        <w:spacing w:line="276" w:lineRule="auto"/>
        <w:ind w:left="709"/>
        <w:jc w:val="both"/>
        <w:rPr>
          <w:rFonts w:ascii="Arial" w:hAnsi="Arial" w:cs="Arial"/>
          <w:sz w:val="20"/>
          <w:szCs w:val="20"/>
        </w:rPr>
      </w:pPr>
      <w:r w:rsidRPr="00C627AF">
        <w:rPr>
          <w:rFonts w:ascii="Arial" w:hAnsi="Arial" w:cs="Arial"/>
          <w:sz w:val="20"/>
          <w:szCs w:val="20"/>
        </w:rPr>
        <w:t>L’examen porte sur les 10 points listés dans le « chemin d’audit » de l’arrêté précité</w:t>
      </w:r>
      <w:r w:rsidR="003276ED">
        <w:rPr>
          <w:rFonts w:ascii="Arial" w:hAnsi="Arial" w:cs="Arial"/>
          <w:sz w:val="20"/>
          <w:szCs w:val="20"/>
        </w:rPr>
        <w:t xml:space="preserve"> </w:t>
      </w:r>
      <w:r w:rsidRPr="00C627AF">
        <w:rPr>
          <w:rFonts w:ascii="Arial" w:hAnsi="Arial" w:cs="Arial"/>
          <w:sz w:val="20"/>
          <w:szCs w:val="20"/>
        </w:rPr>
        <w:t>:</w:t>
      </w:r>
    </w:p>
    <w:p w14:paraId="40D180AA" w14:textId="77777777" w:rsidR="007F384D" w:rsidRPr="00C627AF" w:rsidRDefault="007F384D" w:rsidP="00C627AF">
      <w:pPr>
        <w:spacing w:line="276" w:lineRule="auto"/>
        <w:ind w:left="709"/>
        <w:jc w:val="both"/>
        <w:rPr>
          <w:rFonts w:ascii="Arial" w:hAnsi="Arial" w:cs="Arial"/>
          <w:sz w:val="20"/>
          <w:szCs w:val="20"/>
        </w:rPr>
      </w:pPr>
    </w:p>
    <w:p w14:paraId="3A8DDD5A" w14:textId="77777777" w:rsidR="00525CDE" w:rsidRPr="00525CDE" w:rsidRDefault="00525CDE" w:rsidP="00525CDE">
      <w:pPr>
        <w:spacing w:line="276" w:lineRule="auto"/>
        <w:ind w:left="709"/>
        <w:jc w:val="both"/>
        <w:rPr>
          <w:rFonts w:ascii="Arial" w:hAnsi="Arial" w:cs="Arial"/>
          <w:sz w:val="20"/>
          <w:szCs w:val="20"/>
        </w:rPr>
      </w:pPr>
      <w:r w:rsidRPr="00525CDE">
        <w:rPr>
          <w:rFonts w:ascii="Arial" w:hAnsi="Arial" w:cs="Arial"/>
          <w:sz w:val="20"/>
          <w:szCs w:val="20"/>
        </w:rPr>
        <w:t>Point 1 : La conformité du FEC au format défini à l’article A. 47 A-1 du Livre des Procédures Fiscales</w:t>
      </w:r>
    </w:p>
    <w:p w14:paraId="6F71A66D" w14:textId="77777777" w:rsidR="00525CDE" w:rsidRPr="00525CDE" w:rsidRDefault="00525CDE" w:rsidP="00525CDE">
      <w:pPr>
        <w:spacing w:line="276" w:lineRule="auto"/>
        <w:ind w:left="709"/>
        <w:jc w:val="both"/>
        <w:rPr>
          <w:rFonts w:ascii="Arial" w:hAnsi="Arial" w:cs="Arial"/>
          <w:sz w:val="20"/>
          <w:szCs w:val="20"/>
        </w:rPr>
      </w:pPr>
      <w:r w:rsidRPr="00525CDE">
        <w:rPr>
          <w:rFonts w:ascii="Arial" w:hAnsi="Arial" w:cs="Arial"/>
          <w:sz w:val="20"/>
          <w:szCs w:val="20"/>
        </w:rPr>
        <w:t>Point 2 : La qualité comptable du FEC au regard des principes comptables</w:t>
      </w:r>
    </w:p>
    <w:p w14:paraId="760A908A" w14:textId="77777777" w:rsidR="00525CDE" w:rsidRPr="00525CDE" w:rsidRDefault="00525CDE" w:rsidP="00525CDE">
      <w:pPr>
        <w:spacing w:line="276" w:lineRule="auto"/>
        <w:ind w:left="709"/>
        <w:jc w:val="both"/>
        <w:rPr>
          <w:rFonts w:ascii="Arial" w:hAnsi="Arial" w:cs="Arial"/>
          <w:sz w:val="20"/>
          <w:szCs w:val="20"/>
        </w:rPr>
      </w:pPr>
      <w:r w:rsidRPr="00525CDE">
        <w:rPr>
          <w:rFonts w:ascii="Arial" w:hAnsi="Arial" w:cs="Arial"/>
          <w:sz w:val="20"/>
          <w:szCs w:val="20"/>
        </w:rPr>
        <w:t>Point 3 : La détention d’un certificat ou d’une attestation individuelle de l’éditeur dans le cas où l’entreprise serait dans le champ de l’obligation prévue au 3° bis du I de l’article 286 du CGI</w:t>
      </w:r>
    </w:p>
    <w:p w14:paraId="0E580289" w14:textId="77777777" w:rsidR="00525CDE" w:rsidRPr="00525CDE" w:rsidRDefault="00525CDE" w:rsidP="00525CDE">
      <w:pPr>
        <w:spacing w:line="276" w:lineRule="auto"/>
        <w:ind w:left="709"/>
        <w:jc w:val="both"/>
        <w:rPr>
          <w:rFonts w:ascii="Arial" w:hAnsi="Arial" w:cs="Arial"/>
          <w:sz w:val="20"/>
          <w:szCs w:val="20"/>
        </w:rPr>
      </w:pPr>
      <w:r w:rsidRPr="00525CDE">
        <w:rPr>
          <w:rFonts w:ascii="Arial" w:hAnsi="Arial" w:cs="Arial"/>
          <w:sz w:val="20"/>
          <w:szCs w:val="20"/>
        </w:rPr>
        <w:t>Point 4 : Le respect des règles sur le délai et le mode de conservation des documents</w:t>
      </w:r>
    </w:p>
    <w:p w14:paraId="6165F3BF" w14:textId="77777777" w:rsidR="00525CDE" w:rsidRPr="00525CDE" w:rsidRDefault="00525CDE" w:rsidP="00525CDE">
      <w:pPr>
        <w:spacing w:line="276" w:lineRule="auto"/>
        <w:ind w:left="709"/>
        <w:jc w:val="both"/>
        <w:rPr>
          <w:rFonts w:ascii="Arial" w:hAnsi="Arial" w:cs="Arial"/>
          <w:sz w:val="20"/>
          <w:szCs w:val="20"/>
        </w:rPr>
      </w:pPr>
      <w:r w:rsidRPr="00525CDE">
        <w:rPr>
          <w:rFonts w:ascii="Arial" w:hAnsi="Arial" w:cs="Arial"/>
          <w:sz w:val="20"/>
          <w:szCs w:val="20"/>
        </w:rPr>
        <w:t>Point 5 : La validation du respect des règles liées au régime d’imposition appliqué (RSI, RN…) en matière d’IS et de TVA au regard de la nature de l’activité et du chiffre d’affaires</w:t>
      </w:r>
    </w:p>
    <w:p w14:paraId="1F44C626" w14:textId="77777777" w:rsidR="00525CDE" w:rsidRPr="00525CDE" w:rsidRDefault="00525CDE" w:rsidP="00525CDE">
      <w:pPr>
        <w:spacing w:line="276" w:lineRule="auto"/>
        <w:ind w:left="709"/>
        <w:jc w:val="both"/>
        <w:rPr>
          <w:rFonts w:ascii="Arial" w:hAnsi="Arial" w:cs="Arial"/>
          <w:sz w:val="20"/>
          <w:szCs w:val="20"/>
        </w:rPr>
      </w:pPr>
      <w:r w:rsidRPr="00525CDE">
        <w:rPr>
          <w:rFonts w:ascii="Arial" w:hAnsi="Arial" w:cs="Arial"/>
          <w:sz w:val="20"/>
          <w:szCs w:val="20"/>
        </w:rPr>
        <w:t>Point 6 : Les règles de détermination des amortissements et leur traitement fiscal</w:t>
      </w:r>
    </w:p>
    <w:p w14:paraId="2C725887" w14:textId="77777777" w:rsidR="00525CDE" w:rsidRPr="00525CDE" w:rsidRDefault="00525CDE" w:rsidP="00525CDE">
      <w:pPr>
        <w:spacing w:line="276" w:lineRule="auto"/>
        <w:ind w:left="709"/>
        <w:jc w:val="both"/>
        <w:rPr>
          <w:rFonts w:ascii="Arial" w:hAnsi="Arial" w:cs="Arial"/>
          <w:sz w:val="20"/>
          <w:szCs w:val="20"/>
        </w:rPr>
      </w:pPr>
      <w:r w:rsidRPr="00525CDE">
        <w:rPr>
          <w:rFonts w:ascii="Arial" w:hAnsi="Arial" w:cs="Arial"/>
          <w:sz w:val="20"/>
          <w:szCs w:val="20"/>
        </w:rPr>
        <w:t>Point 7 : Les règles de détermination des provisions et leur traitement fiscal</w:t>
      </w:r>
    </w:p>
    <w:p w14:paraId="39BAF9C7" w14:textId="77777777" w:rsidR="00525CDE" w:rsidRPr="00525CDE" w:rsidRDefault="00525CDE" w:rsidP="00525CDE">
      <w:pPr>
        <w:spacing w:line="276" w:lineRule="auto"/>
        <w:ind w:left="709"/>
        <w:jc w:val="both"/>
        <w:rPr>
          <w:rFonts w:ascii="Arial" w:hAnsi="Arial" w:cs="Arial"/>
          <w:sz w:val="20"/>
          <w:szCs w:val="20"/>
        </w:rPr>
      </w:pPr>
      <w:r w:rsidRPr="00525CDE">
        <w:rPr>
          <w:rFonts w:ascii="Arial" w:hAnsi="Arial" w:cs="Arial"/>
          <w:sz w:val="20"/>
          <w:szCs w:val="20"/>
        </w:rPr>
        <w:t>Point 8 : Les règles de détermination des charges à payer et leur traitement fiscal</w:t>
      </w:r>
    </w:p>
    <w:p w14:paraId="550D0CC0" w14:textId="77777777" w:rsidR="00525CDE" w:rsidRPr="00525CDE" w:rsidRDefault="00525CDE" w:rsidP="00525CDE">
      <w:pPr>
        <w:spacing w:line="276" w:lineRule="auto"/>
        <w:ind w:left="709"/>
        <w:jc w:val="both"/>
        <w:rPr>
          <w:rFonts w:ascii="Arial" w:hAnsi="Arial" w:cs="Arial"/>
          <w:sz w:val="20"/>
          <w:szCs w:val="20"/>
        </w:rPr>
      </w:pPr>
      <w:r w:rsidRPr="00525CDE">
        <w:rPr>
          <w:rFonts w:ascii="Arial" w:hAnsi="Arial" w:cs="Arial"/>
          <w:sz w:val="20"/>
          <w:szCs w:val="20"/>
        </w:rPr>
        <w:t>Point 9 : La qualification et la déductibilité des charges exceptionnelles</w:t>
      </w:r>
    </w:p>
    <w:p w14:paraId="27423A30" w14:textId="77777777" w:rsidR="00525CDE" w:rsidRDefault="00525CDE" w:rsidP="00525CDE">
      <w:pPr>
        <w:spacing w:line="276" w:lineRule="auto"/>
        <w:ind w:left="709"/>
        <w:jc w:val="both"/>
        <w:rPr>
          <w:rFonts w:ascii="Arial" w:hAnsi="Arial" w:cs="Arial"/>
          <w:sz w:val="20"/>
          <w:szCs w:val="20"/>
        </w:rPr>
      </w:pPr>
      <w:r w:rsidRPr="00525CDE">
        <w:rPr>
          <w:rFonts w:ascii="Arial" w:hAnsi="Arial" w:cs="Arial"/>
          <w:sz w:val="20"/>
          <w:szCs w:val="20"/>
        </w:rPr>
        <w:t>Point 10 : Les règles d'exigibilité en matière de TVA</w:t>
      </w:r>
    </w:p>
    <w:p w14:paraId="6793ECD1" w14:textId="07C564B5" w:rsidR="00525CDE" w:rsidRDefault="00525CDE">
      <w:pPr>
        <w:spacing w:after="200" w:line="276" w:lineRule="auto"/>
        <w:rPr>
          <w:rFonts w:ascii="Arial" w:hAnsi="Arial" w:cs="Arial"/>
          <w:sz w:val="20"/>
          <w:szCs w:val="20"/>
        </w:rPr>
      </w:pPr>
      <w:r>
        <w:rPr>
          <w:rFonts w:ascii="Arial" w:hAnsi="Arial" w:cs="Arial"/>
          <w:sz w:val="20"/>
          <w:szCs w:val="20"/>
        </w:rPr>
        <w:br w:type="page"/>
      </w:r>
    </w:p>
    <w:p w14:paraId="3AB5311F" w14:textId="77777777" w:rsidR="00525CDE" w:rsidRDefault="00525CDE" w:rsidP="00525CDE">
      <w:pPr>
        <w:spacing w:line="276" w:lineRule="auto"/>
        <w:ind w:left="709"/>
        <w:jc w:val="both"/>
        <w:rPr>
          <w:rFonts w:ascii="Arial" w:hAnsi="Arial" w:cs="Arial"/>
          <w:sz w:val="20"/>
          <w:szCs w:val="20"/>
        </w:rPr>
      </w:pPr>
    </w:p>
    <w:p w14:paraId="2A367F7B" w14:textId="77777777" w:rsidR="00525CDE" w:rsidRDefault="00525CDE" w:rsidP="00525CDE">
      <w:pPr>
        <w:spacing w:line="276" w:lineRule="auto"/>
        <w:ind w:left="709"/>
        <w:jc w:val="both"/>
        <w:rPr>
          <w:rFonts w:ascii="Arial" w:hAnsi="Arial" w:cs="Arial"/>
          <w:sz w:val="20"/>
          <w:szCs w:val="20"/>
        </w:rPr>
      </w:pPr>
    </w:p>
    <w:p w14:paraId="3DCCFF86" w14:textId="77777777" w:rsidR="000D7277" w:rsidRPr="000D7277" w:rsidRDefault="000D7277" w:rsidP="000D7277">
      <w:pPr>
        <w:spacing w:line="276" w:lineRule="auto"/>
        <w:ind w:left="709" w:right="-284"/>
        <w:jc w:val="both"/>
        <w:rPr>
          <w:rFonts w:ascii="Arial" w:hAnsi="Arial" w:cs="Arial"/>
          <w:sz w:val="20"/>
          <w:szCs w:val="20"/>
        </w:rPr>
      </w:pPr>
      <w:r w:rsidRPr="000D7277">
        <w:rPr>
          <w:rFonts w:ascii="Arial" w:hAnsi="Arial" w:cs="Arial"/>
          <w:sz w:val="20"/>
          <w:szCs w:val="20"/>
        </w:rPr>
        <w:t>Nous nous permettons d’attirer votre attention sur le fait que conformément à l’arrêté du 13 janvier 2021, la préparation et le contenu de chacun des points figurant dans le « chemin d’audit » sont placés sous votre responsabilité.</w:t>
      </w:r>
    </w:p>
    <w:p w14:paraId="7C738634" w14:textId="77777777" w:rsidR="000D7277" w:rsidRPr="000D7277" w:rsidRDefault="000D7277" w:rsidP="000D7277">
      <w:pPr>
        <w:spacing w:line="276" w:lineRule="auto"/>
        <w:ind w:left="709" w:right="-284"/>
        <w:jc w:val="both"/>
        <w:rPr>
          <w:rFonts w:ascii="Arial" w:hAnsi="Arial" w:cs="Arial"/>
          <w:sz w:val="20"/>
          <w:szCs w:val="20"/>
        </w:rPr>
      </w:pPr>
    </w:p>
    <w:p w14:paraId="76F06083" w14:textId="71E6D453" w:rsidR="000D7277" w:rsidRPr="000D7277" w:rsidRDefault="000D7277" w:rsidP="000D7277">
      <w:pPr>
        <w:spacing w:line="276" w:lineRule="auto"/>
        <w:ind w:left="709" w:right="-284"/>
        <w:jc w:val="both"/>
        <w:rPr>
          <w:rFonts w:ascii="Arial" w:hAnsi="Arial" w:cs="Arial"/>
          <w:sz w:val="20"/>
          <w:szCs w:val="20"/>
        </w:rPr>
      </w:pPr>
      <w:r w:rsidRPr="000D7277">
        <w:rPr>
          <w:rFonts w:ascii="Arial" w:hAnsi="Arial" w:cs="Arial"/>
          <w:sz w:val="20"/>
          <w:szCs w:val="20"/>
        </w:rPr>
        <w:t>Les travaux réalisés par l’expert-comptable auront pour objectif de permettre d’exprimer une conclusion concernant la concordance, la cohérence ou la conformité des points repris ci-dessus avec les règles fiscales françaises en vigueur à la date de clôture de l’exercice social faisant l’objet de la mission.</w:t>
      </w:r>
    </w:p>
    <w:p w14:paraId="7EB389E2" w14:textId="77777777" w:rsidR="000D7277" w:rsidRPr="000D7277" w:rsidRDefault="000D7277" w:rsidP="000D7277">
      <w:pPr>
        <w:spacing w:line="276" w:lineRule="auto"/>
        <w:ind w:left="709" w:right="-284"/>
        <w:jc w:val="both"/>
        <w:rPr>
          <w:rFonts w:ascii="Arial" w:hAnsi="Arial" w:cs="Arial"/>
          <w:sz w:val="20"/>
          <w:szCs w:val="20"/>
        </w:rPr>
      </w:pPr>
    </w:p>
    <w:p w14:paraId="48BD8C87" w14:textId="3E203FBC" w:rsidR="000D7277" w:rsidRPr="000D7277" w:rsidRDefault="000D7277" w:rsidP="000D7277">
      <w:pPr>
        <w:spacing w:line="276" w:lineRule="auto"/>
        <w:ind w:left="709" w:right="-284"/>
        <w:jc w:val="both"/>
        <w:rPr>
          <w:rFonts w:ascii="Arial" w:hAnsi="Arial" w:cs="Arial"/>
          <w:sz w:val="20"/>
          <w:szCs w:val="20"/>
        </w:rPr>
      </w:pPr>
      <w:r w:rsidRPr="000D7277">
        <w:rPr>
          <w:rFonts w:ascii="Arial" w:hAnsi="Arial" w:cs="Arial"/>
          <w:sz w:val="20"/>
          <w:szCs w:val="20"/>
        </w:rPr>
        <w:t>Le client devra mettre à la disposition de l’expert-comptable, et sans restriction, tous les documents comptables de l’entreprise et, d’une manière générale, toutes les informations nécessaires à la bonne réalisation de sa mission.</w:t>
      </w:r>
    </w:p>
    <w:p w14:paraId="2AC4E066" w14:textId="77777777" w:rsidR="000D7277" w:rsidRPr="000D7277" w:rsidRDefault="000D7277" w:rsidP="000D7277">
      <w:pPr>
        <w:spacing w:line="276" w:lineRule="auto"/>
        <w:ind w:left="709" w:right="-284"/>
        <w:jc w:val="both"/>
        <w:rPr>
          <w:rFonts w:ascii="Arial" w:hAnsi="Arial" w:cs="Arial"/>
          <w:sz w:val="20"/>
          <w:szCs w:val="20"/>
        </w:rPr>
      </w:pPr>
    </w:p>
    <w:p w14:paraId="23A9D1C8" w14:textId="26F3D26A" w:rsidR="0000421A" w:rsidRDefault="000D7277" w:rsidP="000D7277">
      <w:pPr>
        <w:spacing w:line="276" w:lineRule="auto"/>
        <w:ind w:left="709" w:right="-284"/>
        <w:jc w:val="both"/>
        <w:rPr>
          <w:rFonts w:ascii="Arial" w:hAnsi="Arial" w:cs="Arial"/>
          <w:sz w:val="20"/>
          <w:szCs w:val="20"/>
        </w:rPr>
      </w:pPr>
      <w:r w:rsidRPr="000D7277">
        <w:rPr>
          <w:rFonts w:ascii="Arial" w:hAnsi="Arial" w:cs="Arial"/>
          <w:sz w:val="20"/>
          <w:szCs w:val="20"/>
        </w:rPr>
        <w:t>L’expert-comptable réalise toutes les études nécessaires dans son analyse du « chemin d’audit » sur la base des informations transmises par son client. Le client doit pour cela lui remettre en toute bonne foi l’ensemble des documents demandés et ne pas lui dissimuler des informations.</w:t>
      </w:r>
    </w:p>
    <w:p w14:paraId="54E79368" w14:textId="530ED007" w:rsidR="000D7277" w:rsidRDefault="000D7277" w:rsidP="000D7277">
      <w:pPr>
        <w:spacing w:line="276" w:lineRule="auto"/>
        <w:ind w:left="709" w:right="-284"/>
        <w:jc w:val="both"/>
        <w:rPr>
          <w:rFonts w:ascii="Arial" w:hAnsi="Arial" w:cs="Arial"/>
          <w:sz w:val="20"/>
          <w:szCs w:val="20"/>
        </w:rPr>
      </w:pPr>
    </w:p>
    <w:p w14:paraId="7A4F6ED0" w14:textId="77777777" w:rsidR="000D7277" w:rsidRPr="00184318" w:rsidRDefault="000D7277" w:rsidP="000D7277">
      <w:pPr>
        <w:spacing w:line="276" w:lineRule="auto"/>
        <w:ind w:left="709" w:right="-284"/>
        <w:jc w:val="both"/>
        <w:rPr>
          <w:rFonts w:ascii="Arial" w:hAnsi="Arial" w:cs="Arial"/>
          <w:sz w:val="20"/>
          <w:szCs w:val="20"/>
        </w:rPr>
      </w:pPr>
    </w:p>
    <w:p w14:paraId="5F54FE1F" w14:textId="0F29CC40" w:rsidR="00477EE7" w:rsidRPr="00B85AD7" w:rsidRDefault="000D7277" w:rsidP="00167179">
      <w:pPr>
        <w:spacing w:line="276" w:lineRule="auto"/>
        <w:ind w:left="709" w:right="-284"/>
        <w:jc w:val="both"/>
        <w:rPr>
          <w:rFonts w:ascii="Arial" w:hAnsi="Arial" w:cs="Arial"/>
          <w:b/>
          <w:color w:val="002060"/>
          <w:sz w:val="20"/>
          <w:szCs w:val="20"/>
        </w:rPr>
      </w:pPr>
      <w:r>
        <w:rPr>
          <w:rFonts w:ascii="Arial" w:hAnsi="Arial" w:cs="Arial"/>
          <w:b/>
          <w:color w:val="002060"/>
          <w:sz w:val="20"/>
          <w:szCs w:val="20"/>
        </w:rPr>
        <w:t>2.4</w:t>
      </w:r>
      <w:r>
        <w:rPr>
          <w:rFonts w:ascii="Arial" w:hAnsi="Arial" w:cs="Arial"/>
          <w:b/>
          <w:color w:val="002060"/>
          <w:sz w:val="20"/>
          <w:szCs w:val="20"/>
        </w:rPr>
        <w:tab/>
        <w:t>C</w:t>
      </w:r>
      <w:r w:rsidRPr="00355462">
        <w:rPr>
          <w:rFonts w:ascii="Arial" w:hAnsi="Arial" w:cs="Arial"/>
          <w:b/>
          <w:color w:val="002060"/>
          <w:sz w:val="20"/>
          <w:szCs w:val="20"/>
        </w:rPr>
        <w:t>ompte rendu de mission</w:t>
      </w:r>
    </w:p>
    <w:p w14:paraId="5AA5C88C" w14:textId="77777777" w:rsidR="00477EE7" w:rsidRPr="00DC792B" w:rsidRDefault="00477EE7" w:rsidP="00167179">
      <w:pPr>
        <w:spacing w:line="276" w:lineRule="auto"/>
        <w:ind w:left="709" w:right="-284"/>
        <w:jc w:val="both"/>
        <w:rPr>
          <w:rFonts w:ascii="Arial" w:hAnsi="Arial" w:cs="Arial"/>
          <w:color w:val="333333"/>
          <w:sz w:val="20"/>
          <w:szCs w:val="20"/>
        </w:rPr>
      </w:pPr>
    </w:p>
    <w:p w14:paraId="64D46CA8" w14:textId="222F6239" w:rsidR="000D7277" w:rsidRPr="000D7277" w:rsidRDefault="000D7277" w:rsidP="000D7277">
      <w:pPr>
        <w:spacing w:line="276" w:lineRule="auto"/>
        <w:ind w:left="709"/>
        <w:jc w:val="both"/>
        <w:rPr>
          <w:rFonts w:ascii="Arial" w:hAnsi="Arial" w:cs="Arial"/>
          <w:sz w:val="20"/>
          <w:szCs w:val="20"/>
        </w:rPr>
      </w:pPr>
      <w:r w:rsidRPr="000D7277">
        <w:rPr>
          <w:rFonts w:ascii="Arial" w:hAnsi="Arial" w:cs="Arial"/>
          <w:sz w:val="20"/>
          <w:szCs w:val="20"/>
        </w:rPr>
        <w:t>La conduite d’un ECF sera mentionnée dans la liasse fiscale du client. Le compte rendu de mission sera télédéclaré à la DGFiP au moyen de la procédure TDFC par l’expert-comptable pour le compte de son client et pendant la période transitoire 2021 2022 sous format PDF par le client via sa messagerie sécurisée. Un modèle est prévu par l’arrêté d’application du 13 janvier 2021.</w:t>
      </w:r>
    </w:p>
    <w:p w14:paraId="445942A5" w14:textId="77777777" w:rsidR="000D7277" w:rsidRPr="000D7277" w:rsidRDefault="000D7277" w:rsidP="000D7277">
      <w:pPr>
        <w:spacing w:line="276" w:lineRule="auto"/>
        <w:ind w:left="709"/>
        <w:jc w:val="both"/>
        <w:rPr>
          <w:rFonts w:ascii="Arial" w:hAnsi="Arial" w:cs="Arial"/>
          <w:sz w:val="20"/>
          <w:szCs w:val="20"/>
        </w:rPr>
      </w:pPr>
    </w:p>
    <w:p w14:paraId="56CB6839" w14:textId="0ED7D8EF" w:rsidR="00355462" w:rsidRDefault="000D7277" w:rsidP="000D7277">
      <w:pPr>
        <w:spacing w:line="276" w:lineRule="auto"/>
        <w:ind w:left="709"/>
        <w:jc w:val="both"/>
        <w:rPr>
          <w:rFonts w:ascii="Arial" w:hAnsi="Arial" w:cs="Arial"/>
          <w:sz w:val="20"/>
          <w:szCs w:val="20"/>
        </w:rPr>
      </w:pPr>
      <w:r w:rsidRPr="000D7277">
        <w:rPr>
          <w:rFonts w:ascii="Arial" w:hAnsi="Arial" w:cs="Arial"/>
          <w:sz w:val="20"/>
          <w:szCs w:val="20"/>
        </w:rPr>
        <w:t>Ce document sera par ailleurs conservé pour être tenu à disposition de l’administration fiscale.</w:t>
      </w:r>
    </w:p>
    <w:p w14:paraId="226D601B" w14:textId="77777777" w:rsidR="00E65D68" w:rsidRPr="0072490D" w:rsidRDefault="00E65D68" w:rsidP="00355462">
      <w:pPr>
        <w:spacing w:line="276" w:lineRule="auto"/>
        <w:ind w:left="709" w:right="-284"/>
        <w:jc w:val="both"/>
        <w:rPr>
          <w:rFonts w:ascii="Arial" w:hAnsi="Arial" w:cs="Arial"/>
          <w:sz w:val="20"/>
          <w:szCs w:val="20"/>
        </w:rPr>
      </w:pPr>
    </w:p>
    <w:p w14:paraId="2B363E69" w14:textId="77777777" w:rsidR="004335DC" w:rsidRDefault="004335DC" w:rsidP="00167179">
      <w:pPr>
        <w:spacing w:line="276" w:lineRule="auto"/>
        <w:ind w:left="709" w:right="-284"/>
        <w:jc w:val="both"/>
        <w:rPr>
          <w:rFonts w:ascii="Arial" w:hAnsi="Arial" w:cs="Arial"/>
          <w:sz w:val="20"/>
          <w:szCs w:val="20"/>
        </w:rPr>
      </w:pPr>
    </w:p>
    <w:p w14:paraId="7C81851A" w14:textId="629FD92E" w:rsidR="004335DC" w:rsidRPr="004335DC" w:rsidRDefault="008235E4" w:rsidP="004335DC">
      <w:pPr>
        <w:spacing w:line="276" w:lineRule="auto"/>
        <w:ind w:left="709"/>
        <w:jc w:val="both"/>
        <w:rPr>
          <w:rFonts w:ascii="Arial" w:hAnsi="Arial" w:cs="Arial"/>
          <w:b/>
          <w:color w:val="002060"/>
          <w:sz w:val="20"/>
          <w:szCs w:val="20"/>
        </w:rPr>
      </w:pPr>
      <w:r>
        <w:rPr>
          <w:rFonts w:ascii="Arial" w:hAnsi="Arial" w:cs="Arial"/>
          <w:b/>
          <w:color w:val="002060"/>
          <w:sz w:val="20"/>
          <w:szCs w:val="20"/>
        </w:rPr>
        <w:t>2.5</w:t>
      </w:r>
      <w:r>
        <w:rPr>
          <w:rFonts w:ascii="Arial" w:hAnsi="Arial" w:cs="Arial"/>
          <w:b/>
          <w:color w:val="002060"/>
          <w:sz w:val="20"/>
          <w:szCs w:val="20"/>
        </w:rPr>
        <w:tab/>
        <w:t>E</w:t>
      </w:r>
      <w:r w:rsidRPr="004335DC">
        <w:rPr>
          <w:rFonts w:ascii="Arial" w:hAnsi="Arial" w:cs="Arial"/>
          <w:b/>
          <w:color w:val="002060"/>
          <w:sz w:val="20"/>
          <w:szCs w:val="20"/>
        </w:rPr>
        <w:t>xécution et déroulement de la mission</w:t>
      </w:r>
    </w:p>
    <w:p w14:paraId="0FDC4197" w14:textId="77777777" w:rsidR="004335DC" w:rsidRPr="004335DC" w:rsidRDefault="004335DC" w:rsidP="004335DC">
      <w:pPr>
        <w:spacing w:line="276" w:lineRule="auto"/>
        <w:ind w:left="709"/>
        <w:jc w:val="both"/>
        <w:rPr>
          <w:rFonts w:ascii="Trebuchet MS" w:hAnsi="Trebuchet MS"/>
          <w:b/>
          <w:sz w:val="20"/>
          <w:szCs w:val="20"/>
        </w:rPr>
      </w:pPr>
    </w:p>
    <w:p w14:paraId="2F9BC17A" w14:textId="369A2FC2" w:rsidR="008235E4" w:rsidRPr="008235E4" w:rsidRDefault="008235E4" w:rsidP="008235E4">
      <w:pPr>
        <w:spacing w:line="276" w:lineRule="auto"/>
        <w:ind w:left="709"/>
        <w:jc w:val="both"/>
        <w:rPr>
          <w:rFonts w:ascii="Trebuchet MS" w:hAnsi="Trebuchet MS"/>
          <w:sz w:val="20"/>
          <w:szCs w:val="20"/>
        </w:rPr>
      </w:pPr>
      <w:r w:rsidRPr="008235E4">
        <w:rPr>
          <w:rFonts w:ascii="Trebuchet MS" w:hAnsi="Trebuchet MS"/>
          <w:sz w:val="20"/>
          <w:szCs w:val="20"/>
        </w:rPr>
        <w:t>Notre mission sera exécutée sous la direction de SERGE AYACHE, expert-comptable, qui pourra se faire assister en cas de besoin par d'autres intervenants du cabinet.</w:t>
      </w:r>
    </w:p>
    <w:p w14:paraId="055A1EDF" w14:textId="77777777" w:rsidR="008235E4" w:rsidRPr="008235E4" w:rsidRDefault="008235E4" w:rsidP="008235E4">
      <w:pPr>
        <w:spacing w:line="276" w:lineRule="auto"/>
        <w:ind w:left="709"/>
        <w:jc w:val="both"/>
        <w:rPr>
          <w:rFonts w:ascii="Trebuchet MS" w:hAnsi="Trebuchet MS"/>
          <w:sz w:val="20"/>
          <w:szCs w:val="20"/>
        </w:rPr>
      </w:pPr>
    </w:p>
    <w:p w14:paraId="6D5EF14E" w14:textId="77777777" w:rsidR="008235E4" w:rsidRPr="008235E4" w:rsidRDefault="008235E4" w:rsidP="008235E4">
      <w:pPr>
        <w:spacing w:line="276" w:lineRule="auto"/>
        <w:ind w:left="709"/>
        <w:jc w:val="both"/>
        <w:rPr>
          <w:rFonts w:ascii="Trebuchet MS" w:hAnsi="Trebuchet MS"/>
          <w:sz w:val="20"/>
          <w:szCs w:val="20"/>
        </w:rPr>
      </w:pPr>
      <w:r w:rsidRPr="008235E4">
        <w:rPr>
          <w:rFonts w:ascii="Trebuchet MS" w:hAnsi="Trebuchet MS"/>
          <w:sz w:val="20"/>
          <w:szCs w:val="20"/>
        </w:rPr>
        <w:t xml:space="preserve">Pour l’exercice considéré, nous vous proposons d’intervenir selon le planning suivant : </w:t>
      </w:r>
    </w:p>
    <w:p w14:paraId="6E5C2230" w14:textId="77777777" w:rsidR="008235E4" w:rsidRPr="008235E4" w:rsidRDefault="008235E4" w:rsidP="008235E4">
      <w:pPr>
        <w:spacing w:line="276" w:lineRule="auto"/>
        <w:ind w:left="709"/>
        <w:jc w:val="both"/>
        <w:rPr>
          <w:rFonts w:ascii="Trebuchet MS" w:hAnsi="Trebuchet MS"/>
          <w:sz w:val="20"/>
          <w:szCs w:val="20"/>
        </w:rPr>
      </w:pPr>
    </w:p>
    <w:p w14:paraId="5F987828" w14:textId="76E73D31" w:rsidR="008235E4" w:rsidRPr="008235E4" w:rsidRDefault="008235E4" w:rsidP="008235E4">
      <w:pPr>
        <w:pStyle w:val="Paragraphedeliste"/>
        <w:numPr>
          <w:ilvl w:val="0"/>
          <w:numId w:val="38"/>
        </w:numPr>
        <w:spacing w:line="276" w:lineRule="auto"/>
        <w:jc w:val="both"/>
        <w:rPr>
          <w:rFonts w:ascii="Trebuchet MS" w:hAnsi="Trebuchet MS"/>
          <w:sz w:val="20"/>
          <w:szCs w:val="20"/>
        </w:rPr>
      </w:pPr>
      <w:r w:rsidRPr="008235E4">
        <w:rPr>
          <w:rFonts w:ascii="Trebuchet MS" w:hAnsi="Trebuchet MS"/>
          <w:sz w:val="20"/>
          <w:szCs w:val="20"/>
        </w:rPr>
        <w:t>Le 01/01/2021 : Début de la mission</w:t>
      </w:r>
    </w:p>
    <w:p w14:paraId="774685F2" w14:textId="4E874DD8" w:rsidR="008235E4" w:rsidRPr="008235E4" w:rsidRDefault="008235E4" w:rsidP="008235E4">
      <w:pPr>
        <w:pStyle w:val="Paragraphedeliste"/>
        <w:numPr>
          <w:ilvl w:val="0"/>
          <w:numId w:val="38"/>
        </w:numPr>
        <w:spacing w:line="276" w:lineRule="auto"/>
        <w:jc w:val="both"/>
        <w:rPr>
          <w:rFonts w:ascii="Trebuchet MS" w:hAnsi="Trebuchet MS"/>
          <w:sz w:val="20"/>
          <w:szCs w:val="20"/>
        </w:rPr>
      </w:pPr>
      <w:r w:rsidRPr="008235E4">
        <w:rPr>
          <w:rFonts w:ascii="Trebuchet MS" w:hAnsi="Trebuchet MS"/>
          <w:sz w:val="20"/>
          <w:szCs w:val="20"/>
        </w:rPr>
        <w:t>Du 13/07/2022 au 30/09/2022 : ECF</w:t>
      </w:r>
    </w:p>
    <w:p w14:paraId="678D98F0" w14:textId="4EBCEE24" w:rsidR="008235E4" w:rsidRPr="008235E4" w:rsidRDefault="008235E4" w:rsidP="008235E4">
      <w:pPr>
        <w:pStyle w:val="Paragraphedeliste"/>
        <w:numPr>
          <w:ilvl w:val="0"/>
          <w:numId w:val="38"/>
        </w:numPr>
        <w:spacing w:line="276" w:lineRule="auto"/>
        <w:jc w:val="both"/>
        <w:rPr>
          <w:rFonts w:ascii="Trebuchet MS" w:hAnsi="Trebuchet MS"/>
          <w:sz w:val="20"/>
          <w:szCs w:val="20"/>
        </w:rPr>
      </w:pPr>
      <w:r w:rsidRPr="008235E4">
        <w:rPr>
          <w:rFonts w:ascii="Trebuchet MS" w:hAnsi="Trebuchet MS"/>
          <w:sz w:val="20"/>
          <w:szCs w:val="20"/>
        </w:rPr>
        <w:t>Le 31/12/2021 : Fin de la mission</w:t>
      </w:r>
    </w:p>
    <w:p w14:paraId="3E310B20" w14:textId="77777777" w:rsidR="008235E4" w:rsidRPr="008235E4" w:rsidRDefault="008235E4" w:rsidP="008235E4">
      <w:pPr>
        <w:spacing w:line="276" w:lineRule="auto"/>
        <w:ind w:left="709"/>
        <w:jc w:val="both"/>
        <w:rPr>
          <w:rFonts w:ascii="Trebuchet MS" w:hAnsi="Trebuchet MS"/>
          <w:sz w:val="20"/>
          <w:szCs w:val="20"/>
        </w:rPr>
      </w:pPr>
    </w:p>
    <w:p w14:paraId="7A849F97" w14:textId="77777777" w:rsidR="008235E4" w:rsidRPr="008235E4" w:rsidRDefault="008235E4" w:rsidP="008235E4">
      <w:pPr>
        <w:spacing w:line="276" w:lineRule="auto"/>
        <w:ind w:left="709"/>
        <w:jc w:val="both"/>
        <w:rPr>
          <w:rFonts w:ascii="Trebuchet MS" w:hAnsi="Trebuchet MS"/>
          <w:sz w:val="20"/>
          <w:szCs w:val="20"/>
        </w:rPr>
      </w:pPr>
      <w:r w:rsidRPr="008235E4">
        <w:rPr>
          <w:rFonts w:ascii="Trebuchet MS" w:hAnsi="Trebuchet MS"/>
          <w:sz w:val="20"/>
          <w:szCs w:val="20"/>
        </w:rPr>
        <w:t>Nous comptons sur votre coopération et sur celle de votre équipe pour nous communiquer les informations et les documents nécessaires pour effectuer notre mission dans de bonnes conditions, à savoir notamment :</w:t>
      </w:r>
    </w:p>
    <w:p w14:paraId="4CEB634F" w14:textId="77777777" w:rsidR="008235E4" w:rsidRPr="008235E4" w:rsidRDefault="008235E4" w:rsidP="008235E4">
      <w:pPr>
        <w:spacing w:line="276" w:lineRule="auto"/>
        <w:ind w:left="709"/>
        <w:jc w:val="both"/>
        <w:rPr>
          <w:rFonts w:ascii="Trebuchet MS" w:hAnsi="Trebuchet MS"/>
          <w:sz w:val="20"/>
          <w:szCs w:val="20"/>
        </w:rPr>
      </w:pPr>
    </w:p>
    <w:p w14:paraId="047116F1" w14:textId="604CB6D0" w:rsidR="004335DC" w:rsidRPr="008235E4" w:rsidRDefault="008235E4" w:rsidP="008235E4">
      <w:pPr>
        <w:pStyle w:val="Paragraphedeliste"/>
        <w:numPr>
          <w:ilvl w:val="0"/>
          <w:numId w:val="38"/>
        </w:numPr>
        <w:spacing w:line="276" w:lineRule="auto"/>
        <w:jc w:val="both"/>
        <w:rPr>
          <w:rFonts w:ascii="Trebuchet MS" w:hAnsi="Trebuchet MS"/>
          <w:b/>
          <w:color w:val="333333"/>
          <w:sz w:val="20"/>
          <w:szCs w:val="20"/>
        </w:rPr>
      </w:pPr>
      <w:r w:rsidRPr="008235E4">
        <w:rPr>
          <w:rFonts w:ascii="Trebuchet MS" w:hAnsi="Trebuchet MS"/>
          <w:sz w:val="20"/>
          <w:szCs w:val="20"/>
        </w:rPr>
        <w:t>PROCEDURE D'ORGANISATION DE L'ARCHIVAGE</w:t>
      </w:r>
    </w:p>
    <w:p w14:paraId="7A0E34A2" w14:textId="77777777" w:rsidR="008235E4" w:rsidRPr="008235E4" w:rsidRDefault="008235E4" w:rsidP="008235E4">
      <w:pPr>
        <w:spacing w:line="276" w:lineRule="auto"/>
        <w:jc w:val="both"/>
        <w:rPr>
          <w:rFonts w:ascii="Trebuchet MS" w:hAnsi="Trebuchet MS"/>
          <w:b/>
          <w:color w:val="333333"/>
          <w:sz w:val="20"/>
          <w:szCs w:val="20"/>
        </w:rPr>
      </w:pPr>
    </w:p>
    <w:p w14:paraId="0189D660" w14:textId="488B1F66" w:rsidR="004335DC" w:rsidRPr="004335DC" w:rsidRDefault="008235E4" w:rsidP="004335DC">
      <w:pPr>
        <w:spacing w:line="276" w:lineRule="auto"/>
        <w:ind w:left="709"/>
        <w:jc w:val="both"/>
        <w:rPr>
          <w:rFonts w:ascii="Trebuchet MS" w:hAnsi="Trebuchet MS"/>
          <w:b/>
          <w:color w:val="1F497D" w:themeColor="text2"/>
          <w:sz w:val="20"/>
          <w:szCs w:val="20"/>
        </w:rPr>
      </w:pPr>
      <w:r>
        <w:rPr>
          <w:rFonts w:ascii="Arial" w:hAnsi="Arial" w:cs="Arial"/>
          <w:b/>
          <w:color w:val="002060"/>
          <w:sz w:val="20"/>
          <w:szCs w:val="20"/>
        </w:rPr>
        <w:t>2.6</w:t>
      </w:r>
      <w:r>
        <w:rPr>
          <w:rFonts w:ascii="Arial" w:hAnsi="Arial" w:cs="Arial"/>
          <w:b/>
          <w:color w:val="002060"/>
          <w:sz w:val="20"/>
          <w:szCs w:val="20"/>
        </w:rPr>
        <w:tab/>
      </w:r>
      <w:r w:rsidR="004335DC" w:rsidRPr="004335DC">
        <w:rPr>
          <w:rFonts w:ascii="Arial" w:hAnsi="Arial" w:cs="Arial"/>
          <w:b/>
          <w:color w:val="002060"/>
          <w:sz w:val="20"/>
          <w:szCs w:val="20"/>
        </w:rPr>
        <w:t>H</w:t>
      </w:r>
      <w:r w:rsidRPr="004335DC">
        <w:rPr>
          <w:rFonts w:ascii="Arial" w:hAnsi="Arial" w:cs="Arial"/>
          <w:b/>
          <w:color w:val="002060"/>
          <w:sz w:val="20"/>
          <w:szCs w:val="20"/>
        </w:rPr>
        <w:t>onoraires</w:t>
      </w:r>
    </w:p>
    <w:p w14:paraId="1FF1C48B" w14:textId="77777777" w:rsidR="004335DC" w:rsidRPr="004335DC" w:rsidRDefault="004335DC" w:rsidP="004335DC">
      <w:pPr>
        <w:spacing w:line="276" w:lineRule="auto"/>
        <w:ind w:left="709"/>
        <w:jc w:val="both"/>
        <w:rPr>
          <w:rFonts w:ascii="Trebuchet MS" w:hAnsi="Trebuchet MS"/>
          <w:sz w:val="20"/>
          <w:szCs w:val="20"/>
        </w:rPr>
      </w:pPr>
    </w:p>
    <w:p w14:paraId="03CB20A5" w14:textId="22B002DB" w:rsidR="008235E4" w:rsidRPr="008235E4" w:rsidRDefault="008235E4" w:rsidP="008235E4">
      <w:pPr>
        <w:ind w:left="709"/>
        <w:rPr>
          <w:rFonts w:ascii="Trebuchet MS" w:hAnsi="Trebuchet MS"/>
          <w:sz w:val="20"/>
          <w:szCs w:val="20"/>
        </w:rPr>
      </w:pPr>
      <w:r w:rsidRPr="008235E4">
        <w:rPr>
          <w:rFonts w:ascii="Trebuchet MS" w:hAnsi="Trebuchet MS"/>
          <w:sz w:val="20"/>
          <w:szCs w:val="20"/>
        </w:rPr>
        <w:t>Nos honoraires seront facturés au forfait global, ventilés entre les différents points du « chemin d’audit », soit 300,00 € HT.</w:t>
      </w:r>
    </w:p>
    <w:p w14:paraId="746B5F13" w14:textId="77777777" w:rsidR="004335DC" w:rsidRPr="004335DC" w:rsidRDefault="004335DC" w:rsidP="004335DC">
      <w:pPr>
        <w:spacing w:line="276" w:lineRule="auto"/>
        <w:ind w:left="709"/>
        <w:jc w:val="both"/>
        <w:rPr>
          <w:rFonts w:ascii="Trebuchet MS" w:hAnsi="Trebuchet MS"/>
          <w:sz w:val="20"/>
          <w:szCs w:val="20"/>
        </w:rPr>
      </w:pPr>
    </w:p>
    <w:p w14:paraId="562B4A32" w14:textId="6B640DBA" w:rsidR="008235E4" w:rsidRDefault="008235E4">
      <w:pPr>
        <w:spacing w:after="200" w:line="276" w:lineRule="auto"/>
        <w:rPr>
          <w:rFonts w:ascii="Trebuchet MS" w:hAnsi="Trebuchet MS"/>
          <w:b/>
          <w:color w:val="333333"/>
          <w:sz w:val="20"/>
          <w:szCs w:val="20"/>
        </w:rPr>
      </w:pPr>
      <w:r>
        <w:rPr>
          <w:rFonts w:ascii="Trebuchet MS" w:hAnsi="Trebuchet MS"/>
          <w:b/>
          <w:color w:val="333333"/>
          <w:sz w:val="20"/>
          <w:szCs w:val="20"/>
        </w:rPr>
        <w:br w:type="page"/>
      </w:r>
    </w:p>
    <w:p w14:paraId="786F7AE0" w14:textId="67C9C933" w:rsidR="004335DC" w:rsidRDefault="004335DC" w:rsidP="004335DC">
      <w:pPr>
        <w:spacing w:line="276" w:lineRule="auto"/>
        <w:ind w:left="709"/>
        <w:jc w:val="both"/>
        <w:rPr>
          <w:rFonts w:ascii="Trebuchet MS" w:hAnsi="Trebuchet MS"/>
          <w:b/>
          <w:color w:val="333333"/>
          <w:sz w:val="20"/>
          <w:szCs w:val="20"/>
        </w:rPr>
      </w:pPr>
    </w:p>
    <w:p w14:paraId="4338A409" w14:textId="77777777" w:rsidR="008235E4" w:rsidRPr="004335DC" w:rsidRDefault="008235E4" w:rsidP="004335DC">
      <w:pPr>
        <w:spacing w:line="276" w:lineRule="auto"/>
        <w:ind w:left="709"/>
        <w:jc w:val="both"/>
        <w:rPr>
          <w:rFonts w:ascii="Trebuchet MS" w:hAnsi="Trebuchet MS"/>
          <w:b/>
          <w:color w:val="333333"/>
          <w:sz w:val="20"/>
          <w:szCs w:val="20"/>
        </w:rPr>
      </w:pPr>
    </w:p>
    <w:p w14:paraId="55CA4863" w14:textId="62AA88AA" w:rsidR="004335DC" w:rsidRPr="004335DC" w:rsidRDefault="00B316E7" w:rsidP="004335DC">
      <w:pPr>
        <w:spacing w:line="276" w:lineRule="auto"/>
        <w:ind w:left="709"/>
        <w:jc w:val="both"/>
        <w:rPr>
          <w:rFonts w:ascii="Arial" w:hAnsi="Arial" w:cs="Arial"/>
          <w:b/>
          <w:color w:val="002060"/>
          <w:sz w:val="20"/>
          <w:szCs w:val="20"/>
        </w:rPr>
      </w:pPr>
      <w:r>
        <w:rPr>
          <w:rFonts w:ascii="Arial" w:hAnsi="Arial" w:cs="Arial"/>
          <w:b/>
          <w:color w:val="002060"/>
          <w:sz w:val="20"/>
          <w:szCs w:val="20"/>
        </w:rPr>
        <w:t>2.7</w:t>
      </w:r>
      <w:r>
        <w:rPr>
          <w:rFonts w:ascii="Arial" w:hAnsi="Arial" w:cs="Arial"/>
          <w:b/>
          <w:color w:val="002060"/>
          <w:sz w:val="20"/>
          <w:szCs w:val="20"/>
        </w:rPr>
        <w:tab/>
        <w:t>R</w:t>
      </w:r>
      <w:r w:rsidRPr="004335DC">
        <w:rPr>
          <w:rFonts w:ascii="Arial" w:hAnsi="Arial" w:cs="Arial"/>
          <w:b/>
          <w:color w:val="002060"/>
          <w:sz w:val="20"/>
          <w:szCs w:val="20"/>
        </w:rPr>
        <w:t>esponsabilité et clause résolutoires </w:t>
      </w:r>
    </w:p>
    <w:p w14:paraId="4C47F134" w14:textId="77777777" w:rsidR="004335DC" w:rsidRPr="004335DC" w:rsidRDefault="004335DC" w:rsidP="004335DC">
      <w:pPr>
        <w:spacing w:line="276" w:lineRule="auto"/>
        <w:ind w:left="709"/>
        <w:jc w:val="both"/>
        <w:rPr>
          <w:rFonts w:ascii="Trebuchet MS" w:hAnsi="Trebuchet MS"/>
          <w:color w:val="333333"/>
          <w:sz w:val="20"/>
          <w:szCs w:val="20"/>
        </w:rPr>
      </w:pPr>
    </w:p>
    <w:p w14:paraId="09CA841E" w14:textId="16590009"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En aucun cas l’expert-comptable ne peut être tenu responsable du dommage, de la perte, du coût ou de la dépense résultant d’un comportement dolosif, ou d’une fraude commise par les dirigeants, les représentants légaux ou les employés de l’entreprise cliente.</w:t>
      </w:r>
    </w:p>
    <w:p w14:paraId="393B17FD" w14:textId="77777777" w:rsidR="00B316E7" w:rsidRPr="00B316E7" w:rsidRDefault="00B316E7" w:rsidP="00B316E7">
      <w:pPr>
        <w:spacing w:line="276" w:lineRule="auto"/>
        <w:ind w:left="709"/>
        <w:jc w:val="both"/>
        <w:rPr>
          <w:rFonts w:ascii="Trebuchet MS" w:hAnsi="Trebuchet MS"/>
          <w:sz w:val="20"/>
          <w:szCs w:val="20"/>
        </w:rPr>
      </w:pPr>
    </w:p>
    <w:p w14:paraId="2B141B61" w14:textId="77777777"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Dans l’hypothèse où un rappel réalisé lors d’un contrôle fiscal ultérieur porterait sur un point validé dans le cadre du présent ECF, la présente lettre de mission sera considérée comme résolue pour la partie relative à ce point.</w:t>
      </w:r>
    </w:p>
    <w:p w14:paraId="3D6B233E" w14:textId="77777777" w:rsidR="00B316E7" w:rsidRPr="00B316E7" w:rsidRDefault="00B316E7" w:rsidP="00B316E7">
      <w:pPr>
        <w:spacing w:line="276" w:lineRule="auto"/>
        <w:ind w:left="709"/>
        <w:jc w:val="both"/>
        <w:rPr>
          <w:rFonts w:ascii="Trebuchet MS" w:hAnsi="Trebuchet MS"/>
          <w:sz w:val="20"/>
          <w:szCs w:val="20"/>
        </w:rPr>
      </w:pPr>
    </w:p>
    <w:p w14:paraId="5233D48B" w14:textId="48FAA9E2"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Dans ce cas, le client sera en droit de demander à l’expert-comptable, par lettre recommandée avec accusé de réception, de rembourser la part d’honoraires correspondante [dès lors que les impositions supplémentaires auront été mises en recouvrement ou auront été régularisées conformément à l’article L. 62 du Livre des procédures fiscales (LPF) et que les voies de recours auront été épuisées].</w:t>
      </w:r>
    </w:p>
    <w:p w14:paraId="296DBC3A" w14:textId="77777777" w:rsidR="00B316E7" w:rsidRPr="00B316E7" w:rsidRDefault="00B316E7" w:rsidP="00B316E7">
      <w:pPr>
        <w:spacing w:line="276" w:lineRule="auto"/>
        <w:ind w:left="709"/>
        <w:jc w:val="both"/>
        <w:rPr>
          <w:rFonts w:ascii="Trebuchet MS" w:hAnsi="Trebuchet MS"/>
          <w:sz w:val="20"/>
          <w:szCs w:val="20"/>
        </w:rPr>
      </w:pPr>
    </w:p>
    <w:p w14:paraId="40F19A71" w14:textId="5B99AA39" w:rsidR="004335DC" w:rsidRPr="004335DC"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Toutefois, le remboursement ne pourra intervenir que si l’expert-comptable a disposé de l’ensemble des éléments nécessaires à son examen, sans dissimulation de son client, et que la bonne foi de ce dernier n’est pas remise en cause.</w:t>
      </w:r>
    </w:p>
    <w:p w14:paraId="2542356A" w14:textId="580B2584" w:rsidR="004335DC" w:rsidRDefault="004335DC" w:rsidP="004335DC">
      <w:pPr>
        <w:spacing w:line="276" w:lineRule="auto"/>
        <w:ind w:left="709"/>
        <w:jc w:val="both"/>
        <w:rPr>
          <w:rFonts w:ascii="Trebuchet MS" w:hAnsi="Trebuchet MS"/>
          <w:sz w:val="20"/>
          <w:szCs w:val="20"/>
        </w:rPr>
      </w:pPr>
    </w:p>
    <w:p w14:paraId="3EAB132B" w14:textId="440B26C5" w:rsidR="00B316E7" w:rsidRDefault="00B316E7" w:rsidP="004335DC">
      <w:pPr>
        <w:spacing w:line="276" w:lineRule="auto"/>
        <w:ind w:left="709"/>
        <w:jc w:val="both"/>
        <w:rPr>
          <w:rFonts w:ascii="Trebuchet MS" w:hAnsi="Trebuchet MS"/>
          <w:sz w:val="20"/>
          <w:szCs w:val="20"/>
        </w:rPr>
      </w:pPr>
    </w:p>
    <w:p w14:paraId="00034730" w14:textId="3BACE2EF" w:rsidR="00B316E7" w:rsidRPr="00B316E7" w:rsidRDefault="00B316E7" w:rsidP="00B316E7">
      <w:pPr>
        <w:spacing w:line="276" w:lineRule="auto"/>
        <w:ind w:left="709"/>
        <w:jc w:val="both"/>
        <w:rPr>
          <w:rFonts w:ascii="Arial" w:hAnsi="Arial" w:cs="Arial"/>
          <w:b/>
          <w:color w:val="002060"/>
          <w:sz w:val="20"/>
          <w:szCs w:val="20"/>
        </w:rPr>
      </w:pPr>
      <w:r>
        <w:rPr>
          <w:rFonts w:ascii="Arial" w:hAnsi="Arial" w:cs="Arial"/>
          <w:b/>
          <w:color w:val="002060"/>
          <w:sz w:val="20"/>
          <w:szCs w:val="20"/>
        </w:rPr>
        <w:t>2.8</w:t>
      </w:r>
      <w:r>
        <w:rPr>
          <w:rFonts w:ascii="Arial" w:hAnsi="Arial" w:cs="Arial"/>
          <w:b/>
          <w:color w:val="002060"/>
          <w:sz w:val="20"/>
          <w:szCs w:val="20"/>
        </w:rPr>
        <w:tab/>
      </w:r>
      <w:r w:rsidRPr="00B316E7">
        <w:rPr>
          <w:rFonts w:ascii="Arial" w:hAnsi="Arial" w:cs="Arial"/>
          <w:b/>
          <w:color w:val="002060"/>
          <w:sz w:val="20"/>
          <w:szCs w:val="20"/>
        </w:rPr>
        <w:t>Clauses RGPD</w:t>
      </w:r>
    </w:p>
    <w:p w14:paraId="18CEA8DF" w14:textId="77777777" w:rsidR="00B316E7" w:rsidRPr="00B316E7" w:rsidRDefault="00B316E7" w:rsidP="00B316E7">
      <w:pPr>
        <w:spacing w:line="276" w:lineRule="auto"/>
        <w:ind w:left="709"/>
        <w:jc w:val="both"/>
        <w:rPr>
          <w:rFonts w:ascii="Trebuchet MS" w:hAnsi="Trebuchet MS"/>
          <w:sz w:val="20"/>
          <w:szCs w:val="20"/>
        </w:rPr>
      </w:pPr>
    </w:p>
    <w:p w14:paraId="4B3141D6" w14:textId="77777777"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La mission confiée par le client au cabinet d’expertise comptable consiste à réaliser la mission portant création de l’examen de conformité fiscale (ECF) tel que décrit aux chapitres 2-1 « Durée de l'intervention » et 2-2 « Nature et objectif de la mission ».</w:t>
      </w:r>
    </w:p>
    <w:p w14:paraId="3BB799B4" w14:textId="77777777" w:rsidR="00B316E7" w:rsidRPr="00B316E7" w:rsidRDefault="00B316E7" w:rsidP="00B316E7">
      <w:pPr>
        <w:spacing w:line="276" w:lineRule="auto"/>
        <w:ind w:left="709"/>
        <w:jc w:val="both"/>
        <w:rPr>
          <w:rFonts w:ascii="Trebuchet MS" w:hAnsi="Trebuchet MS"/>
          <w:sz w:val="20"/>
          <w:szCs w:val="20"/>
        </w:rPr>
      </w:pPr>
    </w:p>
    <w:p w14:paraId="0D906037" w14:textId="77777777"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Le cabinet est qualifié de responsable conjoint de traitement. Le Client et le cabinet s’engagent à collecter et à traiter toute donnée personnelle en conformité avec toute réglementation en vigueur applicable au traitement de ces données, et notamment la loi n°78-17 du 6 janvier 1978 en vigueur et le Règlement européen sur la protection des données personnelles.</w:t>
      </w:r>
      <w:r w:rsidRPr="00B316E7">
        <w:rPr>
          <w:rFonts w:ascii="Trebuchet MS" w:hAnsi="Trebuchet MS"/>
          <w:sz w:val="20"/>
          <w:szCs w:val="20"/>
        </w:rPr>
        <w:tab/>
      </w:r>
    </w:p>
    <w:p w14:paraId="76C7DEF1" w14:textId="77777777" w:rsidR="00B316E7" w:rsidRPr="00B316E7" w:rsidRDefault="00B316E7" w:rsidP="00B316E7">
      <w:pPr>
        <w:spacing w:line="276" w:lineRule="auto"/>
        <w:ind w:left="709"/>
        <w:jc w:val="both"/>
        <w:rPr>
          <w:rFonts w:ascii="Trebuchet MS" w:hAnsi="Trebuchet MS"/>
          <w:sz w:val="20"/>
          <w:szCs w:val="20"/>
        </w:rPr>
      </w:pPr>
    </w:p>
    <w:p w14:paraId="6CC0AFE5" w14:textId="77777777"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Le cabinet est autorisé à traiter pour le compte de son client les données personnelles nécessaires pour fournir les services décrit au chapitre 2-3 « Nature, étendue et limites des travaux ».</w:t>
      </w:r>
    </w:p>
    <w:p w14:paraId="3728D735" w14:textId="77777777" w:rsidR="00B316E7" w:rsidRPr="00B316E7" w:rsidRDefault="00B316E7" w:rsidP="00B316E7">
      <w:pPr>
        <w:spacing w:line="276" w:lineRule="auto"/>
        <w:ind w:left="709"/>
        <w:jc w:val="both"/>
        <w:rPr>
          <w:rFonts w:ascii="Trebuchet MS" w:hAnsi="Trebuchet MS"/>
          <w:sz w:val="20"/>
          <w:szCs w:val="20"/>
        </w:rPr>
      </w:pPr>
    </w:p>
    <w:p w14:paraId="34D4DF33" w14:textId="77777777"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La nature des opérations réalisées sur les données est :</w:t>
      </w:r>
    </w:p>
    <w:p w14:paraId="65838449" w14:textId="77777777" w:rsidR="00B316E7" w:rsidRPr="00B316E7" w:rsidRDefault="00B316E7" w:rsidP="00B316E7">
      <w:pPr>
        <w:spacing w:line="276" w:lineRule="auto"/>
        <w:ind w:left="709"/>
        <w:jc w:val="both"/>
        <w:rPr>
          <w:rFonts w:ascii="Trebuchet MS" w:hAnsi="Trebuchet MS"/>
          <w:sz w:val="20"/>
          <w:szCs w:val="20"/>
        </w:rPr>
      </w:pPr>
    </w:p>
    <w:p w14:paraId="0176DFC8" w14:textId="2BB07E52" w:rsidR="00B316E7" w:rsidRPr="00B316E7" w:rsidRDefault="00B316E7" w:rsidP="00B316E7">
      <w:pPr>
        <w:pStyle w:val="Paragraphedeliste"/>
        <w:numPr>
          <w:ilvl w:val="0"/>
          <w:numId w:val="40"/>
        </w:numPr>
        <w:spacing w:line="276" w:lineRule="auto"/>
        <w:jc w:val="both"/>
        <w:rPr>
          <w:rFonts w:ascii="Trebuchet MS" w:hAnsi="Trebuchet MS"/>
          <w:sz w:val="20"/>
          <w:szCs w:val="20"/>
        </w:rPr>
      </w:pPr>
      <w:r w:rsidRPr="00B316E7">
        <w:rPr>
          <w:rFonts w:ascii="Trebuchet MS" w:hAnsi="Trebuchet MS"/>
          <w:sz w:val="20"/>
          <w:szCs w:val="20"/>
        </w:rPr>
        <w:t>Enregistrement</w:t>
      </w:r>
    </w:p>
    <w:p w14:paraId="4873A76A" w14:textId="62046980" w:rsidR="00B316E7" w:rsidRPr="00B316E7" w:rsidRDefault="00B316E7" w:rsidP="00B316E7">
      <w:pPr>
        <w:pStyle w:val="Paragraphedeliste"/>
        <w:numPr>
          <w:ilvl w:val="0"/>
          <w:numId w:val="40"/>
        </w:numPr>
        <w:spacing w:line="276" w:lineRule="auto"/>
        <w:jc w:val="both"/>
        <w:rPr>
          <w:rFonts w:ascii="Trebuchet MS" w:hAnsi="Trebuchet MS"/>
          <w:sz w:val="20"/>
          <w:szCs w:val="20"/>
        </w:rPr>
      </w:pPr>
      <w:r w:rsidRPr="00B316E7">
        <w:rPr>
          <w:rFonts w:ascii="Trebuchet MS" w:hAnsi="Trebuchet MS"/>
          <w:sz w:val="20"/>
          <w:szCs w:val="20"/>
        </w:rPr>
        <w:t>Conservation</w:t>
      </w:r>
    </w:p>
    <w:p w14:paraId="17EA6A59" w14:textId="1F010CAE" w:rsidR="00B316E7" w:rsidRPr="00B316E7" w:rsidRDefault="00B316E7" w:rsidP="00B316E7">
      <w:pPr>
        <w:pStyle w:val="Paragraphedeliste"/>
        <w:numPr>
          <w:ilvl w:val="0"/>
          <w:numId w:val="40"/>
        </w:numPr>
        <w:spacing w:line="276" w:lineRule="auto"/>
        <w:jc w:val="both"/>
        <w:rPr>
          <w:rFonts w:ascii="Trebuchet MS" w:hAnsi="Trebuchet MS"/>
          <w:sz w:val="20"/>
          <w:szCs w:val="20"/>
        </w:rPr>
      </w:pPr>
      <w:r w:rsidRPr="00B316E7">
        <w:rPr>
          <w:rFonts w:ascii="Trebuchet MS" w:hAnsi="Trebuchet MS"/>
          <w:sz w:val="20"/>
          <w:szCs w:val="20"/>
        </w:rPr>
        <w:t>Communication par transmission diffusion ou toute autre forme de mise à disposition</w:t>
      </w:r>
    </w:p>
    <w:p w14:paraId="16FE994C" w14:textId="77777777" w:rsidR="00B316E7" w:rsidRPr="00B316E7" w:rsidRDefault="00B316E7" w:rsidP="00B316E7">
      <w:pPr>
        <w:spacing w:line="276" w:lineRule="auto"/>
        <w:ind w:left="709"/>
        <w:jc w:val="both"/>
        <w:rPr>
          <w:rFonts w:ascii="Trebuchet MS" w:hAnsi="Trebuchet MS"/>
          <w:sz w:val="20"/>
          <w:szCs w:val="20"/>
        </w:rPr>
      </w:pPr>
    </w:p>
    <w:p w14:paraId="34DB99B9" w14:textId="77777777"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Les données personnelles traitées sont :</w:t>
      </w:r>
    </w:p>
    <w:p w14:paraId="67A51324" w14:textId="77777777" w:rsidR="00B316E7" w:rsidRPr="00B316E7" w:rsidRDefault="00B316E7" w:rsidP="00B316E7">
      <w:pPr>
        <w:spacing w:line="276" w:lineRule="auto"/>
        <w:ind w:left="709"/>
        <w:jc w:val="both"/>
        <w:rPr>
          <w:rFonts w:ascii="Trebuchet MS" w:hAnsi="Trebuchet MS"/>
          <w:sz w:val="20"/>
          <w:szCs w:val="20"/>
        </w:rPr>
      </w:pPr>
    </w:p>
    <w:p w14:paraId="42DC2A1D" w14:textId="47959D0C" w:rsidR="00B316E7" w:rsidRPr="00B316E7" w:rsidRDefault="00B316E7" w:rsidP="00B316E7">
      <w:pPr>
        <w:pStyle w:val="Paragraphedeliste"/>
        <w:numPr>
          <w:ilvl w:val="0"/>
          <w:numId w:val="41"/>
        </w:numPr>
        <w:spacing w:line="276" w:lineRule="auto"/>
        <w:jc w:val="both"/>
        <w:rPr>
          <w:rFonts w:ascii="Trebuchet MS" w:hAnsi="Trebuchet MS"/>
          <w:sz w:val="20"/>
          <w:szCs w:val="20"/>
        </w:rPr>
      </w:pPr>
      <w:r w:rsidRPr="00B316E7">
        <w:rPr>
          <w:rFonts w:ascii="Trebuchet MS" w:hAnsi="Trebuchet MS"/>
          <w:sz w:val="20"/>
          <w:szCs w:val="20"/>
        </w:rPr>
        <w:t>Données d’identification contenues dans les comptes rendus de la mission ECF (nom, prénom, adresse)</w:t>
      </w:r>
    </w:p>
    <w:p w14:paraId="134872CE" w14:textId="7BD382B4" w:rsidR="00B316E7" w:rsidRPr="00B316E7" w:rsidRDefault="00B316E7" w:rsidP="00B316E7">
      <w:pPr>
        <w:pStyle w:val="Paragraphedeliste"/>
        <w:numPr>
          <w:ilvl w:val="0"/>
          <w:numId w:val="41"/>
        </w:numPr>
        <w:spacing w:line="276" w:lineRule="auto"/>
        <w:jc w:val="both"/>
        <w:rPr>
          <w:rFonts w:ascii="Trebuchet MS" w:hAnsi="Trebuchet MS"/>
          <w:sz w:val="20"/>
          <w:szCs w:val="20"/>
        </w:rPr>
      </w:pPr>
      <w:r w:rsidRPr="00B316E7">
        <w:rPr>
          <w:rFonts w:ascii="Trebuchet MS" w:hAnsi="Trebuchet MS"/>
          <w:sz w:val="20"/>
          <w:szCs w:val="20"/>
        </w:rPr>
        <w:t>Données des FEC (l’ensemble des écritures comptables d’une entreprise, qui peut donc inclure le nom d’un salarié, d’un créancier, d’un prestataire)</w:t>
      </w:r>
    </w:p>
    <w:p w14:paraId="5D68FB43" w14:textId="1DEE3286" w:rsidR="00B316E7" w:rsidRPr="00B316E7" w:rsidRDefault="00B316E7" w:rsidP="00B316E7">
      <w:pPr>
        <w:pStyle w:val="Paragraphedeliste"/>
        <w:numPr>
          <w:ilvl w:val="0"/>
          <w:numId w:val="41"/>
        </w:numPr>
        <w:spacing w:line="276" w:lineRule="auto"/>
        <w:jc w:val="both"/>
        <w:rPr>
          <w:rFonts w:ascii="Trebuchet MS" w:hAnsi="Trebuchet MS"/>
          <w:sz w:val="20"/>
          <w:szCs w:val="20"/>
        </w:rPr>
      </w:pPr>
      <w:r w:rsidRPr="00B316E7">
        <w:rPr>
          <w:rFonts w:ascii="Trebuchet MS" w:hAnsi="Trebuchet MS"/>
          <w:sz w:val="20"/>
          <w:szCs w:val="20"/>
        </w:rPr>
        <w:t>Données des résultats des contrôles des fichiers FEC (nom, prénom)</w:t>
      </w:r>
    </w:p>
    <w:p w14:paraId="1F7C1C8C" w14:textId="379CA7F1" w:rsidR="00B316E7" w:rsidRPr="00B316E7" w:rsidRDefault="00B316E7" w:rsidP="00B316E7">
      <w:pPr>
        <w:pStyle w:val="Paragraphedeliste"/>
        <w:numPr>
          <w:ilvl w:val="0"/>
          <w:numId w:val="41"/>
        </w:numPr>
        <w:spacing w:line="276" w:lineRule="auto"/>
        <w:jc w:val="both"/>
        <w:rPr>
          <w:rFonts w:ascii="Trebuchet MS" w:hAnsi="Trebuchet MS"/>
          <w:sz w:val="20"/>
          <w:szCs w:val="20"/>
        </w:rPr>
      </w:pPr>
      <w:r w:rsidRPr="00B316E7">
        <w:rPr>
          <w:rFonts w:ascii="Trebuchet MS" w:hAnsi="Trebuchet MS"/>
          <w:sz w:val="20"/>
          <w:szCs w:val="20"/>
        </w:rPr>
        <w:t>Données contenues dans les liasses fiscales pour initialiser les Comptes rendus mission ECF</w:t>
      </w:r>
    </w:p>
    <w:p w14:paraId="775FED37" w14:textId="77777777" w:rsidR="00B316E7" w:rsidRPr="00B316E7" w:rsidRDefault="00B316E7" w:rsidP="00B316E7">
      <w:pPr>
        <w:spacing w:line="276" w:lineRule="auto"/>
        <w:ind w:left="709"/>
        <w:jc w:val="both"/>
        <w:rPr>
          <w:rFonts w:ascii="Trebuchet MS" w:hAnsi="Trebuchet MS"/>
          <w:sz w:val="20"/>
          <w:szCs w:val="20"/>
        </w:rPr>
      </w:pPr>
    </w:p>
    <w:p w14:paraId="361C4653" w14:textId="4EE9853C" w:rsidR="00B316E7" w:rsidRDefault="00B316E7">
      <w:pPr>
        <w:spacing w:after="200" w:line="276" w:lineRule="auto"/>
        <w:rPr>
          <w:rFonts w:ascii="Trebuchet MS" w:hAnsi="Trebuchet MS"/>
          <w:sz w:val="20"/>
          <w:szCs w:val="20"/>
        </w:rPr>
      </w:pPr>
      <w:r>
        <w:rPr>
          <w:rFonts w:ascii="Trebuchet MS" w:hAnsi="Trebuchet MS"/>
          <w:sz w:val="20"/>
          <w:szCs w:val="20"/>
        </w:rPr>
        <w:br w:type="page"/>
      </w:r>
    </w:p>
    <w:p w14:paraId="6FA92E1A" w14:textId="77777777" w:rsidR="00B316E7" w:rsidRPr="00B316E7" w:rsidRDefault="00B316E7" w:rsidP="00B316E7">
      <w:pPr>
        <w:spacing w:line="276" w:lineRule="auto"/>
        <w:ind w:left="709"/>
        <w:jc w:val="both"/>
        <w:rPr>
          <w:rFonts w:ascii="Trebuchet MS" w:hAnsi="Trebuchet MS"/>
          <w:sz w:val="20"/>
          <w:szCs w:val="20"/>
        </w:rPr>
      </w:pPr>
    </w:p>
    <w:p w14:paraId="75C2B4FE" w14:textId="77777777" w:rsidR="00B316E7" w:rsidRPr="00B316E7" w:rsidRDefault="00B316E7" w:rsidP="00B316E7">
      <w:pPr>
        <w:spacing w:line="276" w:lineRule="auto"/>
        <w:ind w:left="709"/>
        <w:jc w:val="both"/>
        <w:rPr>
          <w:rFonts w:ascii="Trebuchet MS" w:hAnsi="Trebuchet MS"/>
          <w:sz w:val="20"/>
          <w:szCs w:val="20"/>
        </w:rPr>
      </w:pPr>
    </w:p>
    <w:p w14:paraId="49A6621E" w14:textId="77777777"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Les catégories de personnes concernées sont :</w:t>
      </w:r>
    </w:p>
    <w:p w14:paraId="0F0EFDD5" w14:textId="77777777" w:rsidR="00B316E7" w:rsidRPr="00B316E7" w:rsidRDefault="00B316E7" w:rsidP="00B316E7">
      <w:pPr>
        <w:spacing w:line="276" w:lineRule="auto"/>
        <w:ind w:left="709"/>
        <w:jc w:val="both"/>
        <w:rPr>
          <w:rFonts w:ascii="Trebuchet MS" w:hAnsi="Trebuchet MS"/>
          <w:sz w:val="20"/>
          <w:szCs w:val="20"/>
        </w:rPr>
      </w:pPr>
    </w:p>
    <w:p w14:paraId="4D2C7B31" w14:textId="77E3B32A" w:rsidR="00B316E7" w:rsidRPr="00E03446" w:rsidRDefault="00B316E7" w:rsidP="00E03446">
      <w:pPr>
        <w:pStyle w:val="Paragraphedeliste"/>
        <w:numPr>
          <w:ilvl w:val="0"/>
          <w:numId w:val="43"/>
        </w:numPr>
        <w:spacing w:line="276" w:lineRule="auto"/>
        <w:ind w:left="1418"/>
        <w:jc w:val="both"/>
        <w:rPr>
          <w:rFonts w:ascii="Trebuchet MS" w:hAnsi="Trebuchet MS"/>
          <w:sz w:val="20"/>
          <w:szCs w:val="20"/>
        </w:rPr>
      </w:pPr>
      <w:r w:rsidRPr="00E03446">
        <w:rPr>
          <w:rFonts w:ascii="Trebuchet MS" w:hAnsi="Trebuchet MS"/>
          <w:sz w:val="20"/>
          <w:szCs w:val="20"/>
        </w:rPr>
        <w:t>Le client professionnel bénéficiant d’une prestation externe d’expertise-comptable (client des experts-comptables)</w:t>
      </w:r>
    </w:p>
    <w:p w14:paraId="3E7EE416" w14:textId="500E1821" w:rsidR="00B316E7" w:rsidRPr="00E03446" w:rsidRDefault="00B316E7" w:rsidP="00E03446">
      <w:pPr>
        <w:pStyle w:val="Paragraphedeliste"/>
        <w:numPr>
          <w:ilvl w:val="0"/>
          <w:numId w:val="43"/>
        </w:numPr>
        <w:spacing w:line="276" w:lineRule="auto"/>
        <w:ind w:left="1418"/>
        <w:jc w:val="both"/>
        <w:rPr>
          <w:rFonts w:ascii="Trebuchet MS" w:hAnsi="Trebuchet MS"/>
          <w:sz w:val="20"/>
          <w:szCs w:val="20"/>
        </w:rPr>
      </w:pPr>
      <w:r w:rsidRPr="00E03446">
        <w:rPr>
          <w:rFonts w:ascii="Trebuchet MS" w:hAnsi="Trebuchet MS"/>
          <w:sz w:val="20"/>
          <w:szCs w:val="20"/>
        </w:rPr>
        <w:t>Toute personne dont le nom est saisi dans une ligne comptable (salariés, free-lance, prestataires, créanciers...)</w:t>
      </w:r>
    </w:p>
    <w:p w14:paraId="2500FF4E" w14:textId="77777777" w:rsidR="00B316E7" w:rsidRPr="00B316E7" w:rsidRDefault="00B316E7" w:rsidP="00B316E7">
      <w:pPr>
        <w:spacing w:line="276" w:lineRule="auto"/>
        <w:ind w:left="709"/>
        <w:jc w:val="both"/>
        <w:rPr>
          <w:rFonts w:ascii="Trebuchet MS" w:hAnsi="Trebuchet MS"/>
          <w:sz w:val="20"/>
          <w:szCs w:val="20"/>
        </w:rPr>
      </w:pPr>
    </w:p>
    <w:p w14:paraId="324F089C" w14:textId="77777777"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Les finalités partagées totalement ou partiellement entre les responsables conjoints de traitement sont celles décrites au chapitre 2 « Notre mission ».</w:t>
      </w:r>
    </w:p>
    <w:p w14:paraId="1D0A2822" w14:textId="77777777" w:rsidR="00B316E7" w:rsidRPr="00B316E7" w:rsidRDefault="00B316E7" w:rsidP="00B316E7">
      <w:pPr>
        <w:spacing w:line="276" w:lineRule="auto"/>
        <w:ind w:left="709"/>
        <w:jc w:val="both"/>
        <w:rPr>
          <w:rFonts w:ascii="Trebuchet MS" w:hAnsi="Trebuchet MS"/>
          <w:sz w:val="20"/>
          <w:szCs w:val="20"/>
        </w:rPr>
      </w:pPr>
    </w:p>
    <w:p w14:paraId="29B26390" w14:textId="77777777"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 xml:space="preserve">Le client accepte de partager ses FEC sur la plateforme jedataviz.com de l’association ECMA, sous-traitant du cabinet et propriétaire de la plateforme </w:t>
      </w:r>
      <w:proofErr w:type="spellStart"/>
      <w:r w:rsidRPr="00B316E7">
        <w:rPr>
          <w:rFonts w:ascii="Trebuchet MS" w:hAnsi="Trebuchet MS"/>
          <w:sz w:val="20"/>
          <w:szCs w:val="20"/>
        </w:rPr>
        <w:t>Conformexpert</w:t>
      </w:r>
      <w:proofErr w:type="spellEnd"/>
      <w:r w:rsidRPr="00B316E7">
        <w:rPr>
          <w:rFonts w:ascii="Trebuchet MS" w:hAnsi="Trebuchet MS"/>
          <w:sz w:val="20"/>
          <w:szCs w:val="20"/>
        </w:rPr>
        <w:t>.</w:t>
      </w:r>
    </w:p>
    <w:p w14:paraId="3BA26288" w14:textId="77777777" w:rsidR="00B316E7" w:rsidRPr="00B316E7" w:rsidRDefault="00B316E7" w:rsidP="00B316E7">
      <w:pPr>
        <w:spacing w:line="276" w:lineRule="auto"/>
        <w:ind w:left="709"/>
        <w:jc w:val="both"/>
        <w:rPr>
          <w:rFonts w:ascii="Trebuchet MS" w:hAnsi="Trebuchet MS"/>
          <w:sz w:val="20"/>
          <w:szCs w:val="20"/>
        </w:rPr>
      </w:pPr>
    </w:p>
    <w:p w14:paraId="5FAABF5D" w14:textId="77777777"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Le partage des FEC sur la plateforme jedataviz.com permet d’améliorer le service proposé par cette plateforme qui est un outil d’analyse des données des clients des cabinets basé sur les fichiers d’écritures comptables (FEC) et sur des données externes (issues notamment de l’open data).</w:t>
      </w:r>
    </w:p>
    <w:p w14:paraId="347C4953" w14:textId="77777777" w:rsidR="00B316E7" w:rsidRPr="00B316E7" w:rsidRDefault="00B316E7" w:rsidP="00B316E7">
      <w:pPr>
        <w:spacing w:line="276" w:lineRule="auto"/>
        <w:ind w:left="709"/>
        <w:jc w:val="both"/>
        <w:rPr>
          <w:rFonts w:ascii="Trebuchet MS" w:hAnsi="Trebuchet MS"/>
          <w:sz w:val="20"/>
          <w:szCs w:val="20"/>
        </w:rPr>
      </w:pPr>
    </w:p>
    <w:p w14:paraId="1F15B644" w14:textId="77777777"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Le client et le cabinet s’engagent à prendre toutes précautions utiles afin de préserver la sécurité des informations et notamment de les protéger contre toute destruction accidentelle ou illicite, perte accidentelle, altération, diffusion ou accès non autorisés.</w:t>
      </w:r>
    </w:p>
    <w:p w14:paraId="1EFE22A0" w14:textId="77777777" w:rsidR="00B316E7" w:rsidRPr="00B316E7" w:rsidRDefault="00B316E7" w:rsidP="00B316E7">
      <w:pPr>
        <w:spacing w:line="276" w:lineRule="auto"/>
        <w:ind w:left="709"/>
        <w:jc w:val="both"/>
        <w:rPr>
          <w:rFonts w:ascii="Trebuchet MS" w:hAnsi="Trebuchet MS"/>
          <w:sz w:val="20"/>
          <w:szCs w:val="20"/>
        </w:rPr>
      </w:pPr>
    </w:p>
    <w:p w14:paraId="16831863" w14:textId="77777777"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Les mesures de sécurité mise en place par chacun des responsables conjoints pour assurer la protection des données personnelles sont les suivantes :</w:t>
      </w:r>
    </w:p>
    <w:p w14:paraId="3E4B53A6" w14:textId="77777777" w:rsidR="00B316E7" w:rsidRPr="00B316E7" w:rsidRDefault="00B316E7" w:rsidP="00B316E7">
      <w:pPr>
        <w:spacing w:line="276" w:lineRule="auto"/>
        <w:ind w:left="709"/>
        <w:jc w:val="both"/>
        <w:rPr>
          <w:rFonts w:ascii="Trebuchet MS" w:hAnsi="Trebuchet MS"/>
          <w:sz w:val="20"/>
          <w:szCs w:val="20"/>
        </w:rPr>
      </w:pPr>
    </w:p>
    <w:p w14:paraId="6AD4DE4B" w14:textId="4A2F5E1B" w:rsidR="00B316E7" w:rsidRPr="00E03446" w:rsidRDefault="00B316E7" w:rsidP="00E03446">
      <w:pPr>
        <w:pStyle w:val="Paragraphedeliste"/>
        <w:numPr>
          <w:ilvl w:val="0"/>
          <w:numId w:val="44"/>
        </w:numPr>
        <w:spacing w:line="276" w:lineRule="auto"/>
        <w:jc w:val="both"/>
        <w:rPr>
          <w:rFonts w:ascii="Trebuchet MS" w:hAnsi="Trebuchet MS"/>
          <w:sz w:val="20"/>
          <w:szCs w:val="20"/>
        </w:rPr>
      </w:pPr>
      <w:r w:rsidRPr="00E03446">
        <w:rPr>
          <w:rFonts w:ascii="Trebuchet MS" w:hAnsi="Trebuchet MS"/>
          <w:sz w:val="20"/>
          <w:szCs w:val="20"/>
        </w:rPr>
        <w:t xml:space="preserve">Mesures de sécurité du cabinet : LES DONNEES SONT SAUVEGARDEES SUR UN SERVEUR ADMINSTRE PAR NOTRE HEBERGEUR, LA SOCIETE ADMICOM </w:t>
      </w:r>
    </w:p>
    <w:p w14:paraId="0360DF08" w14:textId="396397AD" w:rsidR="00B316E7" w:rsidRPr="00E03446" w:rsidRDefault="00B316E7" w:rsidP="00E03446">
      <w:pPr>
        <w:pStyle w:val="Paragraphedeliste"/>
        <w:numPr>
          <w:ilvl w:val="0"/>
          <w:numId w:val="44"/>
        </w:numPr>
        <w:spacing w:line="276" w:lineRule="auto"/>
        <w:jc w:val="both"/>
        <w:rPr>
          <w:rFonts w:ascii="Trebuchet MS" w:hAnsi="Trebuchet MS"/>
          <w:sz w:val="20"/>
          <w:szCs w:val="20"/>
        </w:rPr>
      </w:pPr>
      <w:r w:rsidRPr="00E03446">
        <w:rPr>
          <w:rFonts w:ascii="Trebuchet MS" w:hAnsi="Trebuchet MS"/>
          <w:sz w:val="20"/>
          <w:szCs w:val="20"/>
        </w:rPr>
        <w:t>Mesures de sécurité du client : NOUS AVONS DELEGUE LA RESPONSABILITE DE LA SECURITE DU SERVEUR HEBERGE A LA SOCIETE ADMICOM</w:t>
      </w:r>
      <w:bookmarkStart w:id="4" w:name="_GoBack"/>
      <w:bookmarkEnd w:id="4"/>
    </w:p>
    <w:p w14:paraId="3658EC15" w14:textId="77777777" w:rsidR="00B316E7" w:rsidRPr="00B316E7" w:rsidRDefault="00B316E7" w:rsidP="00B316E7">
      <w:pPr>
        <w:spacing w:line="276" w:lineRule="auto"/>
        <w:ind w:left="709"/>
        <w:jc w:val="both"/>
        <w:rPr>
          <w:rFonts w:ascii="Trebuchet MS" w:hAnsi="Trebuchet MS"/>
          <w:sz w:val="20"/>
          <w:szCs w:val="20"/>
        </w:rPr>
      </w:pPr>
    </w:p>
    <w:p w14:paraId="0C65A19F" w14:textId="128427E8"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 xml:space="preserve">Le cabinet s’engage à communiquer au Client la survenance de toute faille de sécurité ayant des conséquences directes ou indirectes sur le traitement, ainsi que toute plainte qui lui serait adressée par tout individu concerné par le traitement réalisé au titre du Contrat. Cette communication devra être effectuée dans les plus brefs délais et au maximum </w:t>
      </w:r>
      <w:r w:rsidR="00E03446" w:rsidRPr="00B316E7">
        <w:rPr>
          <w:rFonts w:ascii="Trebuchet MS" w:hAnsi="Trebuchet MS"/>
          <w:sz w:val="20"/>
          <w:szCs w:val="20"/>
        </w:rPr>
        <w:t>quarante-huit</w:t>
      </w:r>
      <w:r w:rsidRPr="00B316E7">
        <w:rPr>
          <w:rFonts w:ascii="Trebuchet MS" w:hAnsi="Trebuchet MS"/>
          <w:sz w:val="20"/>
          <w:szCs w:val="20"/>
        </w:rPr>
        <w:t xml:space="preserve"> heures après la découverte de la faille de sécurité ou suivant réception d’une plainte. Le client se chargera de la notification éventuelle à l’autorité de contrôle et à la personne concernée.</w:t>
      </w:r>
    </w:p>
    <w:p w14:paraId="31F608E2" w14:textId="77777777" w:rsidR="00B316E7" w:rsidRPr="00B316E7" w:rsidRDefault="00B316E7" w:rsidP="00B316E7">
      <w:pPr>
        <w:spacing w:line="276" w:lineRule="auto"/>
        <w:ind w:left="709"/>
        <w:jc w:val="both"/>
        <w:rPr>
          <w:rFonts w:ascii="Trebuchet MS" w:hAnsi="Trebuchet MS"/>
          <w:sz w:val="20"/>
          <w:szCs w:val="20"/>
        </w:rPr>
      </w:pPr>
    </w:p>
    <w:p w14:paraId="46BFA1D0" w14:textId="77777777"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Pour l’exécution du service objet du présent contrat, les moyens mis en place par le cabinet et le client sont les suivants :</w:t>
      </w:r>
    </w:p>
    <w:p w14:paraId="40AF8EFD" w14:textId="77777777" w:rsidR="00B316E7" w:rsidRPr="00B316E7" w:rsidRDefault="00B316E7" w:rsidP="00B316E7">
      <w:pPr>
        <w:spacing w:line="276" w:lineRule="auto"/>
        <w:ind w:left="709"/>
        <w:jc w:val="both"/>
        <w:rPr>
          <w:rFonts w:ascii="Trebuchet MS" w:hAnsi="Trebuchet MS"/>
          <w:sz w:val="20"/>
          <w:szCs w:val="20"/>
        </w:rPr>
      </w:pPr>
    </w:p>
    <w:p w14:paraId="2A0D655D" w14:textId="1C38C6DF" w:rsidR="00B316E7" w:rsidRPr="00E03446" w:rsidRDefault="00B316E7" w:rsidP="00E03446">
      <w:pPr>
        <w:pStyle w:val="Paragraphedeliste"/>
        <w:numPr>
          <w:ilvl w:val="0"/>
          <w:numId w:val="45"/>
        </w:numPr>
        <w:spacing w:line="276" w:lineRule="auto"/>
        <w:jc w:val="both"/>
        <w:rPr>
          <w:rFonts w:ascii="Trebuchet MS" w:hAnsi="Trebuchet MS"/>
          <w:sz w:val="20"/>
          <w:szCs w:val="20"/>
        </w:rPr>
      </w:pPr>
      <w:r w:rsidRPr="00E03446">
        <w:rPr>
          <w:rFonts w:ascii="Trebuchet MS" w:hAnsi="Trebuchet MS"/>
          <w:sz w:val="20"/>
          <w:szCs w:val="20"/>
        </w:rPr>
        <w:t>Moyens mis en place par le cabinet : LES DONNEES COMPTABLES TRANSMISES PAR LE CLIENT SONT TRAITEES SUR :</w:t>
      </w:r>
    </w:p>
    <w:p w14:paraId="5EF67860" w14:textId="6BA1670B" w:rsidR="00B316E7" w:rsidRPr="00E03446" w:rsidRDefault="00B316E7" w:rsidP="00E03446">
      <w:pPr>
        <w:pStyle w:val="Paragraphedeliste"/>
        <w:numPr>
          <w:ilvl w:val="0"/>
          <w:numId w:val="45"/>
        </w:numPr>
        <w:spacing w:line="276" w:lineRule="auto"/>
        <w:jc w:val="both"/>
        <w:rPr>
          <w:rFonts w:ascii="Trebuchet MS" w:hAnsi="Trebuchet MS"/>
          <w:sz w:val="20"/>
          <w:szCs w:val="20"/>
        </w:rPr>
      </w:pPr>
      <w:r w:rsidRPr="00E03446">
        <w:rPr>
          <w:rFonts w:ascii="Trebuchet MS" w:hAnsi="Trebuchet MS"/>
          <w:sz w:val="20"/>
          <w:szCs w:val="20"/>
        </w:rPr>
        <w:t>DEXT : DEPOT PAR LE CLIENT DE SES DOCUMENTS SCANNES</w:t>
      </w:r>
    </w:p>
    <w:p w14:paraId="3074E1AE" w14:textId="44FE29E0" w:rsidR="00B316E7" w:rsidRPr="00E03446" w:rsidRDefault="00B316E7" w:rsidP="00E03446">
      <w:pPr>
        <w:pStyle w:val="Paragraphedeliste"/>
        <w:numPr>
          <w:ilvl w:val="0"/>
          <w:numId w:val="45"/>
        </w:numPr>
        <w:spacing w:line="276" w:lineRule="auto"/>
        <w:jc w:val="both"/>
        <w:rPr>
          <w:rFonts w:ascii="Trebuchet MS" w:hAnsi="Trebuchet MS"/>
          <w:sz w:val="20"/>
          <w:szCs w:val="20"/>
        </w:rPr>
      </w:pPr>
      <w:r w:rsidRPr="00E03446">
        <w:rPr>
          <w:rFonts w:ascii="Trebuchet MS" w:hAnsi="Trebuchet MS"/>
          <w:sz w:val="20"/>
          <w:szCs w:val="20"/>
        </w:rPr>
        <w:t>SAGE GENERATION EXPERTS : TRAITEMENT DES DONNES SUR NOTRE LOGICIEL METIER</w:t>
      </w:r>
    </w:p>
    <w:p w14:paraId="0F028BC8" w14:textId="7A19ADF1" w:rsidR="00B316E7" w:rsidRPr="00E03446" w:rsidRDefault="00B316E7" w:rsidP="00E03446">
      <w:pPr>
        <w:pStyle w:val="Paragraphedeliste"/>
        <w:numPr>
          <w:ilvl w:val="0"/>
          <w:numId w:val="45"/>
        </w:numPr>
        <w:spacing w:line="276" w:lineRule="auto"/>
        <w:jc w:val="both"/>
        <w:rPr>
          <w:rFonts w:ascii="Trebuchet MS" w:hAnsi="Trebuchet MS"/>
          <w:sz w:val="20"/>
          <w:szCs w:val="20"/>
        </w:rPr>
      </w:pPr>
      <w:r w:rsidRPr="00E03446">
        <w:rPr>
          <w:rFonts w:ascii="Trebuchet MS" w:hAnsi="Trebuchet MS"/>
          <w:sz w:val="20"/>
          <w:szCs w:val="20"/>
        </w:rPr>
        <w:t>JE DECLARE.COM ET SO BANK : RECUPERATION DES FLUX BANCAIRES</w:t>
      </w:r>
    </w:p>
    <w:p w14:paraId="6FB93AA4" w14:textId="7C7CDCD5" w:rsidR="00B316E7" w:rsidRPr="00E03446" w:rsidRDefault="00B316E7" w:rsidP="00E03446">
      <w:pPr>
        <w:pStyle w:val="Paragraphedeliste"/>
        <w:numPr>
          <w:ilvl w:val="0"/>
          <w:numId w:val="45"/>
        </w:numPr>
        <w:spacing w:line="276" w:lineRule="auto"/>
        <w:jc w:val="both"/>
        <w:rPr>
          <w:rFonts w:ascii="Trebuchet MS" w:hAnsi="Trebuchet MS"/>
          <w:sz w:val="20"/>
          <w:szCs w:val="20"/>
        </w:rPr>
      </w:pPr>
      <w:r w:rsidRPr="00E03446">
        <w:rPr>
          <w:rFonts w:ascii="Trebuchet MS" w:hAnsi="Trebuchet MS"/>
          <w:sz w:val="20"/>
          <w:szCs w:val="20"/>
        </w:rPr>
        <w:t>Moyens mis en place par le client : RAS</w:t>
      </w:r>
    </w:p>
    <w:p w14:paraId="300B8E41" w14:textId="77777777" w:rsidR="00B316E7" w:rsidRPr="00B316E7" w:rsidRDefault="00B316E7" w:rsidP="00B316E7">
      <w:pPr>
        <w:spacing w:line="276" w:lineRule="auto"/>
        <w:ind w:left="709"/>
        <w:jc w:val="both"/>
        <w:rPr>
          <w:rFonts w:ascii="Trebuchet MS" w:hAnsi="Trebuchet MS"/>
          <w:sz w:val="20"/>
          <w:szCs w:val="20"/>
        </w:rPr>
      </w:pPr>
    </w:p>
    <w:p w14:paraId="465D2403" w14:textId="77777777"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Il appartient au client de fournir l’information aux personnes concernées par les opérations de traitement au moment de la collecte des données.</w:t>
      </w:r>
    </w:p>
    <w:p w14:paraId="7E3B5D1B" w14:textId="66387907" w:rsidR="00E03446" w:rsidRDefault="00E03446">
      <w:pPr>
        <w:spacing w:after="200" w:line="276" w:lineRule="auto"/>
        <w:rPr>
          <w:rFonts w:ascii="Trebuchet MS" w:hAnsi="Trebuchet MS"/>
          <w:sz w:val="20"/>
          <w:szCs w:val="20"/>
        </w:rPr>
      </w:pPr>
      <w:r>
        <w:rPr>
          <w:rFonts w:ascii="Trebuchet MS" w:hAnsi="Trebuchet MS"/>
          <w:sz w:val="20"/>
          <w:szCs w:val="20"/>
        </w:rPr>
        <w:br w:type="page"/>
      </w:r>
    </w:p>
    <w:p w14:paraId="1F87ECB1" w14:textId="3C901266" w:rsidR="00B316E7" w:rsidRDefault="00B316E7" w:rsidP="00B316E7">
      <w:pPr>
        <w:spacing w:line="276" w:lineRule="auto"/>
        <w:ind w:left="709"/>
        <w:jc w:val="both"/>
        <w:rPr>
          <w:rFonts w:ascii="Trebuchet MS" w:hAnsi="Trebuchet MS"/>
          <w:sz w:val="20"/>
          <w:szCs w:val="20"/>
        </w:rPr>
      </w:pPr>
    </w:p>
    <w:p w14:paraId="7E1EB38F" w14:textId="77777777" w:rsidR="00E03446" w:rsidRPr="00B316E7" w:rsidRDefault="00E03446" w:rsidP="00B316E7">
      <w:pPr>
        <w:spacing w:line="276" w:lineRule="auto"/>
        <w:ind w:left="709"/>
        <w:jc w:val="both"/>
        <w:rPr>
          <w:rFonts w:ascii="Trebuchet MS" w:hAnsi="Trebuchet MS"/>
          <w:sz w:val="20"/>
          <w:szCs w:val="20"/>
        </w:rPr>
      </w:pPr>
    </w:p>
    <w:p w14:paraId="466FC2BA" w14:textId="77777777"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Le client devra également répondre aux demandes d’exercice des droits exercés par la personne concernée.</w:t>
      </w:r>
    </w:p>
    <w:p w14:paraId="488E4564" w14:textId="77777777" w:rsidR="00B316E7" w:rsidRPr="00B316E7" w:rsidRDefault="00B316E7" w:rsidP="00B316E7">
      <w:pPr>
        <w:spacing w:line="276" w:lineRule="auto"/>
        <w:ind w:left="709"/>
        <w:jc w:val="both"/>
        <w:rPr>
          <w:rFonts w:ascii="Trebuchet MS" w:hAnsi="Trebuchet MS"/>
          <w:sz w:val="20"/>
          <w:szCs w:val="20"/>
        </w:rPr>
      </w:pPr>
    </w:p>
    <w:p w14:paraId="1508F5C8" w14:textId="77777777"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Les données personnelles sont susceptibles d'être conservées pour une durée de 5 ANS.</w:t>
      </w:r>
    </w:p>
    <w:p w14:paraId="13C9B514" w14:textId="77777777" w:rsidR="00B316E7" w:rsidRPr="00B316E7" w:rsidRDefault="00B316E7" w:rsidP="00B316E7">
      <w:pPr>
        <w:spacing w:line="276" w:lineRule="auto"/>
        <w:ind w:left="709"/>
        <w:jc w:val="both"/>
        <w:rPr>
          <w:rFonts w:ascii="Trebuchet MS" w:hAnsi="Trebuchet MS"/>
          <w:sz w:val="20"/>
          <w:szCs w:val="20"/>
        </w:rPr>
      </w:pPr>
    </w:p>
    <w:p w14:paraId="3C347551" w14:textId="77777777" w:rsidR="00B316E7" w:rsidRPr="00B316E7" w:rsidRDefault="00B316E7" w:rsidP="00B316E7">
      <w:pPr>
        <w:spacing w:line="276" w:lineRule="auto"/>
        <w:ind w:left="709"/>
        <w:jc w:val="both"/>
        <w:rPr>
          <w:rFonts w:ascii="Trebuchet MS" w:hAnsi="Trebuchet MS"/>
          <w:sz w:val="20"/>
          <w:szCs w:val="20"/>
        </w:rPr>
      </w:pPr>
      <w:r w:rsidRPr="00B316E7">
        <w:rPr>
          <w:rFonts w:ascii="Trebuchet MS" w:hAnsi="Trebuchet MS"/>
          <w:sz w:val="20"/>
          <w:szCs w:val="20"/>
        </w:rPr>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ADB3EB6" w14:textId="4801C294" w:rsidR="00B316E7" w:rsidRDefault="00B316E7" w:rsidP="004335DC">
      <w:pPr>
        <w:spacing w:line="276" w:lineRule="auto"/>
        <w:ind w:left="709"/>
        <w:jc w:val="both"/>
        <w:rPr>
          <w:rFonts w:ascii="Trebuchet MS" w:hAnsi="Trebuchet MS"/>
          <w:sz w:val="20"/>
          <w:szCs w:val="20"/>
        </w:rPr>
      </w:pPr>
    </w:p>
    <w:p w14:paraId="0692885A" w14:textId="3E859D57" w:rsidR="00B316E7" w:rsidRDefault="00B316E7" w:rsidP="004335DC">
      <w:pPr>
        <w:spacing w:line="276" w:lineRule="auto"/>
        <w:ind w:left="709"/>
        <w:jc w:val="both"/>
        <w:rPr>
          <w:rFonts w:ascii="Trebuchet MS" w:hAnsi="Trebuchet MS"/>
          <w:sz w:val="20"/>
          <w:szCs w:val="20"/>
        </w:rPr>
      </w:pPr>
    </w:p>
    <w:p w14:paraId="26F1F8BC" w14:textId="2BE00DE1" w:rsidR="00B316E7" w:rsidRDefault="00B316E7" w:rsidP="004335DC">
      <w:pPr>
        <w:spacing w:line="276" w:lineRule="auto"/>
        <w:ind w:left="709"/>
        <w:jc w:val="both"/>
        <w:rPr>
          <w:rFonts w:ascii="Trebuchet MS" w:hAnsi="Trebuchet MS"/>
          <w:sz w:val="20"/>
          <w:szCs w:val="20"/>
        </w:rPr>
      </w:pPr>
    </w:p>
    <w:p w14:paraId="4AAADDAC" w14:textId="14941808" w:rsidR="004335DC" w:rsidRPr="004335DC" w:rsidRDefault="00E03446" w:rsidP="004335DC">
      <w:pPr>
        <w:tabs>
          <w:tab w:val="right" w:pos="6946"/>
        </w:tabs>
        <w:spacing w:line="276" w:lineRule="auto"/>
        <w:ind w:left="709"/>
        <w:jc w:val="both"/>
        <w:rPr>
          <w:rFonts w:ascii="Trebuchet MS" w:hAnsi="Trebuchet MS"/>
          <w:sz w:val="20"/>
          <w:szCs w:val="20"/>
        </w:rPr>
      </w:pPr>
      <w:r w:rsidRPr="00E03446">
        <w:rPr>
          <w:rFonts w:ascii="Trebuchet MS" w:hAnsi="Trebuchet MS"/>
          <w:sz w:val="20"/>
          <w:szCs w:val="20"/>
        </w:rPr>
        <w:t>Nous vous serions obligés de bien vouloir nous retourner un exemplaire de la présente et des annexes jointes, dont les conditions générales qui font partie intégrante de la lettre de mission, revêtue d’un paraphe sur chacune des pages et de votre signature sur la dernière page de la lettre de mission, attestant de votre prise de connaissance et acceptation de la lettre de mission et de ses annexes.</w:t>
      </w:r>
    </w:p>
    <w:p w14:paraId="1806FA69" w14:textId="77777777" w:rsidR="004335DC" w:rsidRPr="004335DC" w:rsidRDefault="004335DC" w:rsidP="004335DC">
      <w:pPr>
        <w:spacing w:line="276" w:lineRule="auto"/>
        <w:ind w:left="709"/>
        <w:jc w:val="both"/>
        <w:rPr>
          <w:rFonts w:ascii="Trebuchet MS" w:hAnsi="Trebuchet MS"/>
          <w:sz w:val="20"/>
          <w:szCs w:val="20"/>
        </w:rPr>
      </w:pPr>
    </w:p>
    <w:p w14:paraId="5EC14956" w14:textId="77777777" w:rsidR="004335DC" w:rsidRPr="004335DC" w:rsidRDefault="004335DC" w:rsidP="004335DC">
      <w:pPr>
        <w:spacing w:line="276" w:lineRule="auto"/>
        <w:ind w:left="709"/>
        <w:jc w:val="both"/>
        <w:rPr>
          <w:rFonts w:ascii="Trebuchet MS" w:hAnsi="Trebuchet MS"/>
          <w:sz w:val="20"/>
          <w:szCs w:val="20"/>
        </w:rPr>
      </w:pPr>
      <w:r w:rsidRPr="004335DC">
        <w:rPr>
          <w:rFonts w:ascii="Trebuchet MS" w:hAnsi="Trebuchet MS"/>
          <w:sz w:val="20"/>
          <w:szCs w:val="20"/>
        </w:rPr>
        <w:t xml:space="preserve">En vous remerciant de la confiance que vous voulez bien nous témoigner, nous vous prions d’agréer, </w:t>
      </w:r>
      <w:r w:rsidRPr="004335DC">
        <w:rPr>
          <w:rFonts w:ascii="Trebuchet MS" w:hAnsi="Trebuchet MS"/>
          <w:bCs/>
          <w:sz w:val="20"/>
          <w:szCs w:val="20"/>
          <w:highlight w:val="yellow"/>
        </w:rPr>
        <w:t>civilité</w:t>
      </w:r>
      <w:r w:rsidRPr="004335DC">
        <w:rPr>
          <w:rFonts w:ascii="Trebuchet MS" w:hAnsi="Trebuchet MS"/>
          <w:sz w:val="20"/>
          <w:szCs w:val="20"/>
          <w:highlight w:val="yellow"/>
        </w:rPr>
        <w:t>,</w:t>
      </w:r>
      <w:r w:rsidRPr="004335DC">
        <w:rPr>
          <w:rFonts w:ascii="Trebuchet MS" w:hAnsi="Trebuchet MS"/>
          <w:sz w:val="20"/>
          <w:szCs w:val="20"/>
        </w:rPr>
        <w:t xml:space="preserve"> l’expression de nos sentiments distingués.</w:t>
      </w:r>
    </w:p>
    <w:p w14:paraId="6DD306EF" w14:textId="77777777" w:rsidR="004335DC" w:rsidRPr="004335DC" w:rsidRDefault="004335DC" w:rsidP="004335DC">
      <w:pPr>
        <w:spacing w:line="276" w:lineRule="auto"/>
        <w:ind w:left="709" w:right="-284"/>
        <w:jc w:val="both"/>
        <w:rPr>
          <w:rFonts w:ascii="Arial" w:hAnsi="Arial" w:cs="Arial"/>
          <w:sz w:val="20"/>
          <w:szCs w:val="20"/>
        </w:rPr>
      </w:pPr>
    </w:p>
    <w:p w14:paraId="36951344" w14:textId="77777777" w:rsidR="004335DC" w:rsidRPr="004335DC" w:rsidRDefault="004335DC" w:rsidP="004335DC">
      <w:pPr>
        <w:spacing w:line="276" w:lineRule="auto"/>
        <w:ind w:left="709" w:right="-284"/>
        <w:jc w:val="both"/>
        <w:rPr>
          <w:rFonts w:ascii="Arial" w:hAnsi="Arial" w:cs="Arial"/>
          <w:sz w:val="20"/>
          <w:szCs w:val="20"/>
        </w:rPr>
      </w:pPr>
    </w:p>
    <w:p w14:paraId="72887043" w14:textId="77777777" w:rsidR="004335DC" w:rsidRPr="004335DC" w:rsidRDefault="004335DC" w:rsidP="004335DC">
      <w:pPr>
        <w:spacing w:line="276" w:lineRule="auto"/>
        <w:ind w:left="709" w:right="-284"/>
        <w:jc w:val="both"/>
        <w:rPr>
          <w:rFonts w:ascii="Arial" w:hAnsi="Arial" w:cs="Arial"/>
          <w:sz w:val="20"/>
          <w:szCs w:val="20"/>
        </w:rPr>
      </w:pPr>
    </w:p>
    <w:p w14:paraId="16B50DB2" w14:textId="77777777" w:rsidR="004335DC" w:rsidRDefault="004335DC" w:rsidP="00167179">
      <w:pPr>
        <w:spacing w:line="276" w:lineRule="auto"/>
        <w:ind w:left="709" w:right="-284"/>
        <w:jc w:val="both"/>
        <w:rPr>
          <w:rFonts w:ascii="Arial" w:hAnsi="Arial" w:cs="Arial"/>
          <w:sz w:val="20"/>
          <w:szCs w:val="20"/>
        </w:rPr>
      </w:pPr>
    </w:p>
    <w:p w14:paraId="487954F3" w14:textId="77777777" w:rsidR="004335DC" w:rsidRDefault="004335DC" w:rsidP="00167179">
      <w:pPr>
        <w:spacing w:line="276" w:lineRule="auto"/>
        <w:ind w:left="709" w:right="-284"/>
        <w:jc w:val="both"/>
        <w:rPr>
          <w:rFonts w:ascii="Arial" w:hAnsi="Arial" w:cs="Arial"/>
          <w:sz w:val="20"/>
          <w:szCs w:val="20"/>
        </w:rPr>
      </w:pPr>
    </w:p>
    <w:p w14:paraId="70678ED0" w14:textId="77777777" w:rsidR="004335DC" w:rsidRDefault="004335DC" w:rsidP="00167179">
      <w:pPr>
        <w:spacing w:line="276" w:lineRule="auto"/>
        <w:ind w:left="709" w:right="-284"/>
        <w:jc w:val="both"/>
        <w:rPr>
          <w:rFonts w:ascii="Arial" w:hAnsi="Arial" w:cs="Arial"/>
          <w:sz w:val="20"/>
          <w:szCs w:val="20"/>
        </w:rPr>
      </w:pPr>
    </w:p>
    <w:p w14:paraId="7264EEE3" w14:textId="5084E0F7" w:rsidR="00477EE7" w:rsidRDefault="00423048" w:rsidP="00167179">
      <w:pPr>
        <w:spacing w:line="276" w:lineRule="auto"/>
        <w:ind w:left="709" w:right="-284"/>
        <w:jc w:val="both"/>
        <w:rPr>
          <w:rFonts w:ascii="Arial" w:hAnsi="Arial" w:cs="Arial"/>
          <w:sz w:val="20"/>
          <w:szCs w:val="20"/>
        </w:rPr>
      </w:pPr>
      <w:r w:rsidRPr="0072490D">
        <w:rPr>
          <w:rFonts w:ascii="Arial" w:hAnsi="Arial" w:cs="Arial"/>
          <w:sz w:val="20"/>
          <w:szCs w:val="20"/>
        </w:rPr>
        <w:t xml:space="preserve">Fait à </w:t>
      </w:r>
      <w:r w:rsidR="00CB0846">
        <w:rPr>
          <w:rFonts w:ascii="Arial" w:hAnsi="Arial" w:cs="Arial"/>
          <w:sz w:val="20"/>
          <w:szCs w:val="20"/>
          <w:highlight w:val="yellow"/>
        </w:rPr>
        <w:t>Paris</w:t>
      </w:r>
      <w:r w:rsidRPr="0072490D">
        <w:rPr>
          <w:rFonts w:ascii="Arial" w:hAnsi="Arial" w:cs="Arial"/>
          <w:sz w:val="20"/>
          <w:szCs w:val="20"/>
        </w:rPr>
        <w:t>, en deux exemplaires</w:t>
      </w:r>
    </w:p>
    <w:p w14:paraId="659C953C" w14:textId="43160CA4" w:rsidR="00286EB3" w:rsidRDefault="00286EB3" w:rsidP="00167179">
      <w:pPr>
        <w:spacing w:line="276" w:lineRule="auto"/>
        <w:ind w:left="709" w:right="-284"/>
        <w:jc w:val="both"/>
        <w:rPr>
          <w:rFonts w:ascii="Arial" w:hAnsi="Arial" w:cs="Arial"/>
          <w:sz w:val="20"/>
          <w:szCs w:val="20"/>
        </w:rPr>
      </w:pPr>
    </w:p>
    <w:p w14:paraId="3FEFD45B" w14:textId="77777777" w:rsidR="00286EB3" w:rsidRPr="0072490D" w:rsidRDefault="00286EB3" w:rsidP="00167179">
      <w:pPr>
        <w:spacing w:line="276" w:lineRule="auto"/>
        <w:ind w:left="709" w:right="-284"/>
        <w:jc w:val="both"/>
        <w:rPr>
          <w:rFonts w:ascii="Arial" w:hAnsi="Arial" w:cs="Arial"/>
          <w:sz w:val="20"/>
          <w:szCs w:val="20"/>
        </w:rPr>
      </w:pPr>
    </w:p>
    <w:p w14:paraId="252D7101" w14:textId="77777777" w:rsidR="005C37A5" w:rsidRPr="00184318" w:rsidRDefault="005C37A5" w:rsidP="00167179">
      <w:pPr>
        <w:ind w:left="709" w:right="-284"/>
        <w:rPr>
          <w:rFonts w:ascii="Arial" w:hAnsi="Arial" w:cs="Arial"/>
          <w:sz w:val="20"/>
          <w:szCs w:val="20"/>
        </w:rPr>
      </w:pPr>
    </w:p>
    <w:p w14:paraId="5B54F4A0" w14:textId="77777777" w:rsidR="00E94F15" w:rsidRPr="00184318" w:rsidRDefault="00E94F15" w:rsidP="00167179">
      <w:pPr>
        <w:ind w:left="709" w:right="-284"/>
        <w:rPr>
          <w:rFonts w:ascii="Arial" w:hAnsi="Arial" w:cs="Arial"/>
          <w:sz w:val="20"/>
          <w:szCs w:val="20"/>
        </w:rPr>
      </w:pPr>
    </w:p>
    <w:p w14:paraId="65397FFB" w14:textId="77777777" w:rsidR="00362510" w:rsidRPr="0072490D" w:rsidRDefault="00362510" w:rsidP="00167179">
      <w:pPr>
        <w:tabs>
          <w:tab w:val="left" w:pos="5670"/>
        </w:tabs>
        <w:ind w:left="709" w:right="-284"/>
        <w:rPr>
          <w:rFonts w:ascii="Arial" w:hAnsi="Arial" w:cs="Arial"/>
          <w:sz w:val="20"/>
          <w:szCs w:val="20"/>
        </w:rPr>
      </w:pPr>
      <w:r w:rsidRPr="0072490D">
        <w:rPr>
          <w:rFonts w:ascii="Arial" w:hAnsi="Arial" w:cs="Arial"/>
          <w:sz w:val="20"/>
          <w:szCs w:val="20"/>
        </w:rPr>
        <w:t>Lu et approuvé,</w:t>
      </w:r>
      <w:r w:rsidRPr="0072490D">
        <w:rPr>
          <w:rFonts w:ascii="Arial" w:hAnsi="Arial" w:cs="Arial"/>
          <w:sz w:val="20"/>
          <w:szCs w:val="20"/>
        </w:rPr>
        <w:tab/>
      </w:r>
    </w:p>
    <w:p w14:paraId="69EFA290" w14:textId="77777777" w:rsidR="00362510" w:rsidRPr="0072490D" w:rsidRDefault="00362510" w:rsidP="00167179">
      <w:pPr>
        <w:ind w:left="709" w:right="-284"/>
        <w:rPr>
          <w:rFonts w:ascii="Arial" w:hAnsi="Arial" w:cs="Arial"/>
          <w:sz w:val="20"/>
          <w:szCs w:val="20"/>
        </w:rPr>
      </w:pPr>
    </w:p>
    <w:p w14:paraId="293C5B1C" w14:textId="6C900C18" w:rsidR="004177BF" w:rsidRPr="0072490D" w:rsidRDefault="004177BF" w:rsidP="00167179">
      <w:pPr>
        <w:ind w:left="709" w:right="-284"/>
        <w:rPr>
          <w:rFonts w:ascii="Arial" w:hAnsi="Arial" w:cs="Arial"/>
          <w:b/>
          <w:sz w:val="20"/>
          <w:szCs w:val="20"/>
        </w:rPr>
      </w:pPr>
      <w:r w:rsidRPr="0072490D">
        <w:rPr>
          <w:rFonts w:ascii="Arial" w:hAnsi="Arial" w:cs="Arial"/>
          <w:sz w:val="20"/>
          <w:szCs w:val="20"/>
        </w:rPr>
        <w:tab/>
      </w:r>
      <w:r w:rsidRPr="0072490D">
        <w:rPr>
          <w:rFonts w:ascii="Arial" w:hAnsi="Arial" w:cs="Arial"/>
          <w:b/>
          <w:sz w:val="20"/>
          <w:szCs w:val="20"/>
        </w:rPr>
        <w:t xml:space="preserve">Madame, Monsieur </w:t>
      </w:r>
      <w:r w:rsidRPr="00DB5ADC">
        <w:rPr>
          <w:rFonts w:ascii="Arial" w:hAnsi="Arial" w:cs="Arial"/>
          <w:b/>
          <w:sz w:val="20"/>
          <w:szCs w:val="20"/>
          <w:highlight w:val="yellow"/>
        </w:rPr>
        <w:t>XXXX</w:t>
      </w:r>
      <w:r w:rsidRPr="0072490D">
        <w:rPr>
          <w:rFonts w:ascii="Arial" w:hAnsi="Arial" w:cs="Arial"/>
          <w:b/>
          <w:sz w:val="20"/>
          <w:szCs w:val="20"/>
        </w:rPr>
        <w:t>,</w:t>
      </w:r>
      <w:r w:rsidRPr="0072490D">
        <w:rPr>
          <w:rFonts w:ascii="Arial" w:hAnsi="Arial" w:cs="Arial"/>
          <w:b/>
          <w:sz w:val="20"/>
          <w:szCs w:val="20"/>
        </w:rPr>
        <w:tab/>
      </w:r>
      <w:r w:rsidRPr="0072490D">
        <w:rPr>
          <w:rFonts w:ascii="Arial" w:hAnsi="Arial" w:cs="Arial"/>
          <w:b/>
          <w:sz w:val="20"/>
          <w:szCs w:val="20"/>
        </w:rPr>
        <w:tab/>
        <w:t xml:space="preserve">Pour </w:t>
      </w:r>
      <w:r w:rsidR="002603D5" w:rsidRPr="0072490D">
        <w:rPr>
          <w:rFonts w:ascii="Arial" w:hAnsi="Arial" w:cs="Arial"/>
          <w:b/>
          <w:sz w:val="20"/>
          <w:szCs w:val="20"/>
        </w:rPr>
        <w:t>FIDUCIAIRE EXPERTISES CONSEILS</w:t>
      </w:r>
      <w:r w:rsidRPr="0072490D">
        <w:rPr>
          <w:rFonts w:ascii="Arial" w:hAnsi="Arial" w:cs="Arial"/>
          <w:b/>
          <w:sz w:val="20"/>
          <w:szCs w:val="20"/>
        </w:rPr>
        <w:t>,</w:t>
      </w:r>
    </w:p>
    <w:p w14:paraId="0B801120" w14:textId="77777777" w:rsidR="004177BF" w:rsidRPr="0072490D" w:rsidRDefault="004177BF" w:rsidP="00167179">
      <w:pPr>
        <w:ind w:left="709" w:right="-284"/>
        <w:rPr>
          <w:rFonts w:ascii="Arial" w:hAnsi="Arial" w:cs="Arial"/>
          <w:sz w:val="20"/>
          <w:szCs w:val="20"/>
        </w:rPr>
      </w:pPr>
    </w:p>
    <w:p w14:paraId="4B1DA4D5" w14:textId="51E040D1" w:rsidR="004177BF" w:rsidRPr="0072490D" w:rsidRDefault="004177BF" w:rsidP="00167179">
      <w:pPr>
        <w:ind w:left="709" w:right="-284"/>
        <w:rPr>
          <w:rFonts w:ascii="Arial" w:hAnsi="Arial" w:cs="Arial"/>
          <w:b/>
          <w:sz w:val="20"/>
          <w:szCs w:val="20"/>
        </w:rPr>
      </w:pP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r w:rsidR="00635B4A" w:rsidRPr="00DB5ADC">
        <w:rPr>
          <w:rFonts w:ascii="Arial" w:hAnsi="Arial" w:cs="Arial"/>
          <w:b/>
          <w:sz w:val="20"/>
          <w:szCs w:val="20"/>
          <w:highlight w:val="yellow"/>
        </w:rPr>
        <w:t>M</w:t>
      </w:r>
      <w:r w:rsidR="008D6482" w:rsidRPr="00DB5ADC">
        <w:rPr>
          <w:rFonts w:ascii="Arial" w:hAnsi="Arial" w:cs="Arial"/>
          <w:b/>
          <w:sz w:val="20"/>
          <w:szCs w:val="20"/>
          <w:highlight w:val="yellow"/>
        </w:rPr>
        <w:t>onsieur</w:t>
      </w:r>
      <w:r w:rsidR="00635B4A" w:rsidRPr="00DB5ADC">
        <w:rPr>
          <w:rFonts w:ascii="Arial" w:hAnsi="Arial" w:cs="Arial"/>
          <w:b/>
          <w:sz w:val="20"/>
          <w:szCs w:val="20"/>
          <w:highlight w:val="yellow"/>
        </w:rPr>
        <w:t xml:space="preserve"> </w:t>
      </w:r>
      <w:r w:rsidR="002603D5" w:rsidRPr="00DB5ADC">
        <w:rPr>
          <w:rFonts w:ascii="Arial" w:hAnsi="Arial" w:cs="Arial"/>
          <w:b/>
          <w:sz w:val="20"/>
          <w:szCs w:val="20"/>
          <w:highlight w:val="yellow"/>
        </w:rPr>
        <w:t>XXXXX</w:t>
      </w:r>
    </w:p>
    <w:p w14:paraId="4B495FA9" w14:textId="77777777" w:rsidR="004177BF" w:rsidRPr="0072490D" w:rsidRDefault="004177BF" w:rsidP="00167179">
      <w:pPr>
        <w:ind w:left="709" w:right="-284"/>
        <w:rPr>
          <w:rFonts w:ascii="Arial" w:hAnsi="Arial" w:cs="Arial"/>
          <w:b/>
          <w:sz w:val="20"/>
          <w:szCs w:val="20"/>
        </w:rPr>
      </w:pP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p>
    <w:p w14:paraId="58E7BFE4" w14:textId="77777777" w:rsidR="00362510" w:rsidRPr="00861B5C" w:rsidRDefault="00362510" w:rsidP="00167179">
      <w:pPr>
        <w:tabs>
          <w:tab w:val="left" w:pos="1331"/>
          <w:tab w:val="left" w:pos="6195"/>
        </w:tabs>
        <w:ind w:left="709" w:right="-284"/>
        <w:rPr>
          <w:rFonts w:ascii="Arial" w:hAnsi="Arial" w:cs="Arial"/>
          <w:sz w:val="20"/>
          <w:szCs w:val="20"/>
        </w:rPr>
      </w:pPr>
    </w:p>
    <w:p w14:paraId="57240726" w14:textId="77777777" w:rsidR="00362510" w:rsidRPr="00861B5C" w:rsidRDefault="00362510" w:rsidP="00167179">
      <w:pPr>
        <w:ind w:left="709" w:right="-284"/>
        <w:rPr>
          <w:rFonts w:ascii="Arial" w:hAnsi="Arial" w:cs="Arial"/>
          <w:sz w:val="20"/>
          <w:szCs w:val="20"/>
        </w:rPr>
      </w:pPr>
    </w:p>
    <w:p w14:paraId="1C3327CE" w14:textId="77777777" w:rsidR="00362510" w:rsidRPr="00861B5C" w:rsidRDefault="00362510" w:rsidP="00167179">
      <w:pPr>
        <w:ind w:left="709" w:right="-284"/>
        <w:rPr>
          <w:rFonts w:ascii="Arial" w:hAnsi="Arial" w:cs="Arial"/>
          <w:sz w:val="20"/>
          <w:szCs w:val="20"/>
        </w:rPr>
      </w:pPr>
    </w:p>
    <w:p w14:paraId="718ACBFF" w14:textId="77777777" w:rsidR="00FC3F2E" w:rsidRPr="00DC792B" w:rsidRDefault="00A314AA" w:rsidP="00167179">
      <w:pPr>
        <w:ind w:left="709" w:right="-284"/>
        <w:rPr>
          <w:rFonts w:ascii="Arial" w:hAnsi="Arial" w:cs="Arial"/>
          <w:b/>
          <w:color w:val="333333"/>
          <w:sz w:val="20"/>
          <w:szCs w:val="20"/>
        </w:rPr>
      </w:pPr>
      <w:r w:rsidRPr="00DC792B">
        <w:rPr>
          <w:rFonts w:ascii="Arial" w:hAnsi="Arial" w:cs="Arial"/>
          <w:color w:val="7F7F7F" w:themeColor="text1" w:themeTint="80"/>
          <w:sz w:val="20"/>
          <w:szCs w:val="20"/>
        </w:rPr>
        <w:tab/>
      </w:r>
      <w:r w:rsidRPr="00DC792B">
        <w:rPr>
          <w:rFonts w:ascii="Arial" w:hAnsi="Arial" w:cs="Arial"/>
          <w:color w:val="7F7F7F" w:themeColor="text1" w:themeTint="80"/>
          <w:sz w:val="20"/>
          <w:szCs w:val="20"/>
        </w:rPr>
        <w:tab/>
      </w:r>
      <w:r w:rsidRPr="00DC792B">
        <w:rPr>
          <w:rFonts w:ascii="Arial" w:hAnsi="Arial" w:cs="Arial"/>
          <w:color w:val="7F7F7F" w:themeColor="text1" w:themeTint="80"/>
          <w:sz w:val="20"/>
          <w:szCs w:val="20"/>
        </w:rPr>
        <w:tab/>
      </w:r>
      <w:r w:rsidRPr="00DC792B">
        <w:rPr>
          <w:rFonts w:ascii="Arial" w:hAnsi="Arial" w:cs="Arial"/>
          <w:color w:val="333333"/>
          <w:sz w:val="20"/>
          <w:szCs w:val="20"/>
        </w:rPr>
        <w:tab/>
      </w:r>
      <w:r w:rsidRPr="00DC792B">
        <w:rPr>
          <w:rFonts w:ascii="Arial" w:hAnsi="Arial" w:cs="Arial"/>
          <w:color w:val="333333"/>
          <w:sz w:val="20"/>
          <w:szCs w:val="20"/>
        </w:rPr>
        <w:tab/>
      </w:r>
      <w:r w:rsidRPr="00DC792B">
        <w:rPr>
          <w:rFonts w:ascii="Arial" w:hAnsi="Arial" w:cs="Arial"/>
          <w:color w:val="333333"/>
          <w:sz w:val="20"/>
          <w:szCs w:val="20"/>
        </w:rPr>
        <w:tab/>
      </w:r>
      <w:r w:rsidRPr="00DC792B">
        <w:rPr>
          <w:rFonts w:ascii="Arial" w:hAnsi="Arial" w:cs="Arial"/>
          <w:color w:val="333333"/>
          <w:sz w:val="20"/>
          <w:szCs w:val="20"/>
        </w:rPr>
        <w:tab/>
      </w:r>
    </w:p>
    <w:p w14:paraId="74C0DE62" w14:textId="77777777" w:rsidR="00FC3F2E" w:rsidRPr="00DC792B" w:rsidRDefault="00FC3F2E" w:rsidP="00061109">
      <w:pPr>
        <w:rPr>
          <w:rFonts w:ascii="Arial" w:hAnsi="Arial" w:cs="Arial"/>
          <w:i/>
          <w:color w:val="333333"/>
          <w:sz w:val="16"/>
          <w:szCs w:val="16"/>
        </w:rPr>
        <w:sectPr w:rsidR="00FC3F2E" w:rsidRPr="00DC792B" w:rsidSect="003F6162">
          <w:headerReference w:type="even" r:id="rId8"/>
          <w:headerReference w:type="default" r:id="rId9"/>
          <w:footerReference w:type="even" r:id="rId10"/>
          <w:footerReference w:type="default" r:id="rId11"/>
          <w:headerReference w:type="first" r:id="rId12"/>
          <w:footerReference w:type="first" r:id="rId13"/>
          <w:pgSz w:w="11906" w:h="16838"/>
          <w:pgMar w:top="1417" w:right="991" w:bottom="1417" w:left="426" w:header="568" w:footer="449" w:gutter="0"/>
          <w:cols w:space="708"/>
          <w:titlePg/>
          <w:docGrid w:linePitch="360"/>
        </w:sectPr>
      </w:pPr>
    </w:p>
    <w:p w14:paraId="26205368" w14:textId="060E414B" w:rsidR="007C780F" w:rsidRDefault="007C780F" w:rsidP="005263E7">
      <w:pPr>
        <w:tabs>
          <w:tab w:val="left" w:pos="1134"/>
        </w:tabs>
        <w:spacing w:line="276" w:lineRule="auto"/>
        <w:ind w:left="851"/>
        <w:jc w:val="both"/>
        <w:rPr>
          <w:rFonts w:ascii="Arial" w:hAnsi="Arial" w:cs="Arial"/>
          <w:b/>
          <w:i/>
          <w:color w:val="1F497D" w:themeColor="text2"/>
          <w:sz w:val="20"/>
          <w:szCs w:val="20"/>
        </w:rPr>
      </w:pPr>
    </w:p>
    <w:p w14:paraId="403E1158"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bookmarkStart w:id="5" w:name="_Hlk88040774"/>
      <w:r w:rsidRPr="006000AD">
        <w:rPr>
          <w:rFonts w:ascii="Arial" w:eastAsiaTheme="minorEastAsia" w:hAnsi="Arial" w:cs="Arial"/>
          <w:color w:val="051077"/>
          <w:spacing w:val="10"/>
          <w:kern w:val="28"/>
          <w:sz w:val="20"/>
          <w:szCs w:val="20"/>
          <w:lang w:eastAsia="en-US"/>
        </w:rPr>
        <w:t>1.</w:t>
      </w:r>
      <w:r w:rsidRPr="006000AD">
        <w:rPr>
          <w:rFonts w:ascii="Arial" w:eastAsiaTheme="minorEastAsia" w:hAnsi="Arial" w:cs="Arial"/>
          <w:color w:val="051077"/>
          <w:spacing w:val="10"/>
          <w:kern w:val="28"/>
          <w:sz w:val="20"/>
          <w:szCs w:val="20"/>
          <w:lang w:eastAsia="en-US"/>
        </w:rPr>
        <w:tab/>
        <w:t>DOMAINE D’APPLICATION</w:t>
      </w:r>
    </w:p>
    <w:p w14:paraId="3A7F1B80" w14:textId="77777777" w:rsidR="004F100B" w:rsidRPr="004F100B" w:rsidRDefault="004F100B" w:rsidP="004F100B">
      <w:pPr>
        <w:spacing w:line="276" w:lineRule="auto"/>
        <w:ind w:left="-284" w:right="-283"/>
        <w:jc w:val="both"/>
        <w:rPr>
          <w:rFonts w:ascii="Arial" w:hAnsi="Arial" w:cs="Arial"/>
          <w:sz w:val="20"/>
          <w:szCs w:val="20"/>
        </w:rPr>
      </w:pPr>
      <w:r w:rsidRPr="004F100B">
        <w:rPr>
          <w:rFonts w:ascii="Arial" w:hAnsi="Arial" w:cs="Arial"/>
          <w:sz w:val="20"/>
          <w:szCs w:val="20"/>
        </w:rPr>
        <w:t>Les présentes conditions sont applicables aux conventions portant sur les missions conclues entre le cabinet d’expertise comptable et son client.</w:t>
      </w:r>
    </w:p>
    <w:p w14:paraId="394ED072" w14:textId="77777777" w:rsidR="004F100B" w:rsidRPr="004F100B" w:rsidRDefault="004F100B" w:rsidP="004F100B">
      <w:pPr>
        <w:spacing w:line="276" w:lineRule="auto"/>
        <w:ind w:left="-284" w:right="-283"/>
        <w:jc w:val="both"/>
        <w:rPr>
          <w:rFonts w:ascii="Arial" w:hAnsi="Arial" w:cs="Arial"/>
          <w:sz w:val="20"/>
          <w:szCs w:val="20"/>
        </w:rPr>
      </w:pPr>
    </w:p>
    <w:p w14:paraId="68D09E9D" w14:textId="1F9F822D" w:rsidR="006000AD" w:rsidRPr="006000AD" w:rsidRDefault="004F100B" w:rsidP="004F100B">
      <w:pPr>
        <w:spacing w:line="276" w:lineRule="auto"/>
        <w:ind w:left="-284" w:right="-283"/>
        <w:jc w:val="both"/>
        <w:rPr>
          <w:rFonts w:ascii="Arial" w:hAnsi="Arial" w:cs="Arial"/>
          <w:sz w:val="20"/>
          <w:szCs w:val="20"/>
        </w:rPr>
      </w:pPr>
      <w:r w:rsidRPr="004F100B">
        <w:rPr>
          <w:rFonts w:ascii="Arial" w:hAnsi="Arial" w:cs="Arial"/>
          <w:sz w:val="20"/>
          <w:szCs w:val="20"/>
        </w:rPr>
        <w:t>Le client reconnaît qu’il contracte en qualité de professionnel, telle que définie par le Code de la consommation au jour de la signature des présentes conditions, et que la lettre de mission annexée constitue un contrat de prestations de services en rapport avec ses activités professionnelles.</w:t>
      </w:r>
    </w:p>
    <w:p w14:paraId="2661DA5B"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t>2.</w:t>
      </w:r>
      <w:r w:rsidRPr="006000AD">
        <w:rPr>
          <w:rFonts w:ascii="Arial" w:eastAsiaTheme="minorEastAsia" w:hAnsi="Arial" w:cs="Arial"/>
          <w:color w:val="051077"/>
          <w:spacing w:val="10"/>
          <w:kern w:val="28"/>
          <w:sz w:val="20"/>
          <w:szCs w:val="20"/>
          <w:lang w:eastAsia="en-US"/>
        </w:rPr>
        <w:tab/>
        <w:t>DEFINITION DE LA MISSION</w:t>
      </w:r>
    </w:p>
    <w:p w14:paraId="1302AF6D"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Les travaux incombant au professionnel de l’expertise comptable sont détaillés dans la lettre de mission et ses annexes et sont strictement limités à son contenu.</w:t>
      </w:r>
    </w:p>
    <w:p w14:paraId="54868783" w14:textId="77777777" w:rsidR="006000AD" w:rsidRPr="006000AD" w:rsidRDefault="006000AD" w:rsidP="006000AD">
      <w:pPr>
        <w:spacing w:line="276" w:lineRule="auto"/>
        <w:ind w:left="-284" w:right="-283"/>
        <w:jc w:val="both"/>
        <w:rPr>
          <w:rFonts w:ascii="Arial" w:hAnsi="Arial" w:cs="Arial"/>
          <w:color w:val="7F7F7F" w:themeColor="text1" w:themeTint="80"/>
          <w:sz w:val="20"/>
          <w:szCs w:val="20"/>
        </w:rPr>
      </w:pPr>
    </w:p>
    <w:p w14:paraId="4809860E"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t>3.</w:t>
      </w:r>
      <w:r w:rsidRPr="006000AD">
        <w:rPr>
          <w:rFonts w:ascii="Arial" w:eastAsiaTheme="minorEastAsia" w:hAnsi="Arial" w:cs="Arial"/>
          <w:color w:val="051077"/>
          <w:spacing w:val="10"/>
          <w:kern w:val="28"/>
          <w:sz w:val="20"/>
          <w:szCs w:val="20"/>
          <w:lang w:eastAsia="en-US"/>
        </w:rPr>
        <w:tab/>
        <w:t>OBLIGATIONS DU MEMBRE DE L’ORDRE</w:t>
      </w:r>
    </w:p>
    <w:p w14:paraId="0A2CF711" w14:textId="77777777" w:rsidR="004F100B" w:rsidRPr="004F100B" w:rsidRDefault="004F100B" w:rsidP="00086935">
      <w:pPr>
        <w:spacing w:line="276" w:lineRule="auto"/>
        <w:ind w:left="-284" w:right="-283"/>
        <w:jc w:val="both"/>
        <w:rPr>
          <w:rFonts w:ascii="Arial" w:hAnsi="Arial" w:cs="Arial"/>
          <w:sz w:val="20"/>
          <w:szCs w:val="20"/>
        </w:rPr>
      </w:pPr>
      <w:bookmarkStart w:id="6" w:name="_Hlk86238543"/>
      <w:r w:rsidRPr="004F100B">
        <w:rPr>
          <w:rFonts w:ascii="Arial" w:hAnsi="Arial" w:cs="Arial"/>
          <w:sz w:val="20"/>
          <w:szCs w:val="20"/>
        </w:rPr>
        <w:t>L’expert-comptable effectue la mission qui lui est confiée conformément aux dispositions du Code de déontologie intégré au décret du 30 mars 2012 relatif à l’exercice de l’activité d’expertise comptable, de la norme professionnelle de « Maîtrise de la qualité », de la norme professionnelle relative aux obligations de la profession d’expertise comptable en matière de lutte contre le blanchiment des capitaux et le financement du terrorisme (LBC-FT) et le cas échéant de la norme professionnelle de travail spécifique à la mission considérée. Il contracte, en raison de cette mission, une obligation de moyens.</w:t>
      </w:r>
    </w:p>
    <w:p w14:paraId="7A0EF674" w14:textId="77777777" w:rsidR="004F100B" w:rsidRPr="004F100B" w:rsidRDefault="004F100B" w:rsidP="00086935">
      <w:pPr>
        <w:spacing w:line="276" w:lineRule="auto"/>
        <w:ind w:left="-284" w:right="-283"/>
        <w:jc w:val="both"/>
        <w:rPr>
          <w:rFonts w:ascii="Arial" w:hAnsi="Arial" w:cs="Arial"/>
          <w:sz w:val="20"/>
          <w:szCs w:val="20"/>
        </w:rPr>
      </w:pPr>
    </w:p>
    <w:p w14:paraId="2B11B195" w14:textId="77777777" w:rsidR="004F100B" w:rsidRPr="004F100B" w:rsidRDefault="004F100B" w:rsidP="00086935">
      <w:pPr>
        <w:spacing w:line="276" w:lineRule="auto"/>
        <w:ind w:left="-284" w:right="-283"/>
        <w:jc w:val="both"/>
        <w:rPr>
          <w:rFonts w:ascii="Arial" w:hAnsi="Arial" w:cs="Arial"/>
          <w:sz w:val="20"/>
          <w:szCs w:val="20"/>
        </w:rPr>
      </w:pPr>
      <w:r w:rsidRPr="004F100B">
        <w:rPr>
          <w:rFonts w:ascii="Arial" w:hAnsi="Arial" w:cs="Arial"/>
          <w:sz w:val="20"/>
          <w:szCs w:val="20"/>
        </w:rPr>
        <w:t>L’expert-comptable peut se faire assister par les collaborateurs de son choix. Le nom du collaborateur principal chargé du dossier est indiqué au client.</w:t>
      </w:r>
    </w:p>
    <w:p w14:paraId="60D67B44" w14:textId="77777777" w:rsidR="004F100B" w:rsidRPr="004F100B" w:rsidRDefault="004F100B" w:rsidP="00086935">
      <w:pPr>
        <w:spacing w:line="276" w:lineRule="auto"/>
        <w:ind w:left="-284" w:right="-283"/>
        <w:jc w:val="both"/>
        <w:rPr>
          <w:rFonts w:ascii="Arial" w:hAnsi="Arial" w:cs="Arial"/>
          <w:sz w:val="20"/>
          <w:szCs w:val="20"/>
        </w:rPr>
      </w:pPr>
    </w:p>
    <w:p w14:paraId="1F43CD40" w14:textId="77777777" w:rsidR="004F100B" w:rsidRPr="004F100B" w:rsidRDefault="004F100B" w:rsidP="00086935">
      <w:pPr>
        <w:spacing w:line="276" w:lineRule="auto"/>
        <w:ind w:left="-284" w:right="-283"/>
        <w:jc w:val="both"/>
        <w:rPr>
          <w:rFonts w:ascii="Arial" w:hAnsi="Arial" w:cs="Arial"/>
          <w:sz w:val="20"/>
          <w:szCs w:val="20"/>
        </w:rPr>
      </w:pPr>
      <w:r w:rsidRPr="004F100B">
        <w:rPr>
          <w:rFonts w:ascii="Arial" w:hAnsi="Arial" w:cs="Arial"/>
          <w:sz w:val="20"/>
          <w:szCs w:val="20"/>
        </w:rPr>
        <w:t>A l’achèvement de sa mission, l’expert-comptable restitue les documents appartenant au client que ce dernier lui a confiés pour l’exécution de la mission.</w:t>
      </w:r>
    </w:p>
    <w:p w14:paraId="0725D929" w14:textId="77777777" w:rsidR="004F100B" w:rsidRPr="004F100B" w:rsidRDefault="004F100B" w:rsidP="00086935">
      <w:pPr>
        <w:spacing w:line="276" w:lineRule="auto"/>
        <w:ind w:left="-284" w:right="-283"/>
        <w:jc w:val="both"/>
        <w:rPr>
          <w:rFonts w:ascii="Arial" w:hAnsi="Arial" w:cs="Arial"/>
          <w:sz w:val="20"/>
          <w:szCs w:val="20"/>
        </w:rPr>
      </w:pPr>
    </w:p>
    <w:p w14:paraId="5118ADFE" w14:textId="599CE5FA" w:rsidR="006000AD" w:rsidRDefault="004F100B" w:rsidP="00086935">
      <w:pPr>
        <w:spacing w:line="276" w:lineRule="auto"/>
        <w:ind w:left="-284" w:right="-283"/>
        <w:jc w:val="both"/>
        <w:rPr>
          <w:rFonts w:ascii="Arial" w:hAnsi="Arial" w:cs="Arial"/>
          <w:sz w:val="20"/>
          <w:szCs w:val="20"/>
        </w:rPr>
      </w:pPr>
      <w:r w:rsidRPr="004F100B">
        <w:rPr>
          <w:rFonts w:ascii="Arial" w:hAnsi="Arial" w:cs="Arial"/>
          <w:sz w:val="20"/>
          <w:szCs w:val="20"/>
        </w:rPr>
        <w:t>L’expert-comptable est tenu :</w:t>
      </w:r>
    </w:p>
    <w:p w14:paraId="732F9C8E" w14:textId="77777777" w:rsidR="000706C5" w:rsidRPr="006000AD" w:rsidRDefault="000706C5" w:rsidP="00086935">
      <w:pPr>
        <w:spacing w:line="276" w:lineRule="auto"/>
        <w:ind w:left="-284" w:right="-283"/>
        <w:jc w:val="both"/>
        <w:rPr>
          <w:rFonts w:ascii="Arial" w:hAnsi="Arial" w:cs="Arial"/>
          <w:sz w:val="20"/>
          <w:szCs w:val="20"/>
        </w:rPr>
      </w:pPr>
    </w:p>
    <w:p w14:paraId="3AD7DD30" w14:textId="77777777" w:rsidR="006000AD" w:rsidRPr="006000AD" w:rsidRDefault="006000AD" w:rsidP="00086935">
      <w:pPr>
        <w:pStyle w:val="Paragraphedeliste"/>
        <w:numPr>
          <w:ilvl w:val="1"/>
          <w:numId w:val="21"/>
        </w:numPr>
        <w:spacing w:line="276" w:lineRule="auto"/>
        <w:ind w:left="284" w:right="-283"/>
        <w:contextualSpacing w:val="0"/>
        <w:jc w:val="both"/>
        <w:rPr>
          <w:rFonts w:ascii="Arial" w:hAnsi="Arial" w:cs="Arial"/>
          <w:sz w:val="20"/>
          <w:szCs w:val="20"/>
        </w:rPr>
      </w:pPr>
      <w:r w:rsidRPr="006000AD">
        <w:rPr>
          <w:rFonts w:ascii="Arial" w:hAnsi="Arial" w:cs="Arial"/>
          <w:sz w:val="20"/>
          <w:szCs w:val="20"/>
        </w:rPr>
        <w:t>Au secret professionnel dans les conditions prévues à l’article 226-13 du nouveau Code pénal,</w:t>
      </w:r>
    </w:p>
    <w:p w14:paraId="064D5435" w14:textId="77777777" w:rsidR="006000AD" w:rsidRPr="006000AD" w:rsidRDefault="006000AD" w:rsidP="00086935">
      <w:pPr>
        <w:pStyle w:val="Paragraphedeliste"/>
        <w:numPr>
          <w:ilvl w:val="1"/>
          <w:numId w:val="21"/>
        </w:numPr>
        <w:spacing w:line="276" w:lineRule="auto"/>
        <w:ind w:left="284" w:right="-283"/>
        <w:contextualSpacing w:val="0"/>
        <w:jc w:val="both"/>
        <w:rPr>
          <w:rFonts w:ascii="Arial" w:hAnsi="Arial" w:cs="Arial"/>
          <w:sz w:val="20"/>
          <w:szCs w:val="20"/>
        </w:rPr>
      </w:pPr>
      <w:r w:rsidRPr="006000AD">
        <w:rPr>
          <w:rFonts w:ascii="Arial" w:hAnsi="Arial" w:cs="Arial"/>
          <w:sz w:val="20"/>
          <w:szCs w:val="20"/>
        </w:rPr>
        <w:t xml:space="preserve">À un devoir de discrétion, dans les conditions prévues à l’article 147 du décret n°2012-432 du 30 mars 2012. </w:t>
      </w:r>
    </w:p>
    <w:p w14:paraId="28BBD59C" w14:textId="77777777" w:rsidR="006000AD" w:rsidRPr="006000AD" w:rsidRDefault="006000AD" w:rsidP="00086935">
      <w:pPr>
        <w:pStyle w:val="Paragraphedeliste"/>
        <w:spacing w:line="276" w:lineRule="auto"/>
        <w:ind w:left="-284" w:right="-283"/>
        <w:jc w:val="both"/>
        <w:rPr>
          <w:rFonts w:ascii="Arial" w:hAnsi="Arial" w:cs="Arial"/>
          <w:sz w:val="20"/>
          <w:szCs w:val="20"/>
        </w:rPr>
      </w:pPr>
    </w:p>
    <w:p w14:paraId="3576B9BB" w14:textId="77777777" w:rsidR="006000AD" w:rsidRPr="006000AD" w:rsidRDefault="006000AD" w:rsidP="00086935">
      <w:pPr>
        <w:spacing w:line="276" w:lineRule="auto"/>
        <w:ind w:left="-284" w:right="-283"/>
        <w:jc w:val="both"/>
        <w:rPr>
          <w:rFonts w:ascii="Arial" w:hAnsi="Arial" w:cs="Arial"/>
          <w:sz w:val="20"/>
          <w:szCs w:val="20"/>
        </w:rPr>
      </w:pPr>
      <w:r w:rsidRPr="006000AD">
        <w:rPr>
          <w:rFonts w:ascii="Arial" w:hAnsi="Arial" w:cs="Arial"/>
          <w:sz w:val="20"/>
          <w:szCs w:val="20"/>
        </w:rPr>
        <w:t>La diffusion à des tiers d’informations et de documents recueillis et établis au cours de la mission, nécessaire à la bonne exécution de cette dernière, est autorisée sous réserve d’obtenir l’accord préalable du client.</w:t>
      </w:r>
    </w:p>
    <w:p w14:paraId="26C008C9" w14:textId="77777777" w:rsidR="006000AD" w:rsidRPr="006000AD" w:rsidRDefault="006000AD" w:rsidP="00086935">
      <w:pPr>
        <w:spacing w:line="276" w:lineRule="auto"/>
        <w:ind w:left="-284" w:right="-283"/>
        <w:jc w:val="both"/>
        <w:rPr>
          <w:rFonts w:ascii="Arial" w:hAnsi="Arial" w:cs="Arial"/>
          <w:sz w:val="20"/>
          <w:szCs w:val="20"/>
        </w:rPr>
      </w:pPr>
    </w:p>
    <w:p w14:paraId="301DD64C" w14:textId="07DC217C" w:rsidR="006000AD" w:rsidRDefault="006000AD" w:rsidP="00086935">
      <w:pPr>
        <w:spacing w:line="276" w:lineRule="auto"/>
        <w:ind w:left="-284" w:right="-283"/>
        <w:jc w:val="both"/>
        <w:rPr>
          <w:rFonts w:ascii="Arial" w:hAnsi="Arial" w:cs="Arial"/>
          <w:sz w:val="20"/>
          <w:szCs w:val="20"/>
        </w:rPr>
      </w:pPr>
      <w:r w:rsidRPr="006000AD">
        <w:rPr>
          <w:rFonts w:ascii="Arial" w:hAnsi="Arial" w:cs="Arial"/>
          <w:sz w:val="20"/>
          <w:szCs w:val="20"/>
        </w:rPr>
        <w:t>Ainsi,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 autorisées par mandat joint en annexe).</w:t>
      </w:r>
    </w:p>
    <w:p w14:paraId="22FD436D" w14:textId="77777777" w:rsidR="000706C5" w:rsidRPr="006000AD" w:rsidRDefault="000706C5" w:rsidP="00086935">
      <w:pPr>
        <w:spacing w:line="276" w:lineRule="auto"/>
        <w:ind w:left="-284" w:right="-283"/>
        <w:jc w:val="both"/>
        <w:rPr>
          <w:rFonts w:ascii="Arial" w:hAnsi="Arial" w:cs="Arial"/>
          <w:sz w:val="20"/>
          <w:szCs w:val="20"/>
        </w:rPr>
      </w:pPr>
    </w:p>
    <w:bookmarkEnd w:id="6"/>
    <w:p w14:paraId="03B2DBD5" w14:textId="77777777" w:rsidR="006000AD" w:rsidRPr="006000AD" w:rsidRDefault="006000AD" w:rsidP="00086935">
      <w:pPr>
        <w:pStyle w:val="Titre1"/>
        <w:keepNext w:val="0"/>
        <w:pBdr>
          <w:top w:val="none" w:sz="0" w:space="0" w:color="auto"/>
          <w:left w:val="none" w:sz="0" w:space="0" w:color="auto"/>
          <w:bottom w:val="none" w:sz="0" w:space="0" w:color="auto"/>
          <w:right w:val="none" w:sz="0" w:space="0" w:color="auto"/>
        </w:pBdr>
        <w:spacing w:before="200" w:after="200"/>
        <w:ind w:left="-284" w:right="-283"/>
        <w:jc w:val="both"/>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t>4.</w:t>
      </w:r>
      <w:r w:rsidRPr="006000AD">
        <w:rPr>
          <w:rFonts w:ascii="Arial" w:eastAsiaTheme="minorEastAsia" w:hAnsi="Arial" w:cs="Arial"/>
          <w:color w:val="051077"/>
          <w:spacing w:val="10"/>
          <w:kern w:val="28"/>
          <w:sz w:val="20"/>
          <w:szCs w:val="20"/>
          <w:lang w:eastAsia="en-US"/>
        </w:rPr>
        <w:tab/>
        <w:t>OBLIGATIONS DU CLIENT</w:t>
      </w:r>
    </w:p>
    <w:p w14:paraId="350A6DD6" w14:textId="77777777" w:rsidR="000706C5" w:rsidRPr="000706C5" w:rsidRDefault="000706C5" w:rsidP="00086935">
      <w:pPr>
        <w:spacing w:after="160" w:line="259" w:lineRule="auto"/>
        <w:ind w:left="-284" w:right="-283"/>
        <w:jc w:val="both"/>
        <w:rPr>
          <w:rFonts w:ascii="Arial" w:hAnsi="Arial" w:cs="Arial"/>
          <w:sz w:val="20"/>
          <w:szCs w:val="20"/>
        </w:rPr>
      </w:pPr>
      <w:r w:rsidRPr="000706C5">
        <w:rPr>
          <w:rFonts w:ascii="Arial" w:hAnsi="Arial" w:cs="Arial"/>
          <w:sz w:val="20"/>
          <w:szCs w:val="20"/>
        </w:rPr>
        <w:t>Le client s’interdit tout acte de nature à porter atteinte à l’indépendance de l’expert-comptable ou de ses collaborateurs, notamment en s’abstenant de leur faire toutes offres d’exécuter des missions en leur nom propre ou de devenir salariés du client.</w:t>
      </w:r>
    </w:p>
    <w:p w14:paraId="6C248507" w14:textId="623B6CC3" w:rsidR="000706C5" w:rsidRDefault="000706C5">
      <w:pPr>
        <w:spacing w:after="200" w:line="276" w:lineRule="auto"/>
        <w:rPr>
          <w:rFonts w:ascii="Arial" w:hAnsi="Arial" w:cs="Arial"/>
          <w:sz w:val="20"/>
          <w:szCs w:val="20"/>
        </w:rPr>
      </w:pPr>
      <w:r>
        <w:rPr>
          <w:rFonts w:ascii="Arial" w:hAnsi="Arial" w:cs="Arial"/>
          <w:sz w:val="20"/>
          <w:szCs w:val="20"/>
        </w:rPr>
        <w:br w:type="page"/>
      </w:r>
    </w:p>
    <w:p w14:paraId="1CC868AE" w14:textId="77777777" w:rsidR="000706C5" w:rsidRPr="000706C5" w:rsidRDefault="000706C5" w:rsidP="000706C5">
      <w:pPr>
        <w:spacing w:after="160" w:line="259" w:lineRule="auto"/>
        <w:ind w:left="-284" w:right="-283"/>
        <w:rPr>
          <w:rFonts w:ascii="Arial" w:hAnsi="Arial" w:cs="Arial"/>
          <w:sz w:val="20"/>
          <w:szCs w:val="20"/>
        </w:rPr>
      </w:pPr>
    </w:p>
    <w:p w14:paraId="50105906" w14:textId="77777777" w:rsidR="000706C5" w:rsidRPr="000706C5" w:rsidRDefault="000706C5" w:rsidP="000706C5">
      <w:pPr>
        <w:spacing w:line="259" w:lineRule="auto"/>
        <w:ind w:left="-284" w:right="-283"/>
        <w:rPr>
          <w:rFonts w:ascii="Arial" w:hAnsi="Arial" w:cs="Arial"/>
          <w:sz w:val="20"/>
          <w:szCs w:val="20"/>
        </w:rPr>
      </w:pPr>
      <w:r w:rsidRPr="000706C5">
        <w:rPr>
          <w:rFonts w:ascii="Arial" w:hAnsi="Arial" w:cs="Arial"/>
          <w:sz w:val="20"/>
          <w:szCs w:val="20"/>
        </w:rPr>
        <w:t>Le client s’engage :</w:t>
      </w:r>
    </w:p>
    <w:p w14:paraId="1E342235" w14:textId="77777777" w:rsidR="000706C5" w:rsidRPr="000706C5" w:rsidRDefault="000706C5" w:rsidP="000706C5">
      <w:pPr>
        <w:spacing w:line="259" w:lineRule="auto"/>
        <w:ind w:left="-284" w:right="-283"/>
        <w:rPr>
          <w:rFonts w:ascii="Arial" w:hAnsi="Arial" w:cs="Arial"/>
          <w:sz w:val="20"/>
          <w:szCs w:val="20"/>
        </w:rPr>
      </w:pPr>
    </w:p>
    <w:p w14:paraId="51111BBA" w14:textId="77777777" w:rsidR="000706C5" w:rsidRPr="000706C5" w:rsidRDefault="000706C5" w:rsidP="000706C5">
      <w:pPr>
        <w:pStyle w:val="Paragraphedeliste"/>
        <w:numPr>
          <w:ilvl w:val="0"/>
          <w:numId w:val="46"/>
        </w:numPr>
        <w:spacing w:line="259" w:lineRule="auto"/>
        <w:ind w:right="-283"/>
        <w:jc w:val="both"/>
        <w:rPr>
          <w:rFonts w:ascii="Arial" w:hAnsi="Arial" w:cs="Arial"/>
          <w:sz w:val="20"/>
          <w:szCs w:val="20"/>
        </w:rPr>
      </w:pPr>
      <w:r w:rsidRPr="000706C5">
        <w:rPr>
          <w:rFonts w:ascii="Arial" w:hAnsi="Arial" w:cs="Arial"/>
          <w:sz w:val="20"/>
          <w:szCs w:val="20"/>
        </w:rPr>
        <w:t>A fournir à l’expert-comptable, préalablement au commencement de l’exécution de la mission, les informations et documents d’identification requis en application des dispositions visées aux articles L. 561-2 et suivants du Code monétaire et financier en ce qui concerne le client, et le cas échéant, les bénéficiaires effectifs et les personnes agissant pour son compte. Le contrat est conclu sous condition résolutoire de l’obtention de ces informations et documents ;</w:t>
      </w:r>
    </w:p>
    <w:p w14:paraId="18618B8F" w14:textId="77777777" w:rsidR="000706C5" w:rsidRPr="000706C5" w:rsidRDefault="000706C5" w:rsidP="000706C5">
      <w:pPr>
        <w:spacing w:line="259" w:lineRule="auto"/>
        <w:ind w:left="-284" w:right="-283"/>
        <w:jc w:val="both"/>
        <w:rPr>
          <w:rFonts w:ascii="Arial" w:hAnsi="Arial" w:cs="Arial"/>
          <w:sz w:val="20"/>
          <w:szCs w:val="20"/>
        </w:rPr>
      </w:pPr>
    </w:p>
    <w:p w14:paraId="7133B062" w14:textId="77777777" w:rsidR="000706C5" w:rsidRPr="000706C5" w:rsidRDefault="000706C5" w:rsidP="000706C5">
      <w:pPr>
        <w:pStyle w:val="Paragraphedeliste"/>
        <w:numPr>
          <w:ilvl w:val="0"/>
          <w:numId w:val="46"/>
        </w:numPr>
        <w:spacing w:line="259" w:lineRule="auto"/>
        <w:ind w:right="-283"/>
        <w:jc w:val="both"/>
        <w:rPr>
          <w:rFonts w:ascii="Arial" w:hAnsi="Arial" w:cs="Arial"/>
          <w:sz w:val="20"/>
          <w:szCs w:val="20"/>
        </w:rPr>
      </w:pPr>
      <w:r w:rsidRPr="000706C5">
        <w:rPr>
          <w:rFonts w:ascii="Arial" w:hAnsi="Arial" w:cs="Arial"/>
          <w:sz w:val="20"/>
          <w:szCs w:val="20"/>
        </w:rPr>
        <w:t>A informer l’expert-comptable, dans un délai de 30 jours à compter du changement, de toute évolution relative à ces informations et documents d’identification ;</w:t>
      </w:r>
    </w:p>
    <w:p w14:paraId="67028BB9" w14:textId="77777777" w:rsidR="000706C5" w:rsidRPr="000706C5" w:rsidRDefault="000706C5" w:rsidP="000706C5">
      <w:pPr>
        <w:spacing w:line="259" w:lineRule="auto"/>
        <w:ind w:left="-284" w:right="-283"/>
        <w:jc w:val="both"/>
        <w:rPr>
          <w:rFonts w:ascii="Arial" w:hAnsi="Arial" w:cs="Arial"/>
          <w:sz w:val="20"/>
          <w:szCs w:val="20"/>
        </w:rPr>
      </w:pPr>
    </w:p>
    <w:p w14:paraId="67B7163D" w14:textId="77777777" w:rsidR="000706C5" w:rsidRPr="000706C5" w:rsidRDefault="000706C5" w:rsidP="000706C5">
      <w:pPr>
        <w:pStyle w:val="Paragraphedeliste"/>
        <w:numPr>
          <w:ilvl w:val="0"/>
          <w:numId w:val="46"/>
        </w:numPr>
        <w:spacing w:line="259" w:lineRule="auto"/>
        <w:ind w:right="-283"/>
        <w:jc w:val="both"/>
        <w:rPr>
          <w:rFonts w:ascii="Arial" w:hAnsi="Arial" w:cs="Arial"/>
          <w:sz w:val="20"/>
          <w:szCs w:val="20"/>
        </w:rPr>
      </w:pPr>
      <w:r w:rsidRPr="000706C5">
        <w:rPr>
          <w:rFonts w:ascii="Arial" w:hAnsi="Arial" w:cs="Arial"/>
          <w:sz w:val="20"/>
          <w:szCs w:val="20"/>
        </w:rPr>
        <w:t>A informer l’expert-comptable dans les mêmes conditions qu’aux deux précédents alinéas du statut de personne politiquement exposée au sens de l’article L. 561-10 du Code monétaire et financier, que pourraient avoir le client, les bénéficiaires effectifs et/ou les personnes agissant pour son compte ;</w:t>
      </w:r>
    </w:p>
    <w:p w14:paraId="75DD20C9" w14:textId="77777777" w:rsidR="000706C5" w:rsidRPr="000706C5" w:rsidRDefault="000706C5" w:rsidP="000706C5">
      <w:pPr>
        <w:spacing w:line="259" w:lineRule="auto"/>
        <w:ind w:left="-284" w:right="-283"/>
        <w:jc w:val="both"/>
        <w:rPr>
          <w:rFonts w:ascii="Arial" w:hAnsi="Arial" w:cs="Arial"/>
          <w:sz w:val="20"/>
          <w:szCs w:val="20"/>
        </w:rPr>
      </w:pPr>
    </w:p>
    <w:p w14:paraId="3F3FBE2C" w14:textId="77777777" w:rsidR="000706C5" w:rsidRPr="000706C5" w:rsidRDefault="000706C5" w:rsidP="000706C5">
      <w:pPr>
        <w:pStyle w:val="Paragraphedeliste"/>
        <w:numPr>
          <w:ilvl w:val="0"/>
          <w:numId w:val="46"/>
        </w:numPr>
        <w:spacing w:line="259" w:lineRule="auto"/>
        <w:ind w:right="-283"/>
        <w:jc w:val="both"/>
        <w:rPr>
          <w:rFonts w:ascii="Arial" w:hAnsi="Arial" w:cs="Arial"/>
          <w:sz w:val="20"/>
          <w:szCs w:val="20"/>
        </w:rPr>
      </w:pPr>
      <w:r w:rsidRPr="000706C5">
        <w:rPr>
          <w:rFonts w:ascii="Arial" w:hAnsi="Arial" w:cs="Arial"/>
          <w:sz w:val="20"/>
          <w:szCs w:val="20"/>
        </w:rPr>
        <w:t>A mettre à la disposition de l’expert-comptable, dans les délais convenus, l’ensemble des documents et informations nécessaires à l’exécution de la mission ;</w:t>
      </w:r>
    </w:p>
    <w:p w14:paraId="0B6F8145" w14:textId="77777777" w:rsidR="000706C5" w:rsidRPr="000706C5" w:rsidRDefault="000706C5" w:rsidP="000706C5">
      <w:pPr>
        <w:spacing w:line="259" w:lineRule="auto"/>
        <w:ind w:left="-284" w:right="-283"/>
        <w:jc w:val="both"/>
        <w:rPr>
          <w:rFonts w:ascii="Arial" w:hAnsi="Arial" w:cs="Arial"/>
          <w:sz w:val="20"/>
          <w:szCs w:val="20"/>
        </w:rPr>
      </w:pPr>
    </w:p>
    <w:p w14:paraId="4FBEDB07" w14:textId="77777777" w:rsidR="000706C5" w:rsidRPr="000706C5" w:rsidRDefault="000706C5" w:rsidP="000706C5">
      <w:pPr>
        <w:pStyle w:val="Paragraphedeliste"/>
        <w:numPr>
          <w:ilvl w:val="0"/>
          <w:numId w:val="46"/>
        </w:numPr>
        <w:spacing w:line="259" w:lineRule="auto"/>
        <w:ind w:right="-283"/>
        <w:jc w:val="both"/>
        <w:rPr>
          <w:rFonts w:ascii="Arial" w:hAnsi="Arial" w:cs="Arial"/>
          <w:sz w:val="20"/>
          <w:szCs w:val="20"/>
        </w:rPr>
      </w:pPr>
      <w:r w:rsidRPr="000706C5">
        <w:rPr>
          <w:rFonts w:ascii="Arial" w:hAnsi="Arial" w:cs="Arial"/>
          <w:sz w:val="20"/>
          <w:szCs w:val="20"/>
        </w:rPr>
        <w:t>(le cas échéant) A réaliser les travaux lui incombant conformément aux dispositions prévues dans le tableau de répartition des obligations respectives ;</w:t>
      </w:r>
    </w:p>
    <w:p w14:paraId="67E586C3" w14:textId="77777777" w:rsidR="000706C5" w:rsidRPr="000706C5" w:rsidRDefault="000706C5" w:rsidP="000706C5">
      <w:pPr>
        <w:spacing w:line="259" w:lineRule="auto"/>
        <w:ind w:left="-284" w:right="-283"/>
        <w:jc w:val="both"/>
        <w:rPr>
          <w:rFonts w:ascii="Arial" w:hAnsi="Arial" w:cs="Arial"/>
          <w:sz w:val="20"/>
          <w:szCs w:val="20"/>
        </w:rPr>
      </w:pPr>
    </w:p>
    <w:p w14:paraId="6B6FE444" w14:textId="77777777" w:rsidR="000706C5" w:rsidRPr="000706C5" w:rsidRDefault="000706C5" w:rsidP="000706C5">
      <w:pPr>
        <w:pStyle w:val="Paragraphedeliste"/>
        <w:numPr>
          <w:ilvl w:val="0"/>
          <w:numId w:val="46"/>
        </w:numPr>
        <w:spacing w:line="259" w:lineRule="auto"/>
        <w:ind w:right="-283"/>
        <w:jc w:val="both"/>
        <w:rPr>
          <w:rFonts w:ascii="Arial" w:hAnsi="Arial" w:cs="Arial"/>
          <w:sz w:val="20"/>
          <w:szCs w:val="20"/>
        </w:rPr>
      </w:pPr>
      <w:r w:rsidRPr="000706C5">
        <w:rPr>
          <w:rFonts w:ascii="Arial" w:hAnsi="Arial" w:cs="Arial"/>
          <w:sz w:val="20"/>
          <w:szCs w:val="20"/>
        </w:rPr>
        <w:t>A respecter les procédures mises en place pour la réalisation de la mission et notamment le planning d’intervention de l’expert-comptable figurant dans la lettre de mission ;</w:t>
      </w:r>
    </w:p>
    <w:p w14:paraId="3E950774" w14:textId="77777777" w:rsidR="000706C5" w:rsidRPr="000706C5" w:rsidRDefault="000706C5" w:rsidP="000706C5">
      <w:pPr>
        <w:spacing w:line="259" w:lineRule="auto"/>
        <w:ind w:left="-284" w:right="-283"/>
        <w:jc w:val="both"/>
        <w:rPr>
          <w:rFonts w:ascii="Arial" w:hAnsi="Arial" w:cs="Arial"/>
          <w:sz w:val="20"/>
          <w:szCs w:val="20"/>
        </w:rPr>
      </w:pPr>
    </w:p>
    <w:p w14:paraId="764BC5A1" w14:textId="77777777" w:rsidR="000706C5" w:rsidRPr="000706C5" w:rsidRDefault="000706C5" w:rsidP="000706C5">
      <w:pPr>
        <w:pStyle w:val="Paragraphedeliste"/>
        <w:numPr>
          <w:ilvl w:val="0"/>
          <w:numId w:val="46"/>
        </w:numPr>
        <w:spacing w:line="259" w:lineRule="auto"/>
        <w:ind w:right="-283"/>
        <w:jc w:val="both"/>
        <w:rPr>
          <w:rFonts w:ascii="Arial" w:hAnsi="Arial" w:cs="Arial"/>
          <w:sz w:val="20"/>
          <w:szCs w:val="20"/>
        </w:rPr>
      </w:pPr>
      <w:r w:rsidRPr="000706C5">
        <w:rPr>
          <w:rFonts w:ascii="Arial" w:hAnsi="Arial" w:cs="Arial"/>
          <w:sz w:val="20"/>
          <w:szCs w:val="20"/>
        </w:rPr>
        <w:t>A porter à la connaissance de l’expert-comptable les faits nouveaux ou exceptionnels et à lui signaler également les engagements susceptibles d’affecter les résultats ou la situation patrimoniale de l’entité ;</w:t>
      </w:r>
    </w:p>
    <w:p w14:paraId="53E99F2F" w14:textId="77777777" w:rsidR="000706C5" w:rsidRPr="000706C5" w:rsidRDefault="000706C5" w:rsidP="000706C5">
      <w:pPr>
        <w:spacing w:line="259" w:lineRule="auto"/>
        <w:ind w:left="-284" w:right="-283"/>
        <w:jc w:val="both"/>
        <w:rPr>
          <w:rFonts w:ascii="Arial" w:hAnsi="Arial" w:cs="Arial"/>
          <w:sz w:val="20"/>
          <w:szCs w:val="20"/>
        </w:rPr>
      </w:pPr>
    </w:p>
    <w:p w14:paraId="448CA4EB" w14:textId="77777777" w:rsidR="000706C5" w:rsidRPr="000706C5" w:rsidRDefault="000706C5" w:rsidP="000706C5">
      <w:pPr>
        <w:pStyle w:val="Paragraphedeliste"/>
        <w:numPr>
          <w:ilvl w:val="0"/>
          <w:numId w:val="46"/>
        </w:numPr>
        <w:spacing w:line="259" w:lineRule="auto"/>
        <w:ind w:right="-283"/>
        <w:jc w:val="both"/>
        <w:rPr>
          <w:rFonts w:ascii="Arial" w:hAnsi="Arial" w:cs="Arial"/>
          <w:sz w:val="20"/>
          <w:szCs w:val="20"/>
        </w:rPr>
      </w:pPr>
      <w:r w:rsidRPr="000706C5">
        <w:rPr>
          <w:rFonts w:ascii="Arial" w:hAnsi="Arial" w:cs="Arial"/>
          <w:sz w:val="20"/>
          <w:szCs w:val="20"/>
        </w:rPr>
        <w:t>A confirmer par écrit, si l’expert-comptable le lui demande, que les documents, renseignements et explications fournis sont exhaustifs et reflètent fidèlement la situation patrimoniale de l’entité ;</w:t>
      </w:r>
    </w:p>
    <w:p w14:paraId="629F92DA" w14:textId="77777777" w:rsidR="000706C5" w:rsidRPr="000706C5" w:rsidRDefault="000706C5" w:rsidP="000706C5">
      <w:pPr>
        <w:spacing w:line="259" w:lineRule="auto"/>
        <w:ind w:left="-284" w:right="-283"/>
        <w:jc w:val="both"/>
        <w:rPr>
          <w:rFonts w:ascii="Arial" w:hAnsi="Arial" w:cs="Arial"/>
          <w:sz w:val="20"/>
          <w:szCs w:val="20"/>
        </w:rPr>
      </w:pPr>
    </w:p>
    <w:p w14:paraId="1ED199FA" w14:textId="77777777" w:rsidR="000706C5" w:rsidRPr="000706C5" w:rsidRDefault="000706C5" w:rsidP="000706C5">
      <w:pPr>
        <w:pStyle w:val="Paragraphedeliste"/>
        <w:numPr>
          <w:ilvl w:val="0"/>
          <w:numId w:val="46"/>
        </w:numPr>
        <w:spacing w:line="259" w:lineRule="auto"/>
        <w:ind w:right="-283"/>
        <w:jc w:val="both"/>
        <w:rPr>
          <w:rFonts w:ascii="Arial" w:hAnsi="Arial" w:cs="Arial"/>
          <w:sz w:val="20"/>
          <w:szCs w:val="20"/>
        </w:rPr>
      </w:pPr>
      <w:r w:rsidRPr="000706C5">
        <w:rPr>
          <w:rFonts w:ascii="Arial" w:hAnsi="Arial" w:cs="Arial"/>
          <w:sz w:val="20"/>
          <w:szCs w:val="20"/>
        </w:rPr>
        <w:t>A vérifier que les états et documents produits par l’expert-comptable sont conformes aux demandes exprimées et aux informations fournies par lui-même et à informer sans retard le professionnel de tout manquement ou erreur.</w:t>
      </w:r>
    </w:p>
    <w:p w14:paraId="6A0CCB0F" w14:textId="77777777" w:rsidR="000706C5" w:rsidRPr="000706C5" w:rsidRDefault="000706C5" w:rsidP="000706C5">
      <w:pPr>
        <w:spacing w:line="259" w:lineRule="auto"/>
        <w:ind w:left="-284" w:right="-283"/>
        <w:jc w:val="both"/>
        <w:rPr>
          <w:rFonts w:ascii="Arial" w:hAnsi="Arial" w:cs="Arial"/>
          <w:sz w:val="20"/>
          <w:szCs w:val="20"/>
        </w:rPr>
      </w:pPr>
    </w:p>
    <w:p w14:paraId="07D6E3FB" w14:textId="77777777" w:rsidR="000706C5" w:rsidRPr="000706C5" w:rsidRDefault="000706C5" w:rsidP="000706C5">
      <w:pPr>
        <w:spacing w:line="259" w:lineRule="auto"/>
        <w:ind w:left="-284" w:right="-283"/>
        <w:rPr>
          <w:rFonts w:ascii="Arial" w:hAnsi="Arial" w:cs="Arial"/>
          <w:sz w:val="20"/>
          <w:szCs w:val="20"/>
        </w:rPr>
      </w:pPr>
      <w:r w:rsidRPr="000706C5">
        <w:rPr>
          <w:rFonts w:ascii="Arial" w:hAnsi="Arial" w:cs="Arial"/>
          <w:sz w:val="20"/>
          <w:szCs w:val="20"/>
        </w:rPr>
        <w:t>Le client reste responsable de la bonne application de la législation et des règlements en vigueur ; l’expert-comptable ne peut être considéré comme se substituant aux obligations du client du fait de cette mission.</w:t>
      </w:r>
    </w:p>
    <w:p w14:paraId="59F4CC61" w14:textId="77777777" w:rsidR="000706C5" w:rsidRPr="000706C5" w:rsidRDefault="000706C5" w:rsidP="000706C5">
      <w:pPr>
        <w:spacing w:line="259" w:lineRule="auto"/>
        <w:ind w:left="-284" w:right="-283"/>
        <w:rPr>
          <w:rFonts w:ascii="Arial" w:hAnsi="Arial" w:cs="Arial"/>
          <w:sz w:val="20"/>
          <w:szCs w:val="20"/>
        </w:rPr>
      </w:pPr>
    </w:p>
    <w:p w14:paraId="1F5187EC" w14:textId="77777777" w:rsidR="000706C5" w:rsidRPr="000706C5" w:rsidRDefault="000706C5" w:rsidP="000706C5">
      <w:pPr>
        <w:spacing w:line="259" w:lineRule="auto"/>
        <w:ind w:left="-284" w:right="-283"/>
        <w:rPr>
          <w:rFonts w:ascii="Arial" w:hAnsi="Arial" w:cs="Arial"/>
          <w:sz w:val="20"/>
          <w:szCs w:val="20"/>
        </w:rPr>
      </w:pPr>
      <w:r w:rsidRPr="000706C5">
        <w:rPr>
          <w:rFonts w:ascii="Arial" w:hAnsi="Arial" w:cs="Arial"/>
          <w:sz w:val="20"/>
          <w:szCs w:val="20"/>
        </w:rPr>
        <w:t>Conformément aux prescriptions légales, le client doit prendre toutes les mesures nécessaires pour conserver les pièces justificatives et, d’une façon générale, l’ensemble des documents produits par l’expert-comptable pendant les délais de conservation requis par la loi ou le règlement.</w:t>
      </w:r>
    </w:p>
    <w:p w14:paraId="15D824AE" w14:textId="77777777" w:rsidR="000706C5" w:rsidRPr="000706C5" w:rsidRDefault="000706C5" w:rsidP="000706C5">
      <w:pPr>
        <w:spacing w:line="259" w:lineRule="auto"/>
        <w:ind w:left="-284" w:right="-283"/>
        <w:rPr>
          <w:rFonts w:ascii="Arial" w:hAnsi="Arial" w:cs="Arial"/>
          <w:sz w:val="20"/>
          <w:szCs w:val="20"/>
        </w:rPr>
      </w:pPr>
    </w:p>
    <w:p w14:paraId="2003E6AD" w14:textId="77777777" w:rsidR="000706C5" w:rsidRPr="000706C5" w:rsidRDefault="000706C5" w:rsidP="000706C5">
      <w:pPr>
        <w:spacing w:line="259" w:lineRule="auto"/>
        <w:ind w:left="-284" w:right="-283"/>
        <w:rPr>
          <w:rFonts w:ascii="Arial" w:hAnsi="Arial" w:cs="Arial"/>
          <w:sz w:val="20"/>
          <w:szCs w:val="20"/>
        </w:rPr>
      </w:pPr>
      <w:r w:rsidRPr="000706C5">
        <w:rPr>
          <w:rFonts w:ascii="Arial" w:hAnsi="Arial" w:cs="Arial"/>
          <w:sz w:val="20"/>
          <w:szCs w:val="20"/>
        </w:rPr>
        <w:t>Dès lors que des traitements sont assurés sur le système informatique du client, ce dernier devra assurer la sauvegarde et l’archivage des données et des traitements informatisés pour en garantir la conservation, l’inviolabilité et la lecture ultérieure.</w:t>
      </w:r>
    </w:p>
    <w:p w14:paraId="50B54EEB" w14:textId="77777777" w:rsidR="000706C5" w:rsidRPr="000706C5" w:rsidRDefault="000706C5" w:rsidP="000706C5">
      <w:pPr>
        <w:spacing w:line="259" w:lineRule="auto"/>
        <w:ind w:left="-284" w:right="-283"/>
        <w:rPr>
          <w:rFonts w:ascii="Arial" w:hAnsi="Arial" w:cs="Arial"/>
          <w:sz w:val="20"/>
          <w:szCs w:val="20"/>
        </w:rPr>
      </w:pPr>
    </w:p>
    <w:p w14:paraId="56A15F91" w14:textId="77777777" w:rsidR="000706C5" w:rsidRPr="000706C5" w:rsidRDefault="000706C5" w:rsidP="000706C5">
      <w:pPr>
        <w:spacing w:line="259" w:lineRule="auto"/>
        <w:ind w:left="-284" w:right="-283"/>
        <w:rPr>
          <w:rFonts w:ascii="Arial" w:hAnsi="Arial" w:cs="Arial"/>
          <w:sz w:val="20"/>
          <w:szCs w:val="20"/>
        </w:rPr>
      </w:pPr>
      <w:r w:rsidRPr="000706C5">
        <w:rPr>
          <w:rFonts w:ascii="Arial" w:hAnsi="Arial" w:cs="Arial"/>
          <w:sz w:val="20"/>
          <w:szCs w:val="20"/>
        </w:rPr>
        <w:t>D’une façon générale, le client doit par ailleurs prendre toutes les mesures nécessaires pour assurer la protection de son système informatique.</w:t>
      </w:r>
    </w:p>
    <w:p w14:paraId="686FCA46" w14:textId="77777777" w:rsidR="006000AD" w:rsidRPr="006000AD" w:rsidRDefault="006000AD" w:rsidP="006000AD">
      <w:pPr>
        <w:spacing w:after="160" w:line="259" w:lineRule="auto"/>
        <w:ind w:left="-284" w:right="-283"/>
        <w:rPr>
          <w:rFonts w:ascii="Arial" w:hAnsi="Arial" w:cs="Arial"/>
          <w:sz w:val="20"/>
          <w:szCs w:val="20"/>
        </w:rPr>
      </w:pPr>
    </w:p>
    <w:p w14:paraId="23AFDFEF"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t>5.</w:t>
      </w:r>
      <w:r w:rsidRPr="006000AD">
        <w:rPr>
          <w:rFonts w:ascii="Arial" w:eastAsiaTheme="minorEastAsia" w:hAnsi="Arial" w:cs="Arial"/>
          <w:color w:val="051077"/>
          <w:spacing w:val="10"/>
          <w:kern w:val="28"/>
          <w:sz w:val="20"/>
          <w:szCs w:val="20"/>
          <w:lang w:eastAsia="en-US"/>
        </w:rPr>
        <w:tab/>
        <w:t>HONORAIRES</w:t>
      </w:r>
    </w:p>
    <w:p w14:paraId="04AECB9A" w14:textId="77777777" w:rsidR="00086935" w:rsidRPr="00086935" w:rsidRDefault="00086935" w:rsidP="00086935">
      <w:pPr>
        <w:spacing w:line="276" w:lineRule="auto"/>
        <w:ind w:left="-284" w:right="-283"/>
        <w:jc w:val="both"/>
        <w:rPr>
          <w:rFonts w:ascii="Arial" w:hAnsi="Arial" w:cs="Arial"/>
          <w:sz w:val="20"/>
          <w:szCs w:val="20"/>
        </w:rPr>
      </w:pPr>
      <w:r w:rsidRPr="00086935">
        <w:rPr>
          <w:rFonts w:ascii="Arial" w:hAnsi="Arial" w:cs="Arial"/>
          <w:sz w:val="20"/>
          <w:szCs w:val="20"/>
        </w:rPr>
        <w:t>L’expert-comptable reçoit du client des honoraires librement convenus qui sont exclusifs de toute autre rémunération, même indirecte. Il est remboursé de ses frais de déplacement et débours.</w:t>
      </w:r>
    </w:p>
    <w:p w14:paraId="40C5927C" w14:textId="77777777" w:rsidR="00086935" w:rsidRPr="00086935" w:rsidRDefault="00086935" w:rsidP="00086935">
      <w:pPr>
        <w:spacing w:line="276" w:lineRule="auto"/>
        <w:ind w:left="-284" w:right="-283"/>
        <w:jc w:val="both"/>
        <w:rPr>
          <w:rFonts w:ascii="Arial" w:hAnsi="Arial" w:cs="Arial"/>
          <w:sz w:val="20"/>
          <w:szCs w:val="20"/>
        </w:rPr>
      </w:pPr>
    </w:p>
    <w:p w14:paraId="76917A15" w14:textId="77777777" w:rsidR="00086935" w:rsidRPr="00086935" w:rsidRDefault="00086935" w:rsidP="00086935">
      <w:pPr>
        <w:spacing w:line="276" w:lineRule="auto"/>
        <w:ind w:left="-284" w:right="-283"/>
        <w:jc w:val="both"/>
        <w:rPr>
          <w:rFonts w:ascii="Arial" w:hAnsi="Arial" w:cs="Arial"/>
          <w:sz w:val="20"/>
          <w:szCs w:val="20"/>
        </w:rPr>
      </w:pPr>
      <w:r w:rsidRPr="00086935">
        <w:rPr>
          <w:rFonts w:ascii="Arial" w:hAnsi="Arial" w:cs="Arial"/>
          <w:sz w:val="20"/>
          <w:szCs w:val="20"/>
        </w:rPr>
        <w:t>Des acomptes sur honoraires peuvent être demandés périodiquement.</w:t>
      </w:r>
    </w:p>
    <w:p w14:paraId="46056C11" w14:textId="77777777" w:rsidR="00086935" w:rsidRPr="00086935" w:rsidRDefault="00086935" w:rsidP="00086935">
      <w:pPr>
        <w:spacing w:line="276" w:lineRule="auto"/>
        <w:ind w:left="-284" w:right="-283"/>
        <w:jc w:val="both"/>
        <w:rPr>
          <w:rFonts w:ascii="Arial" w:hAnsi="Arial" w:cs="Arial"/>
          <w:sz w:val="20"/>
          <w:szCs w:val="20"/>
        </w:rPr>
      </w:pPr>
    </w:p>
    <w:p w14:paraId="590FAC81" w14:textId="77777777" w:rsidR="00086935" w:rsidRPr="00086935" w:rsidRDefault="00086935" w:rsidP="00086935">
      <w:pPr>
        <w:spacing w:line="276" w:lineRule="auto"/>
        <w:ind w:left="-284" w:right="-283"/>
        <w:jc w:val="both"/>
        <w:rPr>
          <w:rFonts w:ascii="Arial" w:hAnsi="Arial" w:cs="Arial"/>
          <w:sz w:val="20"/>
          <w:szCs w:val="20"/>
        </w:rPr>
      </w:pPr>
      <w:r w:rsidRPr="00086935">
        <w:rPr>
          <w:rFonts w:ascii="Arial" w:hAnsi="Arial" w:cs="Arial"/>
          <w:sz w:val="20"/>
          <w:szCs w:val="20"/>
        </w:rPr>
        <w:t>Les conditions de règlement des honoraires sont les suivantes.</w:t>
      </w:r>
    </w:p>
    <w:p w14:paraId="4959B305" w14:textId="77777777" w:rsidR="00086935" w:rsidRPr="00086935" w:rsidRDefault="00086935" w:rsidP="00086935">
      <w:pPr>
        <w:spacing w:line="276" w:lineRule="auto"/>
        <w:ind w:left="-284" w:right="-283"/>
        <w:jc w:val="both"/>
        <w:rPr>
          <w:rFonts w:ascii="Arial" w:hAnsi="Arial" w:cs="Arial"/>
          <w:sz w:val="20"/>
          <w:szCs w:val="20"/>
        </w:rPr>
      </w:pPr>
    </w:p>
    <w:p w14:paraId="11359EB6" w14:textId="3333E3E1" w:rsidR="00086935" w:rsidRPr="00086935" w:rsidRDefault="00086935" w:rsidP="00086935">
      <w:pPr>
        <w:spacing w:line="276" w:lineRule="auto"/>
        <w:ind w:left="-284" w:right="-283"/>
        <w:jc w:val="both"/>
        <w:rPr>
          <w:rFonts w:ascii="Arial" w:hAnsi="Arial" w:cs="Arial"/>
          <w:sz w:val="20"/>
          <w:szCs w:val="20"/>
        </w:rPr>
      </w:pPr>
      <w:r w:rsidRPr="00086935">
        <w:rPr>
          <w:rFonts w:ascii="Arial" w:hAnsi="Arial" w:cs="Arial"/>
          <w:sz w:val="20"/>
          <w:szCs w:val="20"/>
        </w:rPr>
        <w:t xml:space="preserve">Les honoraires sont payés </w:t>
      </w:r>
      <w:r w:rsidR="001C7102" w:rsidRPr="001C7102">
        <w:rPr>
          <w:rFonts w:ascii="Arial" w:hAnsi="Arial" w:cs="Arial"/>
          <w:sz w:val="20"/>
          <w:szCs w:val="20"/>
        </w:rPr>
        <w:t xml:space="preserve">à réception de la note d’honoraires </w:t>
      </w:r>
      <w:r w:rsidRPr="00086935">
        <w:rPr>
          <w:rFonts w:ascii="Arial" w:hAnsi="Arial" w:cs="Arial"/>
          <w:sz w:val="20"/>
          <w:szCs w:val="20"/>
        </w:rPr>
        <w:t>; en cas de paiement anticipé, aucun escompte n’est accordé ; en cas de retard de paiement, des pénalités de retard sont exigibles le jour suivant la date de règlement figurant sur la facture ; sauf disposition contraire qui ne peut toutefois fixer un taux d’intérêt de ces pénalités inférieur à trois fois le taux d’intérêt légal, le taux d’intérêt sera égal à celui appliqué par la Banque Centrale Européenne à son opération de refinancement la plus récente majoré de 10 points de pourcentage. Les pénalités de retard sont exigibles sans qu’un rappel soit nécessaire (Article L 441-10 du Code de commerce).</w:t>
      </w:r>
    </w:p>
    <w:p w14:paraId="51166211" w14:textId="77777777" w:rsidR="00086935" w:rsidRPr="00086935" w:rsidRDefault="00086935" w:rsidP="00086935">
      <w:pPr>
        <w:spacing w:line="276" w:lineRule="auto"/>
        <w:ind w:left="-284" w:right="-283"/>
        <w:jc w:val="both"/>
        <w:rPr>
          <w:rFonts w:ascii="Arial" w:hAnsi="Arial" w:cs="Arial"/>
          <w:sz w:val="20"/>
          <w:szCs w:val="20"/>
        </w:rPr>
      </w:pPr>
    </w:p>
    <w:p w14:paraId="62BCF79F" w14:textId="77777777" w:rsidR="00086935" w:rsidRPr="00086935" w:rsidRDefault="00086935" w:rsidP="00086935">
      <w:pPr>
        <w:spacing w:line="276" w:lineRule="auto"/>
        <w:ind w:left="-284" w:right="-283"/>
        <w:jc w:val="both"/>
        <w:rPr>
          <w:rFonts w:ascii="Arial" w:hAnsi="Arial" w:cs="Arial"/>
          <w:sz w:val="20"/>
          <w:szCs w:val="20"/>
        </w:rPr>
      </w:pPr>
      <w:r w:rsidRPr="00086935">
        <w:rPr>
          <w:rFonts w:ascii="Arial" w:hAnsi="Arial" w:cs="Arial"/>
          <w:sz w:val="20"/>
          <w:szCs w:val="20"/>
        </w:rPr>
        <w:t>Une indemnité forfaitaire pour frais de recouvrement d’un montant de 40 euros est également exigible de plein droit en cas de retard de paiement (Article D 441-5 du Code de commerce). Lorsque les frais de recouvrement exposés sont supérieurs au montant de cette indemnité forfaitaire, une indemnisation complémentaire peut être réclamée sur justification.</w:t>
      </w:r>
    </w:p>
    <w:p w14:paraId="0674799D" w14:textId="77777777" w:rsidR="00086935" w:rsidRPr="00086935" w:rsidRDefault="00086935" w:rsidP="00086935">
      <w:pPr>
        <w:spacing w:line="276" w:lineRule="auto"/>
        <w:ind w:left="-284" w:right="-283"/>
        <w:jc w:val="both"/>
        <w:rPr>
          <w:rFonts w:ascii="Arial" w:hAnsi="Arial" w:cs="Arial"/>
          <w:sz w:val="20"/>
          <w:szCs w:val="20"/>
        </w:rPr>
      </w:pPr>
    </w:p>
    <w:p w14:paraId="3D6A3043" w14:textId="77777777" w:rsidR="00086935" w:rsidRPr="00086935" w:rsidRDefault="00086935" w:rsidP="00086935">
      <w:pPr>
        <w:spacing w:line="276" w:lineRule="auto"/>
        <w:ind w:left="-284" w:right="-283"/>
        <w:jc w:val="both"/>
        <w:rPr>
          <w:rFonts w:ascii="Arial" w:hAnsi="Arial" w:cs="Arial"/>
          <w:sz w:val="20"/>
          <w:szCs w:val="20"/>
        </w:rPr>
      </w:pPr>
      <w:r w:rsidRPr="00086935">
        <w:rPr>
          <w:rFonts w:ascii="Arial" w:hAnsi="Arial" w:cs="Arial"/>
          <w:sz w:val="20"/>
          <w:szCs w:val="20"/>
        </w:rPr>
        <w:t>Toute contestation d’une facture devra être faite dès réception, préciser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2DCA44F8" w14:textId="77777777" w:rsidR="00086935" w:rsidRPr="00086935" w:rsidRDefault="00086935" w:rsidP="00086935">
      <w:pPr>
        <w:spacing w:line="276" w:lineRule="auto"/>
        <w:ind w:left="-284" w:right="-283"/>
        <w:jc w:val="both"/>
        <w:rPr>
          <w:rFonts w:ascii="Arial" w:hAnsi="Arial" w:cs="Arial"/>
          <w:sz w:val="20"/>
          <w:szCs w:val="20"/>
        </w:rPr>
      </w:pPr>
    </w:p>
    <w:p w14:paraId="43C4B4A3" w14:textId="77777777" w:rsidR="00086935" w:rsidRPr="00086935" w:rsidRDefault="00086935" w:rsidP="00086935">
      <w:pPr>
        <w:spacing w:line="276" w:lineRule="auto"/>
        <w:ind w:left="-284" w:right="-283"/>
        <w:jc w:val="both"/>
        <w:rPr>
          <w:rFonts w:ascii="Arial" w:hAnsi="Arial" w:cs="Arial"/>
          <w:sz w:val="20"/>
          <w:szCs w:val="20"/>
        </w:rPr>
      </w:pPr>
      <w:r w:rsidRPr="00086935">
        <w:rPr>
          <w:rFonts w:ascii="Arial" w:hAnsi="Arial" w:cs="Arial"/>
          <w:sz w:val="20"/>
          <w:szCs w:val="20"/>
        </w:rPr>
        <w:t>Le non-paiement des honoraires à l’échéance prévue pourra entraîner, 45 jours après mise en demeure par lettre recommandée avec accusé de réception restée infructueuse, la suspension des travaux ou la fin de la mission.</w:t>
      </w:r>
    </w:p>
    <w:p w14:paraId="6C52A32F" w14:textId="77777777" w:rsidR="00086935" w:rsidRPr="00086935" w:rsidRDefault="00086935" w:rsidP="00086935">
      <w:pPr>
        <w:spacing w:line="276" w:lineRule="auto"/>
        <w:ind w:left="-284" w:right="-283"/>
        <w:jc w:val="both"/>
        <w:rPr>
          <w:rFonts w:ascii="Arial" w:hAnsi="Arial" w:cs="Arial"/>
          <w:sz w:val="20"/>
          <w:szCs w:val="20"/>
        </w:rPr>
      </w:pPr>
    </w:p>
    <w:p w14:paraId="394B3756" w14:textId="77777777" w:rsidR="00086935" w:rsidRPr="00086935" w:rsidRDefault="00086935" w:rsidP="00086935">
      <w:pPr>
        <w:spacing w:line="276" w:lineRule="auto"/>
        <w:ind w:left="-284" w:right="-283"/>
        <w:jc w:val="both"/>
        <w:rPr>
          <w:rFonts w:ascii="Arial" w:hAnsi="Arial" w:cs="Arial"/>
          <w:sz w:val="20"/>
          <w:szCs w:val="20"/>
        </w:rPr>
      </w:pPr>
      <w:r w:rsidRPr="00086935">
        <w:rPr>
          <w:rFonts w:ascii="Arial" w:hAnsi="Arial" w:cs="Arial"/>
          <w:sz w:val="20"/>
          <w:szCs w:val="20"/>
        </w:rPr>
        <w:t>En cas de changement des modalités de facturation, une information préalable sera donnée au client.</w:t>
      </w:r>
    </w:p>
    <w:p w14:paraId="5FC984BA" w14:textId="1596C26D" w:rsidR="006000AD" w:rsidRPr="006000AD" w:rsidRDefault="006000AD" w:rsidP="009B39F1">
      <w:pPr>
        <w:spacing w:line="276" w:lineRule="auto"/>
        <w:ind w:left="-284" w:right="-283"/>
        <w:jc w:val="both"/>
        <w:rPr>
          <w:rFonts w:ascii="Arial" w:hAnsi="Arial" w:cs="Arial"/>
          <w:sz w:val="20"/>
          <w:szCs w:val="20"/>
        </w:rPr>
      </w:pPr>
    </w:p>
    <w:p w14:paraId="50F5C05E" w14:textId="0860AF72" w:rsidR="006000AD" w:rsidRPr="006000AD" w:rsidRDefault="006000AD" w:rsidP="00A37DB8">
      <w:pPr>
        <w:pStyle w:val="Titre1"/>
        <w:keepNext w:val="0"/>
        <w:pBdr>
          <w:top w:val="none" w:sz="0" w:space="0" w:color="auto"/>
          <w:left w:val="none" w:sz="0" w:space="0" w:color="auto"/>
          <w:bottom w:val="none" w:sz="0" w:space="0" w:color="auto"/>
          <w:right w:val="none" w:sz="0" w:space="0" w:color="auto"/>
        </w:pBdr>
        <w:spacing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t>6.</w:t>
      </w:r>
      <w:r w:rsidRPr="006000AD">
        <w:rPr>
          <w:rFonts w:ascii="Arial" w:eastAsiaTheme="minorEastAsia" w:hAnsi="Arial" w:cs="Arial"/>
          <w:color w:val="051077"/>
          <w:spacing w:val="10"/>
          <w:kern w:val="28"/>
          <w:sz w:val="20"/>
          <w:szCs w:val="20"/>
          <w:lang w:eastAsia="en-US"/>
        </w:rPr>
        <w:tab/>
        <w:t>RESPONSABILITE</w:t>
      </w:r>
      <w:r w:rsidR="00086935">
        <w:rPr>
          <w:rFonts w:ascii="Arial" w:eastAsiaTheme="minorEastAsia" w:hAnsi="Arial" w:cs="Arial"/>
          <w:color w:val="051077"/>
          <w:spacing w:val="10"/>
          <w:kern w:val="28"/>
          <w:sz w:val="20"/>
          <w:szCs w:val="20"/>
          <w:lang w:eastAsia="en-US"/>
        </w:rPr>
        <w:t xml:space="preserve"> </w:t>
      </w:r>
      <w:r w:rsidR="00086935" w:rsidRPr="00086935">
        <w:rPr>
          <w:rFonts w:ascii="Arial" w:eastAsiaTheme="minorEastAsia" w:hAnsi="Arial" w:cs="Arial"/>
          <w:color w:val="051077"/>
          <w:spacing w:val="10"/>
          <w:kern w:val="28"/>
          <w:sz w:val="20"/>
          <w:szCs w:val="20"/>
          <w:lang w:eastAsia="en-US"/>
        </w:rPr>
        <w:t>CIVILE PROFESSIONNELLE DE L’EXPERT-COMPTABLE</w:t>
      </w:r>
    </w:p>
    <w:p w14:paraId="6C9FD5FD" w14:textId="77777777" w:rsidR="00086935" w:rsidRPr="00086935" w:rsidRDefault="00086935" w:rsidP="00A37DB8">
      <w:pPr>
        <w:spacing w:line="276" w:lineRule="auto"/>
        <w:ind w:left="-284" w:right="-283"/>
        <w:jc w:val="both"/>
        <w:rPr>
          <w:rFonts w:ascii="Arial" w:hAnsi="Arial" w:cs="Arial"/>
          <w:sz w:val="20"/>
          <w:szCs w:val="20"/>
        </w:rPr>
      </w:pPr>
      <w:r w:rsidRPr="00086935">
        <w:rPr>
          <w:rFonts w:ascii="Arial" w:hAnsi="Arial" w:cs="Arial"/>
          <w:sz w:val="20"/>
          <w:szCs w:val="20"/>
        </w:rPr>
        <w:t xml:space="preserve">La responsabilité civile professionnelle de l’expert-comptable ne peut être mise en jeu que sur une période contractuellement définie à 3 an(s) à compter du jour où le client a connu ou aurait dû connaître les faits lui permettant de la mettre en cause. </w:t>
      </w:r>
    </w:p>
    <w:p w14:paraId="4AE14DF6" w14:textId="77777777" w:rsidR="00086935" w:rsidRPr="00086935" w:rsidRDefault="00086935" w:rsidP="00A37DB8">
      <w:pPr>
        <w:spacing w:line="276" w:lineRule="auto"/>
        <w:ind w:left="-284" w:right="-283"/>
        <w:jc w:val="both"/>
        <w:rPr>
          <w:rFonts w:ascii="Arial" w:hAnsi="Arial" w:cs="Arial"/>
          <w:sz w:val="20"/>
          <w:szCs w:val="20"/>
        </w:rPr>
      </w:pPr>
    </w:p>
    <w:p w14:paraId="4078A45E" w14:textId="77777777" w:rsidR="00086935" w:rsidRPr="00086935" w:rsidRDefault="00086935" w:rsidP="00A37DB8">
      <w:pPr>
        <w:spacing w:line="276" w:lineRule="auto"/>
        <w:ind w:left="-284" w:right="-283"/>
        <w:jc w:val="both"/>
        <w:rPr>
          <w:rFonts w:ascii="Arial" w:hAnsi="Arial" w:cs="Arial"/>
          <w:sz w:val="20"/>
          <w:szCs w:val="20"/>
        </w:rPr>
      </w:pPr>
      <w:r w:rsidRPr="00086935">
        <w:rPr>
          <w:rFonts w:ascii="Arial" w:hAnsi="Arial" w:cs="Arial"/>
          <w:sz w:val="20"/>
          <w:szCs w:val="20"/>
        </w:rPr>
        <w:t>Les parties s’engagent à s’informer dans les meilleurs délais de tout évènement de nature ou susceptible d’avoir une incidence sur le respect de leurs obligations dans le cadre des présentes.</w:t>
      </w:r>
    </w:p>
    <w:p w14:paraId="6F46875B" w14:textId="77777777" w:rsidR="00086935" w:rsidRPr="00086935" w:rsidRDefault="00086935" w:rsidP="00A37DB8">
      <w:pPr>
        <w:spacing w:line="276" w:lineRule="auto"/>
        <w:ind w:left="-284" w:right="-283"/>
        <w:jc w:val="both"/>
        <w:rPr>
          <w:rFonts w:ascii="Arial" w:hAnsi="Arial" w:cs="Arial"/>
          <w:sz w:val="20"/>
          <w:szCs w:val="20"/>
        </w:rPr>
      </w:pPr>
    </w:p>
    <w:p w14:paraId="7FC3ACC2" w14:textId="77777777" w:rsidR="00086935" w:rsidRPr="00086935" w:rsidRDefault="00086935" w:rsidP="00A37DB8">
      <w:pPr>
        <w:spacing w:line="276" w:lineRule="auto"/>
        <w:ind w:left="-284" w:right="-283"/>
        <w:jc w:val="both"/>
        <w:rPr>
          <w:rFonts w:ascii="Arial" w:hAnsi="Arial" w:cs="Arial"/>
          <w:sz w:val="20"/>
          <w:szCs w:val="20"/>
        </w:rPr>
      </w:pPr>
      <w:r w:rsidRPr="00086935">
        <w:rPr>
          <w:rFonts w:ascii="Arial" w:hAnsi="Arial" w:cs="Arial"/>
          <w:sz w:val="20"/>
          <w:szCs w:val="20"/>
        </w:rPr>
        <w:t>La responsabilité contractuelle de l’expert-comptable à l’égard du client, pour toutes les conséquences dommageables de(s) (la) mission(s) visée(s) dans la lettre de mission, est limitée à un plafond de 1068 euros.</w:t>
      </w:r>
    </w:p>
    <w:p w14:paraId="10C794AD" w14:textId="77777777" w:rsidR="00086935" w:rsidRPr="00086935" w:rsidRDefault="00086935" w:rsidP="00A37DB8">
      <w:pPr>
        <w:spacing w:line="276" w:lineRule="auto"/>
        <w:ind w:left="-284" w:right="-283"/>
        <w:jc w:val="both"/>
        <w:rPr>
          <w:rFonts w:ascii="Arial" w:hAnsi="Arial" w:cs="Arial"/>
          <w:sz w:val="20"/>
          <w:szCs w:val="20"/>
        </w:rPr>
      </w:pPr>
    </w:p>
    <w:p w14:paraId="539F709C" w14:textId="77777777" w:rsidR="00086935" w:rsidRPr="00086935" w:rsidRDefault="00086935" w:rsidP="00A37DB8">
      <w:pPr>
        <w:spacing w:line="276" w:lineRule="auto"/>
        <w:ind w:left="-284" w:right="-283"/>
        <w:jc w:val="both"/>
        <w:rPr>
          <w:rFonts w:ascii="Arial" w:hAnsi="Arial" w:cs="Arial"/>
          <w:sz w:val="20"/>
          <w:szCs w:val="20"/>
        </w:rPr>
      </w:pPr>
      <w:r w:rsidRPr="00086935">
        <w:rPr>
          <w:rFonts w:ascii="Arial" w:hAnsi="Arial" w:cs="Arial"/>
          <w:sz w:val="20"/>
          <w:szCs w:val="20"/>
        </w:rPr>
        <w:t>Les actions en responsabilité contre l'expert-comptable devront être formées dans un délai de SANS DELAI à compter de la connaissance par le client des évènements ayant porté un préjudice à l'entreprise, sous peine de forclusion.</w:t>
      </w:r>
    </w:p>
    <w:p w14:paraId="26B0009E" w14:textId="77777777" w:rsidR="00086935" w:rsidRPr="00086935" w:rsidRDefault="00086935" w:rsidP="00A37DB8">
      <w:pPr>
        <w:spacing w:line="276" w:lineRule="auto"/>
        <w:ind w:left="-284" w:right="-283"/>
        <w:jc w:val="both"/>
        <w:rPr>
          <w:rFonts w:ascii="Arial" w:hAnsi="Arial" w:cs="Arial"/>
          <w:sz w:val="20"/>
          <w:szCs w:val="20"/>
        </w:rPr>
      </w:pPr>
    </w:p>
    <w:p w14:paraId="49146F1C" w14:textId="77777777" w:rsidR="00086935" w:rsidRPr="00086935" w:rsidRDefault="00086935" w:rsidP="00A37DB8">
      <w:pPr>
        <w:spacing w:line="276" w:lineRule="auto"/>
        <w:ind w:left="-284" w:right="-283"/>
        <w:jc w:val="both"/>
        <w:rPr>
          <w:rFonts w:ascii="Arial" w:hAnsi="Arial" w:cs="Arial"/>
          <w:sz w:val="20"/>
          <w:szCs w:val="20"/>
        </w:rPr>
      </w:pPr>
    </w:p>
    <w:p w14:paraId="2FF76A7A" w14:textId="77777777" w:rsidR="00086935" w:rsidRPr="00086935" w:rsidRDefault="00086935" w:rsidP="00A37DB8">
      <w:pPr>
        <w:spacing w:line="276" w:lineRule="auto"/>
        <w:ind w:left="-284" w:right="-283"/>
        <w:jc w:val="both"/>
        <w:rPr>
          <w:rFonts w:ascii="Arial" w:hAnsi="Arial" w:cs="Arial"/>
          <w:sz w:val="20"/>
          <w:szCs w:val="20"/>
        </w:rPr>
      </w:pPr>
      <w:r w:rsidRPr="00086935">
        <w:rPr>
          <w:rFonts w:ascii="Arial" w:hAnsi="Arial" w:cs="Arial"/>
          <w:sz w:val="20"/>
          <w:szCs w:val="20"/>
        </w:rPr>
        <w:t>La responsabilité civile professionnelle de l’expert-comptable est couverte par un contrat d’assurance dans les conditions fixées par l’article 138 du décret du 30 mars 2012.</w:t>
      </w:r>
    </w:p>
    <w:p w14:paraId="41BC93FA" w14:textId="77777777" w:rsidR="00086935" w:rsidRPr="00086935" w:rsidRDefault="00086935" w:rsidP="00A37DB8">
      <w:pPr>
        <w:spacing w:line="276" w:lineRule="auto"/>
        <w:ind w:left="-284" w:right="-283"/>
        <w:jc w:val="both"/>
        <w:rPr>
          <w:rFonts w:ascii="Arial" w:hAnsi="Arial" w:cs="Arial"/>
          <w:sz w:val="20"/>
          <w:szCs w:val="20"/>
        </w:rPr>
      </w:pPr>
    </w:p>
    <w:p w14:paraId="7A85A67F" w14:textId="77777777" w:rsidR="00086935" w:rsidRPr="00086935" w:rsidRDefault="00086935" w:rsidP="00A37DB8">
      <w:pPr>
        <w:spacing w:line="276" w:lineRule="auto"/>
        <w:ind w:left="-284" w:right="-283"/>
        <w:jc w:val="both"/>
        <w:rPr>
          <w:rFonts w:ascii="Arial" w:hAnsi="Arial" w:cs="Arial"/>
          <w:sz w:val="20"/>
          <w:szCs w:val="20"/>
        </w:rPr>
      </w:pPr>
      <w:r w:rsidRPr="00086935">
        <w:rPr>
          <w:rFonts w:ascii="Arial" w:hAnsi="Arial" w:cs="Arial"/>
          <w:sz w:val="20"/>
          <w:szCs w:val="20"/>
        </w:rPr>
        <w:t>Le cabinet a souscrit une assurance civile professionnelle auprès de SOPHI ASSUR  ILLIMITEE.</w:t>
      </w:r>
    </w:p>
    <w:p w14:paraId="74515DAE" w14:textId="77777777" w:rsidR="00086935" w:rsidRPr="00086935" w:rsidRDefault="00086935" w:rsidP="00A37DB8">
      <w:pPr>
        <w:spacing w:line="276" w:lineRule="auto"/>
        <w:ind w:left="-284" w:right="-283"/>
        <w:jc w:val="both"/>
        <w:rPr>
          <w:rFonts w:ascii="Arial" w:hAnsi="Arial" w:cs="Arial"/>
          <w:sz w:val="20"/>
          <w:szCs w:val="20"/>
        </w:rPr>
      </w:pPr>
    </w:p>
    <w:p w14:paraId="7083CCAD" w14:textId="55EE92ED" w:rsidR="00086935" w:rsidRDefault="00086935" w:rsidP="00A37DB8">
      <w:pPr>
        <w:spacing w:line="276" w:lineRule="auto"/>
        <w:ind w:left="-284" w:right="-283"/>
        <w:jc w:val="both"/>
        <w:rPr>
          <w:rFonts w:ascii="Arial" w:hAnsi="Arial" w:cs="Arial"/>
          <w:sz w:val="20"/>
          <w:szCs w:val="20"/>
        </w:rPr>
      </w:pPr>
      <w:r w:rsidRPr="00086935">
        <w:rPr>
          <w:rFonts w:ascii="Arial" w:hAnsi="Arial" w:cs="Arial"/>
          <w:sz w:val="20"/>
          <w:szCs w:val="20"/>
        </w:rPr>
        <w:t>La responsabilité de l’expert-comptable ne peut notamment être engagée dans l’hypothèse où le préjudice subi par le client serait une conséquence :</w:t>
      </w:r>
    </w:p>
    <w:p w14:paraId="3C877C78" w14:textId="77777777" w:rsidR="00A37DB8" w:rsidRPr="00086935" w:rsidRDefault="00A37DB8" w:rsidP="00A37DB8">
      <w:pPr>
        <w:spacing w:line="276" w:lineRule="auto"/>
        <w:ind w:left="-284" w:right="-283"/>
        <w:jc w:val="both"/>
        <w:rPr>
          <w:rFonts w:ascii="Arial" w:hAnsi="Arial" w:cs="Arial"/>
          <w:sz w:val="20"/>
          <w:szCs w:val="20"/>
        </w:rPr>
      </w:pPr>
    </w:p>
    <w:p w14:paraId="0B4FFB6B" w14:textId="77777777" w:rsidR="00086935" w:rsidRPr="00A37DB8" w:rsidRDefault="00086935" w:rsidP="00A37DB8">
      <w:pPr>
        <w:pStyle w:val="Paragraphedeliste"/>
        <w:numPr>
          <w:ilvl w:val="0"/>
          <w:numId w:val="47"/>
        </w:numPr>
        <w:spacing w:line="276" w:lineRule="auto"/>
        <w:ind w:left="284" w:right="-283"/>
        <w:jc w:val="both"/>
        <w:rPr>
          <w:rFonts w:ascii="Arial" w:hAnsi="Arial" w:cs="Arial"/>
          <w:sz w:val="20"/>
          <w:szCs w:val="20"/>
        </w:rPr>
      </w:pPr>
      <w:r w:rsidRPr="00A37DB8">
        <w:rPr>
          <w:rFonts w:ascii="Arial" w:hAnsi="Arial" w:cs="Arial"/>
          <w:sz w:val="20"/>
          <w:szCs w:val="20"/>
        </w:rPr>
        <w:t>d’une information erronée ou d’une faute ou négligence commise par le client ou par ses salariés,</w:t>
      </w:r>
    </w:p>
    <w:p w14:paraId="166CE102" w14:textId="77777777" w:rsidR="00086935" w:rsidRPr="00A37DB8" w:rsidRDefault="00086935" w:rsidP="00A37DB8">
      <w:pPr>
        <w:pStyle w:val="Paragraphedeliste"/>
        <w:numPr>
          <w:ilvl w:val="0"/>
          <w:numId w:val="47"/>
        </w:numPr>
        <w:spacing w:line="276" w:lineRule="auto"/>
        <w:ind w:left="284" w:right="-283"/>
        <w:jc w:val="both"/>
        <w:rPr>
          <w:rFonts w:ascii="Arial" w:hAnsi="Arial" w:cs="Arial"/>
          <w:sz w:val="20"/>
          <w:szCs w:val="20"/>
        </w:rPr>
      </w:pPr>
      <w:r w:rsidRPr="00A37DB8">
        <w:rPr>
          <w:rFonts w:ascii="Arial" w:hAnsi="Arial" w:cs="Arial"/>
          <w:sz w:val="20"/>
          <w:szCs w:val="20"/>
        </w:rPr>
        <w:t>du retard ou de la carence du client à fournir une information nécessaire à l’expert-comptable,</w:t>
      </w:r>
    </w:p>
    <w:p w14:paraId="43E48632" w14:textId="2D10758E" w:rsidR="00A37DB8" w:rsidRPr="00A37DB8" w:rsidRDefault="00086935" w:rsidP="00D45C13">
      <w:pPr>
        <w:pStyle w:val="Paragraphedeliste"/>
        <w:numPr>
          <w:ilvl w:val="0"/>
          <w:numId w:val="47"/>
        </w:numPr>
        <w:spacing w:after="200" w:line="276" w:lineRule="auto"/>
        <w:ind w:left="284" w:right="-283"/>
        <w:jc w:val="both"/>
        <w:rPr>
          <w:rFonts w:ascii="Arial" w:hAnsi="Arial" w:cs="Arial"/>
          <w:sz w:val="20"/>
          <w:szCs w:val="20"/>
        </w:rPr>
      </w:pPr>
      <w:r w:rsidRPr="00A37DB8">
        <w:rPr>
          <w:rFonts w:ascii="Arial" w:hAnsi="Arial" w:cs="Arial"/>
          <w:sz w:val="20"/>
          <w:szCs w:val="20"/>
        </w:rPr>
        <w:t>des fautes commises par des tiers intervenant chez le client.</w:t>
      </w:r>
      <w:r w:rsidR="00A37DB8" w:rsidRPr="00A37DB8">
        <w:rPr>
          <w:rFonts w:ascii="Arial" w:hAnsi="Arial" w:cs="Arial"/>
          <w:sz w:val="20"/>
          <w:szCs w:val="20"/>
        </w:rPr>
        <w:br w:type="page"/>
      </w:r>
    </w:p>
    <w:p w14:paraId="7E10111B"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lastRenderedPageBreak/>
        <w:t>7.</w:t>
      </w:r>
      <w:r w:rsidRPr="006000AD">
        <w:rPr>
          <w:rFonts w:ascii="Arial" w:eastAsiaTheme="minorEastAsia" w:hAnsi="Arial" w:cs="Arial"/>
          <w:color w:val="051077"/>
          <w:spacing w:val="10"/>
          <w:kern w:val="28"/>
          <w:sz w:val="20"/>
          <w:szCs w:val="20"/>
          <w:lang w:eastAsia="en-US"/>
        </w:rPr>
        <w:tab/>
        <w:t>SUSPENSION DE LA MISSION</w:t>
      </w:r>
    </w:p>
    <w:p w14:paraId="7F5FA9F8" w14:textId="77777777" w:rsidR="00A37DB8" w:rsidRPr="00A37DB8" w:rsidRDefault="00A37DB8" w:rsidP="00A37DB8">
      <w:pPr>
        <w:spacing w:line="276" w:lineRule="auto"/>
        <w:ind w:left="-284" w:right="-283"/>
        <w:jc w:val="both"/>
        <w:rPr>
          <w:rFonts w:ascii="Arial" w:hAnsi="Arial" w:cs="Arial"/>
          <w:sz w:val="20"/>
          <w:szCs w:val="20"/>
        </w:rPr>
      </w:pPr>
      <w:r w:rsidRPr="00A37DB8">
        <w:rPr>
          <w:rFonts w:ascii="Arial" w:hAnsi="Arial" w:cs="Arial"/>
          <w:sz w:val="20"/>
          <w:szCs w:val="20"/>
        </w:rPr>
        <w:t>Lorsque la mission est suspendue pour cause de force majeure (empêchement temporaire, telle que définie à l’article 1218 du Code civil), les délais de remise des travaux sont prolongés pour une durée égale à celle de la suspension susvisée, à moins que le retard en résultant ne justifie la résolution.</w:t>
      </w:r>
    </w:p>
    <w:p w14:paraId="14087B4B" w14:textId="77777777" w:rsidR="00A37DB8" w:rsidRPr="00A37DB8" w:rsidRDefault="00A37DB8" w:rsidP="00A37DB8">
      <w:pPr>
        <w:spacing w:line="276" w:lineRule="auto"/>
        <w:ind w:left="-284" w:right="-283"/>
        <w:jc w:val="both"/>
        <w:rPr>
          <w:rFonts w:ascii="Arial" w:hAnsi="Arial" w:cs="Arial"/>
          <w:sz w:val="20"/>
          <w:szCs w:val="20"/>
        </w:rPr>
      </w:pPr>
    </w:p>
    <w:p w14:paraId="246EAAD0" w14:textId="77777777" w:rsidR="00A37DB8" w:rsidRPr="00A37DB8" w:rsidRDefault="00A37DB8" w:rsidP="00A37DB8">
      <w:pPr>
        <w:spacing w:line="276" w:lineRule="auto"/>
        <w:ind w:left="-284" w:right="-283"/>
        <w:jc w:val="both"/>
        <w:rPr>
          <w:rFonts w:ascii="Arial" w:hAnsi="Arial" w:cs="Arial"/>
          <w:sz w:val="20"/>
          <w:szCs w:val="20"/>
        </w:rPr>
      </w:pPr>
      <w:r w:rsidRPr="00A37DB8">
        <w:rPr>
          <w:rFonts w:ascii="Arial" w:hAnsi="Arial" w:cs="Arial"/>
          <w:sz w:val="20"/>
          <w:szCs w:val="20"/>
        </w:rPr>
        <w:t>Pendant la période de suspension, toutes les dispositions du contrat demeurent applicables.</w:t>
      </w:r>
    </w:p>
    <w:p w14:paraId="449BBABD" w14:textId="77777777" w:rsidR="00A37DB8" w:rsidRPr="00A37DB8" w:rsidRDefault="00A37DB8" w:rsidP="00A37DB8">
      <w:pPr>
        <w:spacing w:line="276" w:lineRule="auto"/>
        <w:ind w:left="-284" w:right="-283"/>
        <w:jc w:val="both"/>
        <w:rPr>
          <w:rFonts w:ascii="Arial" w:hAnsi="Arial" w:cs="Arial"/>
          <w:sz w:val="20"/>
          <w:szCs w:val="20"/>
        </w:rPr>
      </w:pPr>
    </w:p>
    <w:p w14:paraId="2557C1F3" w14:textId="77777777" w:rsidR="00A37DB8" w:rsidRPr="00A37DB8" w:rsidRDefault="00A37DB8" w:rsidP="00A37DB8">
      <w:pPr>
        <w:spacing w:line="276" w:lineRule="auto"/>
        <w:ind w:left="-284" w:right="-283"/>
        <w:jc w:val="both"/>
        <w:rPr>
          <w:rFonts w:ascii="Arial" w:hAnsi="Arial" w:cs="Arial"/>
          <w:sz w:val="20"/>
          <w:szCs w:val="20"/>
        </w:rPr>
      </w:pPr>
      <w:r w:rsidRPr="00A37DB8">
        <w:rPr>
          <w:rFonts w:ascii="Arial" w:hAnsi="Arial" w:cs="Arial"/>
          <w:sz w:val="20"/>
          <w:szCs w:val="20"/>
        </w:rPr>
        <w:t>En cas de manquement du client à l’une de ses obligations (exemple : défaut de paiement des honoraires à l’échéance prévue), l’expert-comptable aura la faculté de suspendre sa mission après l’envoi d’une mise en demeure sous forme de lettre recommandée restée sans effet, et ne pourra être tenu responsable des conséquences préjudiciables pouvant découler de cette suspension.</w:t>
      </w:r>
    </w:p>
    <w:p w14:paraId="48767985" w14:textId="77777777" w:rsidR="006000AD" w:rsidRPr="006000AD" w:rsidRDefault="006000AD" w:rsidP="006000AD">
      <w:pPr>
        <w:spacing w:line="276" w:lineRule="auto"/>
        <w:ind w:left="-284" w:right="-283"/>
        <w:jc w:val="both"/>
        <w:rPr>
          <w:rFonts w:ascii="Arial" w:hAnsi="Arial" w:cs="Arial"/>
          <w:sz w:val="20"/>
          <w:szCs w:val="20"/>
        </w:rPr>
      </w:pPr>
    </w:p>
    <w:p w14:paraId="0420CFD1"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t>8.</w:t>
      </w:r>
      <w:r w:rsidRPr="006000AD">
        <w:rPr>
          <w:rFonts w:ascii="Arial" w:eastAsiaTheme="minorEastAsia" w:hAnsi="Arial" w:cs="Arial"/>
          <w:color w:val="051077"/>
          <w:spacing w:val="10"/>
          <w:kern w:val="28"/>
          <w:sz w:val="20"/>
          <w:szCs w:val="20"/>
          <w:lang w:eastAsia="en-US"/>
        </w:rPr>
        <w:tab/>
        <w:t>RESILIATION DE LA MISSION</w:t>
      </w:r>
    </w:p>
    <w:p w14:paraId="64B2E6BA" w14:textId="77777777" w:rsidR="00A37DB8" w:rsidRPr="00A37DB8" w:rsidRDefault="00A37DB8" w:rsidP="00A37DB8">
      <w:pPr>
        <w:spacing w:line="276" w:lineRule="auto"/>
        <w:ind w:left="-284" w:right="-283"/>
        <w:jc w:val="both"/>
        <w:rPr>
          <w:rFonts w:ascii="Arial" w:hAnsi="Arial" w:cs="Arial"/>
          <w:sz w:val="20"/>
          <w:szCs w:val="20"/>
        </w:rPr>
      </w:pPr>
      <w:r w:rsidRPr="00A37DB8">
        <w:rPr>
          <w:rFonts w:ascii="Arial" w:hAnsi="Arial" w:cs="Arial"/>
          <w:sz w:val="20"/>
          <w:szCs w:val="20"/>
        </w:rPr>
        <w:t xml:space="preserve">En cas de résiliation par le client en dehors de la durée de préavis prévue dans la lettre de mission (ou pendant la mission en cas de mission ponctuelle), et sauf faute grave imputable à l’expert-comptable, le client devra verser à ce dernier les honoraires dus pour le travail déjà effectué, majorés d’une indemnité conventionnelle égale à 25% des honoraires annuels convenus pour l’exercice en cours ou de la dernière année d’honoraires en cas de montant incertain. </w:t>
      </w:r>
    </w:p>
    <w:p w14:paraId="3E4A4E61" w14:textId="77777777" w:rsidR="00A37DB8" w:rsidRPr="00A37DB8" w:rsidRDefault="00A37DB8" w:rsidP="00A37DB8">
      <w:pPr>
        <w:spacing w:line="276" w:lineRule="auto"/>
        <w:ind w:left="-284" w:right="-283"/>
        <w:jc w:val="both"/>
        <w:rPr>
          <w:rFonts w:ascii="Arial" w:hAnsi="Arial" w:cs="Arial"/>
          <w:sz w:val="20"/>
          <w:szCs w:val="20"/>
        </w:rPr>
      </w:pPr>
    </w:p>
    <w:p w14:paraId="43ADB841" w14:textId="77777777" w:rsidR="00A37DB8" w:rsidRPr="00A37DB8" w:rsidRDefault="00A37DB8" w:rsidP="00A37DB8">
      <w:pPr>
        <w:spacing w:line="276" w:lineRule="auto"/>
        <w:ind w:left="-284" w:right="-283"/>
        <w:jc w:val="both"/>
        <w:rPr>
          <w:rFonts w:ascii="Arial" w:hAnsi="Arial" w:cs="Arial"/>
          <w:sz w:val="20"/>
          <w:szCs w:val="20"/>
        </w:rPr>
      </w:pPr>
      <w:r w:rsidRPr="00A37DB8">
        <w:rPr>
          <w:rFonts w:ascii="Arial" w:hAnsi="Arial" w:cs="Arial"/>
          <w:sz w:val="20"/>
          <w:szCs w:val="20"/>
        </w:rPr>
        <w:t>En cas de manquement de l’une des parties à l’une de ses obligations, l’autre partie aura la faculté de mettre fin à la mission après l’envoi d’une mise en demeure sous forme de lettre recommandée restée sans effet.</w:t>
      </w:r>
    </w:p>
    <w:p w14:paraId="7A82675B" w14:textId="77777777" w:rsidR="00A37DB8" w:rsidRPr="00A37DB8" w:rsidRDefault="00A37DB8" w:rsidP="00A37DB8">
      <w:pPr>
        <w:spacing w:line="276" w:lineRule="auto"/>
        <w:ind w:left="-284" w:right="-283"/>
        <w:jc w:val="both"/>
        <w:rPr>
          <w:rFonts w:ascii="Arial" w:hAnsi="Arial" w:cs="Arial"/>
          <w:sz w:val="20"/>
          <w:szCs w:val="20"/>
        </w:rPr>
      </w:pPr>
    </w:p>
    <w:p w14:paraId="77C414C7" w14:textId="77777777" w:rsidR="00A37DB8" w:rsidRPr="00A37DB8" w:rsidRDefault="00A37DB8" w:rsidP="00A37DB8">
      <w:pPr>
        <w:spacing w:line="276" w:lineRule="auto"/>
        <w:ind w:left="-284" w:right="-283"/>
        <w:jc w:val="both"/>
        <w:rPr>
          <w:rFonts w:ascii="Arial" w:hAnsi="Arial" w:cs="Arial"/>
          <w:sz w:val="20"/>
          <w:szCs w:val="20"/>
        </w:rPr>
      </w:pPr>
      <w:r w:rsidRPr="00A37DB8">
        <w:rPr>
          <w:rFonts w:ascii="Arial" w:hAnsi="Arial" w:cs="Arial"/>
          <w:sz w:val="20"/>
          <w:szCs w:val="20"/>
        </w:rPr>
        <w:t>L’expert-comptable doit exercer sa mission jusqu’à son terme normal. Toutefois, il peut, en s’efforçant de ne pas porter préjudice à son client, l’interrompre pour des motifs justes et raisonnables, tels que la perte de confiance ou la méconnaissance par le client d’une clause substantielle du contrat.</w:t>
      </w:r>
    </w:p>
    <w:p w14:paraId="385E06E9" w14:textId="77777777" w:rsidR="00A37DB8" w:rsidRPr="00A37DB8" w:rsidRDefault="00A37DB8" w:rsidP="00A37DB8">
      <w:pPr>
        <w:spacing w:line="276" w:lineRule="auto"/>
        <w:ind w:left="-284" w:right="-283"/>
        <w:jc w:val="both"/>
        <w:rPr>
          <w:rFonts w:ascii="Arial" w:hAnsi="Arial" w:cs="Arial"/>
          <w:sz w:val="20"/>
          <w:szCs w:val="20"/>
        </w:rPr>
      </w:pPr>
    </w:p>
    <w:p w14:paraId="468858FF" w14:textId="38DDD034" w:rsidR="009B39F1" w:rsidRDefault="00A37DB8" w:rsidP="00A37DB8">
      <w:pPr>
        <w:spacing w:line="276" w:lineRule="auto"/>
        <w:ind w:left="-284" w:right="-283"/>
        <w:jc w:val="both"/>
        <w:rPr>
          <w:rFonts w:ascii="Arial" w:hAnsi="Arial" w:cs="Arial"/>
          <w:sz w:val="20"/>
          <w:szCs w:val="20"/>
        </w:rPr>
      </w:pPr>
      <w:r w:rsidRPr="00A37DB8">
        <w:rPr>
          <w:rFonts w:ascii="Arial" w:hAnsi="Arial" w:cs="Arial"/>
          <w:sz w:val="20"/>
          <w:szCs w:val="20"/>
        </w:rPr>
        <w:t xml:space="preserve">Dès la survenance d’un évènement susceptible de le placer dans une situation de conflit d’intérêts ou de porter atteinte à son indépendance, l’expert-comptable a l’obligation de dénoncer le contrat (Article 156 du décret du 30 mars 2012). </w:t>
      </w:r>
    </w:p>
    <w:p w14:paraId="6AF8F4A0" w14:textId="77777777" w:rsidR="006000AD" w:rsidRPr="006000AD" w:rsidRDefault="006000AD" w:rsidP="006000AD">
      <w:pPr>
        <w:spacing w:line="276" w:lineRule="auto"/>
        <w:ind w:left="-284" w:right="-283"/>
        <w:jc w:val="both"/>
        <w:rPr>
          <w:rFonts w:ascii="Arial" w:hAnsi="Arial" w:cs="Arial"/>
          <w:sz w:val="20"/>
          <w:szCs w:val="20"/>
        </w:rPr>
      </w:pPr>
    </w:p>
    <w:p w14:paraId="419FDABB" w14:textId="61D88768" w:rsidR="006000AD" w:rsidRPr="006000AD" w:rsidRDefault="00A37DB8"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Pr>
          <w:rFonts w:ascii="Arial" w:eastAsiaTheme="minorEastAsia" w:hAnsi="Arial" w:cs="Arial"/>
          <w:color w:val="051077"/>
          <w:spacing w:val="10"/>
          <w:kern w:val="28"/>
          <w:sz w:val="20"/>
          <w:szCs w:val="20"/>
          <w:lang w:eastAsia="en-US"/>
        </w:rPr>
        <w:t>9</w:t>
      </w:r>
      <w:r w:rsidR="006000AD" w:rsidRPr="006000AD">
        <w:rPr>
          <w:rFonts w:ascii="Arial" w:eastAsiaTheme="minorEastAsia" w:hAnsi="Arial" w:cs="Arial"/>
          <w:color w:val="051077"/>
          <w:spacing w:val="10"/>
          <w:kern w:val="28"/>
          <w:sz w:val="20"/>
          <w:szCs w:val="20"/>
          <w:lang w:eastAsia="en-US"/>
        </w:rPr>
        <w:t>.</w:t>
      </w:r>
      <w:r w:rsidR="006000AD" w:rsidRPr="006000AD">
        <w:rPr>
          <w:rFonts w:ascii="Arial" w:eastAsiaTheme="minorEastAsia" w:hAnsi="Arial" w:cs="Arial"/>
          <w:color w:val="051077"/>
          <w:spacing w:val="10"/>
          <w:kern w:val="28"/>
          <w:sz w:val="20"/>
          <w:szCs w:val="20"/>
          <w:lang w:eastAsia="en-US"/>
        </w:rPr>
        <w:tab/>
        <w:t>DIFFERENDS</w:t>
      </w:r>
    </w:p>
    <w:p w14:paraId="2C971F90"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En cas de contestation par le client des conditions d’exercice de la mission ou de différend sur les honoraires, l’expert-comptable s’efforce de faire accepter la conciliation ou l’arbitrage du président du conseil régional de l’ordre avant toute action en justice.</w:t>
      </w:r>
    </w:p>
    <w:p w14:paraId="3CA292CE" w14:textId="77777777" w:rsidR="006000AD" w:rsidRPr="006000AD" w:rsidRDefault="006000AD" w:rsidP="006000AD">
      <w:pPr>
        <w:spacing w:line="276" w:lineRule="auto"/>
        <w:ind w:left="-284" w:right="-283"/>
        <w:jc w:val="both"/>
        <w:rPr>
          <w:rFonts w:ascii="Arial" w:hAnsi="Arial" w:cs="Arial"/>
          <w:sz w:val="20"/>
          <w:szCs w:val="20"/>
        </w:rPr>
      </w:pPr>
    </w:p>
    <w:p w14:paraId="43E6CB38"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t>12. DROIT APPLICABLE ET ATTRIBUTION DE COMPETENCE</w:t>
      </w:r>
    </w:p>
    <w:bookmarkEnd w:id="5"/>
    <w:p w14:paraId="24BA6924" w14:textId="77777777" w:rsidR="00342FC2" w:rsidRPr="00342FC2" w:rsidRDefault="00342FC2" w:rsidP="00342FC2">
      <w:pPr>
        <w:spacing w:line="276" w:lineRule="auto"/>
        <w:ind w:left="-284" w:right="-283"/>
        <w:jc w:val="both"/>
        <w:rPr>
          <w:rFonts w:ascii="Arial" w:hAnsi="Arial" w:cs="Arial"/>
          <w:sz w:val="20"/>
          <w:szCs w:val="20"/>
        </w:rPr>
      </w:pPr>
      <w:r w:rsidRPr="00342FC2">
        <w:rPr>
          <w:rFonts w:ascii="Arial" w:hAnsi="Arial" w:cs="Arial"/>
          <w:sz w:val="20"/>
          <w:szCs w:val="20"/>
        </w:rPr>
        <w:t>Ce contrat sera régi et interprété selon le droit français.</w:t>
      </w:r>
    </w:p>
    <w:p w14:paraId="1E604666" w14:textId="77777777" w:rsidR="00342FC2" w:rsidRPr="00342FC2" w:rsidRDefault="00342FC2" w:rsidP="00342FC2">
      <w:pPr>
        <w:spacing w:line="276" w:lineRule="auto"/>
        <w:ind w:left="-284" w:right="-283"/>
        <w:jc w:val="both"/>
        <w:rPr>
          <w:rFonts w:ascii="Arial" w:hAnsi="Arial" w:cs="Arial"/>
          <w:sz w:val="20"/>
          <w:szCs w:val="20"/>
        </w:rPr>
      </w:pPr>
    </w:p>
    <w:p w14:paraId="6E7972FF" w14:textId="77777777" w:rsidR="00342FC2" w:rsidRPr="00342FC2" w:rsidRDefault="00342FC2" w:rsidP="00342FC2">
      <w:pPr>
        <w:spacing w:line="276" w:lineRule="auto"/>
        <w:ind w:left="-284" w:right="-283"/>
        <w:jc w:val="both"/>
        <w:rPr>
          <w:rFonts w:ascii="Arial" w:hAnsi="Arial" w:cs="Arial"/>
          <w:sz w:val="20"/>
          <w:szCs w:val="20"/>
        </w:rPr>
      </w:pPr>
      <w:r w:rsidRPr="00342FC2">
        <w:rPr>
          <w:rFonts w:ascii="Arial" w:hAnsi="Arial" w:cs="Arial"/>
          <w:sz w:val="20"/>
          <w:szCs w:val="20"/>
        </w:rPr>
        <w:t>« TOUS LES LITIGES AUXQUELS LE CONTRAT POURRA DONNER LIEU, NOTAMMENT AU SUJET DE SA VALIDITE, DE SON INTERPRETATION, DE SON EXECUTION ET DE SA REALISATION, SERONT SOUMIS AUX TRIBUNAUX COMPETENTS DE PARIS ».</w:t>
      </w:r>
    </w:p>
    <w:p w14:paraId="7A58E817" w14:textId="5BCB63A4" w:rsidR="006000AD" w:rsidRPr="006000AD" w:rsidRDefault="006000AD" w:rsidP="006000AD">
      <w:pPr>
        <w:spacing w:line="276" w:lineRule="auto"/>
        <w:ind w:left="-284" w:right="-283"/>
        <w:jc w:val="both"/>
        <w:rPr>
          <w:rFonts w:ascii="Arial" w:hAnsi="Arial" w:cs="Arial"/>
          <w:sz w:val="20"/>
          <w:szCs w:val="20"/>
        </w:rPr>
      </w:pPr>
    </w:p>
    <w:p w14:paraId="66648997" w14:textId="0B585C39" w:rsidR="00F36886" w:rsidRPr="00075BDE" w:rsidRDefault="00F36886">
      <w:pPr>
        <w:spacing w:after="200" w:line="276" w:lineRule="auto"/>
        <w:rPr>
          <w:rFonts w:ascii="Arial" w:hAnsi="Arial" w:cs="Arial"/>
          <w:sz w:val="20"/>
          <w:szCs w:val="20"/>
        </w:rPr>
        <w:sectPr w:rsidR="00F36886" w:rsidRPr="00075BDE" w:rsidSect="00BC1124">
          <w:headerReference w:type="default" r:id="rId14"/>
          <w:footerReference w:type="default" r:id="rId15"/>
          <w:pgSz w:w="11906" w:h="16838"/>
          <w:pgMar w:top="1106" w:right="991" w:bottom="851" w:left="1417" w:header="568" w:footer="505" w:gutter="0"/>
          <w:cols w:space="708"/>
          <w:docGrid w:linePitch="360"/>
        </w:sectPr>
      </w:pPr>
    </w:p>
    <w:p w14:paraId="55A0AA9D" w14:textId="77777777" w:rsidR="00656017" w:rsidRPr="00DC792B" w:rsidRDefault="00656017" w:rsidP="00656017">
      <w:pPr>
        <w:jc w:val="both"/>
        <w:rPr>
          <w:rFonts w:ascii="Arial" w:hAnsi="Arial" w:cs="Arial"/>
          <w:color w:val="808080" w:themeColor="background1" w:themeShade="80"/>
          <w:sz w:val="20"/>
          <w:szCs w:val="20"/>
        </w:rPr>
      </w:pPr>
    </w:p>
    <w:p w14:paraId="0FBE1E75" w14:textId="77777777" w:rsidR="00656017" w:rsidRPr="00DC792B" w:rsidRDefault="00656017" w:rsidP="00656017">
      <w:pPr>
        <w:jc w:val="both"/>
        <w:rPr>
          <w:rFonts w:ascii="Arial" w:hAnsi="Arial" w:cs="Arial"/>
          <w:color w:val="808080" w:themeColor="background1" w:themeShade="80"/>
          <w:sz w:val="20"/>
          <w:szCs w:val="20"/>
        </w:rPr>
      </w:pPr>
    </w:p>
    <w:p w14:paraId="256CB817" w14:textId="77777777" w:rsidR="001B0175" w:rsidRPr="001B0175" w:rsidRDefault="00656017" w:rsidP="0004501B">
      <w:pPr>
        <w:ind w:left="-284" w:right="-283"/>
        <w:jc w:val="both"/>
        <w:rPr>
          <w:rFonts w:ascii="Arial" w:hAnsi="Arial" w:cs="Arial"/>
          <w:sz w:val="20"/>
          <w:szCs w:val="20"/>
        </w:rPr>
      </w:pPr>
      <w:r w:rsidRPr="001B0175">
        <w:rPr>
          <w:rFonts w:ascii="Arial" w:hAnsi="Arial" w:cs="Arial"/>
          <w:sz w:val="20"/>
          <w:szCs w:val="20"/>
        </w:rPr>
        <w:t xml:space="preserve">L'entreprise / la société </w:t>
      </w:r>
      <w:r w:rsidRPr="001B0175">
        <w:rPr>
          <w:rFonts w:ascii="Arial" w:hAnsi="Arial" w:cs="Arial"/>
          <w:sz w:val="20"/>
          <w:szCs w:val="20"/>
          <w:highlight w:val="yellow"/>
        </w:rPr>
        <w:fldChar w:fldCharType="begin"/>
      </w:r>
      <w:r w:rsidRPr="001B0175">
        <w:rPr>
          <w:rFonts w:ascii="Arial" w:hAnsi="Arial" w:cs="Arial"/>
          <w:sz w:val="20"/>
          <w:szCs w:val="20"/>
          <w:highlight w:val="yellow"/>
        </w:rPr>
        <w:instrText xml:space="preserve"> MERGEFIELD Forme_jur </w:instrText>
      </w:r>
      <w:r w:rsidRPr="001B0175">
        <w:rPr>
          <w:rFonts w:ascii="Arial" w:hAnsi="Arial" w:cs="Arial"/>
          <w:sz w:val="20"/>
          <w:szCs w:val="20"/>
          <w:highlight w:val="yellow"/>
        </w:rPr>
        <w:fldChar w:fldCharType="separate"/>
      </w:r>
      <w:r w:rsidRPr="001B0175">
        <w:rPr>
          <w:rFonts w:ascii="Arial" w:hAnsi="Arial" w:cs="Arial"/>
          <w:noProof/>
          <w:sz w:val="20"/>
          <w:szCs w:val="20"/>
          <w:highlight w:val="yellow"/>
        </w:rPr>
        <w:t>«Forme_jur»</w:t>
      </w:r>
      <w:r w:rsidRPr="001B0175">
        <w:rPr>
          <w:rFonts w:ascii="Arial" w:hAnsi="Arial" w:cs="Arial"/>
          <w:sz w:val="20"/>
          <w:szCs w:val="20"/>
          <w:highlight w:val="yellow"/>
        </w:rPr>
        <w:fldChar w:fldCharType="end"/>
      </w:r>
      <w:r w:rsidRPr="001B0175">
        <w:rPr>
          <w:rFonts w:ascii="Arial" w:hAnsi="Arial" w:cs="Arial"/>
          <w:sz w:val="20"/>
          <w:szCs w:val="20"/>
          <w:highlight w:val="yellow"/>
        </w:rPr>
        <w:t xml:space="preserve"> </w:t>
      </w:r>
      <w:r w:rsidRPr="001B0175">
        <w:rPr>
          <w:rFonts w:ascii="Arial" w:hAnsi="Arial" w:cs="Arial"/>
          <w:sz w:val="20"/>
          <w:szCs w:val="20"/>
          <w:highlight w:val="yellow"/>
        </w:rPr>
        <w:fldChar w:fldCharType="begin"/>
      </w:r>
      <w:r w:rsidRPr="001B0175">
        <w:rPr>
          <w:rFonts w:ascii="Arial" w:hAnsi="Arial" w:cs="Arial"/>
          <w:sz w:val="20"/>
          <w:szCs w:val="20"/>
          <w:highlight w:val="yellow"/>
        </w:rPr>
        <w:instrText xml:space="preserve"> MERGEFIELD RaisonSociale </w:instrText>
      </w:r>
      <w:r w:rsidRPr="001B0175">
        <w:rPr>
          <w:rFonts w:ascii="Arial" w:hAnsi="Arial" w:cs="Arial"/>
          <w:sz w:val="20"/>
          <w:szCs w:val="20"/>
          <w:highlight w:val="yellow"/>
        </w:rPr>
        <w:fldChar w:fldCharType="separate"/>
      </w:r>
      <w:r w:rsidRPr="001B0175">
        <w:rPr>
          <w:rFonts w:ascii="Arial" w:hAnsi="Arial" w:cs="Arial"/>
          <w:noProof/>
          <w:sz w:val="20"/>
          <w:szCs w:val="20"/>
          <w:highlight w:val="yellow"/>
        </w:rPr>
        <w:t>«RaisonSociale»</w:t>
      </w:r>
      <w:r w:rsidRPr="001B0175">
        <w:rPr>
          <w:rFonts w:ascii="Arial" w:hAnsi="Arial" w:cs="Arial"/>
          <w:sz w:val="20"/>
          <w:szCs w:val="20"/>
          <w:highlight w:val="yellow"/>
        </w:rPr>
        <w:fldChar w:fldCharType="end"/>
      </w:r>
      <w:r w:rsidRPr="001B0175">
        <w:rPr>
          <w:rFonts w:ascii="Arial" w:hAnsi="Arial" w:cs="Arial"/>
          <w:sz w:val="20"/>
          <w:szCs w:val="20"/>
        </w:rPr>
        <w:t xml:space="preserve">, représentée par </w:t>
      </w:r>
      <w:r w:rsidRPr="001B0175">
        <w:rPr>
          <w:rFonts w:ascii="Arial" w:hAnsi="Arial" w:cs="Arial"/>
          <w:sz w:val="20"/>
          <w:szCs w:val="20"/>
        </w:rPr>
        <w:fldChar w:fldCharType="begin"/>
      </w:r>
      <w:r w:rsidRPr="001B0175">
        <w:rPr>
          <w:rFonts w:ascii="Arial" w:hAnsi="Arial" w:cs="Arial"/>
          <w:sz w:val="20"/>
          <w:szCs w:val="20"/>
        </w:rPr>
        <w:instrText xml:space="preserve"> MERGEFIELD Nom_ </w:instrText>
      </w:r>
      <w:r w:rsidRPr="001B0175">
        <w:rPr>
          <w:rFonts w:ascii="Arial" w:hAnsi="Arial" w:cs="Arial"/>
          <w:sz w:val="20"/>
          <w:szCs w:val="20"/>
        </w:rPr>
        <w:fldChar w:fldCharType="separate"/>
      </w:r>
      <w:r w:rsidRPr="001B0175">
        <w:rPr>
          <w:rFonts w:ascii="Arial" w:hAnsi="Arial" w:cs="Arial"/>
          <w:noProof/>
          <w:sz w:val="20"/>
          <w:szCs w:val="20"/>
          <w:highlight w:val="yellow"/>
        </w:rPr>
        <w:t>«Nom</w:t>
      </w:r>
      <w:r w:rsidRPr="001B0175">
        <w:rPr>
          <w:rFonts w:ascii="Arial" w:hAnsi="Arial" w:cs="Arial"/>
          <w:noProof/>
          <w:sz w:val="20"/>
          <w:szCs w:val="20"/>
        </w:rPr>
        <w:t>_»</w:t>
      </w:r>
      <w:r w:rsidRPr="001B0175">
        <w:rPr>
          <w:rFonts w:ascii="Arial" w:hAnsi="Arial" w:cs="Arial"/>
          <w:sz w:val="20"/>
          <w:szCs w:val="20"/>
        </w:rPr>
        <w:fldChar w:fldCharType="end"/>
      </w:r>
      <w:r w:rsidRPr="001B0175">
        <w:rPr>
          <w:rFonts w:ascii="Arial" w:hAnsi="Arial" w:cs="Arial"/>
          <w:sz w:val="20"/>
          <w:szCs w:val="20"/>
        </w:rPr>
        <w:t xml:space="preserve">, ci-après dénommé "le mandant", </w:t>
      </w:r>
      <w:r w:rsidR="001B0175" w:rsidRPr="001B0175">
        <w:rPr>
          <w:rFonts w:ascii="Arial" w:hAnsi="Arial" w:cs="Arial"/>
          <w:sz w:val="20"/>
          <w:szCs w:val="20"/>
        </w:rPr>
        <w:t>déclare avoir opté pour les procédures de télétransmission de ses données fiscales, et comptables et donne par les présentes, mandat au cabinet d'expertise comptable</w:t>
      </w:r>
      <w:r w:rsidR="001B0175" w:rsidRPr="001B0175">
        <w:rPr>
          <w:rFonts w:ascii="Arial" w:hAnsi="Arial" w:cs="Arial"/>
          <w:sz w:val="20"/>
          <w:szCs w:val="20"/>
          <w:highlight w:val="yellow"/>
        </w:rPr>
        <w:t xml:space="preserve"> …</w:t>
      </w:r>
      <w:r w:rsidR="001B0175" w:rsidRPr="001B0175">
        <w:rPr>
          <w:rFonts w:ascii="Arial" w:hAnsi="Arial" w:cs="Arial"/>
          <w:sz w:val="20"/>
          <w:szCs w:val="20"/>
        </w:rPr>
        <w:t>, ci-après dénommé "le mandataire",</w:t>
      </w:r>
    </w:p>
    <w:p w14:paraId="56DF0A7E" w14:textId="77777777" w:rsidR="001B0175" w:rsidRPr="001B0175" w:rsidRDefault="001B0175" w:rsidP="0052497C">
      <w:pPr>
        <w:ind w:left="-284" w:right="-283" w:firstLine="142"/>
        <w:jc w:val="both"/>
        <w:rPr>
          <w:rFonts w:ascii="Arial" w:hAnsi="Arial" w:cs="Arial"/>
          <w:sz w:val="20"/>
          <w:szCs w:val="20"/>
        </w:rPr>
      </w:pPr>
    </w:p>
    <w:p w14:paraId="45A27032" w14:textId="77777777" w:rsidR="001B0175" w:rsidRPr="001B0175" w:rsidRDefault="001B0175" w:rsidP="0052497C">
      <w:pPr>
        <w:numPr>
          <w:ilvl w:val="0"/>
          <w:numId w:val="12"/>
        </w:numPr>
        <w:tabs>
          <w:tab w:val="left" w:pos="567"/>
        </w:tabs>
        <w:ind w:left="-284" w:right="-283" w:firstLine="142"/>
        <w:contextualSpacing/>
        <w:jc w:val="both"/>
        <w:rPr>
          <w:rFonts w:ascii="Arial" w:hAnsi="Arial" w:cs="Arial"/>
          <w:sz w:val="20"/>
          <w:szCs w:val="20"/>
        </w:rPr>
      </w:pPr>
      <w:bookmarkStart w:id="7" w:name="_Hlk77786259"/>
      <w:r w:rsidRPr="001B0175">
        <w:rPr>
          <w:rFonts w:ascii="Arial" w:hAnsi="Arial" w:cs="Arial"/>
          <w:sz w:val="20"/>
          <w:szCs w:val="20"/>
        </w:rPr>
        <w:t>Pour la transmission par voie électronique, directement ou par l'intermédiaire d'un sous-traitant de son choix, de données comptables et fiscales contenues dans le compte rendu ECF ainsi que toutes informations complémentaires demandées par l’Administration Fiscale en lien avec celui-ci.</w:t>
      </w:r>
    </w:p>
    <w:bookmarkEnd w:id="7"/>
    <w:p w14:paraId="03B701A3" w14:textId="77777777" w:rsidR="001B0175" w:rsidRPr="001B0175" w:rsidRDefault="001B0175" w:rsidP="0004501B">
      <w:pPr>
        <w:ind w:left="-284" w:right="-283"/>
        <w:jc w:val="both"/>
        <w:rPr>
          <w:rFonts w:ascii="Arial" w:hAnsi="Arial" w:cs="Arial"/>
          <w:sz w:val="20"/>
          <w:szCs w:val="20"/>
        </w:rPr>
      </w:pPr>
    </w:p>
    <w:p w14:paraId="1EC68B08" w14:textId="77777777" w:rsidR="001B0175" w:rsidRPr="001B0175" w:rsidRDefault="001B0175" w:rsidP="0004501B">
      <w:pPr>
        <w:tabs>
          <w:tab w:val="left" w:pos="567"/>
        </w:tabs>
        <w:ind w:left="-284" w:right="-283"/>
        <w:contextualSpacing/>
        <w:jc w:val="both"/>
        <w:rPr>
          <w:rFonts w:ascii="Arial" w:hAnsi="Arial" w:cs="Arial"/>
          <w:sz w:val="20"/>
          <w:szCs w:val="20"/>
        </w:rPr>
      </w:pPr>
    </w:p>
    <w:p w14:paraId="41D069F4" w14:textId="77777777" w:rsidR="001B0175" w:rsidRPr="001B0175" w:rsidRDefault="001B0175" w:rsidP="0052497C">
      <w:pPr>
        <w:numPr>
          <w:ilvl w:val="0"/>
          <w:numId w:val="12"/>
        </w:numPr>
        <w:tabs>
          <w:tab w:val="left" w:pos="567"/>
        </w:tabs>
        <w:ind w:left="-284" w:right="-283" w:firstLine="142"/>
        <w:contextualSpacing/>
        <w:jc w:val="both"/>
        <w:rPr>
          <w:rFonts w:ascii="Arial" w:hAnsi="Arial" w:cs="Arial"/>
          <w:sz w:val="20"/>
          <w:szCs w:val="20"/>
        </w:rPr>
      </w:pPr>
      <w:r w:rsidRPr="001B0175">
        <w:rPr>
          <w:rFonts w:ascii="Arial" w:hAnsi="Arial" w:cs="Arial"/>
          <w:sz w:val="20"/>
          <w:szCs w:val="20"/>
        </w:rPr>
        <w:t>Le cas échéant, pour la régularisation des anomalies déclaratives détectées par le système et restituées par des accusés de réception, avis de traitement ou certificats de réception ;</w:t>
      </w:r>
    </w:p>
    <w:p w14:paraId="737D8A62" w14:textId="77777777" w:rsidR="001B0175" w:rsidRPr="001B0175" w:rsidRDefault="001B0175" w:rsidP="0004501B">
      <w:pPr>
        <w:tabs>
          <w:tab w:val="left" w:pos="567"/>
        </w:tabs>
        <w:ind w:left="-284" w:right="-283"/>
        <w:contextualSpacing/>
        <w:jc w:val="both"/>
        <w:rPr>
          <w:rFonts w:ascii="Arial" w:hAnsi="Arial" w:cs="Arial"/>
          <w:sz w:val="20"/>
          <w:szCs w:val="20"/>
        </w:rPr>
      </w:pPr>
    </w:p>
    <w:p w14:paraId="3232BC27" w14:textId="77777777" w:rsidR="001B0175" w:rsidRPr="001B0175" w:rsidRDefault="001B0175" w:rsidP="0004501B">
      <w:pPr>
        <w:ind w:left="-284" w:right="-283"/>
        <w:jc w:val="both"/>
        <w:rPr>
          <w:rFonts w:ascii="Arial" w:hAnsi="Arial" w:cs="Arial"/>
          <w:sz w:val="20"/>
          <w:szCs w:val="20"/>
        </w:rPr>
      </w:pPr>
    </w:p>
    <w:p w14:paraId="5F68E308" w14:textId="77777777" w:rsidR="001B0175" w:rsidRPr="001B0175" w:rsidRDefault="001B0175" w:rsidP="0004501B">
      <w:pPr>
        <w:numPr>
          <w:ilvl w:val="0"/>
          <w:numId w:val="13"/>
        </w:numPr>
        <w:ind w:left="426" w:right="-283" w:hanging="426"/>
        <w:contextualSpacing/>
        <w:jc w:val="both"/>
        <w:rPr>
          <w:rFonts w:ascii="Arial" w:hAnsi="Arial" w:cs="Arial"/>
          <w:color w:val="002060"/>
          <w:sz w:val="20"/>
          <w:szCs w:val="20"/>
          <w:u w:val="single"/>
        </w:rPr>
      </w:pPr>
      <w:r w:rsidRPr="001B0175">
        <w:rPr>
          <w:rFonts w:ascii="Arial" w:hAnsi="Arial" w:cs="Arial"/>
          <w:color w:val="002060"/>
          <w:sz w:val="20"/>
          <w:szCs w:val="20"/>
          <w:u w:val="single"/>
        </w:rPr>
        <w:t>Caractéristiques des téléprocédures :</w:t>
      </w:r>
    </w:p>
    <w:p w14:paraId="55DA92F4" w14:textId="77777777" w:rsidR="001B0175" w:rsidRPr="001B0175" w:rsidRDefault="001B0175" w:rsidP="0004501B">
      <w:pPr>
        <w:ind w:left="-284" w:right="-283"/>
        <w:contextualSpacing/>
        <w:jc w:val="both"/>
        <w:rPr>
          <w:rFonts w:ascii="Arial" w:hAnsi="Arial" w:cs="Arial"/>
          <w:color w:val="808080" w:themeColor="background1" w:themeShade="80"/>
          <w:sz w:val="20"/>
          <w:szCs w:val="20"/>
        </w:rPr>
      </w:pPr>
    </w:p>
    <w:p w14:paraId="3D448DCE" w14:textId="77777777" w:rsidR="001B0175" w:rsidRPr="001B0175" w:rsidRDefault="001B0175" w:rsidP="0004501B">
      <w:pPr>
        <w:ind w:left="-284" w:right="-283"/>
        <w:jc w:val="both"/>
        <w:rPr>
          <w:rFonts w:ascii="Arial" w:hAnsi="Arial" w:cs="Arial"/>
          <w:sz w:val="20"/>
          <w:szCs w:val="20"/>
        </w:rPr>
      </w:pPr>
      <w:r w:rsidRPr="001B0175">
        <w:rPr>
          <w:rFonts w:ascii="Arial" w:hAnsi="Arial" w:cs="Arial"/>
          <w:sz w:val="20"/>
          <w:szCs w:val="20"/>
        </w:rPr>
        <w:t>Les procédures assurent notamment les fonctions suivantes :</w:t>
      </w:r>
    </w:p>
    <w:p w14:paraId="0A00F8A6" w14:textId="77777777" w:rsidR="001B0175" w:rsidRPr="001B0175" w:rsidRDefault="001B0175" w:rsidP="0004501B">
      <w:pPr>
        <w:ind w:left="-284" w:right="-283"/>
        <w:jc w:val="both"/>
        <w:rPr>
          <w:rFonts w:ascii="Arial" w:hAnsi="Arial" w:cs="Arial"/>
          <w:sz w:val="20"/>
          <w:szCs w:val="20"/>
        </w:rPr>
      </w:pPr>
    </w:p>
    <w:p w14:paraId="624F9F7E" w14:textId="77777777" w:rsidR="001B0175" w:rsidRPr="001B0175" w:rsidRDefault="001B0175" w:rsidP="0004501B">
      <w:pPr>
        <w:numPr>
          <w:ilvl w:val="1"/>
          <w:numId w:val="16"/>
        </w:numPr>
        <w:ind w:left="426" w:right="-283"/>
        <w:contextualSpacing/>
        <w:jc w:val="both"/>
        <w:rPr>
          <w:rFonts w:ascii="Arial" w:hAnsi="Arial" w:cs="Arial"/>
          <w:sz w:val="20"/>
          <w:szCs w:val="20"/>
        </w:rPr>
      </w:pPr>
      <w:r w:rsidRPr="001B0175">
        <w:rPr>
          <w:rFonts w:ascii="Arial" w:hAnsi="Arial" w:cs="Arial"/>
          <w:sz w:val="20"/>
          <w:szCs w:val="20"/>
        </w:rPr>
        <w:t>l'identification de l'émetteur et de l'auteur de l'acte ;</w:t>
      </w:r>
    </w:p>
    <w:p w14:paraId="23A67E8A" w14:textId="77777777" w:rsidR="001B0175" w:rsidRPr="001B0175" w:rsidRDefault="001B0175" w:rsidP="0004501B">
      <w:pPr>
        <w:numPr>
          <w:ilvl w:val="1"/>
          <w:numId w:val="16"/>
        </w:numPr>
        <w:ind w:left="426" w:right="-283"/>
        <w:contextualSpacing/>
        <w:jc w:val="both"/>
        <w:rPr>
          <w:rFonts w:ascii="Arial" w:hAnsi="Arial" w:cs="Arial"/>
          <w:sz w:val="20"/>
          <w:szCs w:val="20"/>
        </w:rPr>
      </w:pPr>
      <w:r w:rsidRPr="001B0175">
        <w:rPr>
          <w:rFonts w:ascii="Arial" w:hAnsi="Arial" w:cs="Arial"/>
          <w:sz w:val="20"/>
          <w:szCs w:val="20"/>
        </w:rPr>
        <w:t>L’intégrité des données ;</w:t>
      </w:r>
    </w:p>
    <w:p w14:paraId="45513ED6" w14:textId="77777777" w:rsidR="001B0175" w:rsidRPr="001B0175" w:rsidRDefault="001B0175" w:rsidP="0004501B">
      <w:pPr>
        <w:numPr>
          <w:ilvl w:val="1"/>
          <w:numId w:val="16"/>
        </w:numPr>
        <w:ind w:left="426" w:right="-283"/>
        <w:contextualSpacing/>
        <w:jc w:val="both"/>
        <w:rPr>
          <w:rFonts w:ascii="Arial" w:hAnsi="Arial" w:cs="Arial"/>
          <w:sz w:val="20"/>
          <w:szCs w:val="20"/>
        </w:rPr>
      </w:pPr>
      <w:r w:rsidRPr="001B0175">
        <w:rPr>
          <w:rFonts w:ascii="Arial" w:hAnsi="Arial" w:cs="Arial"/>
          <w:sz w:val="20"/>
          <w:szCs w:val="20"/>
        </w:rPr>
        <w:t>la lisibilité et la fiabilité de la transmission ;</w:t>
      </w:r>
    </w:p>
    <w:p w14:paraId="58E47540" w14:textId="77777777" w:rsidR="001B0175" w:rsidRPr="001B0175" w:rsidRDefault="001B0175" w:rsidP="0004501B">
      <w:pPr>
        <w:numPr>
          <w:ilvl w:val="1"/>
          <w:numId w:val="16"/>
        </w:numPr>
        <w:ind w:left="426" w:right="-283"/>
        <w:contextualSpacing/>
        <w:jc w:val="both"/>
        <w:rPr>
          <w:rFonts w:ascii="Arial" w:hAnsi="Arial" w:cs="Arial"/>
          <w:sz w:val="20"/>
          <w:szCs w:val="20"/>
        </w:rPr>
      </w:pPr>
      <w:r w:rsidRPr="001B0175">
        <w:rPr>
          <w:rFonts w:ascii="Arial" w:hAnsi="Arial" w:cs="Arial"/>
          <w:sz w:val="20"/>
          <w:szCs w:val="20"/>
        </w:rPr>
        <w:t>la mémorisation de la date de transmission ;</w:t>
      </w:r>
    </w:p>
    <w:p w14:paraId="4F730C77" w14:textId="77777777" w:rsidR="001B0175" w:rsidRPr="001B0175" w:rsidRDefault="001B0175" w:rsidP="0004501B">
      <w:pPr>
        <w:numPr>
          <w:ilvl w:val="1"/>
          <w:numId w:val="16"/>
        </w:numPr>
        <w:ind w:left="426" w:right="-283"/>
        <w:contextualSpacing/>
        <w:jc w:val="both"/>
        <w:rPr>
          <w:rFonts w:ascii="Arial" w:hAnsi="Arial" w:cs="Arial"/>
          <w:sz w:val="20"/>
          <w:szCs w:val="20"/>
        </w:rPr>
      </w:pPr>
      <w:r w:rsidRPr="001B0175">
        <w:rPr>
          <w:rFonts w:ascii="Arial" w:hAnsi="Arial" w:cs="Arial"/>
          <w:sz w:val="20"/>
          <w:szCs w:val="20"/>
        </w:rPr>
        <w:t>l’assurance de la réception ;</w:t>
      </w:r>
    </w:p>
    <w:p w14:paraId="0BB20082" w14:textId="77777777" w:rsidR="001B0175" w:rsidRPr="001B0175" w:rsidRDefault="001B0175" w:rsidP="0004501B">
      <w:pPr>
        <w:numPr>
          <w:ilvl w:val="1"/>
          <w:numId w:val="16"/>
        </w:numPr>
        <w:ind w:left="426" w:right="-283"/>
        <w:contextualSpacing/>
        <w:jc w:val="both"/>
        <w:rPr>
          <w:rFonts w:ascii="Arial" w:hAnsi="Arial" w:cs="Arial"/>
          <w:sz w:val="20"/>
          <w:szCs w:val="20"/>
        </w:rPr>
      </w:pPr>
      <w:r w:rsidRPr="001B0175">
        <w:rPr>
          <w:rFonts w:ascii="Arial" w:hAnsi="Arial" w:cs="Arial"/>
          <w:sz w:val="20"/>
          <w:szCs w:val="20"/>
        </w:rPr>
        <w:t>la conservation des données transmises.</w:t>
      </w:r>
    </w:p>
    <w:p w14:paraId="46CA3572" w14:textId="77777777" w:rsidR="001B0175" w:rsidRPr="001B0175" w:rsidRDefault="001B0175" w:rsidP="0004501B">
      <w:pPr>
        <w:ind w:left="426" w:right="-283"/>
        <w:jc w:val="both"/>
        <w:rPr>
          <w:rFonts w:ascii="Arial" w:hAnsi="Arial" w:cs="Arial"/>
          <w:sz w:val="20"/>
          <w:szCs w:val="20"/>
        </w:rPr>
      </w:pPr>
    </w:p>
    <w:p w14:paraId="5671356C" w14:textId="77777777" w:rsidR="001B0175" w:rsidRPr="001B0175" w:rsidRDefault="001B0175" w:rsidP="0004501B">
      <w:pPr>
        <w:ind w:left="426" w:right="-283"/>
        <w:jc w:val="both"/>
        <w:rPr>
          <w:rFonts w:ascii="Arial" w:hAnsi="Arial" w:cs="Arial"/>
          <w:sz w:val="20"/>
          <w:szCs w:val="20"/>
        </w:rPr>
      </w:pPr>
      <w:r w:rsidRPr="001B0175">
        <w:rPr>
          <w:rFonts w:ascii="Arial" w:hAnsi="Arial" w:cs="Arial"/>
          <w:sz w:val="20"/>
          <w:szCs w:val="20"/>
        </w:rPr>
        <w:t>Le mandataire déclare avoir pris connaissance, préalablement à la signature, des cahiers de charges des télé procédures disponibles :</w:t>
      </w:r>
    </w:p>
    <w:p w14:paraId="501B565C" w14:textId="77777777" w:rsidR="001B0175" w:rsidRPr="001B0175" w:rsidRDefault="001B0175" w:rsidP="0004501B">
      <w:pPr>
        <w:numPr>
          <w:ilvl w:val="3"/>
          <w:numId w:val="17"/>
        </w:numPr>
        <w:ind w:left="426" w:right="-283"/>
        <w:contextualSpacing/>
        <w:jc w:val="both"/>
        <w:rPr>
          <w:rFonts w:ascii="Arial" w:hAnsi="Arial" w:cs="Arial"/>
          <w:sz w:val="20"/>
          <w:szCs w:val="20"/>
        </w:rPr>
      </w:pPr>
      <w:r w:rsidRPr="001B0175">
        <w:rPr>
          <w:rFonts w:ascii="Arial" w:hAnsi="Arial" w:cs="Arial"/>
          <w:sz w:val="20"/>
          <w:szCs w:val="20"/>
        </w:rPr>
        <w:t>en matière fiscale auprès de la Direction Générales des Finances Publiques,</w:t>
      </w:r>
    </w:p>
    <w:p w14:paraId="43CCF75D" w14:textId="77777777" w:rsidR="001B0175" w:rsidRPr="001B0175" w:rsidRDefault="001B0175" w:rsidP="0004501B">
      <w:pPr>
        <w:numPr>
          <w:ilvl w:val="3"/>
          <w:numId w:val="17"/>
        </w:numPr>
        <w:ind w:left="426" w:right="-283"/>
        <w:contextualSpacing/>
        <w:jc w:val="both"/>
        <w:rPr>
          <w:rFonts w:ascii="Arial" w:hAnsi="Arial" w:cs="Arial"/>
          <w:sz w:val="20"/>
          <w:szCs w:val="20"/>
        </w:rPr>
      </w:pPr>
      <w:r w:rsidRPr="001B0175">
        <w:rPr>
          <w:rFonts w:ascii="Arial" w:hAnsi="Arial" w:cs="Arial"/>
          <w:sz w:val="20"/>
          <w:szCs w:val="20"/>
        </w:rPr>
        <w:t>en matière comptable auprès de l'Association EDIFICAS,</w:t>
      </w:r>
    </w:p>
    <w:p w14:paraId="293A92DD" w14:textId="77777777" w:rsidR="001B0175" w:rsidRPr="001B0175" w:rsidRDefault="001B0175" w:rsidP="0004501B">
      <w:pPr>
        <w:ind w:left="-284" w:right="-283"/>
        <w:jc w:val="both"/>
        <w:rPr>
          <w:rFonts w:ascii="Arial" w:hAnsi="Arial" w:cs="Arial"/>
          <w:sz w:val="20"/>
          <w:szCs w:val="20"/>
        </w:rPr>
      </w:pPr>
    </w:p>
    <w:p w14:paraId="4720E73A" w14:textId="77777777" w:rsidR="001B0175" w:rsidRPr="001B0175" w:rsidRDefault="001B0175" w:rsidP="0004501B">
      <w:pPr>
        <w:ind w:left="-284" w:right="-283"/>
        <w:jc w:val="both"/>
        <w:rPr>
          <w:rFonts w:ascii="Arial" w:hAnsi="Arial" w:cs="Arial"/>
          <w:sz w:val="20"/>
          <w:szCs w:val="20"/>
        </w:rPr>
      </w:pPr>
      <w:r w:rsidRPr="001B0175">
        <w:rPr>
          <w:rFonts w:ascii="Arial" w:hAnsi="Arial" w:cs="Arial"/>
          <w:sz w:val="20"/>
          <w:szCs w:val="20"/>
        </w:rPr>
        <w:t>Le mandataire désirant transmettre directement les données à la DGFIP déclare avoir la qualité de partenaire EDI ou s'engage à l'obtenir dans les meilleurs délais, afin de procéder aux envois selon les modalités définies dans le cahier des charges en vigueur. Transmettant les données dans le langage normé EDIFACT, il applique les dispositions de l'article 3 de la convention type des partenaires EDI imposant l'utilisation d'outils ayant obtenu une attestation de conformité aux cahiers des charges dans le cadre d'un contrôle technique.</w:t>
      </w:r>
    </w:p>
    <w:p w14:paraId="545365B9" w14:textId="77777777" w:rsidR="001B0175" w:rsidRPr="001B0175" w:rsidRDefault="001B0175" w:rsidP="0004501B">
      <w:pPr>
        <w:ind w:left="-284" w:right="-283"/>
        <w:jc w:val="both"/>
        <w:rPr>
          <w:rFonts w:ascii="Arial" w:hAnsi="Arial" w:cs="Arial"/>
          <w:sz w:val="20"/>
          <w:szCs w:val="20"/>
        </w:rPr>
      </w:pPr>
    </w:p>
    <w:p w14:paraId="1E725941" w14:textId="77777777" w:rsidR="001B0175" w:rsidRPr="001B0175" w:rsidRDefault="001B0175" w:rsidP="0004501B">
      <w:pPr>
        <w:ind w:left="-284" w:right="-283"/>
        <w:jc w:val="both"/>
        <w:rPr>
          <w:rFonts w:ascii="Arial" w:hAnsi="Arial" w:cs="Arial"/>
          <w:sz w:val="20"/>
          <w:szCs w:val="20"/>
        </w:rPr>
      </w:pPr>
    </w:p>
    <w:p w14:paraId="23D6CD6F" w14:textId="77777777" w:rsidR="001B0175" w:rsidRPr="001B0175" w:rsidRDefault="001B0175" w:rsidP="0004501B">
      <w:pPr>
        <w:numPr>
          <w:ilvl w:val="0"/>
          <w:numId w:val="13"/>
        </w:numPr>
        <w:ind w:left="426" w:right="-283" w:hanging="426"/>
        <w:contextualSpacing/>
        <w:jc w:val="both"/>
        <w:rPr>
          <w:rFonts w:ascii="Arial" w:hAnsi="Arial" w:cs="Arial"/>
          <w:color w:val="002060"/>
          <w:sz w:val="20"/>
          <w:szCs w:val="20"/>
          <w:u w:val="single"/>
        </w:rPr>
      </w:pPr>
      <w:r w:rsidRPr="001B0175">
        <w:rPr>
          <w:rFonts w:ascii="Arial" w:hAnsi="Arial" w:cs="Arial"/>
          <w:color w:val="002060"/>
          <w:sz w:val="20"/>
          <w:szCs w:val="20"/>
          <w:u w:val="single"/>
        </w:rPr>
        <w:t>Exercice du droit d'accès et de rectification :</w:t>
      </w:r>
    </w:p>
    <w:p w14:paraId="0293E55C" w14:textId="77777777" w:rsidR="001B0175" w:rsidRPr="001B0175" w:rsidRDefault="001B0175" w:rsidP="0004501B">
      <w:pPr>
        <w:ind w:left="426" w:right="-283" w:hanging="426"/>
        <w:contextualSpacing/>
        <w:jc w:val="both"/>
        <w:rPr>
          <w:rFonts w:ascii="Arial" w:hAnsi="Arial" w:cs="Arial"/>
          <w:color w:val="002060"/>
          <w:sz w:val="20"/>
          <w:szCs w:val="20"/>
          <w:u w:val="single"/>
        </w:rPr>
      </w:pPr>
    </w:p>
    <w:p w14:paraId="7ED29937" w14:textId="77777777" w:rsidR="001B0175" w:rsidRPr="001B0175" w:rsidRDefault="001B0175" w:rsidP="0004501B">
      <w:pPr>
        <w:ind w:left="-284" w:right="-283"/>
        <w:jc w:val="both"/>
        <w:rPr>
          <w:rFonts w:ascii="Arial" w:hAnsi="Arial" w:cs="Arial"/>
          <w:sz w:val="20"/>
          <w:szCs w:val="20"/>
        </w:rPr>
      </w:pPr>
      <w:r w:rsidRPr="001B0175">
        <w:rPr>
          <w:rFonts w:ascii="Arial" w:hAnsi="Arial" w:cs="Arial"/>
          <w:sz w:val="20"/>
          <w:szCs w:val="20"/>
        </w:rPr>
        <w:t>Les droits d'accès et de rectification des données acquises via les procédures ci-dessus peuvent être exercés dans les conditions habituelles auprès de l'administration ou de l'organisme gestionnaire du dossier professionnel du contribuable.</w:t>
      </w:r>
    </w:p>
    <w:p w14:paraId="704CC5EC" w14:textId="77777777" w:rsidR="001B0175" w:rsidRPr="001B0175" w:rsidRDefault="001B0175" w:rsidP="0004501B">
      <w:pPr>
        <w:ind w:left="-284" w:right="-283"/>
        <w:jc w:val="both"/>
        <w:rPr>
          <w:rFonts w:ascii="Arial" w:hAnsi="Arial" w:cs="Arial"/>
          <w:sz w:val="20"/>
          <w:szCs w:val="20"/>
        </w:rPr>
      </w:pPr>
    </w:p>
    <w:p w14:paraId="4C51D1B7" w14:textId="77777777" w:rsidR="001B0175" w:rsidRPr="001B0175" w:rsidRDefault="001B0175" w:rsidP="0004501B">
      <w:pPr>
        <w:ind w:left="-284" w:right="-283"/>
        <w:jc w:val="both"/>
        <w:rPr>
          <w:rFonts w:ascii="Arial" w:hAnsi="Arial" w:cs="Arial"/>
          <w:sz w:val="20"/>
          <w:szCs w:val="20"/>
        </w:rPr>
      </w:pPr>
    </w:p>
    <w:p w14:paraId="79E7315E" w14:textId="77777777" w:rsidR="001B0175" w:rsidRPr="001B0175" w:rsidRDefault="001B0175" w:rsidP="0004501B">
      <w:pPr>
        <w:numPr>
          <w:ilvl w:val="0"/>
          <w:numId w:val="13"/>
        </w:numPr>
        <w:ind w:left="426" w:right="-283" w:hanging="426"/>
        <w:contextualSpacing/>
        <w:jc w:val="both"/>
        <w:rPr>
          <w:rFonts w:ascii="Arial" w:hAnsi="Arial" w:cs="Arial"/>
          <w:color w:val="002060"/>
          <w:sz w:val="20"/>
          <w:szCs w:val="20"/>
          <w:u w:val="single"/>
        </w:rPr>
      </w:pPr>
      <w:r w:rsidRPr="001B0175">
        <w:rPr>
          <w:rFonts w:ascii="Arial" w:hAnsi="Arial" w:cs="Arial"/>
          <w:color w:val="002060"/>
          <w:sz w:val="20"/>
          <w:szCs w:val="20"/>
          <w:u w:val="single"/>
        </w:rPr>
        <w:t>Obligations du mandataire :</w:t>
      </w:r>
    </w:p>
    <w:p w14:paraId="355DE5D3" w14:textId="77777777" w:rsidR="001B0175" w:rsidRPr="001B0175" w:rsidRDefault="001B0175" w:rsidP="0004501B">
      <w:pPr>
        <w:ind w:left="-284" w:right="-283"/>
        <w:contextualSpacing/>
        <w:jc w:val="both"/>
        <w:rPr>
          <w:rFonts w:ascii="Arial" w:hAnsi="Arial" w:cs="Arial"/>
          <w:color w:val="000000" w:themeColor="text1"/>
          <w:sz w:val="20"/>
          <w:szCs w:val="20"/>
        </w:rPr>
      </w:pPr>
    </w:p>
    <w:p w14:paraId="6E46A119" w14:textId="77777777" w:rsidR="001B0175" w:rsidRPr="001B0175" w:rsidRDefault="001B0175" w:rsidP="0004501B">
      <w:pPr>
        <w:ind w:left="-284" w:right="-283"/>
        <w:jc w:val="both"/>
        <w:rPr>
          <w:rFonts w:ascii="Arial" w:hAnsi="Arial" w:cs="Arial"/>
          <w:sz w:val="20"/>
          <w:szCs w:val="20"/>
        </w:rPr>
      </w:pPr>
      <w:r w:rsidRPr="001B0175">
        <w:rPr>
          <w:rFonts w:ascii="Arial" w:hAnsi="Arial" w:cs="Arial"/>
          <w:sz w:val="20"/>
          <w:szCs w:val="20"/>
        </w:rPr>
        <w:t>Au titre du présent mandat, le mandataire doit suivant les télé procédures :</w:t>
      </w:r>
    </w:p>
    <w:p w14:paraId="269F26EF" w14:textId="77777777" w:rsidR="001B0175" w:rsidRPr="001B0175" w:rsidRDefault="001B0175" w:rsidP="0004501B">
      <w:pPr>
        <w:numPr>
          <w:ilvl w:val="1"/>
          <w:numId w:val="15"/>
        </w:numPr>
        <w:ind w:left="426" w:right="-283" w:hanging="447"/>
        <w:contextualSpacing/>
        <w:jc w:val="both"/>
        <w:rPr>
          <w:rFonts w:ascii="Arial" w:hAnsi="Arial" w:cs="Arial"/>
          <w:sz w:val="20"/>
          <w:szCs w:val="20"/>
        </w:rPr>
      </w:pPr>
      <w:r w:rsidRPr="001B0175">
        <w:rPr>
          <w:rFonts w:ascii="Arial" w:hAnsi="Arial" w:cs="Arial"/>
          <w:sz w:val="20"/>
          <w:szCs w:val="20"/>
        </w:rPr>
        <w:t>établir les documents indiqués ci-dessus ;</w:t>
      </w:r>
    </w:p>
    <w:p w14:paraId="42A55333" w14:textId="77777777" w:rsidR="001B0175" w:rsidRPr="001B0175" w:rsidRDefault="001B0175" w:rsidP="0004501B">
      <w:pPr>
        <w:numPr>
          <w:ilvl w:val="1"/>
          <w:numId w:val="15"/>
        </w:numPr>
        <w:ind w:left="426" w:right="-283" w:hanging="447"/>
        <w:contextualSpacing/>
        <w:jc w:val="both"/>
        <w:rPr>
          <w:rFonts w:ascii="Arial" w:hAnsi="Arial" w:cs="Arial"/>
          <w:sz w:val="20"/>
          <w:szCs w:val="20"/>
        </w:rPr>
      </w:pPr>
      <w:r w:rsidRPr="001B0175">
        <w:rPr>
          <w:rFonts w:ascii="Arial" w:hAnsi="Arial" w:cs="Arial"/>
          <w:sz w:val="20"/>
          <w:szCs w:val="20"/>
        </w:rPr>
        <w:t>respecter les dates limites de déclaration et de transmission des informations;</w:t>
      </w:r>
    </w:p>
    <w:p w14:paraId="5B75A417" w14:textId="77777777" w:rsidR="001B0175" w:rsidRPr="001B0175" w:rsidRDefault="001B0175" w:rsidP="0004501B">
      <w:pPr>
        <w:numPr>
          <w:ilvl w:val="1"/>
          <w:numId w:val="15"/>
        </w:numPr>
        <w:ind w:left="426" w:right="-283" w:hanging="447"/>
        <w:contextualSpacing/>
        <w:jc w:val="both"/>
        <w:rPr>
          <w:rFonts w:ascii="Arial" w:hAnsi="Arial" w:cs="Arial"/>
          <w:sz w:val="20"/>
          <w:szCs w:val="20"/>
        </w:rPr>
      </w:pPr>
      <w:r w:rsidRPr="001B0175">
        <w:rPr>
          <w:rFonts w:ascii="Arial" w:hAnsi="Arial" w:cs="Arial"/>
          <w:sz w:val="20"/>
          <w:szCs w:val="20"/>
        </w:rPr>
        <w:t xml:space="preserve">communiquer dans les plus brefs délais au mandant les références des "certificats" valant "accusé de réception des opérations de télétransmission des comptes rendus ECF" </w:t>
      </w:r>
    </w:p>
    <w:p w14:paraId="4B24FB05" w14:textId="77777777" w:rsidR="001B0175" w:rsidRPr="001B0175" w:rsidRDefault="001B0175" w:rsidP="0004501B">
      <w:pPr>
        <w:numPr>
          <w:ilvl w:val="1"/>
          <w:numId w:val="15"/>
        </w:numPr>
        <w:ind w:left="426" w:right="-283" w:hanging="447"/>
        <w:contextualSpacing/>
        <w:jc w:val="both"/>
        <w:rPr>
          <w:rFonts w:ascii="Arial" w:hAnsi="Arial" w:cs="Arial"/>
          <w:sz w:val="20"/>
          <w:szCs w:val="20"/>
        </w:rPr>
      </w:pPr>
      <w:r w:rsidRPr="001B0175">
        <w:rPr>
          <w:rFonts w:ascii="Arial" w:hAnsi="Arial" w:cs="Arial"/>
          <w:sz w:val="20"/>
          <w:szCs w:val="20"/>
        </w:rPr>
        <w:t>au cas où la télétransmission serait impossible, pour quelque raison que ce soit, utiliser la procédure papier dans le cadre de la réglementation en vigueur ;</w:t>
      </w:r>
    </w:p>
    <w:p w14:paraId="64BEC189" w14:textId="77777777" w:rsidR="001B0175" w:rsidRPr="001B0175" w:rsidRDefault="001B0175" w:rsidP="0004501B">
      <w:pPr>
        <w:numPr>
          <w:ilvl w:val="1"/>
          <w:numId w:val="15"/>
        </w:numPr>
        <w:ind w:left="426" w:right="-283" w:hanging="447"/>
        <w:contextualSpacing/>
        <w:jc w:val="both"/>
        <w:rPr>
          <w:rFonts w:ascii="Arial" w:hAnsi="Arial" w:cs="Arial"/>
          <w:sz w:val="20"/>
          <w:szCs w:val="20"/>
        </w:rPr>
      </w:pPr>
      <w:r w:rsidRPr="001B0175">
        <w:rPr>
          <w:rFonts w:ascii="Arial" w:hAnsi="Arial" w:cs="Arial"/>
          <w:sz w:val="20"/>
          <w:szCs w:val="20"/>
        </w:rPr>
        <w:t xml:space="preserve">et généralement accomplir les formalités nécessaires pour la mise en œuvre des téléprocédures. </w:t>
      </w:r>
    </w:p>
    <w:p w14:paraId="051392FE" w14:textId="77777777" w:rsidR="001B0175" w:rsidRPr="001B0175" w:rsidRDefault="001B0175" w:rsidP="0004501B">
      <w:pPr>
        <w:spacing w:after="200" w:line="276" w:lineRule="auto"/>
        <w:ind w:left="426" w:right="-283"/>
        <w:rPr>
          <w:rFonts w:ascii="Arial" w:hAnsi="Arial" w:cs="Arial"/>
          <w:sz w:val="20"/>
          <w:szCs w:val="20"/>
        </w:rPr>
      </w:pPr>
      <w:r w:rsidRPr="001B0175">
        <w:rPr>
          <w:rFonts w:ascii="Arial" w:hAnsi="Arial" w:cs="Arial"/>
          <w:sz w:val="20"/>
          <w:szCs w:val="20"/>
        </w:rPr>
        <w:br w:type="page"/>
      </w:r>
    </w:p>
    <w:p w14:paraId="5AFAD52A" w14:textId="77777777" w:rsidR="001B0175" w:rsidRPr="001B0175" w:rsidRDefault="001B0175" w:rsidP="0004501B">
      <w:pPr>
        <w:ind w:left="-284" w:right="-283"/>
        <w:jc w:val="both"/>
        <w:rPr>
          <w:rFonts w:ascii="Arial" w:hAnsi="Arial" w:cs="Arial"/>
          <w:color w:val="808080" w:themeColor="background1" w:themeShade="80"/>
          <w:sz w:val="20"/>
          <w:szCs w:val="20"/>
        </w:rPr>
      </w:pPr>
    </w:p>
    <w:p w14:paraId="63D0A39E" w14:textId="77777777" w:rsidR="001B0175" w:rsidRPr="001B0175" w:rsidRDefault="001B0175" w:rsidP="0004501B">
      <w:pPr>
        <w:numPr>
          <w:ilvl w:val="0"/>
          <w:numId w:val="13"/>
        </w:numPr>
        <w:ind w:left="426" w:right="-283"/>
        <w:contextualSpacing/>
        <w:jc w:val="both"/>
        <w:rPr>
          <w:rFonts w:ascii="Arial" w:hAnsi="Arial" w:cs="Arial"/>
          <w:color w:val="002060"/>
          <w:sz w:val="20"/>
          <w:szCs w:val="20"/>
          <w:u w:val="single"/>
        </w:rPr>
      </w:pPr>
      <w:r w:rsidRPr="001B0175">
        <w:rPr>
          <w:rFonts w:ascii="Arial" w:hAnsi="Arial" w:cs="Arial"/>
          <w:color w:val="002060"/>
          <w:sz w:val="20"/>
          <w:szCs w:val="20"/>
          <w:u w:val="single"/>
        </w:rPr>
        <w:t>Obligations du mandant :</w:t>
      </w:r>
    </w:p>
    <w:p w14:paraId="5621CBCC" w14:textId="77777777" w:rsidR="001B0175" w:rsidRPr="001B0175" w:rsidRDefault="001B0175" w:rsidP="0004501B">
      <w:pPr>
        <w:ind w:left="-284" w:right="-283"/>
        <w:jc w:val="both"/>
        <w:rPr>
          <w:rFonts w:ascii="Arial" w:hAnsi="Arial" w:cs="Arial"/>
          <w:sz w:val="20"/>
          <w:szCs w:val="20"/>
        </w:rPr>
      </w:pPr>
    </w:p>
    <w:p w14:paraId="6994446C" w14:textId="77777777" w:rsidR="001B0175" w:rsidRPr="001B0175" w:rsidRDefault="001B0175" w:rsidP="0004501B">
      <w:pPr>
        <w:ind w:left="-284" w:right="-283"/>
        <w:jc w:val="both"/>
        <w:rPr>
          <w:rFonts w:ascii="Arial" w:hAnsi="Arial" w:cs="Arial"/>
          <w:sz w:val="20"/>
          <w:szCs w:val="20"/>
        </w:rPr>
      </w:pPr>
      <w:r w:rsidRPr="001B0175">
        <w:rPr>
          <w:rFonts w:ascii="Arial" w:hAnsi="Arial" w:cs="Arial"/>
          <w:sz w:val="20"/>
          <w:szCs w:val="20"/>
        </w:rPr>
        <w:t>Le mandant adressera au mandataire, dans le délai de 30 jours, le calendrier des opérations de télétransmission et toutes les informations et documents que ce dernier pourra estimer nécessaires à l’accomplissement de sa mission.</w:t>
      </w:r>
    </w:p>
    <w:p w14:paraId="7811D1FA" w14:textId="77777777" w:rsidR="001B0175" w:rsidRPr="001B0175" w:rsidRDefault="001B0175" w:rsidP="0004501B">
      <w:pPr>
        <w:ind w:left="-284" w:right="-283"/>
        <w:jc w:val="both"/>
        <w:rPr>
          <w:rFonts w:ascii="Arial" w:hAnsi="Arial" w:cs="Arial"/>
          <w:sz w:val="20"/>
          <w:szCs w:val="20"/>
        </w:rPr>
      </w:pPr>
    </w:p>
    <w:p w14:paraId="5EB14F7E" w14:textId="77777777" w:rsidR="001B0175" w:rsidRPr="001B0175" w:rsidRDefault="001B0175" w:rsidP="0004501B">
      <w:pPr>
        <w:ind w:left="-284" w:right="-283"/>
        <w:jc w:val="both"/>
        <w:rPr>
          <w:rFonts w:ascii="Arial" w:hAnsi="Arial" w:cs="Arial"/>
          <w:sz w:val="20"/>
          <w:szCs w:val="20"/>
        </w:rPr>
      </w:pPr>
      <w:r w:rsidRPr="001B0175">
        <w:rPr>
          <w:rFonts w:ascii="Arial" w:hAnsi="Arial" w:cs="Arial"/>
          <w:sz w:val="20"/>
          <w:szCs w:val="20"/>
        </w:rPr>
        <w:t>Le mandant accepte que les données télétransmises par le mandataire dans le cadre du présent mandat puissent faire l’objet d’une agrégation globale et non nominative à des fins de documentation économique générale.</w:t>
      </w:r>
    </w:p>
    <w:p w14:paraId="53436F5C" w14:textId="77777777" w:rsidR="001B0175" w:rsidRPr="001B0175" w:rsidRDefault="001B0175" w:rsidP="0004501B">
      <w:pPr>
        <w:ind w:left="-284" w:right="-283"/>
        <w:jc w:val="both"/>
        <w:rPr>
          <w:rFonts w:ascii="Arial" w:hAnsi="Arial" w:cs="Arial"/>
          <w:sz w:val="20"/>
          <w:szCs w:val="20"/>
        </w:rPr>
      </w:pPr>
    </w:p>
    <w:p w14:paraId="5D140D6A" w14:textId="77777777" w:rsidR="001B0175" w:rsidRPr="001B0175" w:rsidRDefault="001B0175" w:rsidP="0004501B">
      <w:pPr>
        <w:ind w:left="-284" w:right="-283"/>
        <w:jc w:val="both"/>
        <w:rPr>
          <w:rFonts w:ascii="Arial" w:hAnsi="Arial" w:cs="Arial"/>
          <w:color w:val="808080" w:themeColor="background1" w:themeShade="80"/>
          <w:sz w:val="20"/>
          <w:szCs w:val="20"/>
        </w:rPr>
      </w:pPr>
    </w:p>
    <w:p w14:paraId="6553720C" w14:textId="77777777" w:rsidR="001B0175" w:rsidRPr="001B0175" w:rsidRDefault="001B0175" w:rsidP="0004501B">
      <w:pPr>
        <w:numPr>
          <w:ilvl w:val="0"/>
          <w:numId w:val="13"/>
        </w:numPr>
        <w:ind w:left="426" w:right="-283"/>
        <w:contextualSpacing/>
        <w:jc w:val="both"/>
        <w:rPr>
          <w:rFonts w:ascii="Arial" w:hAnsi="Arial" w:cs="Arial"/>
          <w:color w:val="002060"/>
          <w:sz w:val="20"/>
          <w:szCs w:val="20"/>
          <w:u w:val="single"/>
        </w:rPr>
      </w:pPr>
      <w:r w:rsidRPr="001B0175">
        <w:rPr>
          <w:rFonts w:ascii="Arial" w:hAnsi="Arial" w:cs="Arial"/>
          <w:color w:val="002060"/>
          <w:sz w:val="20"/>
          <w:szCs w:val="20"/>
          <w:u w:val="single"/>
        </w:rPr>
        <w:t>Durée du mandat :</w:t>
      </w:r>
    </w:p>
    <w:p w14:paraId="4D4B2EB2" w14:textId="77777777" w:rsidR="001B0175" w:rsidRPr="001B0175" w:rsidRDefault="001B0175" w:rsidP="0004501B">
      <w:pPr>
        <w:ind w:left="-284" w:right="-283"/>
        <w:contextualSpacing/>
        <w:jc w:val="both"/>
        <w:rPr>
          <w:rFonts w:ascii="Arial" w:hAnsi="Arial" w:cs="Arial"/>
          <w:color w:val="002060"/>
          <w:sz w:val="20"/>
          <w:szCs w:val="20"/>
          <w:u w:val="single"/>
        </w:rPr>
      </w:pPr>
    </w:p>
    <w:p w14:paraId="584B3190" w14:textId="77777777" w:rsidR="001B0175" w:rsidRPr="001B0175" w:rsidRDefault="001B0175" w:rsidP="0004501B">
      <w:pPr>
        <w:ind w:left="-284" w:right="-283"/>
        <w:jc w:val="both"/>
        <w:rPr>
          <w:rFonts w:ascii="Arial" w:hAnsi="Arial" w:cs="Arial"/>
          <w:sz w:val="20"/>
          <w:szCs w:val="20"/>
        </w:rPr>
      </w:pPr>
      <w:r w:rsidRPr="001B0175">
        <w:rPr>
          <w:rFonts w:ascii="Arial" w:hAnsi="Arial" w:cs="Arial"/>
          <w:sz w:val="20"/>
          <w:szCs w:val="20"/>
        </w:rPr>
        <w:t>Le présent contrat est conclu pour les opérations de télétransmission du compte rendu ECF à compter de la signature de la lettre de mission.</w:t>
      </w:r>
    </w:p>
    <w:p w14:paraId="57B9456A" w14:textId="77777777" w:rsidR="001B0175" w:rsidRPr="001B0175" w:rsidRDefault="001B0175" w:rsidP="0004501B">
      <w:pPr>
        <w:ind w:left="-284" w:right="-283"/>
        <w:jc w:val="both"/>
        <w:rPr>
          <w:rFonts w:ascii="Arial" w:hAnsi="Arial" w:cs="Arial"/>
          <w:sz w:val="20"/>
          <w:szCs w:val="20"/>
        </w:rPr>
      </w:pPr>
    </w:p>
    <w:p w14:paraId="79A8E71E" w14:textId="77777777" w:rsidR="001B0175" w:rsidRPr="001B0175" w:rsidRDefault="001B0175" w:rsidP="0004501B">
      <w:pPr>
        <w:ind w:left="-284" w:right="-283"/>
        <w:jc w:val="both"/>
        <w:rPr>
          <w:rFonts w:ascii="Arial" w:hAnsi="Arial" w:cs="Arial"/>
          <w:sz w:val="20"/>
          <w:szCs w:val="20"/>
        </w:rPr>
      </w:pPr>
      <w:r w:rsidRPr="001B0175">
        <w:rPr>
          <w:rFonts w:ascii="Arial" w:hAnsi="Arial" w:cs="Arial"/>
          <w:sz w:val="20"/>
          <w:szCs w:val="20"/>
        </w:rPr>
        <w:t>Il ne constitue pas une obligation pour le mandataire de procéder immédiatement à l’ensemble des téléprocédures indiquées ci-dessus.</w:t>
      </w:r>
    </w:p>
    <w:p w14:paraId="5FB77484" w14:textId="77777777" w:rsidR="001B0175" w:rsidRPr="001B0175" w:rsidRDefault="001B0175" w:rsidP="0004501B">
      <w:pPr>
        <w:ind w:left="-284" w:right="-283"/>
        <w:jc w:val="both"/>
        <w:rPr>
          <w:rFonts w:ascii="Arial" w:hAnsi="Arial" w:cs="Arial"/>
          <w:sz w:val="20"/>
          <w:szCs w:val="20"/>
        </w:rPr>
      </w:pPr>
    </w:p>
    <w:p w14:paraId="1BFDC74B" w14:textId="77777777" w:rsidR="001B0175" w:rsidRPr="001B0175" w:rsidRDefault="001B0175" w:rsidP="0004501B">
      <w:pPr>
        <w:ind w:left="-284" w:right="-283"/>
        <w:jc w:val="both"/>
        <w:rPr>
          <w:rFonts w:ascii="Arial" w:hAnsi="Arial" w:cs="Arial"/>
          <w:sz w:val="20"/>
          <w:szCs w:val="20"/>
        </w:rPr>
      </w:pPr>
      <w:r w:rsidRPr="001B0175">
        <w:rPr>
          <w:rFonts w:ascii="Arial" w:hAnsi="Arial" w:cs="Arial"/>
          <w:sz w:val="20"/>
          <w:szCs w:val="20"/>
        </w:rPr>
        <w:t>Il prendra fin à l'initiative de l'une ou l'autre des parties selon les conditions générales indiquées dans la lettre de mission.</w:t>
      </w:r>
    </w:p>
    <w:p w14:paraId="71D34BD4" w14:textId="77777777" w:rsidR="001B0175" w:rsidRPr="001B0175" w:rsidRDefault="001B0175" w:rsidP="0004501B">
      <w:pPr>
        <w:ind w:left="-284" w:right="-283"/>
        <w:jc w:val="both"/>
        <w:rPr>
          <w:rFonts w:ascii="Arial" w:hAnsi="Arial" w:cs="Arial"/>
          <w:sz w:val="20"/>
          <w:szCs w:val="20"/>
        </w:rPr>
      </w:pPr>
    </w:p>
    <w:p w14:paraId="5210FE13" w14:textId="77777777" w:rsidR="001B0175" w:rsidRPr="001B0175" w:rsidRDefault="001B0175" w:rsidP="0004501B">
      <w:pPr>
        <w:ind w:left="-284" w:right="-283"/>
        <w:jc w:val="both"/>
        <w:rPr>
          <w:rFonts w:ascii="Arial" w:hAnsi="Arial" w:cs="Arial"/>
          <w:color w:val="808080" w:themeColor="background1" w:themeShade="80"/>
          <w:sz w:val="20"/>
          <w:szCs w:val="20"/>
        </w:rPr>
      </w:pPr>
    </w:p>
    <w:p w14:paraId="70EFF4B1" w14:textId="77777777" w:rsidR="001B0175" w:rsidRPr="001B0175" w:rsidRDefault="001B0175" w:rsidP="0004501B">
      <w:pPr>
        <w:numPr>
          <w:ilvl w:val="0"/>
          <w:numId w:val="13"/>
        </w:numPr>
        <w:ind w:left="426" w:right="-283"/>
        <w:contextualSpacing/>
        <w:jc w:val="both"/>
        <w:rPr>
          <w:rFonts w:ascii="Arial" w:hAnsi="Arial" w:cs="Arial"/>
          <w:color w:val="002060"/>
          <w:sz w:val="20"/>
          <w:szCs w:val="20"/>
          <w:u w:val="single"/>
        </w:rPr>
      </w:pPr>
      <w:r w:rsidRPr="001B0175">
        <w:rPr>
          <w:rFonts w:ascii="Arial" w:hAnsi="Arial" w:cs="Arial"/>
          <w:color w:val="002060"/>
          <w:sz w:val="20"/>
          <w:szCs w:val="20"/>
          <w:u w:val="single"/>
        </w:rPr>
        <w:t>Reddition de compte :</w:t>
      </w:r>
    </w:p>
    <w:p w14:paraId="408B29AE" w14:textId="77777777" w:rsidR="001B0175" w:rsidRPr="001B0175" w:rsidRDefault="001B0175" w:rsidP="0004501B">
      <w:pPr>
        <w:ind w:left="-284" w:right="-283"/>
        <w:contextualSpacing/>
        <w:jc w:val="both"/>
        <w:rPr>
          <w:rFonts w:ascii="Arial" w:hAnsi="Arial" w:cs="Arial"/>
          <w:color w:val="002060"/>
          <w:sz w:val="20"/>
          <w:szCs w:val="20"/>
          <w:u w:val="single"/>
        </w:rPr>
      </w:pPr>
    </w:p>
    <w:p w14:paraId="35CAC9F5" w14:textId="77777777" w:rsidR="001B0175" w:rsidRPr="001B0175" w:rsidRDefault="001B0175" w:rsidP="0004501B">
      <w:pPr>
        <w:ind w:left="-284" w:right="-283"/>
        <w:jc w:val="both"/>
        <w:rPr>
          <w:rFonts w:ascii="Arial" w:hAnsi="Arial" w:cs="Arial"/>
          <w:sz w:val="20"/>
          <w:szCs w:val="20"/>
        </w:rPr>
      </w:pPr>
      <w:r w:rsidRPr="001B0175">
        <w:rPr>
          <w:rFonts w:ascii="Arial" w:hAnsi="Arial" w:cs="Arial"/>
          <w:sz w:val="20"/>
          <w:szCs w:val="20"/>
        </w:rPr>
        <w:t>La remise par le mandataire au mandant des références des "certificats" valant "accusés de réception des opérations de télétransmission du compte rendu ECF vaut reddition de compte.</w:t>
      </w:r>
    </w:p>
    <w:p w14:paraId="3FB29C5D" w14:textId="77777777" w:rsidR="001B0175" w:rsidRPr="001B0175" w:rsidRDefault="001B0175" w:rsidP="0004501B">
      <w:pPr>
        <w:ind w:left="-284" w:right="-283"/>
        <w:jc w:val="both"/>
        <w:rPr>
          <w:rFonts w:ascii="Arial" w:hAnsi="Arial" w:cs="Arial"/>
          <w:sz w:val="20"/>
          <w:szCs w:val="20"/>
        </w:rPr>
      </w:pPr>
    </w:p>
    <w:p w14:paraId="422565E4" w14:textId="77777777" w:rsidR="001B0175" w:rsidRPr="001B0175" w:rsidRDefault="001B0175" w:rsidP="0004501B">
      <w:pPr>
        <w:ind w:left="-284" w:right="-283"/>
        <w:jc w:val="both"/>
        <w:rPr>
          <w:rFonts w:ascii="Arial" w:hAnsi="Arial" w:cs="Arial"/>
          <w:sz w:val="20"/>
          <w:szCs w:val="20"/>
        </w:rPr>
      </w:pPr>
      <w:r w:rsidRPr="001B0175">
        <w:rPr>
          <w:rFonts w:ascii="Arial" w:hAnsi="Arial" w:cs="Arial"/>
          <w:sz w:val="20"/>
          <w:szCs w:val="20"/>
        </w:rPr>
        <w:t>Pour ce qui est du mandant, le signataire des présentes atteste :</w:t>
      </w:r>
    </w:p>
    <w:p w14:paraId="2FC2A7F5" w14:textId="77777777" w:rsidR="001B0175" w:rsidRPr="001B0175" w:rsidRDefault="001B0175" w:rsidP="0004501B">
      <w:pPr>
        <w:ind w:left="284" w:right="-283"/>
        <w:jc w:val="both"/>
        <w:rPr>
          <w:rFonts w:ascii="Arial" w:hAnsi="Arial" w:cs="Arial"/>
          <w:sz w:val="20"/>
          <w:szCs w:val="20"/>
        </w:rPr>
      </w:pPr>
    </w:p>
    <w:p w14:paraId="59B22A75" w14:textId="77777777" w:rsidR="001B0175" w:rsidRPr="001B0175" w:rsidRDefault="001B0175" w:rsidP="0004501B">
      <w:pPr>
        <w:numPr>
          <w:ilvl w:val="1"/>
          <w:numId w:val="14"/>
        </w:numPr>
        <w:ind w:left="284" w:right="-283"/>
        <w:contextualSpacing/>
        <w:jc w:val="both"/>
        <w:rPr>
          <w:rFonts w:ascii="Arial" w:hAnsi="Arial" w:cs="Arial"/>
          <w:sz w:val="20"/>
          <w:szCs w:val="20"/>
        </w:rPr>
      </w:pPr>
      <w:r w:rsidRPr="001B0175">
        <w:rPr>
          <w:rFonts w:ascii="Arial" w:hAnsi="Arial" w:cs="Arial"/>
          <w:sz w:val="20"/>
          <w:szCs w:val="20"/>
        </w:rPr>
        <w:t>être dûment habilité à l'engager ;</w:t>
      </w:r>
    </w:p>
    <w:p w14:paraId="2313BD25" w14:textId="77777777" w:rsidR="001B0175" w:rsidRPr="001B0175" w:rsidRDefault="001B0175" w:rsidP="0004501B">
      <w:pPr>
        <w:numPr>
          <w:ilvl w:val="1"/>
          <w:numId w:val="14"/>
        </w:numPr>
        <w:ind w:left="284" w:right="-283"/>
        <w:contextualSpacing/>
        <w:jc w:val="both"/>
        <w:rPr>
          <w:rFonts w:ascii="Arial" w:hAnsi="Arial" w:cs="Arial"/>
          <w:sz w:val="20"/>
          <w:szCs w:val="20"/>
        </w:rPr>
      </w:pPr>
      <w:r w:rsidRPr="001B0175">
        <w:rPr>
          <w:rFonts w:ascii="Arial" w:hAnsi="Arial" w:cs="Arial"/>
          <w:sz w:val="20"/>
          <w:szCs w:val="20"/>
        </w:rPr>
        <w:t>que la convention ne contient aucune disposition contraire aux lois ou règlements qui lui sont applicables.</w:t>
      </w:r>
    </w:p>
    <w:p w14:paraId="474C0AD5" w14:textId="77777777" w:rsidR="001B0175" w:rsidRPr="001B0175" w:rsidRDefault="001B0175" w:rsidP="0004501B">
      <w:pPr>
        <w:ind w:left="-284" w:right="-283"/>
        <w:jc w:val="both"/>
        <w:rPr>
          <w:rFonts w:ascii="Arial" w:hAnsi="Arial" w:cs="Arial"/>
          <w:sz w:val="20"/>
          <w:szCs w:val="20"/>
        </w:rPr>
      </w:pPr>
    </w:p>
    <w:p w14:paraId="4B4877C7" w14:textId="77777777" w:rsidR="001B0175" w:rsidRPr="001B0175" w:rsidRDefault="001B0175" w:rsidP="0004501B">
      <w:pPr>
        <w:ind w:left="-284" w:right="-283"/>
        <w:jc w:val="both"/>
        <w:rPr>
          <w:rFonts w:ascii="Arial" w:hAnsi="Arial" w:cs="Arial"/>
          <w:sz w:val="20"/>
          <w:szCs w:val="20"/>
        </w:rPr>
      </w:pPr>
      <w:r w:rsidRPr="001B0175">
        <w:rPr>
          <w:rFonts w:ascii="Arial" w:hAnsi="Arial" w:cs="Arial"/>
          <w:sz w:val="20"/>
          <w:szCs w:val="20"/>
        </w:rPr>
        <w:t>Le présent mandat est soumis à la loi française. Compétence est donnée aux tribunaux dans le ressort desquels est établi le mandataire.</w:t>
      </w:r>
    </w:p>
    <w:p w14:paraId="3627E46F" w14:textId="77777777" w:rsidR="001B0175" w:rsidRPr="001B0175" w:rsidRDefault="001B0175" w:rsidP="0004501B">
      <w:pPr>
        <w:ind w:left="-284" w:right="-283"/>
        <w:jc w:val="both"/>
        <w:rPr>
          <w:rFonts w:ascii="Arial" w:hAnsi="Arial" w:cs="Arial"/>
          <w:sz w:val="20"/>
          <w:szCs w:val="20"/>
        </w:rPr>
      </w:pPr>
    </w:p>
    <w:p w14:paraId="337359AE" w14:textId="77777777" w:rsidR="001B0175" w:rsidRPr="001B0175" w:rsidRDefault="001B0175" w:rsidP="0004501B">
      <w:pPr>
        <w:ind w:left="-284" w:right="-283"/>
        <w:jc w:val="both"/>
        <w:rPr>
          <w:rFonts w:ascii="Arial" w:hAnsi="Arial" w:cs="Arial"/>
          <w:sz w:val="20"/>
          <w:szCs w:val="20"/>
        </w:rPr>
      </w:pPr>
    </w:p>
    <w:p w14:paraId="6B443C81" w14:textId="77777777" w:rsidR="001B0175" w:rsidRPr="001B0175" w:rsidRDefault="001B0175" w:rsidP="0004501B">
      <w:pPr>
        <w:ind w:left="-284" w:right="-283"/>
        <w:jc w:val="both"/>
        <w:rPr>
          <w:rFonts w:ascii="Arial" w:hAnsi="Arial" w:cs="Arial"/>
          <w:sz w:val="20"/>
          <w:szCs w:val="20"/>
        </w:rPr>
      </w:pPr>
      <w:r w:rsidRPr="001B0175">
        <w:rPr>
          <w:rFonts w:ascii="Arial" w:hAnsi="Arial" w:cs="Arial"/>
          <w:sz w:val="20"/>
          <w:szCs w:val="20"/>
        </w:rPr>
        <w:t>Fait à ........................................., le ............................................................</w:t>
      </w:r>
    </w:p>
    <w:p w14:paraId="33D207F7" w14:textId="77777777" w:rsidR="001B0175" w:rsidRPr="001B0175" w:rsidRDefault="001B0175" w:rsidP="0004501B">
      <w:pPr>
        <w:ind w:left="-284" w:right="-283"/>
        <w:jc w:val="both"/>
        <w:rPr>
          <w:rFonts w:ascii="Arial" w:hAnsi="Arial" w:cs="Arial"/>
          <w:sz w:val="20"/>
          <w:szCs w:val="20"/>
        </w:rPr>
      </w:pPr>
    </w:p>
    <w:p w14:paraId="1B88662D" w14:textId="77777777" w:rsidR="001B0175" w:rsidRPr="001B0175" w:rsidRDefault="001B0175" w:rsidP="0004501B">
      <w:pPr>
        <w:ind w:left="-284" w:right="-283"/>
        <w:jc w:val="both"/>
        <w:rPr>
          <w:rFonts w:ascii="Arial" w:hAnsi="Arial" w:cs="Arial"/>
          <w:sz w:val="20"/>
          <w:szCs w:val="20"/>
        </w:rPr>
      </w:pPr>
    </w:p>
    <w:p w14:paraId="5AC47ED9" w14:textId="77777777" w:rsidR="001B0175" w:rsidRPr="001B0175" w:rsidRDefault="001B0175" w:rsidP="0004501B">
      <w:pPr>
        <w:ind w:left="-284" w:right="-283"/>
        <w:jc w:val="both"/>
        <w:rPr>
          <w:rFonts w:ascii="Arial" w:hAnsi="Arial" w:cs="Arial"/>
          <w:sz w:val="20"/>
          <w:szCs w:val="20"/>
        </w:rPr>
      </w:pPr>
    </w:p>
    <w:p w14:paraId="3F433501" w14:textId="77777777" w:rsidR="001B0175" w:rsidRPr="001B0175" w:rsidRDefault="001B0175" w:rsidP="0004501B">
      <w:pPr>
        <w:ind w:left="-284" w:right="-283"/>
        <w:jc w:val="both"/>
        <w:rPr>
          <w:rFonts w:ascii="Arial" w:hAnsi="Arial" w:cs="Arial"/>
          <w:sz w:val="20"/>
          <w:szCs w:val="20"/>
        </w:rPr>
      </w:pPr>
    </w:p>
    <w:p w14:paraId="10554FF7" w14:textId="77777777" w:rsidR="001B0175" w:rsidRPr="001B0175" w:rsidRDefault="001B0175" w:rsidP="0004501B">
      <w:pPr>
        <w:ind w:left="-284" w:right="-283"/>
        <w:jc w:val="both"/>
        <w:rPr>
          <w:rFonts w:ascii="Arial" w:hAnsi="Arial" w:cs="Arial"/>
          <w:sz w:val="20"/>
          <w:szCs w:val="20"/>
        </w:rPr>
      </w:pPr>
    </w:p>
    <w:p w14:paraId="33E98016" w14:textId="77777777" w:rsidR="001B0175" w:rsidRPr="001B0175" w:rsidRDefault="001B0175" w:rsidP="0004501B">
      <w:pPr>
        <w:ind w:left="-284" w:right="-283"/>
        <w:jc w:val="both"/>
        <w:rPr>
          <w:rFonts w:ascii="Arial" w:hAnsi="Arial" w:cs="Arial"/>
          <w:sz w:val="20"/>
          <w:szCs w:val="20"/>
        </w:rPr>
      </w:pPr>
      <w:r w:rsidRPr="001B0175">
        <w:rPr>
          <w:rFonts w:ascii="Arial" w:hAnsi="Arial" w:cs="Arial"/>
          <w:b/>
          <w:sz w:val="20"/>
          <w:szCs w:val="20"/>
        </w:rPr>
        <w:t>Signature du mandant</w:t>
      </w:r>
      <w:r w:rsidRPr="001B0175">
        <w:rPr>
          <w:rFonts w:ascii="Arial" w:hAnsi="Arial" w:cs="Arial"/>
          <w:sz w:val="20"/>
          <w:szCs w:val="20"/>
        </w:rPr>
        <w:t xml:space="preserve"> précédée de la mention manuscrite « Bon pour mandat »</w:t>
      </w:r>
    </w:p>
    <w:p w14:paraId="1FE39F2A" w14:textId="77777777" w:rsidR="001B0175" w:rsidRPr="001B0175" w:rsidRDefault="001B0175" w:rsidP="0004501B">
      <w:pPr>
        <w:ind w:left="-284" w:right="-283"/>
        <w:jc w:val="both"/>
        <w:rPr>
          <w:rFonts w:ascii="Arial" w:hAnsi="Arial" w:cs="Arial"/>
          <w:sz w:val="20"/>
          <w:szCs w:val="20"/>
        </w:rPr>
      </w:pPr>
    </w:p>
    <w:p w14:paraId="7A5DD98F" w14:textId="77777777" w:rsidR="001B0175" w:rsidRPr="001B0175" w:rsidRDefault="001B0175" w:rsidP="0004501B">
      <w:pPr>
        <w:ind w:left="-284" w:right="-283"/>
        <w:jc w:val="both"/>
        <w:rPr>
          <w:rFonts w:ascii="Arial" w:hAnsi="Arial" w:cs="Arial"/>
          <w:sz w:val="20"/>
          <w:szCs w:val="20"/>
        </w:rPr>
      </w:pPr>
    </w:p>
    <w:p w14:paraId="7D7031D7" w14:textId="77777777" w:rsidR="001B0175" w:rsidRPr="001B0175" w:rsidRDefault="001B0175" w:rsidP="0004501B">
      <w:pPr>
        <w:ind w:left="-284" w:right="-283"/>
        <w:jc w:val="both"/>
        <w:rPr>
          <w:rFonts w:ascii="Arial" w:hAnsi="Arial" w:cs="Arial"/>
          <w:sz w:val="20"/>
          <w:szCs w:val="20"/>
        </w:rPr>
      </w:pPr>
    </w:p>
    <w:p w14:paraId="5434FEB7" w14:textId="77777777" w:rsidR="001B0175" w:rsidRPr="001B0175" w:rsidRDefault="001B0175" w:rsidP="0004501B">
      <w:pPr>
        <w:ind w:left="-284" w:right="-283"/>
        <w:jc w:val="both"/>
        <w:rPr>
          <w:rFonts w:ascii="Arial" w:hAnsi="Arial" w:cs="Arial"/>
          <w:sz w:val="20"/>
          <w:szCs w:val="20"/>
        </w:rPr>
      </w:pPr>
    </w:p>
    <w:p w14:paraId="101C84D4" w14:textId="77777777" w:rsidR="001B0175" w:rsidRPr="001B0175" w:rsidRDefault="001B0175" w:rsidP="0004501B">
      <w:pPr>
        <w:ind w:left="-284" w:right="-283"/>
        <w:jc w:val="both"/>
        <w:rPr>
          <w:rFonts w:ascii="Arial" w:hAnsi="Arial" w:cs="Arial"/>
          <w:sz w:val="20"/>
          <w:szCs w:val="20"/>
        </w:rPr>
      </w:pPr>
    </w:p>
    <w:p w14:paraId="31208465" w14:textId="77777777" w:rsidR="001B0175" w:rsidRPr="001B0175" w:rsidRDefault="001B0175" w:rsidP="0004501B">
      <w:pPr>
        <w:ind w:left="-284" w:right="-283"/>
        <w:jc w:val="both"/>
        <w:rPr>
          <w:rFonts w:ascii="Arial" w:hAnsi="Arial" w:cs="Arial"/>
          <w:sz w:val="20"/>
          <w:szCs w:val="20"/>
        </w:rPr>
      </w:pPr>
    </w:p>
    <w:p w14:paraId="4783E631" w14:textId="77777777" w:rsidR="001B0175" w:rsidRPr="001B0175" w:rsidRDefault="001B0175" w:rsidP="0004501B">
      <w:pPr>
        <w:ind w:left="-284" w:right="-283"/>
        <w:jc w:val="both"/>
        <w:rPr>
          <w:rFonts w:ascii="Arial" w:hAnsi="Arial" w:cs="Arial"/>
          <w:sz w:val="20"/>
          <w:szCs w:val="20"/>
        </w:rPr>
      </w:pPr>
      <w:r w:rsidRPr="001B0175">
        <w:rPr>
          <w:rFonts w:ascii="Arial" w:hAnsi="Arial" w:cs="Arial"/>
          <w:b/>
          <w:sz w:val="20"/>
          <w:szCs w:val="20"/>
        </w:rPr>
        <w:t>Signature du mandataire</w:t>
      </w:r>
      <w:r w:rsidRPr="001B0175">
        <w:rPr>
          <w:rFonts w:ascii="Arial" w:hAnsi="Arial" w:cs="Arial"/>
          <w:sz w:val="20"/>
          <w:szCs w:val="20"/>
        </w:rPr>
        <w:t xml:space="preserve"> précédée de la mention manuscrite « Bon pour acceptation de mandat »</w:t>
      </w:r>
    </w:p>
    <w:p w14:paraId="2A22B4ED" w14:textId="77777777" w:rsidR="001B0175" w:rsidRPr="001B0175" w:rsidRDefault="001B0175" w:rsidP="0004501B">
      <w:pPr>
        <w:spacing w:after="200" w:line="276" w:lineRule="auto"/>
        <w:ind w:left="-284" w:right="-283"/>
        <w:jc w:val="both"/>
        <w:rPr>
          <w:rFonts w:ascii="Arial" w:hAnsi="Arial" w:cs="Arial"/>
          <w:noProof/>
          <w:sz w:val="20"/>
          <w:szCs w:val="20"/>
        </w:rPr>
      </w:pPr>
    </w:p>
    <w:p w14:paraId="0CC2E734" w14:textId="589C7036" w:rsidR="00656017" w:rsidRPr="001B0175" w:rsidRDefault="00656017" w:rsidP="0004501B">
      <w:pPr>
        <w:ind w:left="-284" w:right="-283"/>
        <w:jc w:val="both"/>
        <w:rPr>
          <w:rFonts w:ascii="Arial" w:hAnsi="Arial" w:cs="Arial"/>
          <w:sz w:val="20"/>
          <w:szCs w:val="20"/>
        </w:rPr>
      </w:pPr>
    </w:p>
    <w:p w14:paraId="0EA9ECBD" w14:textId="27EBC715" w:rsidR="001B0175" w:rsidRDefault="001B0175" w:rsidP="0004501B">
      <w:pPr>
        <w:ind w:left="-284" w:right="-283"/>
        <w:jc w:val="both"/>
        <w:rPr>
          <w:rFonts w:ascii="Arial" w:hAnsi="Arial" w:cs="Arial"/>
          <w:sz w:val="20"/>
          <w:szCs w:val="20"/>
        </w:rPr>
      </w:pPr>
    </w:p>
    <w:p w14:paraId="44369975" w14:textId="50D041C9" w:rsidR="00C26631" w:rsidRPr="00507EA4" w:rsidRDefault="00C26631" w:rsidP="0004501B">
      <w:pPr>
        <w:ind w:left="-284" w:right="-283"/>
        <w:jc w:val="both"/>
        <w:rPr>
          <w:rFonts w:ascii="Arial" w:hAnsi="Arial" w:cs="Arial"/>
          <w:color w:val="000000" w:themeColor="text1"/>
          <w:sz w:val="16"/>
          <w:szCs w:val="16"/>
        </w:rPr>
      </w:pPr>
    </w:p>
    <w:sectPr w:rsidR="00C26631" w:rsidRPr="00507EA4" w:rsidSect="00FF3AAB">
      <w:headerReference w:type="default" r:id="rId16"/>
      <w:headerReference w:type="first" r:id="rId17"/>
      <w:pgSz w:w="11906" w:h="16838"/>
      <w:pgMar w:top="1106" w:right="991" w:bottom="851" w:left="1417" w:header="568" w:footer="5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1119E6" w14:textId="77777777" w:rsidR="00561E6C" w:rsidRDefault="00561E6C" w:rsidP="00452DD3">
      <w:r>
        <w:separator/>
      </w:r>
    </w:p>
  </w:endnote>
  <w:endnote w:type="continuationSeparator" w:id="0">
    <w:p w14:paraId="7FC18A10" w14:textId="77777777" w:rsidR="00561E6C" w:rsidRDefault="00561E6C" w:rsidP="00452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oudy Old Style">
    <w:altName w:val="Bell MT"/>
    <w:panose1 w:val="02020502050305020303"/>
    <w:charset w:val="00"/>
    <w:family w:val="roman"/>
    <w:pitch w:val="variable"/>
    <w:sig w:usb0="00000003" w:usb1="00000000" w:usb2="00000000" w:usb3="00000000" w:csb0="00000001" w:csb1="00000000"/>
  </w:font>
  <w:font w:name="Roobert Medium">
    <w:altName w:val="Calibri"/>
    <w:panose1 w:val="000000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64A715" w14:textId="77777777" w:rsidR="00332031" w:rsidRDefault="0033203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2335976"/>
      <w:docPartObj>
        <w:docPartGallery w:val="Page Numbers (Bottom of Page)"/>
        <w:docPartUnique/>
      </w:docPartObj>
    </w:sdtPr>
    <w:sdtEndPr>
      <w:rPr>
        <w:rFonts w:ascii="Roobert Medium" w:hAnsi="Roobert Medium"/>
      </w:rPr>
    </w:sdtEndPr>
    <w:sdtContent>
      <w:p w14:paraId="7704A0B3" w14:textId="41BA8F9F" w:rsidR="00561E6C" w:rsidRPr="008A4A91" w:rsidRDefault="00561E6C" w:rsidP="003335BC">
        <w:pPr>
          <w:pStyle w:val="Pieddepage"/>
          <w:jc w:val="center"/>
          <w:rPr>
            <w:rFonts w:ascii="Roobert Medium" w:hAnsi="Roobert Medium"/>
          </w:rPr>
        </w:pPr>
        <w:r w:rsidRPr="008A4A91">
          <w:rPr>
            <w:rFonts w:ascii="Roobert Medium" w:hAnsi="Roobert Medium"/>
            <w:noProof/>
          </w:rPr>
          <w:drawing>
            <wp:anchor distT="0" distB="0" distL="114300" distR="114300" simplePos="0" relativeHeight="251699712" behindDoc="0" locked="0" layoutInCell="1" allowOverlap="1" wp14:anchorId="4E6BC7DA" wp14:editId="1B850AFD">
              <wp:simplePos x="0" y="0"/>
              <wp:positionH relativeFrom="rightMargin">
                <wp:align>left</wp:align>
              </wp:positionH>
              <wp:positionV relativeFrom="paragraph">
                <wp:posOffset>26035</wp:posOffset>
              </wp:positionV>
              <wp:extent cx="360680" cy="360680"/>
              <wp:effectExtent l="0" t="0" r="1270" b="1270"/>
              <wp:wrapThrough wrapText="bothSides">
                <wp:wrapPolygon edited="0">
                  <wp:start x="0" y="0"/>
                  <wp:lineTo x="0" y="20535"/>
                  <wp:lineTo x="20535" y="20535"/>
                  <wp:lineTo x="20535" y="0"/>
                  <wp:lineTo x="0" y="0"/>
                </wp:wrapPolygon>
              </wp:wrapThrough>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4A91">
          <w:rPr>
            <w:rFonts w:ascii="Roobert Medium" w:hAnsi="Roobert Medium"/>
          </w:rPr>
          <w:fldChar w:fldCharType="begin"/>
        </w:r>
        <w:r w:rsidRPr="008A4A91">
          <w:rPr>
            <w:rFonts w:ascii="Roobert Medium" w:hAnsi="Roobert Medium"/>
          </w:rPr>
          <w:instrText>PAGE   \* MERGEFORMAT</w:instrText>
        </w:r>
        <w:r w:rsidRPr="008A4A91">
          <w:rPr>
            <w:rFonts w:ascii="Roobert Medium" w:hAnsi="Roobert Medium"/>
          </w:rPr>
          <w:fldChar w:fldCharType="separate"/>
        </w:r>
        <w:r w:rsidRPr="008A4A91">
          <w:rPr>
            <w:rFonts w:ascii="Roobert Medium" w:hAnsi="Roobert Medium"/>
          </w:rPr>
          <w:t>2</w:t>
        </w:r>
        <w:r w:rsidRPr="008A4A91">
          <w:rPr>
            <w:rFonts w:ascii="Roobert Medium" w:hAnsi="Roobert Medium"/>
          </w:rPr>
          <w:fldChar w:fldCharType="end"/>
        </w:r>
      </w:p>
    </w:sdtContent>
  </w:sdt>
  <w:p w14:paraId="15A0B5BC" w14:textId="2893C463" w:rsidR="00561E6C" w:rsidRDefault="00561E6C" w:rsidP="003335BC">
    <w:pPr>
      <w:pStyle w:val="Pieddepag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1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6877"/>
      <w:gridCol w:w="1429"/>
    </w:tblGrid>
    <w:tr w:rsidR="00561E6C" w14:paraId="5494580C" w14:textId="77777777" w:rsidTr="00FF2C80">
      <w:tc>
        <w:tcPr>
          <w:tcW w:w="2767" w:type="dxa"/>
          <w:vAlign w:val="bottom"/>
        </w:tcPr>
        <w:p w14:paraId="4BB7EC35" w14:textId="77777777" w:rsidR="00561E6C" w:rsidRPr="00223531" w:rsidRDefault="00561E6C" w:rsidP="003F6162">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expertise comptable</w:t>
          </w:r>
        </w:p>
        <w:p w14:paraId="69ED8B96" w14:textId="77777777" w:rsidR="00561E6C" w:rsidRPr="00223531" w:rsidRDefault="00561E6C" w:rsidP="003F6162">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commissariat aux comptes</w:t>
          </w:r>
        </w:p>
        <w:p w14:paraId="5910EDA1" w14:textId="77777777" w:rsidR="00561E6C" w:rsidRDefault="00561E6C" w:rsidP="003F6162">
          <w:pPr>
            <w:pStyle w:val="Pieddepage"/>
            <w:tabs>
              <w:tab w:val="clear" w:pos="4536"/>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audit et conseil</w:t>
          </w:r>
        </w:p>
        <w:p w14:paraId="79792827" w14:textId="77777777" w:rsidR="00561E6C" w:rsidRPr="009B596B" w:rsidRDefault="00561E6C" w:rsidP="003F6162">
          <w:pPr>
            <w:pStyle w:val="Pieddepage"/>
            <w:tabs>
              <w:tab w:val="clear" w:pos="4536"/>
              <w:tab w:val="clear" w:pos="9072"/>
              <w:tab w:val="right" w:pos="2555"/>
            </w:tabs>
            <w:spacing w:after="20"/>
            <w:rPr>
              <w:color w:val="717171"/>
              <w:sz w:val="26"/>
              <w:szCs w:val="26"/>
            </w:rPr>
          </w:pPr>
        </w:p>
      </w:tc>
      <w:tc>
        <w:tcPr>
          <w:tcW w:w="6877" w:type="dxa"/>
          <w:vAlign w:val="bottom"/>
        </w:tcPr>
        <w:p w14:paraId="38066B3C" w14:textId="77777777" w:rsidR="00561E6C" w:rsidRPr="003D4EFC" w:rsidRDefault="00561E6C"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Siège social : 134, boulevard Haussmann - 75008 Paris • T 33 (0) 1 44 70 71 72 • paris@dk-partners.fr • www.dkpartners.fr</w:t>
          </w:r>
        </w:p>
        <w:p w14:paraId="694CBB6E" w14:textId="58FADC34" w:rsidR="00561E6C" w:rsidRPr="003D4EFC" w:rsidRDefault="00561E6C"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 xml:space="preserve">Bureau : 7, rue Jean Mermoz - 78000 </w:t>
          </w:r>
          <w:r w:rsidR="00332031">
            <w:rPr>
              <w:rFonts w:ascii="Roobert Medium" w:hAnsi="Roobert Medium" w:cs="Arial"/>
              <w:color w:val="717171"/>
              <w:sz w:val="12"/>
              <w:szCs w:val="12"/>
            </w:rPr>
            <w:t>Versailles</w:t>
          </w:r>
          <w:r w:rsidRPr="003D4EFC">
            <w:rPr>
              <w:rFonts w:ascii="Roobert Medium" w:hAnsi="Roobert Medium" w:cs="Arial"/>
              <w:color w:val="717171"/>
              <w:sz w:val="12"/>
              <w:szCs w:val="12"/>
            </w:rPr>
            <w:t xml:space="preserve"> • T. 33 (0) 1 39 50 29 14 • versailles@dk</w:t>
          </w:r>
          <w:r>
            <w:rPr>
              <w:rFonts w:ascii="Roobert Medium" w:hAnsi="Roobert Medium" w:cs="Arial"/>
              <w:color w:val="717171"/>
              <w:sz w:val="12"/>
              <w:szCs w:val="12"/>
            </w:rPr>
            <w:t>-</w:t>
          </w:r>
          <w:r w:rsidRPr="003D4EFC">
            <w:rPr>
              <w:rFonts w:ascii="Roobert Medium" w:hAnsi="Roobert Medium" w:cs="Arial"/>
              <w:color w:val="717171"/>
              <w:sz w:val="12"/>
              <w:szCs w:val="12"/>
            </w:rPr>
            <w:t>partners.fr</w:t>
          </w:r>
        </w:p>
        <w:p w14:paraId="3FBF549C" w14:textId="0B9037D0" w:rsidR="00561E6C" w:rsidRPr="003D4EFC" w:rsidRDefault="00561E6C"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 xml:space="preserve">Bureau : 3 bis, rue Eugène Vignat - 45000 </w:t>
          </w:r>
          <w:r w:rsidR="00CB0846">
            <w:rPr>
              <w:rFonts w:ascii="Roobert Medium" w:hAnsi="Roobert Medium" w:cs="Arial"/>
              <w:color w:val="717171"/>
              <w:sz w:val="12"/>
              <w:szCs w:val="12"/>
            </w:rPr>
            <w:t>Orléans</w:t>
          </w:r>
          <w:r w:rsidRPr="003D4EFC">
            <w:rPr>
              <w:rFonts w:ascii="Roobert Medium" w:hAnsi="Roobert Medium" w:cs="Arial"/>
              <w:color w:val="717171"/>
              <w:sz w:val="12"/>
              <w:szCs w:val="12"/>
            </w:rPr>
            <w:t xml:space="preserve"> • T 33 (0) 2 38 54 79 79 • orleans@dk-partners.fr</w:t>
          </w:r>
        </w:p>
        <w:p w14:paraId="2A1DC2DC" w14:textId="77777777" w:rsidR="00561E6C" w:rsidRPr="003D4EFC" w:rsidRDefault="00561E6C"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Société à responsabilité limitée au capital de 1 000 000 € • RCS PARIS 612 002 832 • APE 6920Z</w:t>
          </w:r>
        </w:p>
        <w:p w14:paraId="52C931C3" w14:textId="4C29FA2C" w:rsidR="00561E6C" w:rsidRPr="003D4EFC" w:rsidRDefault="00561E6C"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Inscrite aux Tableaux de l’Ordre des Experts-comptables de Paris-Ile-de-France et d’</w:t>
          </w:r>
          <w:r w:rsidR="009572B5">
            <w:rPr>
              <w:rFonts w:ascii="Roobert Medium" w:hAnsi="Roobert Medium" w:cs="Arial"/>
              <w:color w:val="717171"/>
              <w:sz w:val="12"/>
              <w:szCs w:val="12"/>
            </w:rPr>
            <w:t>Orléans</w:t>
          </w:r>
        </w:p>
        <w:p w14:paraId="0B86D664" w14:textId="77777777" w:rsidR="00561E6C" w:rsidRPr="00223531" w:rsidRDefault="00561E6C" w:rsidP="003F6162">
          <w:pPr>
            <w:pStyle w:val="Pieddepage"/>
            <w:spacing w:after="18"/>
            <w:rPr>
              <w:rFonts w:ascii="Roobert Medium" w:hAnsi="Roobert Medium" w:cs="Arial"/>
              <w:color w:val="717171"/>
              <w:sz w:val="16"/>
              <w:szCs w:val="16"/>
            </w:rPr>
          </w:pPr>
          <w:r w:rsidRPr="003D4EFC">
            <w:rPr>
              <w:rFonts w:ascii="Roobert Medium" w:hAnsi="Roobert Medium" w:cs="Arial"/>
              <w:color w:val="717171"/>
              <w:sz w:val="12"/>
              <w:szCs w:val="12"/>
            </w:rPr>
            <w:t>Membre de la Compagnie régionale des Commissaires aux comptes de Pari</w:t>
          </w:r>
          <w:r>
            <w:rPr>
              <w:rFonts w:ascii="Roobert Medium" w:hAnsi="Roobert Medium" w:cs="Arial"/>
              <w:color w:val="717171"/>
              <w:sz w:val="12"/>
              <w:szCs w:val="12"/>
            </w:rPr>
            <w:t>s</w:t>
          </w:r>
        </w:p>
      </w:tc>
      <w:tc>
        <w:tcPr>
          <w:tcW w:w="1429" w:type="dxa"/>
          <w:vAlign w:val="bottom"/>
        </w:tcPr>
        <w:p w14:paraId="4EDB77EB" w14:textId="77777777" w:rsidR="00561E6C" w:rsidRPr="00255E36" w:rsidRDefault="00561E6C" w:rsidP="003F6162">
          <w:pPr>
            <w:pStyle w:val="Pieddepage"/>
            <w:spacing w:after="13"/>
            <w:jc w:val="right"/>
            <w:rPr>
              <w:rFonts w:ascii="Roobert Medium" w:hAnsi="Roobert Medium" w:cs="Arial"/>
              <w:color w:val="A8A8A8"/>
              <w:sz w:val="12"/>
              <w:szCs w:val="12"/>
            </w:rPr>
          </w:pPr>
          <w:r>
            <w:rPr>
              <w:noProof/>
            </w:rPr>
            <w:drawing>
              <wp:inline distT="0" distB="0" distL="0" distR="0" wp14:anchorId="5A02B0DB" wp14:editId="34479C00">
                <wp:extent cx="720000" cy="720000"/>
                <wp:effectExtent l="0" t="0" r="4445" b="444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bl>
  <w:p w14:paraId="72FDE6A6" w14:textId="74B7D6CA" w:rsidR="00561E6C" w:rsidRPr="004B2AB8" w:rsidRDefault="00561E6C" w:rsidP="003F6162">
    <w:pPr>
      <w:tabs>
        <w:tab w:val="left" w:pos="2410"/>
        <w:tab w:val="right" w:pos="10490"/>
      </w:tabs>
      <w:ind w:left="-567"/>
      <w:rPr>
        <w:rFonts w:ascii="Trebuchet MS" w:eastAsiaTheme="minorHAnsi" w:hAnsi="Trebuchet MS" w:cstheme="minorBidi"/>
        <w:color w:val="808080" w:themeColor="background1" w:themeShade="80"/>
        <w:sz w:val="13"/>
        <w:szCs w:val="13"/>
        <w:lang w:eastAsia="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35933" w14:textId="77777777" w:rsidR="00561E6C" w:rsidRDefault="00561E6C">
    <w:pPr>
      <w:pStyle w:val="Pieddepage"/>
      <w:jc w:val="center"/>
    </w:pPr>
  </w:p>
  <w:p w14:paraId="7616D549" w14:textId="3181C376" w:rsidR="00561E6C" w:rsidRDefault="00561E6C">
    <w:pPr>
      <w:pStyle w:val="Pieddepage"/>
      <w:jc w:val="center"/>
    </w:pPr>
  </w:p>
  <w:sdt>
    <w:sdtPr>
      <w:id w:val="-1354101860"/>
      <w:docPartObj>
        <w:docPartGallery w:val="Page Numbers (Bottom of Page)"/>
        <w:docPartUnique/>
      </w:docPartObj>
    </w:sdtPr>
    <w:sdtEndPr/>
    <w:sdtContent>
      <w:p w14:paraId="41A8795D" w14:textId="0710C7F3" w:rsidR="00561E6C" w:rsidRDefault="00561E6C">
        <w:pPr>
          <w:pStyle w:val="Pieddepage"/>
          <w:jc w:val="center"/>
        </w:pPr>
        <w:r w:rsidRPr="00EC531E">
          <w:rPr>
            <w:rFonts w:ascii="Roobert Medium" w:hAnsi="Roobert Medium"/>
            <w:noProof/>
          </w:rPr>
          <w:drawing>
            <wp:anchor distT="0" distB="0" distL="114300" distR="114300" simplePos="0" relativeHeight="251709952" behindDoc="0" locked="0" layoutInCell="1" allowOverlap="1" wp14:anchorId="05FA06D3" wp14:editId="241C209E">
              <wp:simplePos x="0" y="0"/>
              <wp:positionH relativeFrom="rightMargin">
                <wp:posOffset>-68580</wp:posOffset>
              </wp:positionH>
              <wp:positionV relativeFrom="paragraph">
                <wp:posOffset>9525</wp:posOffset>
              </wp:positionV>
              <wp:extent cx="360680" cy="360680"/>
              <wp:effectExtent l="0" t="0" r="1270" b="1270"/>
              <wp:wrapThrough wrapText="bothSides">
                <wp:wrapPolygon edited="0">
                  <wp:start x="0" y="0"/>
                  <wp:lineTo x="0" y="20535"/>
                  <wp:lineTo x="20535" y="20535"/>
                  <wp:lineTo x="20535" y="0"/>
                  <wp:lineTo x="0" y="0"/>
                </wp:wrapPolygon>
              </wp:wrapThrough>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531E">
          <w:rPr>
            <w:rFonts w:ascii="Roobert Medium" w:hAnsi="Roobert Medium"/>
          </w:rPr>
          <w:fldChar w:fldCharType="begin"/>
        </w:r>
        <w:r w:rsidRPr="00EC531E">
          <w:rPr>
            <w:rFonts w:ascii="Roobert Medium" w:hAnsi="Roobert Medium"/>
          </w:rPr>
          <w:instrText>PAGE   \* MERGEFORMAT</w:instrText>
        </w:r>
        <w:r w:rsidRPr="00EC531E">
          <w:rPr>
            <w:rFonts w:ascii="Roobert Medium" w:hAnsi="Roobert Medium"/>
          </w:rPr>
          <w:fldChar w:fldCharType="separate"/>
        </w:r>
        <w:r w:rsidRPr="00EC531E">
          <w:rPr>
            <w:rFonts w:ascii="Roobert Medium" w:hAnsi="Roobert Medium"/>
          </w:rPr>
          <w:t>2</w:t>
        </w:r>
        <w:r w:rsidRPr="00EC531E">
          <w:rPr>
            <w:rFonts w:ascii="Roobert Medium" w:hAnsi="Roobert Medium"/>
          </w:rPr>
          <w:fldChar w:fldCharType="end"/>
        </w:r>
      </w:p>
    </w:sdtContent>
  </w:sdt>
  <w:p w14:paraId="0F94048F" w14:textId="68BF50CD" w:rsidR="00561E6C" w:rsidRDefault="00561E6C" w:rsidP="00C0011B">
    <w:pPr>
      <w:pStyle w:val="Pieddepage"/>
      <w:tabs>
        <w:tab w:val="clear" w:pos="9072"/>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C93D6A" w14:textId="77777777" w:rsidR="00561E6C" w:rsidRDefault="00561E6C" w:rsidP="00452DD3">
      <w:r>
        <w:separator/>
      </w:r>
    </w:p>
  </w:footnote>
  <w:footnote w:type="continuationSeparator" w:id="0">
    <w:p w14:paraId="182031A3" w14:textId="77777777" w:rsidR="00561E6C" w:rsidRDefault="00561E6C" w:rsidP="00452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DE52C9" w14:textId="77777777" w:rsidR="00332031" w:rsidRDefault="0033203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13F7E" w14:textId="4F71EBE6" w:rsidR="00561E6C" w:rsidRPr="00B43B47" w:rsidRDefault="00561E6C" w:rsidP="00B14323">
    <w:pPr>
      <w:pStyle w:val="En-tte"/>
      <w:tabs>
        <w:tab w:val="clear" w:pos="4536"/>
        <w:tab w:val="clear" w:pos="9072"/>
        <w:tab w:val="left" w:pos="885"/>
      </w:tabs>
      <w:ind w:left="567" w:right="-1"/>
      <w:rPr>
        <w:rFonts w:ascii="Arial" w:hAnsi="Arial" w:cs="Arial"/>
        <w:b/>
        <w:noProof/>
        <w:sz w:val="20"/>
        <w:szCs w:val="20"/>
      </w:rPr>
    </w:pPr>
    <w:r w:rsidRPr="009838C6">
      <w:rPr>
        <w:rFonts w:ascii="Roobert Medium" w:hAnsi="Roobert Medium" w:cs="Arial"/>
        <w:noProof/>
      </w:rPr>
      <w:drawing>
        <wp:anchor distT="0" distB="0" distL="114300" distR="114300" simplePos="0" relativeHeight="251701760" behindDoc="0" locked="0" layoutInCell="1" allowOverlap="1" wp14:anchorId="694DAECB" wp14:editId="6437A2D8">
          <wp:simplePos x="0" y="0"/>
          <wp:positionH relativeFrom="margin">
            <wp:align>left</wp:align>
          </wp:positionH>
          <wp:positionV relativeFrom="paragraph">
            <wp:posOffset>-7620</wp:posOffset>
          </wp:positionV>
          <wp:extent cx="1756800" cy="381600"/>
          <wp:effectExtent l="0" t="0" r="0" b="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t xml:space="preserve">           </w:t>
    </w:r>
    <w:r>
      <w:rPr>
        <w:rFonts w:ascii="Arial" w:hAnsi="Arial" w:cs="Arial"/>
        <w:b/>
        <w:noProof/>
        <w:color w:val="051077"/>
        <w:sz w:val="20"/>
        <w:szCs w:val="20"/>
      </w:rPr>
      <w:t>NOM DE LA SOCIETE</w:t>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p>
  <w:p w14:paraId="00CF3DD1" w14:textId="160C5338" w:rsidR="00561E6C" w:rsidRPr="00B14323" w:rsidRDefault="00561E6C" w:rsidP="00B1432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3E6D56" w14:textId="2712A746" w:rsidR="00561E6C" w:rsidRDefault="00561E6C" w:rsidP="00653638">
    <w:pPr>
      <w:pStyle w:val="En-tte"/>
    </w:pPr>
    <w:r w:rsidRPr="009838C6">
      <w:rPr>
        <w:rFonts w:ascii="Roobert Medium" w:hAnsi="Roobert Medium" w:cs="Arial"/>
        <w:noProof/>
      </w:rPr>
      <w:drawing>
        <wp:inline distT="0" distB="0" distL="0" distR="0" wp14:anchorId="67E36AA7" wp14:editId="1A7F8846">
          <wp:extent cx="1756800" cy="38160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inline>
      </w:drawing>
    </w:r>
  </w:p>
  <w:p w14:paraId="47F58476" w14:textId="77777777" w:rsidR="00561E6C" w:rsidRDefault="00561E6C" w:rsidP="00653638">
    <w:pPr>
      <w:pStyle w:val="En-tte"/>
    </w:pPr>
  </w:p>
  <w:p w14:paraId="30E78566" w14:textId="77777777" w:rsidR="00561E6C" w:rsidRPr="009838C6" w:rsidRDefault="00561E6C" w:rsidP="00653638">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Fiduciaire</w:t>
    </w:r>
  </w:p>
  <w:p w14:paraId="3CF56E6D" w14:textId="77777777" w:rsidR="00561E6C" w:rsidRPr="009838C6" w:rsidRDefault="00561E6C" w:rsidP="00653638">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Expertise</w:t>
    </w:r>
    <w:r>
      <w:rPr>
        <w:rFonts w:ascii="Roobert Medium" w:hAnsi="Roobert Medium" w:cs="Arial"/>
        <w:color w:val="051077"/>
        <w:sz w:val="34"/>
        <w:szCs w:val="34"/>
      </w:rPr>
      <w:t>s</w:t>
    </w:r>
  </w:p>
  <w:p w14:paraId="3927086C" w14:textId="50DE0ACE" w:rsidR="00561E6C" w:rsidRPr="00653638" w:rsidRDefault="00561E6C" w:rsidP="00653638">
    <w:pPr>
      <w:pStyle w:val="En-tte"/>
      <w:tabs>
        <w:tab w:val="left" w:pos="993"/>
      </w:tabs>
      <w:rPr>
        <w:rFonts w:ascii="Roobert Medium" w:hAnsi="Roobert Medium" w:cs="Arial"/>
        <w:color w:val="051077"/>
        <w:sz w:val="34"/>
        <w:szCs w:val="34"/>
      </w:rPr>
    </w:pPr>
    <w:r>
      <w:rPr>
        <w:rFonts w:ascii="Roobert Medium" w:hAnsi="Roobert Medium" w:cs="Arial"/>
        <w:color w:val="051077"/>
        <w:sz w:val="34"/>
        <w:szCs w:val="34"/>
      </w:rPr>
      <w:t>Conseils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EE7F04" w14:textId="4C914948" w:rsidR="00561E6C" w:rsidRPr="00B43B47" w:rsidRDefault="00561E6C" w:rsidP="0052497C">
    <w:pPr>
      <w:pStyle w:val="En-tte"/>
      <w:tabs>
        <w:tab w:val="clear" w:pos="4536"/>
        <w:tab w:val="clear" w:pos="9072"/>
        <w:tab w:val="left" w:pos="885"/>
      </w:tabs>
      <w:ind w:left="567" w:right="-283"/>
      <w:jc w:val="right"/>
      <w:rPr>
        <w:rFonts w:ascii="Arial" w:hAnsi="Arial" w:cs="Arial"/>
        <w:b/>
        <w:noProof/>
        <w:sz w:val="20"/>
        <w:szCs w:val="20"/>
      </w:rPr>
    </w:pPr>
    <w:r w:rsidRPr="009838C6">
      <w:rPr>
        <w:rFonts w:ascii="Roobert Medium" w:hAnsi="Roobert Medium" w:cs="Arial"/>
        <w:noProof/>
      </w:rPr>
      <w:drawing>
        <wp:anchor distT="0" distB="0" distL="114300" distR="114300" simplePos="0" relativeHeight="251703808" behindDoc="0" locked="0" layoutInCell="1" allowOverlap="1" wp14:anchorId="408B6EF5" wp14:editId="425A40C4">
          <wp:simplePos x="0" y="0"/>
          <wp:positionH relativeFrom="margin">
            <wp:posOffset>-619125</wp:posOffset>
          </wp:positionH>
          <wp:positionV relativeFrom="paragraph">
            <wp:posOffset>-121920</wp:posOffset>
          </wp:positionV>
          <wp:extent cx="1756800" cy="381600"/>
          <wp:effectExtent l="0" t="0" r="0" b="0"/>
          <wp:wrapNone/>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t xml:space="preserve">      </w:t>
    </w:r>
    <w:r>
      <w:rPr>
        <w:rFonts w:ascii="Arial" w:hAnsi="Arial" w:cs="Arial"/>
        <w:b/>
        <w:noProof/>
        <w:color w:val="051077"/>
        <w:sz w:val="20"/>
        <w:szCs w:val="20"/>
      </w:rPr>
      <w:t>NOM DE LA SOCIETE</w:t>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p>
  <w:p w14:paraId="6DB0AE25" w14:textId="36C49E59" w:rsidR="00561E6C" w:rsidRPr="002C6362" w:rsidRDefault="00561E6C" w:rsidP="002C6362">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79884" w14:textId="31AC8606" w:rsidR="00561E6C" w:rsidRPr="00CB59A8" w:rsidRDefault="00561E6C" w:rsidP="00D05DD9">
    <w:pPr>
      <w:pStyle w:val="En-tte"/>
      <w:tabs>
        <w:tab w:val="clear" w:pos="4536"/>
        <w:tab w:val="clear" w:pos="9072"/>
        <w:tab w:val="left" w:pos="885"/>
      </w:tabs>
      <w:ind w:left="567" w:right="-283"/>
      <w:jc w:val="right"/>
      <w:rPr>
        <w:rFonts w:ascii="Arial" w:hAnsi="Arial" w:cs="Arial"/>
        <w:b/>
        <w:noProof/>
        <w:sz w:val="20"/>
        <w:szCs w:val="20"/>
      </w:rPr>
    </w:pPr>
    <w:r w:rsidRPr="009838C6">
      <w:rPr>
        <w:rFonts w:ascii="Roobert Medium" w:hAnsi="Roobert Medium" w:cs="Arial"/>
        <w:noProof/>
      </w:rPr>
      <w:drawing>
        <wp:anchor distT="0" distB="0" distL="114300" distR="114300" simplePos="0" relativeHeight="251707904" behindDoc="0" locked="0" layoutInCell="1" allowOverlap="1" wp14:anchorId="67FEF7F0" wp14:editId="3B7AB011">
          <wp:simplePos x="0" y="0"/>
          <wp:positionH relativeFrom="margin">
            <wp:posOffset>-619125</wp:posOffset>
          </wp:positionH>
          <wp:positionV relativeFrom="paragraph">
            <wp:posOffset>-121920</wp:posOffset>
          </wp:positionV>
          <wp:extent cx="1756800" cy="381600"/>
          <wp:effectExtent l="0" t="0" r="0" b="0"/>
          <wp:wrapNone/>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t xml:space="preserve">      </w:t>
    </w:r>
    <w:r>
      <w:rPr>
        <w:rFonts w:ascii="Arial" w:hAnsi="Arial" w:cs="Arial"/>
        <w:b/>
        <w:noProof/>
        <w:color w:val="051077"/>
        <w:sz w:val="20"/>
        <w:szCs w:val="20"/>
      </w:rPr>
      <w:t>NOM DE LA SOCIETE</w:t>
    </w:r>
  </w:p>
  <w:p w14:paraId="17B2CC4F" w14:textId="77777777" w:rsidR="00561E6C" w:rsidRDefault="00561E6C" w:rsidP="00436FEA">
    <w:pPr>
      <w:pStyle w:val="En-tte"/>
      <w:ind w:left="1560"/>
      <w:rPr>
        <w:rFonts w:ascii="Arial" w:hAnsi="Arial" w:cs="Arial"/>
        <w:b/>
        <w:color w:val="002060"/>
        <w:sz w:val="20"/>
        <w:szCs w:val="20"/>
      </w:rPr>
    </w:pPr>
    <w:r w:rsidRPr="0025213D">
      <w:rPr>
        <w:rFonts w:ascii="Arial" w:hAnsi="Arial" w:cs="Arial"/>
        <w:b/>
        <w:color w:val="002060"/>
        <w:sz w:val="20"/>
        <w:szCs w:val="20"/>
      </w:rPr>
      <w:t xml:space="preserve">                   </w:t>
    </w:r>
    <w:r>
      <w:rPr>
        <w:rFonts w:ascii="Arial" w:hAnsi="Arial" w:cs="Arial"/>
        <w:b/>
        <w:color w:val="002060"/>
        <w:sz w:val="20"/>
        <w:szCs w:val="20"/>
      </w:rPr>
      <w:t xml:space="preserve">                              </w:t>
    </w:r>
  </w:p>
  <w:p w14:paraId="520CE975" w14:textId="07869140" w:rsidR="00561E6C" w:rsidRPr="00436FEA" w:rsidRDefault="00561E6C" w:rsidP="00D05DD9">
    <w:pPr>
      <w:pStyle w:val="En-tte"/>
      <w:ind w:left="1560" w:right="-283"/>
      <w:jc w:val="right"/>
      <w:rPr>
        <w:rFonts w:ascii="Arial" w:hAnsi="Arial" w:cs="Arial"/>
        <w:b/>
        <w:color w:val="002060"/>
        <w:sz w:val="20"/>
        <w:szCs w:val="20"/>
      </w:rPr>
    </w:pPr>
    <w:r>
      <w:rPr>
        <w:rFonts w:ascii="Arial" w:hAnsi="Arial" w:cs="Arial"/>
        <w:b/>
        <w:color w:val="002060"/>
        <w:sz w:val="20"/>
        <w:szCs w:val="20"/>
      </w:rPr>
      <w:t xml:space="preserve">                                    </w:t>
    </w:r>
    <w:r w:rsidR="008D4012">
      <w:rPr>
        <w:rFonts w:ascii="Arial" w:hAnsi="Arial" w:cs="Arial"/>
        <w:b/>
        <w:color w:val="002060"/>
        <w:sz w:val="20"/>
        <w:szCs w:val="20"/>
      </w:rPr>
      <w:t xml:space="preserve"> </w:t>
    </w:r>
    <w:r>
      <w:rPr>
        <w:rFonts w:ascii="Arial" w:hAnsi="Arial" w:cs="Arial"/>
        <w:b/>
        <w:color w:val="002060"/>
        <w:sz w:val="20"/>
        <w:szCs w:val="20"/>
      </w:rPr>
      <w:t xml:space="preserve">   </w:t>
    </w:r>
    <w:r w:rsidRPr="0025213D">
      <w:rPr>
        <w:rFonts w:ascii="Arial" w:hAnsi="Arial" w:cs="Arial"/>
        <w:b/>
        <w:color w:val="002060"/>
        <w:sz w:val="20"/>
        <w:szCs w:val="20"/>
      </w:rPr>
      <w:t xml:space="preserve"> </w:t>
    </w:r>
    <w:r>
      <w:rPr>
        <w:rFonts w:ascii="Arial" w:hAnsi="Arial" w:cs="Arial"/>
        <w:b/>
        <w:color w:val="002060"/>
        <w:sz w:val="20"/>
        <w:szCs w:val="20"/>
      </w:rPr>
      <w:t xml:space="preserve"> </w:t>
    </w:r>
    <w:r w:rsidRPr="0025213D">
      <w:rPr>
        <w:rFonts w:ascii="Arial" w:hAnsi="Arial" w:cs="Arial"/>
        <w:b/>
        <w:color w:val="002060"/>
        <w:sz w:val="20"/>
        <w:szCs w:val="20"/>
      </w:rPr>
      <w:t xml:space="preserve">Annexe Mandat relatif </w:t>
    </w:r>
    <w:r>
      <w:rPr>
        <w:rFonts w:ascii="Arial" w:hAnsi="Arial" w:cs="Arial"/>
        <w:b/>
        <w:color w:val="002060"/>
        <w:sz w:val="20"/>
        <w:szCs w:val="20"/>
      </w:rPr>
      <w:t xml:space="preserve">à une </w:t>
    </w:r>
    <w:r w:rsidR="008D4012">
      <w:rPr>
        <w:rFonts w:ascii="Arial" w:hAnsi="Arial" w:cs="Arial"/>
        <w:b/>
        <w:color w:val="002060"/>
        <w:sz w:val="20"/>
        <w:szCs w:val="20"/>
      </w:rPr>
      <w:t xml:space="preserve">opération de </w:t>
    </w:r>
    <w:r>
      <w:rPr>
        <w:rFonts w:ascii="Arial" w:hAnsi="Arial" w:cs="Arial"/>
        <w:b/>
        <w:color w:val="002060"/>
        <w:sz w:val="20"/>
        <w:szCs w:val="20"/>
      </w:rPr>
      <w:t>télétransmission</w:t>
    </w:r>
  </w:p>
  <w:p w14:paraId="54650DA3" w14:textId="77777777" w:rsidR="00561E6C" w:rsidRDefault="00561E6C" w:rsidP="00E87DF5">
    <w:pPr>
      <w:pStyle w:val="En-tte"/>
      <w:ind w:left="-993" w:right="9072"/>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607C9" w14:textId="77777777" w:rsidR="00561E6C" w:rsidRPr="00FF3AAB" w:rsidRDefault="00561E6C" w:rsidP="00FF3AA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81F2A"/>
    <w:multiLevelType w:val="hybridMultilevel"/>
    <w:tmpl w:val="FFFFFFFF"/>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E2797D"/>
    <w:multiLevelType w:val="hybridMultilevel"/>
    <w:tmpl w:val="E4729BF2"/>
    <w:lvl w:ilvl="0" w:tplc="5CA8EBD0">
      <w:start w:val="3"/>
      <w:numFmt w:val="bullet"/>
      <w:lvlText w:val=""/>
      <w:lvlJc w:val="left"/>
      <w:pPr>
        <w:ind w:left="720" w:hanging="360"/>
      </w:pPr>
      <w:rPr>
        <w:rFonts w:ascii="Wingdings" w:eastAsia="Times New Roman" w:hAnsi="Wingdings" w:cs="Times New Roman"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7B612E"/>
    <w:multiLevelType w:val="hybridMultilevel"/>
    <w:tmpl w:val="CF6AA4DA"/>
    <w:lvl w:ilvl="0" w:tplc="7AAEF0B0">
      <w:start w:val="1"/>
      <w:numFmt w:val="bullet"/>
      <w:lvlText w:val="-"/>
      <w:lvlJc w:val="left"/>
      <w:pPr>
        <w:ind w:left="1146" w:hanging="360"/>
      </w:pPr>
      <w:rPr>
        <w:rFonts w:ascii="Trebuchet MS" w:hAnsi="Trebuchet MS" w:hint="default"/>
        <w:sz w:val="20"/>
      </w:rPr>
    </w:lvl>
    <w:lvl w:ilvl="1" w:tplc="040C0003">
      <w:start w:val="1"/>
      <w:numFmt w:val="bullet"/>
      <w:lvlText w:val="o"/>
      <w:lvlJc w:val="left"/>
      <w:pPr>
        <w:ind w:left="1866" w:hanging="360"/>
      </w:pPr>
      <w:rPr>
        <w:rFonts w:ascii="Courier New" w:hAnsi="Courier New" w:cs="Courier New" w:hint="default"/>
      </w:rPr>
    </w:lvl>
    <w:lvl w:ilvl="2" w:tplc="040C0005">
      <w:start w:val="1"/>
      <w:numFmt w:val="bullet"/>
      <w:lvlText w:val=""/>
      <w:lvlJc w:val="left"/>
      <w:pPr>
        <w:ind w:left="2586" w:hanging="360"/>
      </w:pPr>
      <w:rPr>
        <w:rFonts w:ascii="Wingdings" w:hAnsi="Wingdings" w:hint="default"/>
      </w:rPr>
    </w:lvl>
    <w:lvl w:ilvl="3" w:tplc="040C0001">
      <w:start w:val="1"/>
      <w:numFmt w:val="bullet"/>
      <w:lvlText w:val=""/>
      <w:lvlJc w:val="left"/>
      <w:pPr>
        <w:ind w:left="3306" w:hanging="360"/>
      </w:pPr>
      <w:rPr>
        <w:rFonts w:ascii="Symbol" w:hAnsi="Symbol" w:hint="default"/>
      </w:rPr>
    </w:lvl>
    <w:lvl w:ilvl="4" w:tplc="040C0003">
      <w:start w:val="1"/>
      <w:numFmt w:val="bullet"/>
      <w:lvlText w:val="o"/>
      <w:lvlJc w:val="left"/>
      <w:pPr>
        <w:ind w:left="4026" w:hanging="360"/>
      </w:pPr>
      <w:rPr>
        <w:rFonts w:ascii="Courier New" w:hAnsi="Courier New" w:cs="Courier New" w:hint="default"/>
      </w:rPr>
    </w:lvl>
    <w:lvl w:ilvl="5" w:tplc="040C0005">
      <w:start w:val="1"/>
      <w:numFmt w:val="bullet"/>
      <w:lvlText w:val=""/>
      <w:lvlJc w:val="left"/>
      <w:pPr>
        <w:ind w:left="4746" w:hanging="360"/>
      </w:pPr>
      <w:rPr>
        <w:rFonts w:ascii="Wingdings" w:hAnsi="Wingdings" w:hint="default"/>
      </w:rPr>
    </w:lvl>
    <w:lvl w:ilvl="6" w:tplc="040C0001">
      <w:start w:val="1"/>
      <w:numFmt w:val="bullet"/>
      <w:lvlText w:val=""/>
      <w:lvlJc w:val="left"/>
      <w:pPr>
        <w:ind w:left="5466" w:hanging="360"/>
      </w:pPr>
      <w:rPr>
        <w:rFonts w:ascii="Symbol" w:hAnsi="Symbol" w:hint="default"/>
      </w:rPr>
    </w:lvl>
    <w:lvl w:ilvl="7" w:tplc="040C0003">
      <w:start w:val="1"/>
      <w:numFmt w:val="bullet"/>
      <w:lvlText w:val="o"/>
      <w:lvlJc w:val="left"/>
      <w:pPr>
        <w:ind w:left="6186" w:hanging="360"/>
      </w:pPr>
      <w:rPr>
        <w:rFonts w:ascii="Courier New" w:hAnsi="Courier New" w:cs="Courier New" w:hint="default"/>
      </w:rPr>
    </w:lvl>
    <w:lvl w:ilvl="8" w:tplc="040C0005">
      <w:start w:val="1"/>
      <w:numFmt w:val="bullet"/>
      <w:lvlText w:val=""/>
      <w:lvlJc w:val="left"/>
      <w:pPr>
        <w:ind w:left="6906" w:hanging="360"/>
      </w:pPr>
      <w:rPr>
        <w:rFonts w:ascii="Wingdings" w:hAnsi="Wingdings" w:hint="default"/>
      </w:rPr>
    </w:lvl>
  </w:abstractNum>
  <w:abstractNum w:abstractNumId="3" w15:restartNumberingAfterBreak="0">
    <w:nsid w:val="059D0E57"/>
    <w:multiLevelType w:val="hybridMultilevel"/>
    <w:tmpl w:val="FFFFFFFF"/>
    <w:lvl w:ilvl="0" w:tplc="5D68B1D0">
      <w:start w:val="1"/>
      <w:numFmt w:val="decimal"/>
      <w:lvlText w:val="%1"/>
      <w:lvlJc w:val="left"/>
      <w:pPr>
        <w:ind w:left="1202" w:hanging="209"/>
      </w:pPr>
      <w:rPr>
        <w:rFonts w:ascii="Arial" w:eastAsia="Times New Roman" w:hAnsi="Arial" w:cs="Arial" w:hint="default"/>
        <w:b/>
        <w:bCs/>
        <w:color w:val="478AAC"/>
        <w:w w:val="99"/>
        <w:sz w:val="25"/>
        <w:szCs w:val="25"/>
      </w:rPr>
    </w:lvl>
    <w:lvl w:ilvl="1" w:tplc="1F848AF8">
      <w:numFmt w:val="bullet"/>
      <w:lvlText w:val="•"/>
      <w:lvlJc w:val="left"/>
      <w:pPr>
        <w:ind w:left="2111" w:hanging="209"/>
      </w:pPr>
      <w:rPr>
        <w:rFonts w:hint="default"/>
      </w:rPr>
    </w:lvl>
    <w:lvl w:ilvl="2" w:tplc="C14E7A74">
      <w:numFmt w:val="bullet"/>
      <w:lvlText w:val="•"/>
      <w:lvlJc w:val="left"/>
      <w:pPr>
        <w:ind w:left="3028" w:hanging="209"/>
      </w:pPr>
      <w:rPr>
        <w:rFonts w:hint="default"/>
      </w:rPr>
    </w:lvl>
    <w:lvl w:ilvl="3" w:tplc="34AE707C">
      <w:numFmt w:val="bullet"/>
      <w:lvlText w:val="•"/>
      <w:lvlJc w:val="left"/>
      <w:pPr>
        <w:ind w:left="3944" w:hanging="209"/>
      </w:pPr>
      <w:rPr>
        <w:rFonts w:hint="default"/>
      </w:rPr>
    </w:lvl>
    <w:lvl w:ilvl="4" w:tplc="D6B2E94E">
      <w:numFmt w:val="bullet"/>
      <w:lvlText w:val="•"/>
      <w:lvlJc w:val="left"/>
      <w:pPr>
        <w:ind w:left="4861" w:hanging="209"/>
      </w:pPr>
      <w:rPr>
        <w:rFonts w:hint="default"/>
      </w:rPr>
    </w:lvl>
    <w:lvl w:ilvl="5" w:tplc="1CA67A68">
      <w:numFmt w:val="bullet"/>
      <w:lvlText w:val="•"/>
      <w:lvlJc w:val="left"/>
      <w:pPr>
        <w:ind w:left="5777" w:hanging="209"/>
      </w:pPr>
      <w:rPr>
        <w:rFonts w:hint="default"/>
      </w:rPr>
    </w:lvl>
    <w:lvl w:ilvl="6" w:tplc="6CC67688">
      <w:numFmt w:val="bullet"/>
      <w:lvlText w:val="•"/>
      <w:lvlJc w:val="left"/>
      <w:pPr>
        <w:ind w:left="6694" w:hanging="209"/>
      </w:pPr>
      <w:rPr>
        <w:rFonts w:hint="default"/>
      </w:rPr>
    </w:lvl>
    <w:lvl w:ilvl="7" w:tplc="E09E9A10">
      <w:numFmt w:val="bullet"/>
      <w:lvlText w:val="•"/>
      <w:lvlJc w:val="left"/>
      <w:pPr>
        <w:ind w:left="7610" w:hanging="209"/>
      </w:pPr>
      <w:rPr>
        <w:rFonts w:hint="default"/>
      </w:rPr>
    </w:lvl>
    <w:lvl w:ilvl="8" w:tplc="D28C045C">
      <w:numFmt w:val="bullet"/>
      <w:lvlText w:val="•"/>
      <w:lvlJc w:val="left"/>
      <w:pPr>
        <w:ind w:left="8527" w:hanging="209"/>
      </w:pPr>
      <w:rPr>
        <w:rFonts w:hint="default"/>
      </w:rPr>
    </w:lvl>
  </w:abstractNum>
  <w:abstractNum w:abstractNumId="4" w15:restartNumberingAfterBreak="0">
    <w:nsid w:val="071853DE"/>
    <w:multiLevelType w:val="hybridMultilevel"/>
    <w:tmpl w:val="68EEF1AC"/>
    <w:lvl w:ilvl="0" w:tplc="1F848AF8">
      <w:numFmt w:val="bullet"/>
      <w:lvlText w:val="•"/>
      <w:lvlJc w:val="left"/>
      <w:pPr>
        <w:ind w:left="1429" w:hanging="360"/>
      </w:pPr>
      <w:rPr>
        <w:rFonts w:hint="default"/>
      </w:rPr>
    </w:lvl>
    <w:lvl w:ilvl="1" w:tplc="040C0003">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 w15:restartNumberingAfterBreak="0">
    <w:nsid w:val="07BC73C1"/>
    <w:multiLevelType w:val="hybridMultilevel"/>
    <w:tmpl w:val="1EA273CC"/>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6" w15:restartNumberingAfterBreak="0">
    <w:nsid w:val="09203B9B"/>
    <w:multiLevelType w:val="hybridMultilevel"/>
    <w:tmpl w:val="49C4738E"/>
    <w:lvl w:ilvl="0" w:tplc="C402F3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9843621"/>
    <w:multiLevelType w:val="hybridMultilevel"/>
    <w:tmpl w:val="BC56A794"/>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8" w15:restartNumberingAfterBreak="0">
    <w:nsid w:val="0D5B0C2C"/>
    <w:multiLevelType w:val="hybridMultilevel"/>
    <w:tmpl w:val="4FDE4E6C"/>
    <w:lvl w:ilvl="0" w:tplc="D5A6BEE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F2B18E6"/>
    <w:multiLevelType w:val="hybridMultilevel"/>
    <w:tmpl w:val="8BB8B174"/>
    <w:lvl w:ilvl="0" w:tplc="3C4ECC54">
      <w:start w:val="1"/>
      <w:numFmt w:val="bullet"/>
      <w:lvlText w:val="-"/>
      <w:lvlJc w:val="left"/>
      <w:pPr>
        <w:ind w:left="720" w:hanging="360"/>
      </w:pPr>
      <w:rPr>
        <w:rFonts w:ascii="Trebuchet MS" w:hAnsi="Trebuchet MS" w:hint="default"/>
        <w:b w:val="0"/>
        <w:i w:val="0"/>
        <w:color w:val="7F7F7F" w:themeColor="text1" w:themeTint="8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F2F334D"/>
    <w:multiLevelType w:val="hybridMultilevel"/>
    <w:tmpl w:val="DFDA4870"/>
    <w:lvl w:ilvl="0" w:tplc="48CAFCE6">
      <w:start w:val="1"/>
      <w:numFmt w:val="bullet"/>
      <w:lvlText w:val="-"/>
      <w:lvlJc w:val="left"/>
      <w:pPr>
        <w:ind w:left="720" w:hanging="360"/>
      </w:pPr>
      <w:rPr>
        <w:rFonts w:ascii="Trebuchet MS" w:hAnsi="Trebuchet MS" w:hint="default"/>
        <w:b w:val="0"/>
        <w:i w:val="0"/>
        <w:color w:val="7F7F7F" w:themeColor="text1" w:themeTint="8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F893392"/>
    <w:multiLevelType w:val="hybridMultilevel"/>
    <w:tmpl w:val="BE400D7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00D7CE3"/>
    <w:multiLevelType w:val="hybridMultilevel"/>
    <w:tmpl w:val="D0A6EF3A"/>
    <w:lvl w:ilvl="0" w:tplc="CF6CDFB4">
      <w:numFmt w:val="bullet"/>
      <w:lvlText w:val="-"/>
      <w:lvlJc w:val="left"/>
      <w:pPr>
        <w:ind w:left="1920" w:hanging="360"/>
      </w:pPr>
      <w:rPr>
        <w:rFonts w:ascii="Trebuchet MS" w:eastAsia="Times New Roman" w:hAnsi="Trebuchet MS"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3" w15:restartNumberingAfterBreak="0">
    <w:nsid w:val="110469A4"/>
    <w:multiLevelType w:val="hybridMultilevel"/>
    <w:tmpl w:val="2FC03C0A"/>
    <w:lvl w:ilvl="0" w:tplc="1F848AF8">
      <w:numFmt w:val="bullet"/>
      <w:lvlText w:val="•"/>
      <w:lvlJc w:val="left"/>
      <w:pPr>
        <w:ind w:left="2149" w:hanging="360"/>
      </w:pPr>
      <w:rPr>
        <w:rFonts w:hint="default"/>
      </w:rPr>
    </w:lvl>
    <w:lvl w:ilvl="1" w:tplc="040C0003" w:tentative="1">
      <w:start w:val="1"/>
      <w:numFmt w:val="bullet"/>
      <w:lvlText w:val="o"/>
      <w:lvlJc w:val="left"/>
      <w:pPr>
        <w:ind w:left="2869" w:hanging="360"/>
      </w:pPr>
      <w:rPr>
        <w:rFonts w:ascii="Courier New" w:hAnsi="Courier New" w:cs="Courier New" w:hint="default"/>
      </w:rPr>
    </w:lvl>
    <w:lvl w:ilvl="2" w:tplc="040C0005" w:tentative="1">
      <w:start w:val="1"/>
      <w:numFmt w:val="bullet"/>
      <w:lvlText w:val=""/>
      <w:lvlJc w:val="left"/>
      <w:pPr>
        <w:ind w:left="3589" w:hanging="360"/>
      </w:pPr>
      <w:rPr>
        <w:rFonts w:ascii="Wingdings" w:hAnsi="Wingdings" w:hint="default"/>
      </w:rPr>
    </w:lvl>
    <w:lvl w:ilvl="3" w:tplc="040C0001" w:tentative="1">
      <w:start w:val="1"/>
      <w:numFmt w:val="bullet"/>
      <w:lvlText w:val=""/>
      <w:lvlJc w:val="left"/>
      <w:pPr>
        <w:ind w:left="4309" w:hanging="360"/>
      </w:pPr>
      <w:rPr>
        <w:rFonts w:ascii="Symbol" w:hAnsi="Symbol" w:hint="default"/>
      </w:rPr>
    </w:lvl>
    <w:lvl w:ilvl="4" w:tplc="040C0003" w:tentative="1">
      <w:start w:val="1"/>
      <w:numFmt w:val="bullet"/>
      <w:lvlText w:val="o"/>
      <w:lvlJc w:val="left"/>
      <w:pPr>
        <w:ind w:left="5029" w:hanging="360"/>
      </w:pPr>
      <w:rPr>
        <w:rFonts w:ascii="Courier New" w:hAnsi="Courier New" w:cs="Courier New" w:hint="default"/>
      </w:rPr>
    </w:lvl>
    <w:lvl w:ilvl="5" w:tplc="040C0005" w:tentative="1">
      <w:start w:val="1"/>
      <w:numFmt w:val="bullet"/>
      <w:lvlText w:val=""/>
      <w:lvlJc w:val="left"/>
      <w:pPr>
        <w:ind w:left="5749" w:hanging="360"/>
      </w:pPr>
      <w:rPr>
        <w:rFonts w:ascii="Wingdings" w:hAnsi="Wingdings" w:hint="default"/>
      </w:rPr>
    </w:lvl>
    <w:lvl w:ilvl="6" w:tplc="040C0001" w:tentative="1">
      <w:start w:val="1"/>
      <w:numFmt w:val="bullet"/>
      <w:lvlText w:val=""/>
      <w:lvlJc w:val="left"/>
      <w:pPr>
        <w:ind w:left="6469" w:hanging="360"/>
      </w:pPr>
      <w:rPr>
        <w:rFonts w:ascii="Symbol" w:hAnsi="Symbol" w:hint="default"/>
      </w:rPr>
    </w:lvl>
    <w:lvl w:ilvl="7" w:tplc="040C0003" w:tentative="1">
      <w:start w:val="1"/>
      <w:numFmt w:val="bullet"/>
      <w:lvlText w:val="o"/>
      <w:lvlJc w:val="left"/>
      <w:pPr>
        <w:ind w:left="7189" w:hanging="360"/>
      </w:pPr>
      <w:rPr>
        <w:rFonts w:ascii="Courier New" w:hAnsi="Courier New" w:cs="Courier New" w:hint="default"/>
      </w:rPr>
    </w:lvl>
    <w:lvl w:ilvl="8" w:tplc="040C0005" w:tentative="1">
      <w:start w:val="1"/>
      <w:numFmt w:val="bullet"/>
      <w:lvlText w:val=""/>
      <w:lvlJc w:val="left"/>
      <w:pPr>
        <w:ind w:left="7909" w:hanging="360"/>
      </w:pPr>
      <w:rPr>
        <w:rFonts w:ascii="Wingdings" w:hAnsi="Wingdings" w:hint="default"/>
      </w:rPr>
    </w:lvl>
  </w:abstractNum>
  <w:abstractNum w:abstractNumId="14" w15:restartNumberingAfterBreak="0">
    <w:nsid w:val="175A1069"/>
    <w:multiLevelType w:val="hybridMultilevel"/>
    <w:tmpl w:val="A1B651D4"/>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5" w15:restartNumberingAfterBreak="0">
    <w:nsid w:val="1B9E3017"/>
    <w:multiLevelType w:val="singleLevel"/>
    <w:tmpl w:val="4BD0FDC4"/>
    <w:lvl w:ilvl="0">
      <w:numFmt w:val="bullet"/>
      <w:lvlText w:val="-"/>
      <w:lvlJc w:val="left"/>
      <w:pPr>
        <w:tabs>
          <w:tab w:val="num" w:pos="360"/>
        </w:tabs>
        <w:ind w:left="360" w:hanging="360"/>
      </w:pPr>
      <w:rPr>
        <w:rFonts w:ascii="Times New Roman" w:hAnsi="Times New Roman" w:hint="default"/>
      </w:rPr>
    </w:lvl>
  </w:abstractNum>
  <w:abstractNum w:abstractNumId="16" w15:restartNumberingAfterBreak="0">
    <w:nsid w:val="1D266F0D"/>
    <w:multiLevelType w:val="hybridMultilevel"/>
    <w:tmpl w:val="674E92D0"/>
    <w:lvl w:ilvl="0" w:tplc="7532865E">
      <w:numFmt w:val="bullet"/>
      <w:lvlText w:val="-"/>
      <w:lvlJc w:val="left"/>
      <w:pPr>
        <w:ind w:left="1271" w:hanging="360"/>
      </w:pPr>
      <w:rPr>
        <w:rFonts w:ascii="Trebuchet MS" w:eastAsia="Times New Roman" w:hAnsi="Trebuchet MS" w:cs="Times New Roman" w:hint="default"/>
      </w:rPr>
    </w:lvl>
    <w:lvl w:ilvl="1" w:tplc="040C0003" w:tentative="1">
      <w:start w:val="1"/>
      <w:numFmt w:val="bullet"/>
      <w:lvlText w:val="o"/>
      <w:lvlJc w:val="left"/>
      <w:pPr>
        <w:ind w:left="1991" w:hanging="360"/>
      </w:pPr>
      <w:rPr>
        <w:rFonts w:ascii="Courier New" w:hAnsi="Courier New" w:cs="Courier New" w:hint="default"/>
      </w:rPr>
    </w:lvl>
    <w:lvl w:ilvl="2" w:tplc="040C0005" w:tentative="1">
      <w:start w:val="1"/>
      <w:numFmt w:val="bullet"/>
      <w:lvlText w:val=""/>
      <w:lvlJc w:val="left"/>
      <w:pPr>
        <w:ind w:left="2711" w:hanging="360"/>
      </w:pPr>
      <w:rPr>
        <w:rFonts w:ascii="Wingdings" w:hAnsi="Wingdings" w:hint="default"/>
      </w:rPr>
    </w:lvl>
    <w:lvl w:ilvl="3" w:tplc="040C0001" w:tentative="1">
      <w:start w:val="1"/>
      <w:numFmt w:val="bullet"/>
      <w:lvlText w:val=""/>
      <w:lvlJc w:val="left"/>
      <w:pPr>
        <w:ind w:left="3431" w:hanging="360"/>
      </w:pPr>
      <w:rPr>
        <w:rFonts w:ascii="Symbol" w:hAnsi="Symbol" w:hint="default"/>
      </w:rPr>
    </w:lvl>
    <w:lvl w:ilvl="4" w:tplc="040C0003" w:tentative="1">
      <w:start w:val="1"/>
      <w:numFmt w:val="bullet"/>
      <w:lvlText w:val="o"/>
      <w:lvlJc w:val="left"/>
      <w:pPr>
        <w:ind w:left="4151" w:hanging="360"/>
      </w:pPr>
      <w:rPr>
        <w:rFonts w:ascii="Courier New" w:hAnsi="Courier New" w:cs="Courier New" w:hint="default"/>
      </w:rPr>
    </w:lvl>
    <w:lvl w:ilvl="5" w:tplc="040C0005" w:tentative="1">
      <w:start w:val="1"/>
      <w:numFmt w:val="bullet"/>
      <w:lvlText w:val=""/>
      <w:lvlJc w:val="left"/>
      <w:pPr>
        <w:ind w:left="4871" w:hanging="360"/>
      </w:pPr>
      <w:rPr>
        <w:rFonts w:ascii="Wingdings" w:hAnsi="Wingdings" w:hint="default"/>
      </w:rPr>
    </w:lvl>
    <w:lvl w:ilvl="6" w:tplc="040C0001" w:tentative="1">
      <w:start w:val="1"/>
      <w:numFmt w:val="bullet"/>
      <w:lvlText w:val=""/>
      <w:lvlJc w:val="left"/>
      <w:pPr>
        <w:ind w:left="5591" w:hanging="360"/>
      </w:pPr>
      <w:rPr>
        <w:rFonts w:ascii="Symbol" w:hAnsi="Symbol" w:hint="default"/>
      </w:rPr>
    </w:lvl>
    <w:lvl w:ilvl="7" w:tplc="040C0003" w:tentative="1">
      <w:start w:val="1"/>
      <w:numFmt w:val="bullet"/>
      <w:lvlText w:val="o"/>
      <w:lvlJc w:val="left"/>
      <w:pPr>
        <w:ind w:left="6311" w:hanging="360"/>
      </w:pPr>
      <w:rPr>
        <w:rFonts w:ascii="Courier New" w:hAnsi="Courier New" w:cs="Courier New" w:hint="default"/>
      </w:rPr>
    </w:lvl>
    <w:lvl w:ilvl="8" w:tplc="040C0005" w:tentative="1">
      <w:start w:val="1"/>
      <w:numFmt w:val="bullet"/>
      <w:lvlText w:val=""/>
      <w:lvlJc w:val="left"/>
      <w:pPr>
        <w:ind w:left="7031" w:hanging="360"/>
      </w:pPr>
      <w:rPr>
        <w:rFonts w:ascii="Wingdings" w:hAnsi="Wingdings" w:hint="default"/>
      </w:rPr>
    </w:lvl>
  </w:abstractNum>
  <w:abstractNum w:abstractNumId="17" w15:restartNumberingAfterBreak="0">
    <w:nsid w:val="1D4A6170"/>
    <w:multiLevelType w:val="hybridMultilevel"/>
    <w:tmpl w:val="D47402F2"/>
    <w:lvl w:ilvl="0" w:tplc="231063E6">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8" w15:restartNumberingAfterBreak="0">
    <w:nsid w:val="1EEA4129"/>
    <w:multiLevelType w:val="hybridMultilevel"/>
    <w:tmpl w:val="FFEA65B4"/>
    <w:lvl w:ilvl="0" w:tplc="040C0001">
      <w:start w:val="1"/>
      <w:numFmt w:val="bullet"/>
      <w:lvlText w:val=""/>
      <w:lvlJc w:val="left"/>
      <w:pPr>
        <w:ind w:left="1571" w:hanging="360"/>
      </w:pPr>
      <w:rPr>
        <w:rFonts w:ascii="Symbol" w:hAnsi="Symbol" w:hint="default"/>
      </w:rPr>
    </w:lvl>
    <w:lvl w:ilvl="1" w:tplc="24B4601E">
      <w:numFmt w:val="bullet"/>
      <w:lvlText w:val="•"/>
      <w:lvlJc w:val="left"/>
      <w:pPr>
        <w:ind w:left="2291" w:hanging="360"/>
      </w:pPr>
      <w:rPr>
        <w:rFonts w:ascii="Trebuchet MS" w:eastAsia="Times New Roman" w:hAnsi="Trebuchet MS" w:cs="Times New Roman"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9" w15:restartNumberingAfterBreak="0">
    <w:nsid w:val="23FA60D7"/>
    <w:multiLevelType w:val="hybridMultilevel"/>
    <w:tmpl w:val="67F6A79E"/>
    <w:lvl w:ilvl="0" w:tplc="2EAE4AC8">
      <w:start w:val="1"/>
      <w:numFmt w:val="decimal"/>
      <w:lvlText w:val="%1)"/>
      <w:lvlJc w:val="left"/>
      <w:pPr>
        <w:ind w:left="5322" w:hanging="360"/>
      </w:pPr>
      <w:rPr>
        <w:rFonts w:hint="default"/>
      </w:rPr>
    </w:lvl>
    <w:lvl w:ilvl="1" w:tplc="040C0019" w:tentative="1">
      <w:start w:val="1"/>
      <w:numFmt w:val="lowerLetter"/>
      <w:lvlText w:val="%2."/>
      <w:lvlJc w:val="left"/>
      <w:pPr>
        <w:ind w:left="6042" w:hanging="360"/>
      </w:pPr>
    </w:lvl>
    <w:lvl w:ilvl="2" w:tplc="040C001B" w:tentative="1">
      <w:start w:val="1"/>
      <w:numFmt w:val="lowerRoman"/>
      <w:lvlText w:val="%3."/>
      <w:lvlJc w:val="right"/>
      <w:pPr>
        <w:ind w:left="6762" w:hanging="180"/>
      </w:pPr>
    </w:lvl>
    <w:lvl w:ilvl="3" w:tplc="040C000F" w:tentative="1">
      <w:start w:val="1"/>
      <w:numFmt w:val="decimal"/>
      <w:lvlText w:val="%4."/>
      <w:lvlJc w:val="left"/>
      <w:pPr>
        <w:ind w:left="7482" w:hanging="360"/>
      </w:pPr>
    </w:lvl>
    <w:lvl w:ilvl="4" w:tplc="040C0019" w:tentative="1">
      <w:start w:val="1"/>
      <w:numFmt w:val="lowerLetter"/>
      <w:lvlText w:val="%5."/>
      <w:lvlJc w:val="left"/>
      <w:pPr>
        <w:ind w:left="8202" w:hanging="360"/>
      </w:pPr>
    </w:lvl>
    <w:lvl w:ilvl="5" w:tplc="040C001B" w:tentative="1">
      <w:start w:val="1"/>
      <w:numFmt w:val="lowerRoman"/>
      <w:lvlText w:val="%6."/>
      <w:lvlJc w:val="right"/>
      <w:pPr>
        <w:ind w:left="8922" w:hanging="180"/>
      </w:pPr>
    </w:lvl>
    <w:lvl w:ilvl="6" w:tplc="040C000F" w:tentative="1">
      <w:start w:val="1"/>
      <w:numFmt w:val="decimal"/>
      <w:lvlText w:val="%7."/>
      <w:lvlJc w:val="left"/>
      <w:pPr>
        <w:ind w:left="9642" w:hanging="360"/>
      </w:pPr>
    </w:lvl>
    <w:lvl w:ilvl="7" w:tplc="040C0019" w:tentative="1">
      <w:start w:val="1"/>
      <w:numFmt w:val="lowerLetter"/>
      <w:lvlText w:val="%8."/>
      <w:lvlJc w:val="left"/>
      <w:pPr>
        <w:ind w:left="10362" w:hanging="360"/>
      </w:pPr>
    </w:lvl>
    <w:lvl w:ilvl="8" w:tplc="040C001B" w:tentative="1">
      <w:start w:val="1"/>
      <w:numFmt w:val="lowerRoman"/>
      <w:lvlText w:val="%9."/>
      <w:lvlJc w:val="right"/>
      <w:pPr>
        <w:ind w:left="11082" w:hanging="180"/>
      </w:pPr>
    </w:lvl>
  </w:abstractNum>
  <w:abstractNum w:abstractNumId="20" w15:restartNumberingAfterBreak="0">
    <w:nsid w:val="24F7569B"/>
    <w:multiLevelType w:val="hybridMultilevel"/>
    <w:tmpl w:val="023280E4"/>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5544DF2"/>
    <w:multiLevelType w:val="hybridMultilevel"/>
    <w:tmpl w:val="F104D6F6"/>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2" w15:restartNumberingAfterBreak="0">
    <w:nsid w:val="26733F81"/>
    <w:multiLevelType w:val="hybridMultilevel"/>
    <w:tmpl w:val="67965082"/>
    <w:lvl w:ilvl="0" w:tplc="7AAEF0B0">
      <w:start w:val="1"/>
      <w:numFmt w:val="bullet"/>
      <w:lvlText w:val="-"/>
      <w:lvlJc w:val="left"/>
      <w:pPr>
        <w:ind w:left="1571" w:hanging="360"/>
      </w:pPr>
      <w:rPr>
        <w:rFonts w:ascii="Trebuchet MS" w:hAnsi="Trebuchet MS" w:hint="default"/>
      </w:rPr>
    </w:lvl>
    <w:lvl w:ilvl="1" w:tplc="E97CC02C">
      <w:numFmt w:val="bullet"/>
      <w:lvlText w:val="•"/>
      <w:lvlJc w:val="left"/>
      <w:pPr>
        <w:ind w:left="2807" w:hanging="876"/>
      </w:pPr>
      <w:rPr>
        <w:rFonts w:ascii="Trebuchet MS" w:eastAsia="Times New Roman" w:hAnsi="Trebuchet MS" w:cs="Times New Roman"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3" w15:restartNumberingAfterBreak="0">
    <w:nsid w:val="2774460C"/>
    <w:multiLevelType w:val="hybridMultilevel"/>
    <w:tmpl w:val="1FAA1F24"/>
    <w:lvl w:ilvl="0" w:tplc="17DA756C">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4" w15:restartNumberingAfterBreak="0">
    <w:nsid w:val="28766D89"/>
    <w:multiLevelType w:val="hybridMultilevel"/>
    <w:tmpl w:val="E53490D4"/>
    <w:lvl w:ilvl="0" w:tplc="7AAEF0B0">
      <w:start w:val="1"/>
      <w:numFmt w:val="bullet"/>
      <w:lvlText w:val="-"/>
      <w:lvlJc w:val="left"/>
      <w:pPr>
        <w:ind w:left="720" w:hanging="360"/>
      </w:pPr>
      <w:rPr>
        <w:rFonts w:ascii="Trebuchet MS" w:hAnsi="Trebuchet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9E0415B"/>
    <w:multiLevelType w:val="hybridMultilevel"/>
    <w:tmpl w:val="05803E90"/>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6" w15:restartNumberingAfterBreak="0">
    <w:nsid w:val="32256E3B"/>
    <w:multiLevelType w:val="hybridMultilevel"/>
    <w:tmpl w:val="1D5829F0"/>
    <w:lvl w:ilvl="0" w:tplc="7AAEF0B0">
      <w:start w:val="1"/>
      <w:numFmt w:val="bullet"/>
      <w:lvlText w:val="-"/>
      <w:lvlJc w:val="left"/>
      <w:pPr>
        <w:ind w:left="436" w:hanging="360"/>
      </w:pPr>
      <w:rPr>
        <w:rFonts w:ascii="Trebuchet MS" w:hAnsi="Trebuchet M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7" w15:restartNumberingAfterBreak="0">
    <w:nsid w:val="3BA43C86"/>
    <w:multiLevelType w:val="hybridMultilevel"/>
    <w:tmpl w:val="85CC5306"/>
    <w:lvl w:ilvl="0" w:tplc="DDB27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BED41C9"/>
    <w:multiLevelType w:val="hybridMultilevel"/>
    <w:tmpl w:val="FC80409E"/>
    <w:lvl w:ilvl="0" w:tplc="7AAEF0B0">
      <w:start w:val="1"/>
      <w:numFmt w:val="bullet"/>
      <w:lvlText w:val="-"/>
      <w:lvlJc w:val="left"/>
      <w:pPr>
        <w:ind w:left="1713" w:hanging="360"/>
      </w:pPr>
      <w:rPr>
        <w:rFonts w:ascii="Trebuchet MS" w:hAnsi="Trebuchet MS"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29" w15:restartNumberingAfterBreak="0">
    <w:nsid w:val="403A31CF"/>
    <w:multiLevelType w:val="hybridMultilevel"/>
    <w:tmpl w:val="BD888E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811685C"/>
    <w:multiLevelType w:val="hybridMultilevel"/>
    <w:tmpl w:val="BF06F352"/>
    <w:lvl w:ilvl="0" w:tplc="7AAEF0B0">
      <w:start w:val="1"/>
      <w:numFmt w:val="bullet"/>
      <w:lvlText w:val="-"/>
      <w:lvlJc w:val="left"/>
      <w:pPr>
        <w:ind w:left="720" w:hanging="360"/>
      </w:pPr>
      <w:rPr>
        <w:rFonts w:ascii="Trebuchet MS" w:hAnsi="Trebuchet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8663877"/>
    <w:multiLevelType w:val="hybridMultilevel"/>
    <w:tmpl w:val="9716D37A"/>
    <w:lvl w:ilvl="0" w:tplc="040C000F">
      <w:start w:val="1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49AC161A"/>
    <w:multiLevelType w:val="hybridMultilevel"/>
    <w:tmpl w:val="30EADD74"/>
    <w:lvl w:ilvl="0" w:tplc="24B4601E">
      <w:numFmt w:val="bullet"/>
      <w:lvlText w:val="•"/>
      <w:lvlJc w:val="left"/>
      <w:pPr>
        <w:ind w:left="720" w:hanging="360"/>
      </w:pPr>
      <w:rPr>
        <w:rFonts w:ascii="Trebuchet MS" w:eastAsia="Times New Roman"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2A13CFE"/>
    <w:multiLevelType w:val="hybridMultilevel"/>
    <w:tmpl w:val="14C887E4"/>
    <w:lvl w:ilvl="0" w:tplc="7AAEF0B0">
      <w:start w:val="1"/>
      <w:numFmt w:val="bullet"/>
      <w:lvlText w:val="-"/>
      <w:lvlJc w:val="left"/>
      <w:pPr>
        <w:ind w:left="1571" w:hanging="360"/>
      </w:pPr>
      <w:rPr>
        <w:rFonts w:ascii="Trebuchet MS" w:hAnsi="Trebuchet M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4" w15:restartNumberingAfterBreak="0">
    <w:nsid w:val="550D0CBC"/>
    <w:multiLevelType w:val="hybridMultilevel"/>
    <w:tmpl w:val="8B28186A"/>
    <w:lvl w:ilvl="0" w:tplc="88BE6C64">
      <w:numFmt w:val="bullet"/>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7936674"/>
    <w:multiLevelType w:val="hybridMultilevel"/>
    <w:tmpl w:val="9A2E87A4"/>
    <w:lvl w:ilvl="0" w:tplc="24B4601E">
      <w:numFmt w:val="bullet"/>
      <w:lvlText w:val="•"/>
      <w:lvlJc w:val="left"/>
      <w:pPr>
        <w:ind w:left="720" w:hanging="360"/>
      </w:pPr>
      <w:rPr>
        <w:rFonts w:ascii="Trebuchet MS" w:eastAsia="Times New Roman" w:hAnsi="Trebuchet MS" w:cs="Times New Roman"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CE62F19"/>
    <w:multiLevelType w:val="hybridMultilevel"/>
    <w:tmpl w:val="D03ABF94"/>
    <w:lvl w:ilvl="0" w:tplc="231063E6">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37" w15:restartNumberingAfterBreak="0">
    <w:nsid w:val="6542503D"/>
    <w:multiLevelType w:val="hybridMultilevel"/>
    <w:tmpl w:val="EAB82BB6"/>
    <w:lvl w:ilvl="0" w:tplc="7AAEF0B0">
      <w:start w:val="1"/>
      <w:numFmt w:val="bullet"/>
      <w:lvlText w:val="-"/>
      <w:lvlJc w:val="left"/>
      <w:pPr>
        <w:ind w:left="1429" w:hanging="360"/>
      </w:pPr>
      <w:rPr>
        <w:rFonts w:ascii="Trebuchet MS" w:hAnsi="Trebuchet MS" w:hint="default"/>
      </w:rPr>
    </w:lvl>
    <w:lvl w:ilvl="1" w:tplc="39A491EA">
      <w:numFmt w:val="bullet"/>
      <w:lvlText w:val="•"/>
      <w:lvlJc w:val="left"/>
      <w:pPr>
        <w:ind w:left="2497" w:hanging="708"/>
      </w:pPr>
      <w:rPr>
        <w:rFonts w:ascii="Trebuchet MS" w:eastAsia="Times New Roman" w:hAnsi="Trebuchet MS" w:cs="Times New Roman"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8" w15:restartNumberingAfterBreak="0">
    <w:nsid w:val="6A43666E"/>
    <w:multiLevelType w:val="hybridMultilevel"/>
    <w:tmpl w:val="AF306214"/>
    <w:lvl w:ilvl="0" w:tplc="040C0001">
      <w:start w:val="1"/>
      <w:numFmt w:val="bullet"/>
      <w:lvlText w:val=""/>
      <w:lvlJc w:val="left"/>
      <w:pPr>
        <w:ind w:left="720" w:hanging="360"/>
      </w:pPr>
      <w:rPr>
        <w:rFonts w:ascii="Symbol" w:hAnsi="Symbol"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D7C7530"/>
    <w:multiLevelType w:val="hybridMultilevel"/>
    <w:tmpl w:val="EDD23F80"/>
    <w:lvl w:ilvl="0" w:tplc="7AAEF0B0">
      <w:start w:val="1"/>
      <w:numFmt w:val="bullet"/>
      <w:lvlText w:val="-"/>
      <w:lvlJc w:val="left"/>
      <w:pPr>
        <w:ind w:left="720" w:hanging="360"/>
      </w:pPr>
      <w:rPr>
        <w:rFonts w:ascii="Trebuchet MS" w:hAnsi="Trebuchet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1E1154D"/>
    <w:multiLevelType w:val="hybridMultilevel"/>
    <w:tmpl w:val="E834C17E"/>
    <w:lvl w:ilvl="0" w:tplc="D5A6BEEC">
      <w:numFmt w:val="bullet"/>
      <w:lvlText w:val="-"/>
      <w:lvlJc w:val="left"/>
      <w:pPr>
        <w:ind w:left="720" w:hanging="360"/>
      </w:pPr>
      <w:rPr>
        <w:rFonts w:ascii="Arial" w:eastAsia="Times New Roman" w:hAnsi="Arial" w:cs="Arial" w:hint="default"/>
      </w:rPr>
    </w:lvl>
    <w:lvl w:ilvl="1" w:tplc="B74C5240">
      <w:numFmt w:val="bullet"/>
      <w:lvlText w:val=""/>
      <w:lvlJc w:val="left"/>
      <w:pPr>
        <w:ind w:left="1440" w:hanging="360"/>
      </w:pPr>
      <w:rPr>
        <w:rFonts w:ascii="Symbol" w:eastAsia="Times New Roman" w:hAnsi="Symbo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6E62452"/>
    <w:multiLevelType w:val="hybridMultilevel"/>
    <w:tmpl w:val="AD66CBAA"/>
    <w:lvl w:ilvl="0" w:tplc="CF6CDFB4">
      <w:numFmt w:val="bullet"/>
      <w:lvlText w:val="-"/>
      <w:lvlJc w:val="left"/>
      <w:pPr>
        <w:ind w:left="1211" w:hanging="360"/>
      </w:pPr>
      <w:rPr>
        <w:rFonts w:ascii="Trebuchet MS" w:eastAsia="Times New Roman" w:hAnsi="Trebuchet MS"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3" w15:restartNumberingAfterBreak="0">
    <w:nsid w:val="7B316632"/>
    <w:multiLevelType w:val="hybridMultilevel"/>
    <w:tmpl w:val="9050BC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D701714"/>
    <w:multiLevelType w:val="hybridMultilevel"/>
    <w:tmpl w:val="04CE912E"/>
    <w:lvl w:ilvl="0" w:tplc="7AAEF0B0">
      <w:start w:val="1"/>
      <w:numFmt w:val="bullet"/>
      <w:lvlText w:val="-"/>
      <w:lvlJc w:val="left"/>
      <w:pPr>
        <w:ind w:left="1571" w:hanging="360"/>
      </w:pPr>
      <w:rPr>
        <w:rFonts w:ascii="Trebuchet MS" w:hAnsi="Trebuchet M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45" w15:restartNumberingAfterBreak="0">
    <w:nsid w:val="7F751235"/>
    <w:multiLevelType w:val="hybridMultilevel"/>
    <w:tmpl w:val="6D34F4C6"/>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22"/>
  </w:num>
  <w:num w:numId="2">
    <w:abstractNumId w:val="29"/>
  </w:num>
  <w:num w:numId="3">
    <w:abstractNumId w:val="28"/>
  </w:num>
  <w:num w:numId="4">
    <w:abstractNumId w:val="33"/>
  </w:num>
  <w:num w:numId="5">
    <w:abstractNumId w:val="16"/>
  </w:num>
  <w:num w:numId="6">
    <w:abstractNumId w:val="20"/>
  </w:num>
  <w:num w:numId="7">
    <w:abstractNumId w:val="40"/>
  </w:num>
  <w:num w:numId="8">
    <w:abstractNumId w:val="44"/>
  </w:num>
  <w:num w:numId="9">
    <w:abstractNumId w:val="10"/>
  </w:num>
  <w:num w:numId="10">
    <w:abstractNumId w:val="9"/>
  </w:num>
  <w:num w:numId="11">
    <w:abstractNumId w:val="34"/>
  </w:num>
  <w:num w:numId="12">
    <w:abstractNumId w:val="1"/>
  </w:num>
  <w:num w:numId="13">
    <w:abstractNumId w:val="27"/>
  </w:num>
  <w:num w:numId="14">
    <w:abstractNumId w:val="38"/>
  </w:num>
  <w:num w:numId="15">
    <w:abstractNumId w:val="35"/>
  </w:num>
  <w:num w:numId="16">
    <w:abstractNumId w:val="18"/>
  </w:num>
  <w:num w:numId="17">
    <w:abstractNumId w:val="32"/>
  </w:num>
  <w:num w:numId="18">
    <w:abstractNumId w:val="15"/>
  </w:num>
  <w:num w:numId="19">
    <w:abstractNumId w:val="11"/>
  </w:num>
  <w:num w:numId="20">
    <w:abstractNumId w:val="6"/>
  </w:num>
  <w:num w:numId="21">
    <w:abstractNumId w:val="45"/>
  </w:num>
  <w:num w:numId="22">
    <w:abstractNumId w:val="2"/>
  </w:num>
  <w:num w:numId="23">
    <w:abstractNumId w:val="14"/>
  </w:num>
  <w:num w:numId="24">
    <w:abstractNumId w:val="2"/>
  </w:num>
  <w:num w:numId="25">
    <w:abstractNumId w:val="30"/>
  </w:num>
  <w:num w:numId="26">
    <w:abstractNumId w:val="43"/>
  </w:num>
  <w:num w:numId="27">
    <w:abstractNumId w:val="24"/>
  </w:num>
  <w:num w:numId="28">
    <w:abstractNumId w:val="31"/>
  </w:num>
  <w:num w:numId="29">
    <w:abstractNumId w:val="41"/>
  </w:num>
  <w:num w:numId="30">
    <w:abstractNumId w:val="8"/>
  </w:num>
  <w:num w:numId="31">
    <w:abstractNumId w:val="23"/>
  </w:num>
  <w:num w:numId="32">
    <w:abstractNumId w:val="42"/>
  </w:num>
  <w:num w:numId="33">
    <w:abstractNumId w:val="19"/>
  </w:num>
  <w:num w:numId="34">
    <w:abstractNumId w:val="3"/>
  </w:num>
  <w:num w:numId="35">
    <w:abstractNumId w:val="0"/>
  </w:num>
  <w:num w:numId="36">
    <w:abstractNumId w:val="17"/>
  </w:num>
  <w:num w:numId="37">
    <w:abstractNumId w:val="36"/>
  </w:num>
  <w:num w:numId="38">
    <w:abstractNumId w:val="5"/>
  </w:num>
  <w:num w:numId="39">
    <w:abstractNumId w:val="12"/>
  </w:num>
  <w:num w:numId="40">
    <w:abstractNumId w:val="7"/>
  </w:num>
  <w:num w:numId="41">
    <w:abstractNumId w:val="37"/>
  </w:num>
  <w:num w:numId="42">
    <w:abstractNumId w:val="4"/>
  </w:num>
  <w:num w:numId="43">
    <w:abstractNumId w:val="13"/>
  </w:num>
  <w:num w:numId="44">
    <w:abstractNumId w:val="25"/>
  </w:num>
  <w:num w:numId="45">
    <w:abstractNumId w:val="21"/>
  </w:num>
  <w:num w:numId="46">
    <w:abstractNumId w:val="26"/>
  </w:num>
  <w:num w:numId="47">
    <w:abstractNumId w:val="3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9"/>
  <w:hyphenationZone w:val="425"/>
  <w:drawingGridHorizontalSpacing w:val="100"/>
  <w:displayHorizontalDrawingGridEvery w:val="2"/>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DD3"/>
    <w:rsid w:val="0000421A"/>
    <w:rsid w:val="000042A3"/>
    <w:rsid w:val="000206BB"/>
    <w:rsid w:val="00021746"/>
    <w:rsid w:val="00026031"/>
    <w:rsid w:val="00027673"/>
    <w:rsid w:val="0003293C"/>
    <w:rsid w:val="00035B64"/>
    <w:rsid w:val="00036C94"/>
    <w:rsid w:val="0004501B"/>
    <w:rsid w:val="00051FA0"/>
    <w:rsid w:val="00060154"/>
    <w:rsid w:val="00061109"/>
    <w:rsid w:val="00062F6F"/>
    <w:rsid w:val="00063E3F"/>
    <w:rsid w:val="00064C05"/>
    <w:rsid w:val="000706C5"/>
    <w:rsid w:val="0007145E"/>
    <w:rsid w:val="00075BDE"/>
    <w:rsid w:val="000775A6"/>
    <w:rsid w:val="00080E8A"/>
    <w:rsid w:val="00086935"/>
    <w:rsid w:val="00091902"/>
    <w:rsid w:val="00092FF3"/>
    <w:rsid w:val="000A0DF0"/>
    <w:rsid w:val="000A4638"/>
    <w:rsid w:val="000A71BA"/>
    <w:rsid w:val="000B440A"/>
    <w:rsid w:val="000B67AF"/>
    <w:rsid w:val="000B7F47"/>
    <w:rsid w:val="000C65A0"/>
    <w:rsid w:val="000D1B16"/>
    <w:rsid w:val="000D4D13"/>
    <w:rsid w:val="000D7277"/>
    <w:rsid w:val="000E686C"/>
    <w:rsid w:val="000F2049"/>
    <w:rsid w:val="000F70C3"/>
    <w:rsid w:val="00101A73"/>
    <w:rsid w:val="00102FCE"/>
    <w:rsid w:val="001107AA"/>
    <w:rsid w:val="00115837"/>
    <w:rsid w:val="00115A7C"/>
    <w:rsid w:val="001167D2"/>
    <w:rsid w:val="001208F4"/>
    <w:rsid w:val="00122E82"/>
    <w:rsid w:val="001237FB"/>
    <w:rsid w:val="00133DE4"/>
    <w:rsid w:val="00137DEA"/>
    <w:rsid w:val="00142BCF"/>
    <w:rsid w:val="00143A42"/>
    <w:rsid w:val="00143C69"/>
    <w:rsid w:val="00152562"/>
    <w:rsid w:val="00161319"/>
    <w:rsid w:val="001621ED"/>
    <w:rsid w:val="00163C86"/>
    <w:rsid w:val="00167179"/>
    <w:rsid w:val="00170EA8"/>
    <w:rsid w:val="0017138B"/>
    <w:rsid w:val="00173357"/>
    <w:rsid w:val="0017678B"/>
    <w:rsid w:val="00176CFC"/>
    <w:rsid w:val="00180081"/>
    <w:rsid w:val="00180D6A"/>
    <w:rsid w:val="00182CB0"/>
    <w:rsid w:val="00184318"/>
    <w:rsid w:val="00191AA7"/>
    <w:rsid w:val="00192F5F"/>
    <w:rsid w:val="001A03FE"/>
    <w:rsid w:val="001A0F7A"/>
    <w:rsid w:val="001A34CF"/>
    <w:rsid w:val="001A6259"/>
    <w:rsid w:val="001B0175"/>
    <w:rsid w:val="001C1CD8"/>
    <w:rsid w:val="001C2B9A"/>
    <w:rsid w:val="001C3CE9"/>
    <w:rsid w:val="001C484F"/>
    <w:rsid w:val="001C4A69"/>
    <w:rsid w:val="001C7102"/>
    <w:rsid w:val="001D427C"/>
    <w:rsid w:val="001D50C1"/>
    <w:rsid w:val="001E0B4D"/>
    <w:rsid w:val="001E4764"/>
    <w:rsid w:val="001E6676"/>
    <w:rsid w:val="001F0BED"/>
    <w:rsid w:val="001F281D"/>
    <w:rsid w:val="001F63AB"/>
    <w:rsid w:val="00207108"/>
    <w:rsid w:val="0021067F"/>
    <w:rsid w:val="002143BD"/>
    <w:rsid w:val="00217B3A"/>
    <w:rsid w:val="002216DF"/>
    <w:rsid w:val="002227E1"/>
    <w:rsid w:val="00223A85"/>
    <w:rsid w:val="00223C97"/>
    <w:rsid w:val="002248C4"/>
    <w:rsid w:val="00232048"/>
    <w:rsid w:val="00236210"/>
    <w:rsid w:val="00243972"/>
    <w:rsid w:val="0024588D"/>
    <w:rsid w:val="00250ABF"/>
    <w:rsid w:val="00251CC1"/>
    <w:rsid w:val="0025213D"/>
    <w:rsid w:val="002579D7"/>
    <w:rsid w:val="002579F8"/>
    <w:rsid w:val="002603D5"/>
    <w:rsid w:val="00263056"/>
    <w:rsid w:val="00266143"/>
    <w:rsid w:val="00274408"/>
    <w:rsid w:val="00276E2D"/>
    <w:rsid w:val="00286EB3"/>
    <w:rsid w:val="00291648"/>
    <w:rsid w:val="002A3556"/>
    <w:rsid w:val="002A54A0"/>
    <w:rsid w:val="002B3615"/>
    <w:rsid w:val="002B7F93"/>
    <w:rsid w:val="002C6362"/>
    <w:rsid w:val="002D1A9D"/>
    <w:rsid w:val="002D501A"/>
    <w:rsid w:val="002D62E8"/>
    <w:rsid w:val="002D7D4B"/>
    <w:rsid w:val="002F0F6A"/>
    <w:rsid w:val="002F3631"/>
    <w:rsid w:val="00304CE9"/>
    <w:rsid w:val="00306849"/>
    <w:rsid w:val="0031011B"/>
    <w:rsid w:val="00310E00"/>
    <w:rsid w:val="003144D0"/>
    <w:rsid w:val="003177E4"/>
    <w:rsid w:val="00321DDE"/>
    <w:rsid w:val="00323353"/>
    <w:rsid w:val="00325623"/>
    <w:rsid w:val="003276ED"/>
    <w:rsid w:val="00330D12"/>
    <w:rsid w:val="00332031"/>
    <w:rsid w:val="003335BC"/>
    <w:rsid w:val="00342FC2"/>
    <w:rsid w:val="00344E3C"/>
    <w:rsid w:val="003462F8"/>
    <w:rsid w:val="00346EE8"/>
    <w:rsid w:val="00355462"/>
    <w:rsid w:val="00357DB2"/>
    <w:rsid w:val="00362510"/>
    <w:rsid w:val="00364419"/>
    <w:rsid w:val="003668DD"/>
    <w:rsid w:val="00367DE6"/>
    <w:rsid w:val="003740D5"/>
    <w:rsid w:val="003769D3"/>
    <w:rsid w:val="00382CA9"/>
    <w:rsid w:val="003877B0"/>
    <w:rsid w:val="00392C6B"/>
    <w:rsid w:val="00392F0B"/>
    <w:rsid w:val="003949CA"/>
    <w:rsid w:val="003961E0"/>
    <w:rsid w:val="00397B7A"/>
    <w:rsid w:val="00397BCC"/>
    <w:rsid w:val="003A1069"/>
    <w:rsid w:val="003A4950"/>
    <w:rsid w:val="003B4505"/>
    <w:rsid w:val="003B465F"/>
    <w:rsid w:val="003B62B3"/>
    <w:rsid w:val="003B7A05"/>
    <w:rsid w:val="003C0536"/>
    <w:rsid w:val="003C39CB"/>
    <w:rsid w:val="003D2D0A"/>
    <w:rsid w:val="003D541F"/>
    <w:rsid w:val="003D6FA5"/>
    <w:rsid w:val="003E3A3D"/>
    <w:rsid w:val="003E7F2D"/>
    <w:rsid w:val="003F0D51"/>
    <w:rsid w:val="003F246E"/>
    <w:rsid w:val="003F39A9"/>
    <w:rsid w:val="003F4D45"/>
    <w:rsid w:val="003F6162"/>
    <w:rsid w:val="004007C3"/>
    <w:rsid w:val="00405677"/>
    <w:rsid w:val="00406972"/>
    <w:rsid w:val="004078BF"/>
    <w:rsid w:val="00407BF6"/>
    <w:rsid w:val="004131E4"/>
    <w:rsid w:val="004177BF"/>
    <w:rsid w:val="00420421"/>
    <w:rsid w:val="00420B6B"/>
    <w:rsid w:val="004217AF"/>
    <w:rsid w:val="00423048"/>
    <w:rsid w:val="00424072"/>
    <w:rsid w:val="00426407"/>
    <w:rsid w:val="004314D5"/>
    <w:rsid w:val="00432578"/>
    <w:rsid w:val="00432A7A"/>
    <w:rsid w:val="004335DC"/>
    <w:rsid w:val="00434429"/>
    <w:rsid w:val="00434F08"/>
    <w:rsid w:val="00436FEA"/>
    <w:rsid w:val="00444D24"/>
    <w:rsid w:val="00445B7D"/>
    <w:rsid w:val="00452DD3"/>
    <w:rsid w:val="00454493"/>
    <w:rsid w:val="004620D9"/>
    <w:rsid w:val="0046386D"/>
    <w:rsid w:val="0046414F"/>
    <w:rsid w:val="00472E6C"/>
    <w:rsid w:val="00475C4B"/>
    <w:rsid w:val="00475FA5"/>
    <w:rsid w:val="00477233"/>
    <w:rsid w:val="00477EE7"/>
    <w:rsid w:val="0048145A"/>
    <w:rsid w:val="0048552E"/>
    <w:rsid w:val="00486775"/>
    <w:rsid w:val="00493AE8"/>
    <w:rsid w:val="00493DAC"/>
    <w:rsid w:val="004961EF"/>
    <w:rsid w:val="004A3564"/>
    <w:rsid w:val="004B2AB8"/>
    <w:rsid w:val="004B5F41"/>
    <w:rsid w:val="004B680B"/>
    <w:rsid w:val="004C0B78"/>
    <w:rsid w:val="004C0E56"/>
    <w:rsid w:val="004C3F03"/>
    <w:rsid w:val="004D0108"/>
    <w:rsid w:val="004E0366"/>
    <w:rsid w:val="004E1458"/>
    <w:rsid w:val="004E3CF1"/>
    <w:rsid w:val="004E799C"/>
    <w:rsid w:val="004F0858"/>
    <w:rsid w:val="004F100B"/>
    <w:rsid w:val="004F58B9"/>
    <w:rsid w:val="004F615B"/>
    <w:rsid w:val="004F65E4"/>
    <w:rsid w:val="00500016"/>
    <w:rsid w:val="005008BE"/>
    <w:rsid w:val="005067E0"/>
    <w:rsid w:val="0050797F"/>
    <w:rsid w:val="00507EA4"/>
    <w:rsid w:val="00507EAA"/>
    <w:rsid w:val="0051381D"/>
    <w:rsid w:val="005217FB"/>
    <w:rsid w:val="0052497C"/>
    <w:rsid w:val="00525CDE"/>
    <w:rsid w:val="005263E7"/>
    <w:rsid w:val="0054194E"/>
    <w:rsid w:val="00542511"/>
    <w:rsid w:val="00545E35"/>
    <w:rsid w:val="00554E43"/>
    <w:rsid w:val="00561E6C"/>
    <w:rsid w:val="005701C2"/>
    <w:rsid w:val="005832F0"/>
    <w:rsid w:val="00584388"/>
    <w:rsid w:val="00584896"/>
    <w:rsid w:val="00584E5E"/>
    <w:rsid w:val="00591372"/>
    <w:rsid w:val="00595372"/>
    <w:rsid w:val="00596A3E"/>
    <w:rsid w:val="00596A5F"/>
    <w:rsid w:val="005A3F51"/>
    <w:rsid w:val="005A7EC7"/>
    <w:rsid w:val="005B6983"/>
    <w:rsid w:val="005B7CC1"/>
    <w:rsid w:val="005C37A5"/>
    <w:rsid w:val="005C48D0"/>
    <w:rsid w:val="005C74F9"/>
    <w:rsid w:val="005D0053"/>
    <w:rsid w:val="005D41ED"/>
    <w:rsid w:val="005E25AA"/>
    <w:rsid w:val="005E5434"/>
    <w:rsid w:val="005F14A4"/>
    <w:rsid w:val="005F3960"/>
    <w:rsid w:val="006000AD"/>
    <w:rsid w:val="00600355"/>
    <w:rsid w:val="00607568"/>
    <w:rsid w:val="006107BC"/>
    <w:rsid w:val="00610917"/>
    <w:rsid w:val="0061175C"/>
    <w:rsid w:val="006145DF"/>
    <w:rsid w:val="00615055"/>
    <w:rsid w:val="00620EA5"/>
    <w:rsid w:val="006211B6"/>
    <w:rsid w:val="00622821"/>
    <w:rsid w:val="00632E40"/>
    <w:rsid w:val="00633855"/>
    <w:rsid w:val="006346F8"/>
    <w:rsid w:val="00635221"/>
    <w:rsid w:val="00635B4A"/>
    <w:rsid w:val="0064594E"/>
    <w:rsid w:val="00646090"/>
    <w:rsid w:val="00647599"/>
    <w:rsid w:val="00650FC2"/>
    <w:rsid w:val="0065279D"/>
    <w:rsid w:val="0065342C"/>
    <w:rsid w:val="00653638"/>
    <w:rsid w:val="00655692"/>
    <w:rsid w:val="006557FD"/>
    <w:rsid w:val="00656017"/>
    <w:rsid w:val="00657FF9"/>
    <w:rsid w:val="00663708"/>
    <w:rsid w:val="00666333"/>
    <w:rsid w:val="0067013A"/>
    <w:rsid w:val="0067153E"/>
    <w:rsid w:val="006717E8"/>
    <w:rsid w:val="00673A96"/>
    <w:rsid w:val="006742C2"/>
    <w:rsid w:val="00675A5E"/>
    <w:rsid w:val="00677709"/>
    <w:rsid w:val="00680100"/>
    <w:rsid w:val="00680550"/>
    <w:rsid w:val="006824EE"/>
    <w:rsid w:val="00684398"/>
    <w:rsid w:val="00684D08"/>
    <w:rsid w:val="006917C4"/>
    <w:rsid w:val="006933DB"/>
    <w:rsid w:val="00693669"/>
    <w:rsid w:val="006A013E"/>
    <w:rsid w:val="006A0B85"/>
    <w:rsid w:val="006A4E1D"/>
    <w:rsid w:val="006A6E63"/>
    <w:rsid w:val="006C2432"/>
    <w:rsid w:val="006C2C49"/>
    <w:rsid w:val="006C3A98"/>
    <w:rsid w:val="006C3C8A"/>
    <w:rsid w:val="006C4FFC"/>
    <w:rsid w:val="006D06C4"/>
    <w:rsid w:val="006D286A"/>
    <w:rsid w:val="006D501A"/>
    <w:rsid w:val="006E17F7"/>
    <w:rsid w:val="006E1C1E"/>
    <w:rsid w:val="006E5797"/>
    <w:rsid w:val="006F22FF"/>
    <w:rsid w:val="006F3510"/>
    <w:rsid w:val="006F4F09"/>
    <w:rsid w:val="006F604F"/>
    <w:rsid w:val="006F657D"/>
    <w:rsid w:val="007033FA"/>
    <w:rsid w:val="007119F3"/>
    <w:rsid w:val="00716561"/>
    <w:rsid w:val="00720D58"/>
    <w:rsid w:val="0072490D"/>
    <w:rsid w:val="0072643E"/>
    <w:rsid w:val="00727584"/>
    <w:rsid w:val="00731861"/>
    <w:rsid w:val="0073452F"/>
    <w:rsid w:val="007353B9"/>
    <w:rsid w:val="0074180B"/>
    <w:rsid w:val="00742B3D"/>
    <w:rsid w:val="00743811"/>
    <w:rsid w:val="00744C75"/>
    <w:rsid w:val="007450B7"/>
    <w:rsid w:val="0074584A"/>
    <w:rsid w:val="00746F80"/>
    <w:rsid w:val="00756EEE"/>
    <w:rsid w:val="007637C0"/>
    <w:rsid w:val="00765307"/>
    <w:rsid w:val="00765DC3"/>
    <w:rsid w:val="007663C9"/>
    <w:rsid w:val="00766990"/>
    <w:rsid w:val="00775554"/>
    <w:rsid w:val="00786967"/>
    <w:rsid w:val="00790844"/>
    <w:rsid w:val="0079092A"/>
    <w:rsid w:val="00796AF0"/>
    <w:rsid w:val="007A082E"/>
    <w:rsid w:val="007A28D0"/>
    <w:rsid w:val="007B023C"/>
    <w:rsid w:val="007B1173"/>
    <w:rsid w:val="007B178F"/>
    <w:rsid w:val="007B70B9"/>
    <w:rsid w:val="007B7F6C"/>
    <w:rsid w:val="007C06E0"/>
    <w:rsid w:val="007C2229"/>
    <w:rsid w:val="007C2862"/>
    <w:rsid w:val="007C6529"/>
    <w:rsid w:val="007C780F"/>
    <w:rsid w:val="007D34E9"/>
    <w:rsid w:val="007F2514"/>
    <w:rsid w:val="007F325F"/>
    <w:rsid w:val="007F384D"/>
    <w:rsid w:val="007F4989"/>
    <w:rsid w:val="00801BFB"/>
    <w:rsid w:val="00806499"/>
    <w:rsid w:val="0080690E"/>
    <w:rsid w:val="008235E4"/>
    <w:rsid w:val="00834013"/>
    <w:rsid w:val="008354AB"/>
    <w:rsid w:val="008365F6"/>
    <w:rsid w:val="008402CE"/>
    <w:rsid w:val="008402D9"/>
    <w:rsid w:val="00841A29"/>
    <w:rsid w:val="0085725A"/>
    <w:rsid w:val="00857E88"/>
    <w:rsid w:val="00861B5C"/>
    <w:rsid w:val="00862AA8"/>
    <w:rsid w:val="00872B14"/>
    <w:rsid w:val="00876D3A"/>
    <w:rsid w:val="00880958"/>
    <w:rsid w:val="00884E3C"/>
    <w:rsid w:val="0088634C"/>
    <w:rsid w:val="008A4A91"/>
    <w:rsid w:val="008A588B"/>
    <w:rsid w:val="008A74E5"/>
    <w:rsid w:val="008B1AEA"/>
    <w:rsid w:val="008B22C0"/>
    <w:rsid w:val="008B53A9"/>
    <w:rsid w:val="008C0A01"/>
    <w:rsid w:val="008C4982"/>
    <w:rsid w:val="008C6660"/>
    <w:rsid w:val="008D2338"/>
    <w:rsid w:val="008D3887"/>
    <w:rsid w:val="008D4012"/>
    <w:rsid w:val="008D44B2"/>
    <w:rsid w:val="008D6482"/>
    <w:rsid w:val="008D7114"/>
    <w:rsid w:val="008E2043"/>
    <w:rsid w:val="008F0B34"/>
    <w:rsid w:val="008F48F2"/>
    <w:rsid w:val="008F7090"/>
    <w:rsid w:val="008F7FA6"/>
    <w:rsid w:val="009032A9"/>
    <w:rsid w:val="00903CC4"/>
    <w:rsid w:val="00911FA6"/>
    <w:rsid w:val="00912400"/>
    <w:rsid w:val="009153ED"/>
    <w:rsid w:val="009170CD"/>
    <w:rsid w:val="00922B21"/>
    <w:rsid w:val="00924103"/>
    <w:rsid w:val="009249CF"/>
    <w:rsid w:val="00926374"/>
    <w:rsid w:val="009275AD"/>
    <w:rsid w:val="00927685"/>
    <w:rsid w:val="00930BC3"/>
    <w:rsid w:val="00931617"/>
    <w:rsid w:val="009361C3"/>
    <w:rsid w:val="009442F7"/>
    <w:rsid w:val="0094632D"/>
    <w:rsid w:val="00946558"/>
    <w:rsid w:val="00947608"/>
    <w:rsid w:val="00955193"/>
    <w:rsid w:val="009564E4"/>
    <w:rsid w:val="009572B5"/>
    <w:rsid w:val="0096205F"/>
    <w:rsid w:val="00963FA8"/>
    <w:rsid w:val="00967E42"/>
    <w:rsid w:val="00977766"/>
    <w:rsid w:val="00983329"/>
    <w:rsid w:val="0098752A"/>
    <w:rsid w:val="0098761C"/>
    <w:rsid w:val="00996F9B"/>
    <w:rsid w:val="009A1C53"/>
    <w:rsid w:val="009A7157"/>
    <w:rsid w:val="009A779C"/>
    <w:rsid w:val="009B39F1"/>
    <w:rsid w:val="009C06AE"/>
    <w:rsid w:val="009C1967"/>
    <w:rsid w:val="009C3872"/>
    <w:rsid w:val="009C5CFF"/>
    <w:rsid w:val="009C6001"/>
    <w:rsid w:val="009D47C2"/>
    <w:rsid w:val="009D5DE2"/>
    <w:rsid w:val="009E2BF8"/>
    <w:rsid w:val="009E36F0"/>
    <w:rsid w:val="009F36F0"/>
    <w:rsid w:val="009F5E77"/>
    <w:rsid w:val="00A02392"/>
    <w:rsid w:val="00A05B04"/>
    <w:rsid w:val="00A16C18"/>
    <w:rsid w:val="00A22508"/>
    <w:rsid w:val="00A25A58"/>
    <w:rsid w:val="00A314AA"/>
    <w:rsid w:val="00A3429C"/>
    <w:rsid w:val="00A34E23"/>
    <w:rsid w:val="00A37DB8"/>
    <w:rsid w:val="00A403C5"/>
    <w:rsid w:val="00A44000"/>
    <w:rsid w:val="00A44091"/>
    <w:rsid w:val="00A557ED"/>
    <w:rsid w:val="00A667CE"/>
    <w:rsid w:val="00A66B0C"/>
    <w:rsid w:val="00A762FB"/>
    <w:rsid w:val="00A77C54"/>
    <w:rsid w:val="00A8452A"/>
    <w:rsid w:val="00A87E48"/>
    <w:rsid w:val="00A93AA2"/>
    <w:rsid w:val="00A94F91"/>
    <w:rsid w:val="00A95A36"/>
    <w:rsid w:val="00A95F46"/>
    <w:rsid w:val="00AA141E"/>
    <w:rsid w:val="00AA3CE6"/>
    <w:rsid w:val="00AA5540"/>
    <w:rsid w:val="00AB3A9D"/>
    <w:rsid w:val="00AB5471"/>
    <w:rsid w:val="00AD011C"/>
    <w:rsid w:val="00AD1536"/>
    <w:rsid w:val="00AD2B0D"/>
    <w:rsid w:val="00AD2BB9"/>
    <w:rsid w:val="00AD30F2"/>
    <w:rsid w:val="00AD3562"/>
    <w:rsid w:val="00AE5C07"/>
    <w:rsid w:val="00AE5CBD"/>
    <w:rsid w:val="00AE5D0C"/>
    <w:rsid w:val="00AF1A2D"/>
    <w:rsid w:val="00AF2481"/>
    <w:rsid w:val="00AF669D"/>
    <w:rsid w:val="00AF7246"/>
    <w:rsid w:val="00B02B91"/>
    <w:rsid w:val="00B121D3"/>
    <w:rsid w:val="00B13CAE"/>
    <w:rsid w:val="00B14323"/>
    <w:rsid w:val="00B20AF1"/>
    <w:rsid w:val="00B246F3"/>
    <w:rsid w:val="00B2647C"/>
    <w:rsid w:val="00B316E7"/>
    <w:rsid w:val="00B3290C"/>
    <w:rsid w:val="00B4259C"/>
    <w:rsid w:val="00B448C0"/>
    <w:rsid w:val="00B526ED"/>
    <w:rsid w:val="00B532BA"/>
    <w:rsid w:val="00B641B2"/>
    <w:rsid w:val="00B8324A"/>
    <w:rsid w:val="00B85AD7"/>
    <w:rsid w:val="00B951F4"/>
    <w:rsid w:val="00B96DE7"/>
    <w:rsid w:val="00B96FF6"/>
    <w:rsid w:val="00BA0CB9"/>
    <w:rsid w:val="00BA511C"/>
    <w:rsid w:val="00BA6301"/>
    <w:rsid w:val="00BA76FB"/>
    <w:rsid w:val="00BB0A18"/>
    <w:rsid w:val="00BB4B02"/>
    <w:rsid w:val="00BC1124"/>
    <w:rsid w:val="00BC34D2"/>
    <w:rsid w:val="00BC3A45"/>
    <w:rsid w:val="00BC4D0D"/>
    <w:rsid w:val="00BC6CBB"/>
    <w:rsid w:val="00BD2515"/>
    <w:rsid w:val="00BD5892"/>
    <w:rsid w:val="00BE2C53"/>
    <w:rsid w:val="00BE2CF0"/>
    <w:rsid w:val="00BF0DE4"/>
    <w:rsid w:val="00BF6802"/>
    <w:rsid w:val="00C0011B"/>
    <w:rsid w:val="00C0709E"/>
    <w:rsid w:val="00C07D4C"/>
    <w:rsid w:val="00C103D6"/>
    <w:rsid w:val="00C11BD1"/>
    <w:rsid w:val="00C17BD2"/>
    <w:rsid w:val="00C2265D"/>
    <w:rsid w:val="00C26631"/>
    <w:rsid w:val="00C30A6E"/>
    <w:rsid w:val="00C330CB"/>
    <w:rsid w:val="00C352E4"/>
    <w:rsid w:val="00C356D2"/>
    <w:rsid w:val="00C41735"/>
    <w:rsid w:val="00C54FA7"/>
    <w:rsid w:val="00C579A5"/>
    <w:rsid w:val="00C61CBF"/>
    <w:rsid w:val="00C627AF"/>
    <w:rsid w:val="00C66B63"/>
    <w:rsid w:val="00C706E2"/>
    <w:rsid w:val="00C72104"/>
    <w:rsid w:val="00C73309"/>
    <w:rsid w:val="00C753CA"/>
    <w:rsid w:val="00C8155B"/>
    <w:rsid w:val="00C90130"/>
    <w:rsid w:val="00C92A06"/>
    <w:rsid w:val="00C9527F"/>
    <w:rsid w:val="00C95EBA"/>
    <w:rsid w:val="00C96F31"/>
    <w:rsid w:val="00CA5339"/>
    <w:rsid w:val="00CA7270"/>
    <w:rsid w:val="00CB0846"/>
    <w:rsid w:val="00CB1DA4"/>
    <w:rsid w:val="00CB59A8"/>
    <w:rsid w:val="00CB62CC"/>
    <w:rsid w:val="00CB645E"/>
    <w:rsid w:val="00CB728B"/>
    <w:rsid w:val="00CC0991"/>
    <w:rsid w:val="00CC32AA"/>
    <w:rsid w:val="00CD35A6"/>
    <w:rsid w:val="00D00A3F"/>
    <w:rsid w:val="00D01D38"/>
    <w:rsid w:val="00D024A3"/>
    <w:rsid w:val="00D05DD9"/>
    <w:rsid w:val="00D06DD0"/>
    <w:rsid w:val="00D12C63"/>
    <w:rsid w:val="00D13290"/>
    <w:rsid w:val="00D207EF"/>
    <w:rsid w:val="00D2307C"/>
    <w:rsid w:val="00D30EFA"/>
    <w:rsid w:val="00D357B0"/>
    <w:rsid w:val="00D361A9"/>
    <w:rsid w:val="00D36CAE"/>
    <w:rsid w:val="00D430F1"/>
    <w:rsid w:val="00D4743E"/>
    <w:rsid w:val="00D5083B"/>
    <w:rsid w:val="00D511BC"/>
    <w:rsid w:val="00D5227B"/>
    <w:rsid w:val="00D640C0"/>
    <w:rsid w:val="00D65731"/>
    <w:rsid w:val="00D67692"/>
    <w:rsid w:val="00D7059A"/>
    <w:rsid w:val="00D73B51"/>
    <w:rsid w:val="00D82FC1"/>
    <w:rsid w:val="00D83EA5"/>
    <w:rsid w:val="00DA0CAF"/>
    <w:rsid w:val="00DA1DB2"/>
    <w:rsid w:val="00DA42D3"/>
    <w:rsid w:val="00DB35A6"/>
    <w:rsid w:val="00DB405D"/>
    <w:rsid w:val="00DB5ADC"/>
    <w:rsid w:val="00DC41EB"/>
    <w:rsid w:val="00DC5FD1"/>
    <w:rsid w:val="00DC792B"/>
    <w:rsid w:val="00DD3953"/>
    <w:rsid w:val="00DE3789"/>
    <w:rsid w:val="00DF23C1"/>
    <w:rsid w:val="00DF6346"/>
    <w:rsid w:val="00DF76B8"/>
    <w:rsid w:val="00E00226"/>
    <w:rsid w:val="00E01A15"/>
    <w:rsid w:val="00E03446"/>
    <w:rsid w:val="00E03C99"/>
    <w:rsid w:val="00E05F34"/>
    <w:rsid w:val="00E07BD7"/>
    <w:rsid w:val="00E124D2"/>
    <w:rsid w:val="00E13C2D"/>
    <w:rsid w:val="00E150B2"/>
    <w:rsid w:val="00E1586C"/>
    <w:rsid w:val="00E15E8A"/>
    <w:rsid w:val="00E15FE3"/>
    <w:rsid w:val="00E218AC"/>
    <w:rsid w:val="00E24D5F"/>
    <w:rsid w:val="00E374E4"/>
    <w:rsid w:val="00E40BF2"/>
    <w:rsid w:val="00E42570"/>
    <w:rsid w:val="00E47260"/>
    <w:rsid w:val="00E52FBF"/>
    <w:rsid w:val="00E55574"/>
    <w:rsid w:val="00E65D68"/>
    <w:rsid w:val="00E71BC1"/>
    <w:rsid w:val="00E71EF5"/>
    <w:rsid w:val="00E77B82"/>
    <w:rsid w:val="00E816F1"/>
    <w:rsid w:val="00E82BC6"/>
    <w:rsid w:val="00E83006"/>
    <w:rsid w:val="00E853D5"/>
    <w:rsid w:val="00E87DF5"/>
    <w:rsid w:val="00E928BB"/>
    <w:rsid w:val="00E94F15"/>
    <w:rsid w:val="00E97C21"/>
    <w:rsid w:val="00EA12E6"/>
    <w:rsid w:val="00EA1695"/>
    <w:rsid w:val="00EA428D"/>
    <w:rsid w:val="00EA478C"/>
    <w:rsid w:val="00EA547A"/>
    <w:rsid w:val="00EA6554"/>
    <w:rsid w:val="00EB5EA4"/>
    <w:rsid w:val="00EB7D28"/>
    <w:rsid w:val="00EC41B6"/>
    <w:rsid w:val="00EC531E"/>
    <w:rsid w:val="00EC7914"/>
    <w:rsid w:val="00ED1C82"/>
    <w:rsid w:val="00ED28BD"/>
    <w:rsid w:val="00ED4EB5"/>
    <w:rsid w:val="00EE5052"/>
    <w:rsid w:val="00EF21D9"/>
    <w:rsid w:val="00F0268D"/>
    <w:rsid w:val="00F03CE4"/>
    <w:rsid w:val="00F12525"/>
    <w:rsid w:val="00F13F52"/>
    <w:rsid w:val="00F1445D"/>
    <w:rsid w:val="00F16C06"/>
    <w:rsid w:val="00F1722E"/>
    <w:rsid w:val="00F17FD3"/>
    <w:rsid w:val="00F2290F"/>
    <w:rsid w:val="00F23022"/>
    <w:rsid w:val="00F25E16"/>
    <w:rsid w:val="00F354BD"/>
    <w:rsid w:val="00F36886"/>
    <w:rsid w:val="00F41A8D"/>
    <w:rsid w:val="00F61B42"/>
    <w:rsid w:val="00F735A1"/>
    <w:rsid w:val="00F75194"/>
    <w:rsid w:val="00F80C37"/>
    <w:rsid w:val="00F83FC3"/>
    <w:rsid w:val="00F84436"/>
    <w:rsid w:val="00F8457C"/>
    <w:rsid w:val="00F928E7"/>
    <w:rsid w:val="00F93072"/>
    <w:rsid w:val="00F93892"/>
    <w:rsid w:val="00F94306"/>
    <w:rsid w:val="00F95614"/>
    <w:rsid w:val="00F95C2F"/>
    <w:rsid w:val="00FA0D03"/>
    <w:rsid w:val="00FA4A6B"/>
    <w:rsid w:val="00FA63EF"/>
    <w:rsid w:val="00FA642B"/>
    <w:rsid w:val="00FB08E4"/>
    <w:rsid w:val="00FB43A5"/>
    <w:rsid w:val="00FB4624"/>
    <w:rsid w:val="00FB52B0"/>
    <w:rsid w:val="00FB5C72"/>
    <w:rsid w:val="00FB6220"/>
    <w:rsid w:val="00FC18CB"/>
    <w:rsid w:val="00FC3F2E"/>
    <w:rsid w:val="00FC5E25"/>
    <w:rsid w:val="00FD0E17"/>
    <w:rsid w:val="00FD1017"/>
    <w:rsid w:val="00FD1CF8"/>
    <w:rsid w:val="00FD7E08"/>
    <w:rsid w:val="00FE2CD9"/>
    <w:rsid w:val="00FE6DCC"/>
    <w:rsid w:val="00FF1412"/>
    <w:rsid w:val="00FF18E8"/>
    <w:rsid w:val="00FF2C80"/>
    <w:rsid w:val="00FF3A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2A51E780"/>
  <w15:docId w15:val="{90AD786F-305E-4E1B-8EFD-F99609FFA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37A5"/>
    <w:pPr>
      <w:spacing w:after="0" w:line="240" w:lineRule="auto"/>
    </w:pPr>
    <w:rPr>
      <w:rFonts w:ascii="Comic Sans MS" w:eastAsia="Times New Roman" w:hAnsi="Comic Sans MS" w:cs="Times New Roman"/>
      <w:sz w:val="18"/>
      <w:szCs w:val="24"/>
      <w:lang w:eastAsia="fr-FR"/>
    </w:rPr>
  </w:style>
  <w:style w:type="paragraph" w:styleId="Titre1">
    <w:name w:val="heading 1"/>
    <w:basedOn w:val="Normal"/>
    <w:next w:val="Normal"/>
    <w:link w:val="Titre1Car"/>
    <w:qFormat/>
    <w:rsid w:val="005C37A5"/>
    <w:pPr>
      <w:keepNext/>
      <w:pBdr>
        <w:top w:val="single" w:sz="6" w:space="0" w:color="auto" w:shadow="1"/>
        <w:left w:val="single" w:sz="6" w:space="0" w:color="auto" w:shadow="1"/>
        <w:bottom w:val="single" w:sz="6" w:space="0" w:color="auto" w:shadow="1"/>
        <w:right w:val="single" w:sz="6" w:space="0" w:color="auto" w:shadow="1"/>
      </w:pBdr>
      <w:ind w:left="1725" w:right="567"/>
      <w:jc w:val="center"/>
      <w:outlineLvl w:val="0"/>
    </w:pPr>
    <w:rPr>
      <w:rFonts w:ascii="Palatino" w:hAnsi="Palatino"/>
      <w:b/>
      <w:sz w:val="24"/>
    </w:rPr>
  </w:style>
  <w:style w:type="paragraph" w:styleId="Titre2">
    <w:name w:val="heading 2"/>
    <w:basedOn w:val="Normal"/>
    <w:next w:val="Normal"/>
    <w:link w:val="Titre2Car"/>
    <w:qFormat/>
    <w:rsid w:val="005C37A5"/>
    <w:pPr>
      <w:keepNext/>
      <w:ind w:left="1725"/>
      <w:outlineLvl w:val="1"/>
    </w:pPr>
    <w:rPr>
      <w:b/>
    </w:rPr>
  </w:style>
  <w:style w:type="paragraph" w:styleId="Titre3">
    <w:name w:val="heading 3"/>
    <w:basedOn w:val="Normal"/>
    <w:next w:val="Normal"/>
    <w:link w:val="Titre3Car"/>
    <w:uiPriority w:val="9"/>
    <w:semiHidden/>
    <w:unhideWhenUsed/>
    <w:qFormat/>
    <w:rsid w:val="0021067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21067F"/>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790844"/>
    <w:pPr>
      <w:spacing w:after="0" w:line="240" w:lineRule="auto"/>
    </w:pPr>
    <w:rPr>
      <w:rFonts w:eastAsiaTheme="minorEastAsia"/>
    </w:rPr>
  </w:style>
  <w:style w:type="character" w:customStyle="1" w:styleId="SansinterligneCar">
    <w:name w:val="Sans interligne Car"/>
    <w:basedOn w:val="Policepardfaut"/>
    <w:link w:val="Sansinterligne"/>
    <w:uiPriority w:val="1"/>
    <w:rsid w:val="00790844"/>
    <w:rPr>
      <w:rFonts w:eastAsiaTheme="minorEastAsia"/>
    </w:rPr>
  </w:style>
  <w:style w:type="paragraph" w:styleId="Paragraphedeliste">
    <w:name w:val="List Paragraph"/>
    <w:basedOn w:val="Normal"/>
    <w:uiPriority w:val="34"/>
    <w:qFormat/>
    <w:rsid w:val="00790844"/>
    <w:pPr>
      <w:ind w:left="720"/>
      <w:contextualSpacing/>
    </w:pPr>
  </w:style>
  <w:style w:type="paragraph" w:styleId="En-tte">
    <w:name w:val="header"/>
    <w:basedOn w:val="Normal"/>
    <w:link w:val="En-tteCar"/>
    <w:uiPriority w:val="99"/>
    <w:unhideWhenUsed/>
    <w:rsid w:val="00452DD3"/>
    <w:pPr>
      <w:tabs>
        <w:tab w:val="center" w:pos="4536"/>
        <w:tab w:val="right" w:pos="9072"/>
      </w:tabs>
    </w:pPr>
  </w:style>
  <w:style w:type="character" w:customStyle="1" w:styleId="En-tteCar">
    <w:name w:val="En-tête Car"/>
    <w:basedOn w:val="Policepardfaut"/>
    <w:link w:val="En-tte"/>
    <w:uiPriority w:val="99"/>
    <w:rsid w:val="00452DD3"/>
    <w:rPr>
      <w:rFonts w:ascii="Trebuchet MS" w:hAnsi="Trebuchet MS"/>
      <w:sz w:val="20"/>
    </w:rPr>
  </w:style>
  <w:style w:type="paragraph" w:styleId="Pieddepage">
    <w:name w:val="footer"/>
    <w:basedOn w:val="Normal"/>
    <w:link w:val="PieddepageCar"/>
    <w:uiPriority w:val="99"/>
    <w:unhideWhenUsed/>
    <w:rsid w:val="00452DD3"/>
    <w:pPr>
      <w:tabs>
        <w:tab w:val="center" w:pos="4536"/>
        <w:tab w:val="right" w:pos="9072"/>
      </w:tabs>
    </w:pPr>
  </w:style>
  <w:style w:type="character" w:customStyle="1" w:styleId="PieddepageCar">
    <w:name w:val="Pied de page Car"/>
    <w:basedOn w:val="Policepardfaut"/>
    <w:link w:val="Pieddepage"/>
    <w:uiPriority w:val="99"/>
    <w:rsid w:val="00452DD3"/>
    <w:rPr>
      <w:rFonts w:ascii="Trebuchet MS" w:hAnsi="Trebuchet MS"/>
      <w:sz w:val="20"/>
    </w:rPr>
  </w:style>
  <w:style w:type="paragraph" w:styleId="Textedebulles">
    <w:name w:val="Balloon Text"/>
    <w:basedOn w:val="Normal"/>
    <w:link w:val="TextedebullesCar"/>
    <w:uiPriority w:val="99"/>
    <w:semiHidden/>
    <w:unhideWhenUsed/>
    <w:rsid w:val="00452DD3"/>
    <w:rPr>
      <w:rFonts w:ascii="Tahoma" w:hAnsi="Tahoma" w:cs="Tahoma"/>
      <w:sz w:val="16"/>
      <w:szCs w:val="16"/>
    </w:rPr>
  </w:style>
  <w:style w:type="character" w:customStyle="1" w:styleId="TextedebullesCar">
    <w:name w:val="Texte de bulles Car"/>
    <w:basedOn w:val="Policepardfaut"/>
    <w:link w:val="Textedebulles"/>
    <w:uiPriority w:val="99"/>
    <w:semiHidden/>
    <w:rsid w:val="00452DD3"/>
    <w:rPr>
      <w:rFonts w:ascii="Tahoma" w:hAnsi="Tahoma" w:cs="Tahoma"/>
      <w:sz w:val="16"/>
      <w:szCs w:val="16"/>
    </w:rPr>
  </w:style>
  <w:style w:type="character" w:styleId="Lienhypertexte">
    <w:name w:val="Hyperlink"/>
    <w:basedOn w:val="Policepardfaut"/>
    <w:uiPriority w:val="99"/>
    <w:unhideWhenUsed/>
    <w:rsid w:val="004F58B9"/>
    <w:rPr>
      <w:color w:val="0000FF" w:themeColor="hyperlink"/>
      <w:u w:val="single"/>
    </w:rPr>
  </w:style>
  <w:style w:type="character" w:customStyle="1" w:styleId="Titre1Car">
    <w:name w:val="Titre 1 Car"/>
    <w:basedOn w:val="Policepardfaut"/>
    <w:link w:val="Titre1"/>
    <w:rsid w:val="005C37A5"/>
    <w:rPr>
      <w:rFonts w:ascii="Palatino" w:eastAsia="Times New Roman" w:hAnsi="Palatino" w:cs="Times New Roman"/>
      <w:b/>
      <w:sz w:val="24"/>
      <w:szCs w:val="24"/>
      <w:lang w:eastAsia="fr-FR"/>
    </w:rPr>
  </w:style>
  <w:style w:type="character" w:customStyle="1" w:styleId="Titre2Car">
    <w:name w:val="Titre 2 Car"/>
    <w:basedOn w:val="Policepardfaut"/>
    <w:link w:val="Titre2"/>
    <w:rsid w:val="005C37A5"/>
    <w:rPr>
      <w:rFonts w:ascii="Comic Sans MS" w:eastAsia="Times New Roman" w:hAnsi="Comic Sans MS" w:cs="Times New Roman"/>
      <w:b/>
      <w:sz w:val="18"/>
      <w:szCs w:val="24"/>
      <w:lang w:eastAsia="fr-FR"/>
    </w:rPr>
  </w:style>
  <w:style w:type="paragraph" w:styleId="Corpsdetexte">
    <w:name w:val="Body Text"/>
    <w:basedOn w:val="Normal"/>
    <w:link w:val="CorpsdetexteCar"/>
    <w:rsid w:val="005C37A5"/>
    <w:pPr>
      <w:jc w:val="both"/>
    </w:pPr>
    <w:rPr>
      <w:rFonts w:ascii="Times New Roman" w:hAnsi="Times New Roman"/>
      <w:sz w:val="22"/>
      <w:szCs w:val="20"/>
    </w:rPr>
  </w:style>
  <w:style w:type="character" w:customStyle="1" w:styleId="CorpsdetexteCar">
    <w:name w:val="Corps de texte Car"/>
    <w:basedOn w:val="Policepardfaut"/>
    <w:link w:val="Corpsdetexte"/>
    <w:rsid w:val="005C37A5"/>
    <w:rPr>
      <w:rFonts w:ascii="Times New Roman" w:eastAsia="Times New Roman" w:hAnsi="Times New Roman" w:cs="Times New Roman"/>
      <w:szCs w:val="20"/>
      <w:lang w:eastAsia="fr-FR"/>
    </w:rPr>
  </w:style>
  <w:style w:type="paragraph" w:styleId="Normalcentr">
    <w:name w:val="Block Text"/>
    <w:basedOn w:val="Normal"/>
    <w:rsid w:val="005C37A5"/>
    <w:pPr>
      <w:ind w:left="360" w:right="-569"/>
      <w:jc w:val="both"/>
    </w:pPr>
    <w:rPr>
      <w:rFonts w:ascii="Goudy Old Style" w:hAnsi="Goudy Old Style"/>
      <w:i/>
    </w:rPr>
  </w:style>
  <w:style w:type="paragraph" w:styleId="Notedebasdepage">
    <w:name w:val="footnote text"/>
    <w:basedOn w:val="Normal"/>
    <w:link w:val="NotedebasdepageCar"/>
    <w:uiPriority w:val="99"/>
    <w:semiHidden/>
    <w:rsid w:val="005C37A5"/>
    <w:rPr>
      <w:rFonts w:ascii="Times New Roman" w:hAnsi="Times New Roman"/>
      <w:sz w:val="20"/>
      <w:szCs w:val="20"/>
    </w:rPr>
  </w:style>
  <w:style w:type="character" w:customStyle="1" w:styleId="NotedebasdepageCar">
    <w:name w:val="Note de bas de page Car"/>
    <w:basedOn w:val="Policepardfaut"/>
    <w:link w:val="Notedebasdepage"/>
    <w:uiPriority w:val="99"/>
    <w:semiHidden/>
    <w:rsid w:val="005C37A5"/>
    <w:rPr>
      <w:rFonts w:ascii="Times New Roman" w:eastAsia="Times New Roman" w:hAnsi="Times New Roman" w:cs="Times New Roman"/>
      <w:sz w:val="20"/>
      <w:szCs w:val="20"/>
      <w:lang w:eastAsia="fr-FR"/>
    </w:rPr>
  </w:style>
  <w:style w:type="character" w:styleId="Appelnotedebasdep">
    <w:name w:val="footnote reference"/>
    <w:basedOn w:val="Policepardfaut"/>
    <w:uiPriority w:val="99"/>
    <w:semiHidden/>
    <w:rsid w:val="005C37A5"/>
    <w:rPr>
      <w:vertAlign w:val="superscript"/>
    </w:rPr>
  </w:style>
  <w:style w:type="paragraph" w:styleId="NormalWeb">
    <w:name w:val="Normal (Web)"/>
    <w:basedOn w:val="Normal"/>
    <w:uiPriority w:val="99"/>
    <w:unhideWhenUsed/>
    <w:rsid w:val="00743811"/>
    <w:pPr>
      <w:spacing w:before="100" w:beforeAutospacing="1" w:after="100" w:afterAutospacing="1"/>
    </w:pPr>
    <w:rPr>
      <w:rFonts w:ascii="Times New Roman" w:eastAsiaTheme="minorEastAsia" w:hAnsi="Times New Roman"/>
      <w:sz w:val="24"/>
    </w:rPr>
  </w:style>
  <w:style w:type="character" w:customStyle="1" w:styleId="Titre3Car">
    <w:name w:val="Titre 3 Car"/>
    <w:basedOn w:val="Policepardfaut"/>
    <w:link w:val="Titre3"/>
    <w:uiPriority w:val="9"/>
    <w:semiHidden/>
    <w:rsid w:val="0021067F"/>
    <w:rPr>
      <w:rFonts w:asciiTheme="majorHAnsi" w:eastAsiaTheme="majorEastAsia" w:hAnsiTheme="majorHAnsi" w:cstheme="majorBidi"/>
      <w:b/>
      <w:bCs/>
      <w:color w:val="4F81BD" w:themeColor="accent1"/>
      <w:sz w:val="18"/>
      <w:szCs w:val="24"/>
      <w:lang w:eastAsia="fr-FR"/>
    </w:rPr>
  </w:style>
  <w:style w:type="character" w:customStyle="1" w:styleId="Titre4Car">
    <w:name w:val="Titre 4 Car"/>
    <w:basedOn w:val="Policepardfaut"/>
    <w:link w:val="Titre4"/>
    <w:uiPriority w:val="9"/>
    <w:semiHidden/>
    <w:rsid w:val="0021067F"/>
    <w:rPr>
      <w:rFonts w:asciiTheme="majorHAnsi" w:eastAsiaTheme="majorEastAsia" w:hAnsiTheme="majorHAnsi" w:cstheme="majorBidi"/>
      <w:b/>
      <w:bCs/>
      <w:i/>
      <w:iCs/>
      <w:color w:val="4F81BD" w:themeColor="accent1"/>
      <w:sz w:val="18"/>
      <w:szCs w:val="24"/>
      <w:lang w:eastAsia="fr-FR"/>
    </w:rPr>
  </w:style>
  <w:style w:type="paragraph" w:styleId="Corpsdetexte3">
    <w:name w:val="Body Text 3"/>
    <w:basedOn w:val="Normal"/>
    <w:link w:val="Corpsdetexte3Car"/>
    <w:uiPriority w:val="99"/>
    <w:semiHidden/>
    <w:unhideWhenUsed/>
    <w:rsid w:val="0021067F"/>
    <w:pPr>
      <w:spacing w:after="120"/>
    </w:pPr>
    <w:rPr>
      <w:sz w:val="16"/>
      <w:szCs w:val="16"/>
    </w:rPr>
  </w:style>
  <w:style w:type="character" w:customStyle="1" w:styleId="Corpsdetexte3Car">
    <w:name w:val="Corps de texte 3 Car"/>
    <w:basedOn w:val="Policepardfaut"/>
    <w:link w:val="Corpsdetexte3"/>
    <w:uiPriority w:val="99"/>
    <w:semiHidden/>
    <w:rsid w:val="0021067F"/>
    <w:rPr>
      <w:rFonts w:ascii="Comic Sans MS" w:eastAsia="Times New Roman" w:hAnsi="Comic Sans MS" w:cs="Times New Roman"/>
      <w:sz w:val="16"/>
      <w:szCs w:val="16"/>
      <w:lang w:eastAsia="fr-FR"/>
    </w:rPr>
  </w:style>
  <w:style w:type="character" w:styleId="Marquedecommentaire">
    <w:name w:val="annotation reference"/>
    <w:basedOn w:val="Policepardfaut"/>
    <w:uiPriority w:val="99"/>
    <w:semiHidden/>
    <w:unhideWhenUsed/>
    <w:rsid w:val="006933DB"/>
    <w:rPr>
      <w:sz w:val="16"/>
      <w:szCs w:val="16"/>
    </w:rPr>
  </w:style>
  <w:style w:type="paragraph" w:styleId="Commentaire">
    <w:name w:val="annotation text"/>
    <w:basedOn w:val="Normal"/>
    <w:link w:val="CommentaireCar"/>
    <w:uiPriority w:val="99"/>
    <w:semiHidden/>
    <w:unhideWhenUsed/>
    <w:rsid w:val="006933DB"/>
    <w:rPr>
      <w:sz w:val="20"/>
      <w:szCs w:val="20"/>
    </w:rPr>
  </w:style>
  <w:style w:type="character" w:customStyle="1" w:styleId="CommentaireCar">
    <w:name w:val="Commentaire Car"/>
    <w:basedOn w:val="Policepardfaut"/>
    <w:link w:val="Commentaire"/>
    <w:uiPriority w:val="99"/>
    <w:semiHidden/>
    <w:rsid w:val="006933DB"/>
    <w:rPr>
      <w:rFonts w:ascii="Comic Sans MS" w:eastAsia="Times New Roman" w:hAnsi="Comic Sans MS"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933DB"/>
    <w:rPr>
      <w:b/>
      <w:bCs/>
    </w:rPr>
  </w:style>
  <w:style w:type="character" w:customStyle="1" w:styleId="ObjetducommentaireCar">
    <w:name w:val="Objet du commentaire Car"/>
    <w:basedOn w:val="CommentaireCar"/>
    <w:link w:val="Objetducommentaire"/>
    <w:uiPriority w:val="99"/>
    <w:semiHidden/>
    <w:rsid w:val="006933DB"/>
    <w:rPr>
      <w:rFonts w:ascii="Comic Sans MS" w:eastAsia="Times New Roman" w:hAnsi="Comic Sans MS" w:cs="Times New Roman"/>
      <w:b/>
      <w:bCs/>
      <w:sz w:val="20"/>
      <w:szCs w:val="20"/>
      <w:lang w:eastAsia="fr-FR"/>
    </w:rPr>
  </w:style>
  <w:style w:type="paragraph" w:styleId="Textebrut">
    <w:name w:val="Plain Text"/>
    <w:basedOn w:val="Normal"/>
    <w:link w:val="TextebrutCar"/>
    <w:rsid w:val="00C26631"/>
    <w:rPr>
      <w:rFonts w:ascii="Courier New" w:hAnsi="Courier New"/>
      <w:sz w:val="20"/>
      <w:szCs w:val="20"/>
    </w:rPr>
  </w:style>
  <w:style w:type="character" w:customStyle="1" w:styleId="TextebrutCar">
    <w:name w:val="Texte brut Car"/>
    <w:basedOn w:val="Policepardfaut"/>
    <w:link w:val="Textebrut"/>
    <w:rsid w:val="00C26631"/>
    <w:rPr>
      <w:rFonts w:ascii="Courier New" w:eastAsia="Times New Roman" w:hAnsi="Courier New" w:cs="Times New Roman"/>
      <w:sz w:val="20"/>
      <w:szCs w:val="20"/>
      <w:lang w:eastAsia="fr-FR"/>
    </w:rPr>
  </w:style>
  <w:style w:type="paragraph" w:customStyle="1" w:styleId="EnumrationNiv3">
    <w:name w:val="Enumération Niv 3"/>
    <w:qFormat/>
    <w:rsid w:val="00080E8A"/>
    <w:pPr>
      <w:numPr>
        <w:numId w:val="7"/>
      </w:numPr>
      <w:spacing w:before="60" w:after="0" w:line="240" w:lineRule="auto"/>
      <w:jc w:val="both"/>
    </w:pPr>
    <w:rPr>
      <w:rFonts w:ascii="Trebuchet MS" w:hAnsi="Trebuchet MS" w:cs="Calibri"/>
      <w:iCs/>
      <w:color w:val="000000"/>
      <w:sz w:val="20"/>
      <w:szCs w:val="23"/>
    </w:rPr>
  </w:style>
  <w:style w:type="table" w:styleId="Grilledutableau">
    <w:name w:val="Table Grid"/>
    <w:basedOn w:val="TableauNormal"/>
    <w:uiPriority w:val="39"/>
    <w:rsid w:val="003F6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462619">
      <w:bodyDiv w:val="1"/>
      <w:marLeft w:val="0"/>
      <w:marRight w:val="0"/>
      <w:marTop w:val="0"/>
      <w:marBottom w:val="0"/>
      <w:divBdr>
        <w:top w:val="none" w:sz="0" w:space="0" w:color="auto"/>
        <w:left w:val="none" w:sz="0" w:space="0" w:color="auto"/>
        <w:bottom w:val="none" w:sz="0" w:space="0" w:color="auto"/>
        <w:right w:val="none" w:sz="0" w:space="0" w:color="auto"/>
      </w:divBdr>
    </w:div>
    <w:div w:id="251207027">
      <w:bodyDiv w:val="1"/>
      <w:marLeft w:val="0"/>
      <w:marRight w:val="0"/>
      <w:marTop w:val="0"/>
      <w:marBottom w:val="0"/>
      <w:divBdr>
        <w:top w:val="none" w:sz="0" w:space="0" w:color="auto"/>
        <w:left w:val="none" w:sz="0" w:space="0" w:color="auto"/>
        <w:bottom w:val="none" w:sz="0" w:space="0" w:color="auto"/>
        <w:right w:val="none" w:sz="0" w:space="0" w:color="auto"/>
      </w:divBdr>
    </w:div>
    <w:div w:id="334959616">
      <w:bodyDiv w:val="1"/>
      <w:marLeft w:val="0"/>
      <w:marRight w:val="0"/>
      <w:marTop w:val="0"/>
      <w:marBottom w:val="0"/>
      <w:divBdr>
        <w:top w:val="none" w:sz="0" w:space="0" w:color="auto"/>
        <w:left w:val="none" w:sz="0" w:space="0" w:color="auto"/>
        <w:bottom w:val="none" w:sz="0" w:space="0" w:color="auto"/>
        <w:right w:val="none" w:sz="0" w:space="0" w:color="auto"/>
      </w:divBdr>
    </w:div>
    <w:div w:id="417992432">
      <w:bodyDiv w:val="1"/>
      <w:marLeft w:val="0"/>
      <w:marRight w:val="0"/>
      <w:marTop w:val="0"/>
      <w:marBottom w:val="0"/>
      <w:divBdr>
        <w:top w:val="none" w:sz="0" w:space="0" w:color="auto"/>
        <w:left w:val="none" w:sz="0" w:space="0" w:color="auto"/>
        <w:bottom w:val="none" w:sz="0" w:space="0" w:color="auto"/>
        <w:right w:val="none" w:sz="0" w:space="0" w:color="auto"/>
      </w:divBdr>
    </w:div>
    <w:div w:id="431360746">
      <w:bodyDiv w:val="1"/>
      <w:marLeft w:val="0"/>
      <w:marRight w:val="0"/>
      <w:marTop w:val="0"/>
      <w:marBottom w:val="0"/>
      <w:divBdr>
        <w:top w:val="none" w:sz="0" w:space="0" w:color="auto"/>
        <w:left w:val="none" w:sz="0" w:space="0" w:color="auto"/>
        <w:bottom w:val="none" w:sz="0" w:space="0" w:color="auto"/>
        <w:right w:val="none" w:sz="0" w:space="0" w:color="auto"/>
      </w:divBdr>
    </w:div>
    <w:div w:id="498275669">
      <w:bodyDiv w:val="1"/>
      <w:marLeft w:val="0"/>
      <w:marRight w:val="0"/>
      <w:marTop w:val="0"/>
      <w:marBottom w:val="0"/>
      <w:divBdr>
        <w:top w:val="none" w:sz="0" w:space="0" w:color="auto"/>
        <w:left w:val="none" w:sz="0" w:space="0" w:color="auto"/>
        <w:bottom w:val="none" w:sz="0" w:space="0" w:color="auto"/>
        <w:right w:val="none" w:sz="0" w:space="0" w:color="auto"/>
      </w:divBdr>
    </w:div>
    <w:div w:id="569853148">
      <w:bodyDiv w:val="1"/>
      <w:marLeft w:val="0"/>
      <w:marRight w:val="0"/>
      <w:marTop w:val="0"/>
      <w:marBottom w:val="0"/>
      <w:divBdr>
        <w:top w:val="none" w:sz="0" w:space="0" w:color="auto"/>
        <w:left w:val="none" w:sz="0" w:space="0" w:color="auto"/>
        <w:bottom w:val="none" w:sz="0" w:space="0" w:color="auto"/>
        <w:right w:val="none" w:sz="0" w:space="0" w:color="auto"/>
      </w:divBdr>
    </w:div>
    <w:div w:id="665209205">
      <w:bodyDiv w:val="1"/>
      <w:marLeft w:val="0"/>
      <w:marRight w:val="0"/>
      <w:marTop w:val="0"/>
      <w:marBottom w:val="0"/>
      <w:divBdr>
        <w:top w:val="none" w:sz="0" w:space="0" w:color="auto"/>
        <w:left w:val="none" w:sz="0" w:space="0" w:color="auto"/>
        <w:bottom w:val="none" w:sz="0" w:space="0" w:color="auto"/>
        <w:right w:val="none" w:sz="0" w:space="0" w:color="auto"/>
      </w:divBdr>
    </w:div>
    <w:div w:id="881791669">
      <w:bodyDiv w:val="1"/>
      <w:marLeft w:val="0"/>
      <w:marRight w:val="0"/>
      <w:marTop w:val="0"/>
      <w:marBottom w:val="0"/>
      <w:divBdr>
        <w:top w:val="none" w:sz="0" w:space="0" w:color="auto"/>
        <w:left w:val="none" w:sz="0" w:space="0" w:color="auto"/>
        <w:bottom w:val="none" w:sz="0" w:space="0" w:color="auto"/>
        <w:right w:val="none" w:sz="0" w:space="0" w:color="auto"/>
      </w:divBdr>
    </w:div>
    <w:div w:id="908540019">
      <w:bodyDiv w:val="1"/>
      <w:marLeft w:val="0"/>
      <w:marRight w:val="0"/>
      <w:marTop w:val="0"/>
      <w:marBottom w:val="0"/>
      <w:divBdr>
        <w:top w:val="none" w:sz="0" w:space="0" w:color="auto"/>
        <w:left w:val="none" w:sz="0" w:space="0" w:color="auto"/>
        <w:bottom w:val="none" w:sz="0" w:space="0" w:color="auto"/>
        <w:right w:val="none" w:sz="0" w:space="0" w:color="auto"/>
      </w:divBdr>
    </w:div>
    <w:div w:id="976491900">
      <w:bodyDiv w:val="1"/>
      <w:marLeft w:val="0"/>
      <w:marRight w:val="0"/>
      <w:marTop w:val="0"/>
      <w:marBottom w:val="0"/>
      <w:divBdr>
        <w:top w:val="none" w:sz="0" w:space="0" w:color="auto"/>
        <w:left w:val="none" w:sz="0" w:space="0" w:color="auto"/>
        <w:bottom w:val="none" w:sz="0" w:space="0" w:color="auto"/>
        <w:right w:val="none" w:sz="0" w:space="0" w:color="auto"/>
      </w:divBdr>
    </w:div>
    <w:div w:id="1019043053">
      <w:bodyDiv w:val="1"/>
      <w:marLeft w:val="0"/>
      <w:marRight w:val="0"/>
      <w:marTop w:val="0"/>
      <w:marBottom w:val="0"/>
      <w:divBdr>
        <w:top w:val="none" w:sz="0" w:space="0" w:color="auto"/>
        <w:left w:val="none" w:sz="0" w:space="0" w:color="auto"/>
        <w:bottom w:val="none" w:sz="0" w:space="0" w:color="auto"/>
        <w:right w:val="none" w:sz="0" w:space="0" w:color="auto"/>
      </w:divBdr>
    </w:div>
    <w:div w:id="1243687703">
      <w:bodyDiv w:val="1"/>
      <w:marLeft w:val="0"/>
      <w:marRight w:val="0"/>
      <w:marTop w:val="0"/>
      <w:marBottom w:val="0"/>
      <w:divBdr>
        <w:top w:val="none" w:sz="0" w:space="0" w:color="auto"/>
        <w:left w:val="none" w:sz="0" w:space="0" w:color="auto"/>
        <w:bottom w:val="none" w:sz="0" w:space="0" w:color="auto"/>
        <w:right w:val="none" w:sz="0" w:space="0" w:color="auto"/>
      </w:divBdr>
    </w:div>
    <w:div w:id="1284574186">
      <w:bodyDiv w:val="1"/>
      <w:marLeft w:val="0"/>
      <w:marRight w:val="0"/>
      <w:marTop w:val="0"/>
      <w:marBottom w:val="0"/>
      <w:divBdr>
        <w:top w:val="none" w:sz="0" w:space="0" w:color="auto"/>
        <w:left w:val="none" w:sz="0" w:space="0" w:color="auto"/>
        <w:bottom w:val="none" w:sz="0" w:space="0" w:color="auto"/>
        <w:right w:val="none" w:sz="0" w:space="0" w:color="auto"/>
      </w:divBdr>
    </w:div>
    <w:div w:id="1329669340">
      <w:bodyDiv w:val="1"/>
      <w:marLeft w:val="0"/>
      <w:marRight w:val="0"/>
      <w:marTop w:val="0"/>
      <w:marBottom w:val="0"/>
      <w:divBdr>
        <w:top w:val="none" w:sz="0" w:space="0" w:color="auto"/>
        <w:left w:val="none" w:sz="0" w:space="0" w:color="auto"/>
        <w:bottom w:val="none" w:sz="0" w:space="0" w:color="auto"/>
        <w:right w:val="none" w:sz="0" w:space="0" w:color="auto"/>
      </w:divBdr>
    </w:div>
    <w:div w:id="1354453089">
      <w:bodyDiv w:val="1"/>
      <w:marLeft w:val="0"/>
      <w:marRight w:val="0"/>
      <w:marTop w:val="0"/>
      <w:marBottom w:val="0"/>
      <w:divBdr>
        <w:top w:val="none" w:sz="0" w:space="0" w:color="auto"/>
        <w:left w:val="none" w:sz="0" w:space="0" w:color="auto"/>
        <w:bottom w:val="none" w:sz="0" w:space="0" w:color="auto"/>
        <w:right w:val="none" w:sz="0" w:space="0" w:color="auto"/>
      </w:divBdr>
    </w:div>
    <w:div w:id="1483546437">
      <w:bodyDiv w:val="1"/>
      <w:marLeft w:val="0"/>
      <w:marRight w:val="0"/>
      <w:marTop w:val="0"/>
      <w:marBottom w:val="0"/>
      <w:divBdr>
        <w:top w:val="none" w:sz="0" w:space="0" w:color="auto"/>
        <w:left w:val="none" w:sz="0" w:space="0" w:color="auto"/>
        <w:bottom w:val="none" w:sz="0" w:space="0" w:color="auto"/>
        <w:right w:val="none" w:sz="0" w:space="0" w:color="auto"/>
      </w:divBdr>
    </w:div>
    <w:div w:id="1505978140">
      <w:bodyDiv w:val="1"/>
      <w:marLeft w:val="0"/>
      <w:marRight w:val="0"/>
      <w:marTop w:val="0"/>
      <w:marBottom w:val="0"/>
      <w:divBdr>
        <w:top w:val="none" w:sz="0" w:space="0" w:color="auto"/>
        <w:left w:val="none" w:sz="0" w:space="0" w:color="auto"/>
        <w:bottom w:val="none" w:sz="0" w:space="0" w:color="auto"/>
        <w:right w:val="none" w:sz="0" w:space="0" w:color="auto"/>
      </w:divBdr>
    </w:div>
    <w:div w:id="1893692439">
      <w:bodyDiv w:val="1"/>
      <w:marLeft w:val="0"/>
      <w:marRight w:val="0"/>
      <w:marTop w:val="0"/>
      <w:marBottom w:val="0"/>
      <w:divBdr>
        <w:top w:val="none" w:sz="0" w:space="0" w:color="auto"/>
        <w:left w:val="none" w:sz="0" w:space="0" w:color="auto"/>
        <w:bottom w:val="none" w:sz="0" w:space="0" w:color="auto"/>
        <w:right w:val="none" w:sz="0" w:space="0" w:color="auto"/>
      </w:divBdr>
    </w:div>
    <w:div w:id="1970017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7E4B3D-D4EC-46F8-9DB1-C7EFA4636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12</Pages>
  <Words>4653</Words>
  <Characters>25592</Characters>
  <Application>Microsoft Office Word</Application>
  <DocSecurity>0</DocSecurity>
  <Lines>213</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 GILLIS</dc:creator>
  <cp:lastModifiedBy>Audrey Zarkos</cp:lastModifiedBy>
  <cp:revision>9</cp:revision>
  <cp:lastPrinted>2021-02-23T13:56:00Z</cp:lastPrinted>
  <dcterms:created xsi:type="dcterms:W3CDTF">2022-03-28T08:13:00Z</dcterms:created>
  <dcterms:modified xsi:type="dcterms:W3CDTF">2024-10-08T09:08:00Z</dcterms:modified>
</cp:coreProperties>
</file>