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DFA8F66" w14:textId="77777777" w:rsidR="001C2B9A" w:rsidRPr="00DC792B" w:rsidRDefault="001C2B9A" w:rsidP="00167179">
      <w:pPr>
        <w:tabs>
          <w:tab w:val="left" w:pos="4560"/>
        </w:tabs>
        <w:ind w:right="-284"/>
        <w:jc w:val="right"/>
        <w:rPr>
          <w:rFonts w:ascii="Arial" w:hAnsi="Arial" w:cs="Arial"/>
          <w:color w:val="1F497D"/>
          <w:sz w:val="20"/>
          <w:szCs w:val="20"/>
        </w:rPr>
      </w:pPr>
    </w:p>
    <w:p w14:paraId="2F410261" w14:textId="21557DBA" w:rsidR="00D430F1" w:rsidRPr="00EB541F" w:rsidRDefault="00D430F1" w:rsidP="00167179">
      <w:pPr>
        <w:tabs>
          <w:tab w:val="left" w:pos="10490"/>
        </w:tabs>
        <w:ind w:right="-284"/>
        <w:jc w:val="right"/>
        <w:rPr>
          <w:rFonts w:ascii="Arial" w:hAnsi="Arial" w:cs="Arial"/>
          <w:bCs/>
          <w:sz w:val="20"/>
          <w:szCs w:val="20"/>
        </w:rPr>
      </w:pPr>
      <w:bookmarkStart w:id="0" w:name="Représentant_légal"/>
      <w:r>
        <w:rPr>
          <w:rFonts w:ascii="Arial" w:hAnsi="Arial" w:cs="Arial"/>
          <w:bCs/>
          <w:color w:val="051077"/>
          <w:sz w:val="20"/>
          <w:szCs w:val="20"/>
          <w:highlight w:val="yellow"/>
        </w:rPr>
        <w:t>[Nom représentant légal]</w:t>
      </w:r>
      <w:bookmarkEnd w:id="0"/>
      <w:r w:rsidRPr="00EB541F">
        <w:rPr>
          <w:rFonts w:ascii="Arial" w:hAnsi="Arial" w:cs="Arial"/>
          <w:bCs/>
          <w:color w:val="051077"/>
          <w:sz w:val="20"/>
          <w:szCs w:val="20"/>
        </w:rPr>
        <w:br/>
      </w:r>
      <w:bookmarkStart w:id="1" w:name="Fonction_représentant_légal"/>
      <w:r>
        <w:rPr>
          <w:rFonts w:ascii="Arial" w:hAnsi="Arial" w:cs="Arial"/>
          <w:bCs/>
          <w:color w:val="051077"/>
          <w:sz w:val="20"/>
          <w:szCs w:val="20"/>
          <w:highlight w:val="yellow"/>
        </w:rPr>
        <w:t>[Fonction représentant légal]</w:t>
      </w:r>
      <w:bookmarkEnd w:id="1"/>
      <w:r w:rsidRPr="00EB541F">
        <w:rPr>
          <w:rFonts w:ascii="Arial" w:hAnsi="Arial" w:cs="Arial"/>
          <w:bCs/>
          <w:color w:val="051077"/>
          <w:sz w:val="20"/>
          <w:szCs w:val="20"/>
          <w:highlight w:val="yellow"/>
        </w:rPr>
        <w:br/>
      </w:r>
      <w:bookmarkStart w:id="2" w:name="Nom_entité"/>
      <w:r>
        <w:rPr>
          <w:rFonts w:ascii="Arial" w:hAnsi="Arial" w:cs="Arial"/>
          <w:bCs/>
          <w:color w:val="051077"/>
          <w:sz w:val="20"/>
          <w:szCs w:val="20"/>
          <w:highlight w:val="yellow"/>
        </w:rPr>
        <w:t>[Nom société]</w:t>
      </w:r>
      <w:bookmarkEnd w:id="2"/>
      <w:r w:rsidRPr="00EB541F">
        <w:rPr>
          <w:rFonts w:ascii="Arial" w:hAnsi="Arial" w:cs="Arial"/>
          <w:bCs/>
          <w:color w:val="051077"/>
          <w:sz w:val="20"/>
          <w:szCs w:val="20"/>
        </w:rPr>
        <w:br/>
      </w:r>
      <w:r w:rsidRPr="00EB541F">
        <w:rPr>
          <w:rFonts w:ascii="Arial" w:hAnsi="Arial" w:cs="Arial"/>
          <w:bCs/>
          <w:color w:val="051077"/>
          <w:sz w:val="20"/>
          <w:szCs w:val="20"/>
          <w:highlight w:val="yellow"/>
        </w:rPr>
        <w:br/>
        <w:t xml:space="preserve">59, boulevard </w:t>
      </w:r>
      <w:proofErr w:type="spellStart"/>
      <w:r>
        <w:rPr>
          <w:rFonts w:ascii="Arial" w:hAnsi="Arial" w:cs="Arial"/>
          <w:bCs/>
          <w:color w:val="051077"/>
          <w:sz w:val="20"/>
          <w:szCs w:val="20"/>
          <w:highlight w:val="yellow"/>
        </w:rPr>
        <w:t>xxxx</w:t>
      </w:r>
      <w:proofErr w:type="spellEnd"/>
      <w:r w:rsidRPr="00EB541F">
        <w:rPr>
          <w:rFonts w:ascii="Arial" w:hAnsi="Arial" w:cs="Arial"/>
          <w:bCs/>
          <w:color w:val="051077"/>
          <w:sz w:val="20"/>
          <w:szCs w:val="20"/>
          <w:highlight w:val="yellow"/>
        </w:rPr>
        <w:br/>
      </w:r>
      <w:r>
        <w:rPr>
          <w:rFonts w:ascii="Arial" w:hAnsi="Arial" w:cs="Arial"/>
          <w:bCs/>
          <w:color w:val="051077"/>
          <w:sz w:val="20"/>
          <w:szCs w:val="20"/>
          <w:highlight w:val="yellow"/>
        </w:rPr>
        <w:t>Code postal VILLE</w:t>
      </w:r>
    </w:p>
    <w:p w14:paraId="4BE92BF7" w14:textId="77777777" w:rsidR="004F0858" w:rsidRPr="004F0858" w:rsidRDefault="004F0858" w:rsidP="00167179">
      <w:pPr>
        <w:widowControl w:val="0"/>
        <w:tabs>
          <w:tab w:val="left" w:pos="3357"/>
          <w:tab w:val="right" w:pos="8929"/>
        </w:tabs>
        <w:overflowPunct w:val="0"/>
        <w:autoSpaceDE w:val="0"/>
        <w:autoSpaceDN w:val="0"/>
        <w:adjustRightInd w:val="0"/>
        <w:ind w:left="851" w:right="-284"/>
        <w:jc w:val="right"/>
        <w:rPr>
          <w:rFonts w:ascii="Trebuchet MS" w:hAnsi="Trebuchet MS"/>
          <w:b/>
          <w:color w:val="002060"/>
          <w:kern w:val="28"/>
          <w:sz w:val="20"/>
          <w:szCs w:val="20"/>
        </w:rPr>
      </w:pPr>
    </w:p>
    <w:p w14:paraId="4B48857C" w14:textId="77777777" w:rsidR="004F0858" w:rsidRPr="004F0858" w:rsidRDefault="004F0858" w:rsidP="00167179">
      <w:pPr>
        <w:widowControl w:val="0"/>
        <w:tabs>
          <w:tab w:val="left" w:pos="3357"/>
          <w:tab w:val="right" w:pos="8929"/>
          <w:tab w:val="right" w:pos="9072"/>
        </w:tabs>
        <w:overflowPunct w:val="0"/>
        <w:autoSpaceDE w:val="0"/>
        <w:autoSpaceDN w:val="0"/>
        <w:adjustRightInd w:val="0"/>
        <w:ind w:left="851" w:right="-284"/>
        <w:jc w:val="right"/>
        <w:rPr>
          <w:rFonts w:ascii="Trebuchet MS" w:hAnsi="Trebuchet MS"/>
          <w:b/>
          <w:color w:val="002060"/>
          <w:kern w:val="28"/>
          <w:sz w:val="20"/>
          <w:szCs w:val="20"/>
        </w:rPr>
      </w:pPr>
    </w:p>
    <w:p w14:paraId="3835CF52" w14:textId="0C86191E" w:rsidR="004F0858" w:rsidRPr="00930E98" w:rsidRDefault="004F0858" w:rsidP="00167179">
      <w:pPr>
        <w:widowControl w:val="0"/>
        <w:tabs>
          <w:tab w:val="left" w:pos="3357"/>
          <w:tab w:val="right" w:pos="8929"/>
          <w:tab w:val="right" w:pos="9072"/>
        </w:tabs>
        <w:overflowPunct w:val="0"/>
        <w:autoSpaceDE w:val="0"/>
        <w:autoSpaceDN w:val="0"/>
        <w:adjustRightInd w:val="0"/>
        <w:ind w:left="851" w:right="-284"/>
        <w:jc w:val="right"/>
        <w:rPr>
          <w:rFonts w:ascii="Arial" w:hAnsi="Arial" w:cs="Arial"/>
          <w:color w:val="051077"/>
          <w:kern w:val="28"/>
          <w:sz w:val="20"/>
          <w:szCs w:val="20"/>
        </w:rPr>
      </w:pPr>
      <w:r w:rsidRPr="00930E98">
        <w:rPr>
          <w:rFonts w:ascii="Arial" w:hAnsi="Arial" w:cs="Arial"/>
          <w:color w:val="051077"/>
          <w:kern w:val="28"/>
          <w:sz w:val="20"/>
          <w:szCs w:val="20"/>
        </w:rPr>
        <w:t xml:space="preserve">A </w:t>
      </w:r>
      <w:r w:rsidR="00DC3EAA" w:rsidRPr="00930E98">
        <w:rPr>
          <w:rFonts w:ascii="Arial" w:hAnsi="Arial" w:cs="Arial"/>
          <w:color w:val="051077"/>
          <w:kern w:val="28"/>
          <w:sz w:val="20"/>
          <w:szCs w:val="20"/>
          <w:highlight w:val="yellow"/>
        </w:rPr>
        <w:t>Paris</w:t>
      </w:r>
      <w:r w:rsidRPr="00930E98">
        <w:rPr>
          <w:rFonts w:ascii="Arial" w:hAnsi="Arial" w:cs="Arial"/>
          <w:color w:val="051077"/>
          <w:kern w:val="28"/>
          <w:sz w:val="20"/>
          <w:szCs w:val="20"/>
        </w:rPr>
        <w:t>, le</w:t>
      </w:r>
    </w:p>
    <w:p w14:paraId="105C3478" w14:textId="77777777" w:rsidR="001C2B9A" w:rsidRPr="00BC3A45" w:rsidRDefault="001C2B9A" w:rsidP="00167179">
      <w:pPr>
        <w:tabs>
          <w:tab w:val="left" w:pos="4560"/>
        </w:tabs>
        <w:ind w:right="-284"/>
        <w:jc w:val="right"/>
        <w:rPr>
          <w:rFonts w:ascii="Arial" w:hAnsi="Arial" w:cs="Arial"/>
          <w:color w:val="002060"/>
          <w:sz w:val="20"/>
          <w:szCs w:val="20"/>
        </w:rPr>
      </w:pPr>
    </w:p>
    <w:p w14:paraId="3C558F2C" w14:textId="77777777" w:rsidR="001C2B9A" w:rsidRPr="00DC792B" w:rsidRDefault="001C2B9A" w:rsidP="00167179">
      <w:pPr>
        <w:tabs>
          <w:tab w:val="left" w:pos="4560"/>
        </w:tabs>
        <w:ind w:right="-284"/>
        <w:jc w:val="right"/>
        <w:rPr>
          <w:rFonts w:ascii="Arial" w:hAnsi="Arial" w:cs="Arial"/>
          <w:color w:val="1F497D"/>
          <w:sz w:val="20"/>
          <w:szCs w:val="20"/>
        </w:rPr>
      </w:pPr>
    </w:p>
    <w:p w14:paraId="4A1A8632" w14:textId="77777777" w:rsidR="00C0709E" w:rsidRPr="00DC792B" w:rsidRDefault="00C0709E" w:rsidP="00167179">
      <w:pPr>
        <w:tabs>
          <w:tab w:val="left" w:pos="3357"/>
          <w:tab w:val="right" w:pos="9072"/>
        </w:tabs>
        <w:ind w:left="709" w:right="-284"/>
        <w:rPr>
          <w:rFonts w:ascii="Arial" w:hAnsi="Arial" w:cs="Arial"/>
          <w:color w:val="1F497D" w:themeColor="text2"/>
          <w:sz w:val="20"/>
          <w:szCs w:val="20"/>
        </w:rPr>
      </w:pPr>
    </w:p>
    <w:p w14:paraId="4F2DEE8B" w14:textId="77777777" w:rsidR="004F0858" w:rsidRPr="00BC3A45" w:rsidRDefault="004F0858" w:rsidP="00167179">
      <w:pPr>
        <w:tabs>
          <w:tab w:val="left" w:pos="3357"/>
          <w:tab w:val="right" w:pos="8929"/>
          <w:tab w:val="right" w:pos="9072"/>
        </w:tabs>
        <w:ind w:left="709" w:right="-284"/>
        <w:rPr>
          <w:rFonts w:ascii="Arial" w:hAnsi="Arial" w:cs="Arial"/>
          <w:b/>
          <w:color w:val="002060"/>
          <w:sz w:val="24"/>
        </w:rPr>
      </w:pPr>
      <w:r w:rsidRPr="00BC3A45">
        <w:rPr>
          <w:rFonts w:ascii="Arial" w:hAnsi="Arial" w:cs="Arial"/>
          <w:b/>
          <w:color w:val="002060"/>
          <w:sz w:val="24"/>
        </w:rPr>
        <w:t xml:space="preserve">LETTRE DE MISSION </w:t>
      </w:r>
    </w:p>
    <w:p w14:paraId="1C1422B6" w14:textId="77777777" w:rsidR="004F0858" w:rsidRPr="00BC3A45" w:rsidRDefault="004F0858" w:rsidP="00167179">
      <w:pPr>
        <w:tabs>
          <w:tab w:val="left" w:pos="3357"/>
          <w:tab w:val="right" w:pos="8929"/>
          <w:tab w:val="right" w:pos="9072"/>
        </w:tabs>
        <w:ind w:left="709" w:right="-284"/>
        <w:rPr>
          <w:rFonts w:ascii="Trebuchet MS" w:hAnsi="Trebuchet MS"/>
          <w:color w:val="002060"/>
          <w:sz w:val="22"/>
          <w:szCs w:val="22"/>
        </w:rPr>
      </w:pPr>
    </w:p>
    <w:p w14:paraId="4B8451DF" w14:textId="6909B69B" w:rsidR="004F0858" w:rsidRPr="00BC3A45" w:rsidRDefault="004F0858" w:rsidP="00167179">
      <w:pPr>
        <w:tabs>
          <w:tab w:val="left" w:pos="3357"/>
          <w:tab w:val="right" w:pos="8929"/>
          <w:tab w:val="right" w:pos="9072"/>
        </w:tabs>
        <w:ind w:left="709" w:right="-284"/>
        <w:rPr>
          <w:rFonts w:ascii="Arial" w:hAnsi="Arial" w:cs="Arial"/>
          <w:color w:val="002060"/>
          <w:sz w:val="22"/>
          <w:szCs w:val="22"/>
        </w:rPr>
      </w:pPr>
      <w:r w:rsidRPr="00BC3A45">
        <w:rPr>
          <w:rFonts w:ascii="Arial" w:hAnsi="Arial" w:cs="Arial"/>
          <w:color w:val="002060"/>
          <w:sz w:val="22"/>
          <w:szCs w:val="22"/>
        </w:rPr>
        <w:t xml:space="preserve">Objet : </w:t>
      </w:r>
      <w:r w:rsidR="003949CA" w:rsidRPr="00BC3A45">
        <w:rPr>
          <w:rFonts w:ascii="Arial" w:hAnsi="Arial" w:cs="Arial"/>
          <w:color w:val="002060"/>
          <w:sz w:val="22"/>
          <w:szCs w:val="22"/>
        </w:rPr>
        <w:t xml:space="preserve">Lettre de mission </w:t>
      </w:r>
      <w:r w:rsidR="007F1BFA" w:rsidRPr="007F1BFA">
        <w:rPr>
          <w:rFonts w:ascii="Arial" w:hAnsi="Arial" w:cs="Arial"/>
          <w:color w:val="002060"/>
          <w:sz w:val="22"/>
          <w:szCs w:val="22"/>
        </w:rPr>
        <w:t>de nos prestations exceptionnelles</w:t>
      </w:r>
    </w:p>
    <w:p w14:paraId="769B0926" w14:textId="77777777" w:rsidR="005C37A5" w:rsidRPr="00DC792B" w:rsidRDefault="005C37A5" w:rsidP="00167179">
      <w:pPr>
        <w:ind w:left="709" w:right="-284"/>
        <w:jc w:val="both"/>
        <w:rPr>
          <w:rFonts w:ascii="Arial" w:hAnsi="Arial" w:cs="Arial"/>
          <w:sz w:val="20"/>
          <w:szCs w:val="20"/>
        </w:rPr>
      </w:pPr>
    </w:p>
    <w:p w14:paraId="00476012" w14:textId="5129A903" w:rsidR="005C37A5" w:rsidRDefault="005C37A5" w:rsidP="00167179">
      <w:pPr>
        <w:ind w:left="709" w:right="-284"/>
        <w:jc w:val="both"/>
        <w:rPr>
          <w:rFonts w:ascii="Arial" w:hAnsi="Arial" w:cs="Arial"/>
          <w:sz w:val="16"/>
          <w:szCs w:val="20"/>
        </w:rPr>
      </w:pPr>
    </w:p>
    <w:p w14:paraId="6093D084" w14:textId="77777777" w:rsidR="0098752A" w:rsidRPr="00DC792B" w:rsidRDefault="0098752A" w:rsidP="00167179">
      <w:pPr>
        <w:ind w:left="851" w:right="-284"/>
        <w:jc w:val="both"/>
        <w:rPr>
          <w:rFonts w:ascii="Arial" w:hAnsi="Arial" w:cs="Arial"/>
          <w:b/>
          <w:bCs/>
          <w:color w:val="333333"/>
          <w:sz w:val="20"/>
          <w:szCs w:val="20"/>
        </w:rPr>
      </w:pPr>
    </w:p>
    <w:p w14:paraId="39BE4863" w14:textId="77777777" w:rsidR="005C37A5" w:rsidRPr="005C74F9" w:rsidRDefault="00A66B0C" w:rsidP="00167179">
      <w:pPr>
        <w:spacing w:line="276" w:lineRule="auto"/>
        <w:ind w:right="-284" w:firstLine="709"/>
        <w:jc w:val="both"/>
        <w:rPr>
          <w:rFonts w:ascii="Arial" w:hAnsi="Arial" w:cs="Arial"/>
          <w:bCs/>
          <w:sz w:val="20"/>
          <w:szCs w:val="20"/>
        </w:rPr>
      </w:pPr>
      <w:r w:rsidRPr="007F2514">
        <w:rPr>
          <w:rFonts w:ascii="Arial" w:hAnsi="Arial" w:cs="Arial"/>
          <w:bCs/>
          <w:sz w:val="20"/>
          <w:szCs w:val="20"/>
          <w:highlight w:val="yellow"/>
        </w:rPr>
        <w:t>« Civilité »</w:t>
      </w:r>
      <w:r w:rsidR="003A1069" w:rsidRPr="007F2514">
        <w:rPr>
          <w:rFonts w:ascii="Arial" w:hAnsi="Arial" w:cs="Arial"/>
          <w:bCs/>
          <w:sz w:val="20"/>
          <w:szCs w:val="20"/>
          <w:highlight w:val="yellow"/>
        </w:rPr>
        <w:t>,</w:t>
      </w:r>
      <w:r w:rsidR="003A1069" w:rsidRPr="005C74F9">
        <w:rPr>
          <w:rFonts w:ascii="Arial" w:hAnsi="Arial" w:cs="Arial"/>
          <w:bCs/>
          <w:sz w:val="20"/>
          <w:szCs w:val="20"/>
        </w:rPr>
        <w:t xml:space="preserve"> </w:t>
      </w:r>
    </w:p>
    <w:p w14:paraId="53EBDC00" w14:textId="77777777" w:rsidR="004E3CF1" w:rsidRPr="005C74F9" w:rsidRDefault="005217FB" w:rsidP="00167179">
      <w:pPr>
        <w:tabs>
          <w:tab w:val="left" w:pos="7800"/>
        </w:tabs>
        <w:spacing w:line="276" w:lineRule="auto"/>
        <w:ind w:left="851" w:right="-284"/>
        <w:jc w:val="both"/>
        <w:rPr>
          <w:rFonts w:ascii="Arial" w:hAnsi="Arial" w:cs="Arial"/>
          <w:sz w:val="20"/>
          <w:szCs w:val="20"/>
        </w:rPr>
      </w:pPr>
      <w:r w:rsidRPr="005C74F9">
        <w:rPr>
          <w:rFonts w:ascii="Arial" w:hAnsi="Arial" w:cs="Arial"/>
          <w:sz w:val="20"/>
          <w:szCs w:val="20"/>
        </w:rPr>
        <w:tab/>
      </w:r>
    </w:p>
    <w:p w14:paraId="092A846D" w14:textId="77777777" w:rsidR="008923D4" w:rsidRPr="008923D4" w:rsidRDefault="008923D4" w:rsidP="00BD3B49">
      <w:pPr>
        <w:spacing w:line="276" w:lineRule="auto"/>
        <w:ind w:left="709" w:right="-284"/>
        <w:rPr>
          <w:rFonts w:ascii="Arial" w:hAnsi="Arial" w:cs="Arial"/>
          <w:sz w:val="20"/>
          <w:szCs w:val="20"/>
        </w:rPr>
      </w:pPr>
      <w:r w:rsidRPr="008923D4">
        <w:rPr>
          <w:rFonts w:ascii="Arial" w:hAnsi="Arial" w:cs="Arial"/>
          <w:sz w:val="20"/>
          <w:szCs w:val="20"/>
        </w:rPr>
        <w:t>Vous avez manifesté le désir de faire appel aux services de notre Cabinet en vue de participer à l’évaluation de l’entité XXXXXX.</w:t>
      </w:r>
    </w:p>
    <w:p w14:paraId="3F26FD26" w14:textId="77777777" w:rsidR="008923D4" w:rsidRPr="008923D4" w:rsidRDefault="008923D4" w:rsidP="00BD3B49">
      <w:pPr>
        <w:spacing w:line="276" w:lineRule="auto"/>
        <w:ind w:left="709" w:right="-284"/>
        <w:rPr>
          <w:rFonts w:ascii="Arial" w:hAnsi="Arial" w:cs="Arial"/>
          <w:sz w:val="20"/>
          <w:szCs w:val="20"/>
        </w:rPr>
      </w:pPr>
    </w:p>
    <w:p w14:paraId="55CA7372" w14:textId="77777777" w:rsidR="008923D4" w:rsidRPr="008923D4" w:rsidRDefault="008923D4" w:rsidP="00BD3B49">
      <w:pPr>
        <w:spacing w:line="276" w:lineRule="auto"/>
        <w:ind w:left="709" w:right="-284"/>
        <w:rPr>
          <w:rFonts w:ascii="Arial" w:hAnsi="Arial" w:cs="Arial"/>
          <w:sz w:val="20"/>
          <w:szCs w:val="20"/>
        </w:rPr>
      </w:pPr>
      <w:r w:rsidRPr="008923D4">
        <w:rPr>
          <w:rFonts w:ascii="Arial" w:hAnsi="Arial" w:cs="Arial"/>
          <w:sz w:val="20"/>
          <w:szCs w:val="20"/>
        </w:rPr>
        <w:t>Nous vous remercions de la confiance que vous nous témoignez.</w:t>
      </w:r>
    </w:p>
    <w:p w14:paraId="52BBB1AF" w14:textId="77777777" w:rsidR="008923D4" w:rsidRPr="008923D4" w:rsidRDefault="008923D4" w:rsidP="00BD3B49">
      <w:pPr>
        <w:spacing w:line="276" w:lineRule="auto"/>
        <w:ind w:left="709" w:right="-284"/>
        <w:rPr>
          <w:rFonts w:ascii="Arial" w:hAnsi="Arial" w:cs="Arial"/>
          <w:sz w:val="20"/>
          <w:szCs w:val="20"/>
        </w:rPr>
      </w:pPr>
    </w:p>
    <w:p w14:paraId="059C552E" w14:textId="77777777" w:rsidR="008923D4" w:rsidRPr="008923D4" w:rsidRDefault="008923D4" w:rsidP="00BD3B49">
      <w:pPr>
        <w:spacing w:line="276" w:lineRule="auto"/>
        <w:ind w:left="709" w:right="-284"/>
        <w:rPr>
          <w:rFonts w:ascii="Arial" w:hAnsi="Arial" w:cs="Arial"/>
          <w:sz w:val="20"/>
          <w:szCs w:val="20"/>
        </w:rPr>
      </w:pPr>
      <w:r w:rsidRPr="008923D4">
        <w:rPr>
          <w:rFonts w:ascii="Arial" w:hAnsi="Arial" w:cs="Arial"/>
          <w:sz w:val="20"/>
          <w:szCs w:val="20"/>
        </w:rPr>
        <w:t>La présente lettre de mission a pour objet de résumer les diverses conversations que nous avons eues, et de préciser d’un commun accord les conditions de notre collaboration.</w:t>
      </w:r>
    </w:p>
    <w:p w14:paraId="597C6794" w14:textId="77777777" w:rsidR="008923D4" w:rsidRPr="008923D4" w:rsidRDefault="008923D4" w:rsidP="00BD3B49">
      <w:pPr>
        <w:spacing w:line="276" w:lineRule="auto"/>
        <w:ind w:left="709" w:right="-284"/>
        <w:rPr>
          <w:rFonts w:ascii="Arial" w:hAnsi="Arial" w:cs="Arial"/>
          <w:sz w:val="20"/>
          <w:szCs w:val="20"/>
        </w:rPr>
      </w:pPr>
    </w:p>
    <w:p w14:paraId="149E7681" w14:textId="77777777" w:rsidR="008923D4" w:rsidRPr="008923D4" w:rsidRDefault="008923D4" w:rsidP="00BD3B49">
      <w:pPr>
        <w:spacing w:line="276" w:lineRule="auto"/>
        <w:ind w:left="709" w:right="-284"/>
        <w:rPr>
          <w:rFonts w:ascii="Arial" w:hAnsi="Arial" w:cs="Arial"/>
          <w:sz w:val="20"/>
          <w:szCs w:val="20"/>
        </w:rPr>
      </w:pPr>
      <w:r w:rsidRPr="008923D4">
        <w:rPr>
          <w:rFonts w:ascii="Arial" w:hAnsi="Arial" w:cs="Arial"/>
          <w:sz w:val="20"/>
          <w:szCs w:val="20"/>
        </w:rPr>
        <w:t>Vous souhaitez nous confier une mission d’évaluation de votre entité à partir des évaluations immobilières que vous nous communiquerez. Notre mission ne porte sur l’appréciation des expertises immobilières communiquées.</w:t>
      </w:r>
    </w:p>
    <w:p w14:paraId="1E34EF42" w14:textId="77777777" w:rsidR="008923D4" w:rsidRPr="008923D4" w:rsidRDefault="008923D4" w:rsidP="00BD3B49">
      <w:pPr>
        <w:spacing w:line="276" w:lineRule="auto"/>
        <w:ind w:left="709" w:right="-284"/>
        <w:rPr>
          <w:rFonts w:ascii="Arial" w:hAnsi="Arial" w:cs="Arial"/>
          <w:sz w:val="20"/>
          <w:szCs w:val="20"/>
        </w:rPr>
      </w:pPr>
      <w:r w:rsidRPr="008923D4">
        <w:rPr>
          <w:rFonts w:ascii="Arial" w:hAnsi="Arial" w:cs="Arial"/>
          <w:sz w:val="20"/>
          <w:szCs w:val="20"/>
        </w:rPr>
        <w:t>Cette dernière sera effectuée dans le respect des dispositions de la norme professionnelle que nous sommes tenus de respecter.</w:t>
      </w:r>
    </w:p>
    <w:p w14:paraId="6FCB79E3" w14:textId="77777777" w:rsidR="008923D4" w:rsidRPr="008923D4" w:rsidRDefault="008923D4" w:rsidP="00BD3B49">
      <w:pPr>
        <w:spacing w:line="276" w:lineRule="auto"/>
        <w:ind w:left="709" w:right="-284"/>
        <w:rPr>
          <w:rFonts w:ascii="Arial" w:hAnsi="Arial" w:cs="Arial"/>
          <w:sz w:val="20"/>
          <w:szCs w:val="20"/>
        </w:rPr>
      </w:pPr>
    </w:p>
    <w:p w14:paraId="6C0FDB2B" w14:textId="7099174B" w:rsidR="008923D4" w:rsidRDefault="008923D4" w:rsidP="00BD3B49">
      <w:pPr>
        <w:spacing w:line="276" w:lineRule="auto"/>
        <w:ind w:left="709" w:right="-284"/>
        <w:rPr>
          <w:rFonts w:ascii="Arial" w:hAnsi="Arial" w:cs="Arial"/>
          <w:sz w:val="20"/>
          <w:szCs w:val="20"/>
        </w:rPr>
      </w:pPr>
      <w:r w:rsidRPr="008923D4">
        <w:rPr>
          <w:rFonts w:ascii="Arial" w:hAnsi="Arial" w:cs="Arial"/>
          <w:sz w:val="20"/>
          <w:szCs w:val="20"/>
        </w:rPr>
        <w:t>Notre mission prendra effet à compter de votre acceptation ; elle portera sur les comptes de l’exercice non clôturé à la date de la rédaction de la présente lettre de mission</w:t>
      </w:r>
      <w:r w:rsidR="00365E86">
        <w:rPr>
          <w:rFonts w:ascii="Arial" w:hAnsi="Arial" w:cs="Arial"/>
          <w:sz w:val="20"/>
          <w:szCs w:val="20"/>
        </w:rPr>
        <w:t>.</w:t>
      </w:r>
    </w:p>
    <w:p w14:paraId="3C1F8305" w14:textId="1FF22A83" w:rsidR="00365E86" w:rsidRDefault="00365E86" w:rsidP="00BD3B49">
      <w:pPr>
        <w:spacing w:line="276" w:lineRule="auto"/>
        <w:ind w:left="709" w:right="-284"/>
        <w:rPr>
          <w:rFonts w:ascii="Arial" w:hAnsi="Arial" w:cs="Arial"/>
          <w:sz w:val="20"/>
          <w:szCs w:val="20"/>
        </w:rPr>
      </w:pPr>
    </w:p>
    <w:p w14:paraId="49B1F64D" w14:textId="77777777" w:rsidR="00365E86" w:rsidRPr="00365E86" w:rsidRDefault="00365E86" w:rsidP="00365E86">
      <w:pPr>
        <w:spacing w:line="276" w:lineRule="auto"/>
        <w:ind w:left="709" w:right="-284"/>
        <w:jc w:val="both"/>
        <w:rPr>
          <w:rFonts w:ascii="Arial" w:hAnsi="Arial" w:cs="Arial"/>
          <w:b/>
          <w:color w:val="002060"/>
          <w:sz w:val="20"/>
          <w:szCs w:val="20"/>
        </w:rPr>
      </w:pPr>
      <w:r w:rsidRPr="00365E86">
        <w:rPr>
          <w:rFonts w:ascii="Arial" w:hAnsi="Arial" w:cs="Arial"/>
          <w:b/>
          <w:color w:val="002060"/>
          <w:sz w:val="20"/>
          <w:szCs w:val="20"/>
        </w:rPr>
        <w:t>NATURE ET OBJECTIF DE LA MISSION :</w:t>
      </w:r>
    </w:p>
    <w:p w14:paraId="4B42B419" w14:textId="77777777" w:rsidR="00365E86" w:rsidRPr="00365E86" w:rsidRDefault="00365E86" w:rsidP="00365E86">
      <w:pPr>
        <w:spacing w:line="276" w:lineRule="auto"/>
        <w:ind w:left="709" w:right="-284"/>
        <w:rPr>
          <w:rFonts w:ascii="Arial" w:hAnsi="Arial" w:cs="Arial"/>
          <w:sz w:val="20"/>
          <w:szCs w:val="20"/>
        </w:rPr>
      </w:pPr>
    </w:p>
    <w:p w14:paraId="590411E6" w14:textId="77777777" w:rsidR="00365E86" w:rsidRPr="00365E86" w:rsidRDefault="00365E86" w:rsidP="00365E86">
      <w:pPr>
        <w:spacing w:line="276" w:lineRule="auto"/>
        <w:ind w:left="709" w:right="-284"/>
        <w:rPr>
          <w:rFonts w:ascii="Arial" w:hAnsi="Arial" w:cs="Arial"/>
          <w:sz w:val="20"/>
          <w:szCs w:val="20"/>
        </w:rPr>
      </w:pPr>
      <w:r w:rsidRPr="00365E86">
        <w:rPr>
          <w:rFonts w:ascii="Arial" w:hAnsi="Arial" w:cs="Arial"/>
          <w:sz w:val="20"/>
          <w:szCs w:val="20"/>
        </w:rPr>
        <w:t>Il s’agit d’une mission sans assurance.</w:t>
      </w:r>
    </w:p>
    <w:p w14:paraId="0C2F9733" w14:textId="77777777" w:rsidR="00365E86" w:rsidRPr="00365E86" w:rsidRDefault="00365E86" w:rsidP="00365E86">
      <w:pPr>
        <w:spacing w:line="276" w:lineRule="auto"/>
        <w:ind w:left="709" w:right="-284"/>
        <w:rPr>
          <w:rFonts w:ascii="Arial" w:hAnsi="Arial" w:cs="Arial"/>
          <w:sz w:val="20"/>
          <w:szCs w:val="20"/>
        </w:rPr>
      </w:pPr>
    </w:p>
    <w:p w14:paraId="18C82F8F" w14:textId="77777777" w:rsidR="00365E86" w:rsidRPr="00365E86" w:rsidRDefault="00365E86" w:rsidP="00365E86">
      <w:pPr>
        <w:spacing w:line="276" w:lineRule="auto"/>
        <w:ind w:left="709" w:right="-284"/>
        <w:rPr>
          <w:rFonts w:ascii="Arial" w:hAnsi="Arial" w:cs="Arial"/>
          <w:sz w:val="20"/>
          <w:szCs w:val="20"/>
        </w:rPr>
      </w:pPr>
      <w:r w:rsidRPr="00365E86">
        <w:rPr>
          <w:rFonts w:ascii="Arial" w:hAnsi="Arial" w:cs="Arial"/>
          <w:sz w:val="20"/>
          <w:szCs w:val="20"/>
        </w:rPr>
        <w:t xml:space="preserve">L’objectif de notre mission est de présenter une valorisation des parts sociales de l’entité XXXXXXX dont le SIREN est le XXX </w:t>
      </w:r>
      <w:proofErr w:type="spellStart"/>
      <w:r w:rsidRPr="00365E86">
        <w:rPr>
          <w:rFonts w:ascii="Arial" w:hAnsi="Arial" w:cs="Arial"/>
          <w:sz w:val="20"/>
          <w:szCs w:val="20"/>
        </w:rPr>
        <w:t>XXX</w:t>
      </w:r>
      <w:proofErr w:type="spellEnd"/>
      <w:r w:rsidRPr="00365E86">
        <w:rPr>
          <w:rFonts w:ascii="Arial" w:hAnsi="Arial" w:cs="Arial"/>
          <w:sz w:val="20"/>
          <w:szCs w:val="20"/>
        </w:rPr>
        <w:t xml:space="preserve"> </w:t>
      </w:r>
      <w:proofErr w:type="spellStart"/>
      <w:r w:rsidRPr="00365E86">
        <w:rPr>
          <w:rFonts w:ascii="Arial" w:hAnsi="Arial" w:cs="Arial"/>
          <w:sz w:val="20"/>
          <w:szCs w:val="20"/>
        </w:rPr>
        <w:t>XXX</w:t>
      </w:r>
      <w:proofErr w:type="spellEnd"/>
      <w:r w:rsidRPr="00365E86">
        <w:rPr>
          <w:rFonts w:ascii="Arial" w:hAnsi="Arial" w:cs="Arial"/>
          <w:sz w:val="20"/>
          <w:szCs w:val="20"/>
        </w:rPr>
        <w:t>.</w:t>
      </w:r>
    </w:p>
    <w:p w14:paraId="52D544FC" w14:textId="77777777" w:rsidR="00365E86" w:rsidRPr="00365E86" w:rsidRDefault="00365E86" w:rsidP="00365E86">
      <w:pPr>
        <w:spacing w:line="276" w:lineRule="auto"/>
        <w:ind w:left="709" w:right="-284"/>
        <w:rPr>
          <w:rFonts w:ascii="Arial" w:hAnsi="Arial" w:cs="Arial"/>
          <w:sz w:val="20"/>
          <w:szCs w:val="20"/>
        </w:rPr>
      </w:pPr>
    </w:p>
    <w:p w14:paraId="5AC44EB0" w14:textId="77777777" w:rsidR="00365E86" w:rsidRPr="00365E86" w:rsidRDefault="00365E86" w:rsidP="00365E86">
      <w:pPr>
        <w:spacing w:line="276" w:lineRule="auto"/>
        <w:ind w:left="709" w:right="-284"/>
        <w:rPr>
          <w:rFonts w:ascii="Arial" w:hAnsi="Arial" w:cs="Arial"/>
          <w:sz w:val="20"/>
          <w:szCs w:val="20"/>
        </w:rPr>
      </w:pPr>
      <w:r w:rsidRPr="00365E86">
        <w:rPr>
          <w:rFonts w:ascii="Arial" w:hAnsi="Arial" w:cs="Arial"/>
          <w:sz w:val="20"/>
          <w:szCs w:val="20"/>
        </w:rPr>
        <w:t>Cette mission n’a pas pour objectif de déceler des erreurs, actes illégaux ou autres irrégularités pouvant ou ayant eu lieu dans votre entité.</w:t>
      </w:r>
    </w:p>
    <w:p w14:paraId="380B994B" w14:textId="77777777" w:rsidR="00365E86" w:rsidRPr="00365E86" w:rsidRDefault="00365E86" w:rsidP="00365E86">
      <w:pPr>
        <w:spacing w:line="276" w:lineRule="auto"/>
        <w:ind w:left="709" w:right="-284"/>
        <w:rPr>
          <w:rFonts w:ascii="Arial" w:hAnsi="Arial" w:cs="Arial"/>
          <w:sz w:val="20"/>
          <w:szCs w:val="20"/>
        </w:rPr>
      </w:pPr>
    </w:p>
    <w:p w14:paraId="3004A68B" w14:textId="77777777" w:rsidR="00365E86" w:rsidRPr="00365E86" w:rsidRDefault="00365E86" w:rsidP="00365E86">
      <w:pPr>
        <w:spacing w:line="276" w:lineRule="auto"/>
        <w:ind w:left="709" w:right="-284"/>
        <w:rPr>
          <w:rFonts w:ascii="Arial" w:hAnsi="Arial" w:cs="Arial"/>
          <w:sz w:val="20"/>
          <w:szCs w:val="20"/>
        </w:rPr>
      </w:pPr>
    </w:p>
    <w:p w14:paraId="3D75E33C" w14:textId="77777777" w:rsidR="00365E86" w:rsidRPr="00365E86" w:rsidRDefault="00365E86" w:rsidP="00365E86">
      <w:pPr>
        <w:spacing w:line="276" w:lineRule="auto"/>
        <w:ind w:left="709" w:right="-284"/>
        <w:jc w:val="both"/>
        <w:rPr>
          <w:rFonts w:ascii="Arial" w:hAnsi="Arial" w:cs="Arial"/>
          <w:b/>
          <w:color w:val="002060"/>
          <w:sz w:val="20"/>
          <w:szCs w:val="20"/>
        </w:rPr>
      </w:pPr>
      <w:r w:rsidRPr="00365E86">
        <w:rPr>
          <w:rFonts w:ascii="Arial" w:hAnsi="Arial" w:cs="Arial"/>
          <w:b/>
          <w:color w:val="002060"/>
          <w:sz w:val="20"/>
          <w:szCs w:val="20"/>
        </w:rPr>
        <w:lastRenderedPageBreak/>
        <w:t>NATURE ET LIMITES DES TRAVAUX A METTRE EN ŒUVRE :</w:t>
      </w:r>
    </w:p>
    <w:p w14:paraId="6E9B4C3C" w14:textId="77777777" w:rsidR="00365E86" w:rsidRPr="00365E86" w:rsidRDefault="00365E86" w:rsidP="00365E86">
      <w:pPr>
        <w:spacing w:line="276" w:lineRule="auto"/>
        <w:ind w:left="709" w:right="-284"/>
        <w:rPr>
          <w:rFonts w:ascii="Arial" w:hAnsi="Arial" w:cs="Arial"/>
          <w:sz w:val="20"/>
          <w:szCs w:val="20"/>
        </w:rPr>
      </w:pPr>
    </w:p>
    <w:p w14:paraId="56C89906" w14:textId="77777777" w:rsidR="00365E86" w:rsidRPr="00365E86" w:rsidRDefault="00365E86" w:rsidP="00365E86">
      <w:pPr>
        <w:spacing w:line="276" w:lineRule="auto"/>
        <w:ind w:left="709" w:right="-284"/>
        <w:rPr>
          <w:rFonts w:ascii="Arial" w:hAnsi="Arial" w:cs="Arial"/>
          <w:sz w:val="20"/>
          <w:szCs w:val="20"/>
        </w:rPr>
      </w:pPr>
      <w:r w:rsidRPr="00365E86">
        <w:rPr>
          <w:rFonts w:ascii="Arial" w:hAnsi="Arial" w:cs="Arial"/>
          <w:sz w:val="20"/>
          <w:szCs w:val="20"/>
        </w:rPr>
        <w:t xml:space="preserve">Nos travaux consisteront à évaluer les titres de votre société civile immobilière, sur la base des estimations des biens réalisées par un professionnel de l’immobilier que vous aurez mandaté à cet effet. </w:t>
      </w:r>
    </w:p>
    <w:p w14:paraId="68A36580" w14:textId="77777777" w:rsidR="00365E86" w:rsidRPr="00365E86" w:rsidRDefault="00365E86" w:rsidP="00365E86">
      <w:pPr>
        <w:spacing w:line="276" w:lineRule="auto"/>
        <w:ind w:left="709" w:right="-284"/>
        <w:rPr>
          <w:rFonts w:ascii="Arial" w:hAnsi="Arial" w:cs="Arial"/>
          <w:sz w:val="20"/>
          <w:szCs w:val="20"/>
        </w:rPr>
      </w:pPr>
    </w:p>
    <w:p w14:paraId="5F79D609" w14:textId="77777777" w:rsidR="00365E86" w:rsidRPr="00365E86" w:rsidRDefault="00365E86" w:rsidP="00365E86">
      <w:pPr>
        <w:spacing w:line="276" w:lineRule="auto"/>
        <w:ind w:left="709" w:right="-284"/>
        <w:rPr>
          <w:rFonts w:ascii="Arial" w:hAnsi="Arial" w:cs="Arial"/>
          <w:sz w:val="20"/>
          <w:szCs w:val="20"/>
        </w:rPr>
      </w:pPr>
      <w:r w:rsidRPr="00365E86">
        <w:rPr>
          <w:rFonts w:ascii="Arial" w:hAnsi="Arial" w:cs="Arial"/>
          <w:sz w:val="20"/>
          <w:szCs w:val="20"/>
        </w:rPr>
        <w:t xml:space="preserve">Nous vous précisons que nous sommes juridiquement redevables d’une simple obligation de moyens. </w:t>
      </w:r>
    </w:p>
    <w:p w14:paraId="6014FEBE" w14:textId="77777777" w:rsidR="00365E86" w:rsidRPr="00365E86" w:rsidRDefault="00365E86" w:rsidP="00365E86">
      <w:pPr>
        <w:spacing w:line="276" w:lineRule="auto"/>
        <w:ind w:left="709" w:right="-284"/>
        <w:rPr>
          <w:rFonts w:ascii="Arial" w:hAnsi="Arial" w:cs="Arial"/>
          <w:sz w:val="20"/>
          <w:szCs w:val="20"/>
        </w:rPr>
      </w:pPr>
    </w:p>
    <w:p w14:paraId="207DB94F" w14:textId="77777777" w:rsidR="00365E86" w:rsidRPr="00365E86" w:rsidRDefault="00365E86" w:rsidP="00365E86">
      <w:pPr>
        <w:spacing w:line="276" w:lineRule="auto"/>
        <w:ind w:left="709" w:right="-284"/>
        <w:jc w:val="both"/>
        <w:rPr>
          <w:rFonts w:ascii="Arial" w:hAnsi="Arial" w:cs="Arial"/>
          <w:b/>
          <w:color w:val="002060"/>
          <w:sz w:val="20"/>
          <w:szCs w:val="20"/>
        </w:rPr>
      </w:pPr>
      <w:r w:rsidRPr="00365E86">
        <w:rPr>
          <w:rFonts w:ascii="Arial" w:hAnsi="Arial" w:cs="Arial"/>
          <w:b/>
          <w:color w:val="002060"/>
          <w:sz w:val="20"/>
          <w:szCs w:val="20"/>
        </w:rPr>
        <w:t>EXECUTION ET DEROULEMENT DE LA MISSION :</w:t>
      </w:r>
    </w:p>
    <w:p w14:paraId="123ACFF6" w14:textId="77777777" w:rsidR="00365E86" w:rsidRPr="00365E86" w:rsidRDefault="00365E86" w:rsidP="00365E86">
      <w:pPr>
        <w:spacing w:line="276" w:lineRule="auto"/>
        <w:ind w:left="709" w:right="-284"/>
        <w:rPr>
          <w:rFonts w:ascii="Arial" w:hAnsi="Arial" w:cs="Arial"/>
          <w:sz w:val="20"/>
          <w:szCs w:val="20"/>
        </w:rPr>
      </w:pPr>
    </w:p>
    <w:p w14:paraId="7548D60C" w14:textId="77777777" w:rsidR="00365E86" w:rsidRPr="00365E86" w:rsidRDefault="00365E86" w:rsidP="00365E86">
      <w:pPr>
        <w:spacing w:line="276" w:lineRule="auto"/>
        <w:ind w:left="709" w:right="-284"/>
        <w:rPr>
          <w:rFonts w:ascii="Arial" w:hAnsi="Arial" w:cs="Arial"/>
          <w:sz w:val="20"/>
          <w:szCs w:val="20"/>
        </w:rPr>
      </w:pPr>
      <w:r w:rsidRPr="00365E86">
        <w:rPr>
          <w:rFonts w:ascii="Arial" w:hAnsi="Arial" w:cs="Arial"/>
          <w:sz w:val="20"/>
          <w:szCs w:val="20"/>
        </w:rPr>
        <w:t>Notre mission sera exécutée sous la direction de Serge AYACHE, expert-comptable et de Marion COSTES, expert-comptable.</w:t>
      </w:r>
    </w:p>
    <w:p w14:paraId="064887B8" w14:textId="77777777" w:rsidR="00365E86" w:rsidRPr="00365E86" w:rsidRDefault="00365E86" w:rsidP="00365E86">
      <w:pPr>
        <w:spacing w:line="276" w:lineRule="auto"/>
        <w:ind w:left="709" w:right="-284"/>
        <w:rPr>
          <w:rFonts w:ascii="Arial" w:hAnsi="Arial" w:cs="Arial"/>
          <w:sz w:val="20"/>
          <w:szCs w:val="20"/>
        </w:rPr>
      </w:pPr>
      <w:r w:rsidRPr="00365E86">
        <w:rPr>
          <w:rFonts w:ascii="Arial" w:hAnsi="Arial" w:cs="Arial"/>
          <w:sz w:val="20"/>
          <w:szCs w:val="20"/>
        </w:rPr>
        <w:t>Il est d’ores et déjà convenu que notre cabinet ne fera pas appel à un expert extérieur et nous appuierons sur les expertises que vous nous communiquerez.</w:t>
      </w:r>
    </w:p>
    <w:p w14:paraId="278B4CFA" w14:textId="77777777" w:rsidR="00365E86" w:rsidRPr="00365E86" w:rsidRDefault="00365E86" w:rsidP="00365E86">
      <w:pPr>
        <w:spacing w:line="276" w:lineRule="auto"/>
        <w:ind w:left="709" w:right="-284"/>
        <w:rPr>
          <w:rFonts w:ascii="Arial" w:hAnsi="Arial" w:cs="Arial"/>
          <w:sz w:val="20"/>
          <w:szCs w:val="20"/>
        </w:rPr>
      </w:pPr>
    </w:p>
    <w:p w14:paraId="2614CFF7" w14:textId="77777777" w:rsidR="00365E86" w:rsidRPr="00365E86" w:rsidRDefault="00365E86" w:rsidP="00365E86">
      <w:pPr>
        <w:spacing w:line="276" w:lineRule="auto"/>
        <w:ind w:left="709" w:right="-284"/>
        <w:rPr>
          <w:rFonts w:ascii="Arial" w:hAnsi="Arial" w:cs="Arial"/>
          <w:sz w:val="20"/>
          <w:szCs w:val="20"/>
        </w:rPr>
      </w:pPr>
      <w:r w:rsidRPr="00365E86">
        <w:rPr>
          <w:rFonts w:ascii="Arial" w:hAnsi="Arial" w:cs="Arial"/>
          <w:sz w:val="20"/>
          <w:szCs w:val="20"/>
        </w:rPr>
        <w:t>Conformément à nos conversations nous retiendrons la méthode d’évaluation dite patrimoniale, consistant à valoriser les parts sociales de la SCI sur la base d’un actif net actualisé.</w:t>
      </w:r>
    </w:p>
    <w:p w14:paraId="077AF29A" w14:textId="77777777" w:rsidR="00365E86" w:rsidRPr="00365E86" w:rsidRDefault="00365E86" w:rsidP="00365E86">
      <w:pPr>
        <w:spacing w:line="276" w:lineRule="auto"/>
        <w:ind w:left="709" w:right="-284"/>
        <w:rPr>
          <w:rFonts w:ascii="Arial" w:hAnsi="Arial" w:cs="Arial"/>
          <w:sz w:val="20"/>
          <w:szCs w:val="20"/>
        </w:rPr>
      </w:pPr>
    </w:p>
    <w:p w14:paraId="12B9B672" w14:textId="77777777" w:rsidR="00365E86" w:rsidRPr="00365E86" w:rsidRDefault="00365E86" w:rsidP="00365E86">
      <w:pPr>
        <w:spacing w:line="276" w:lineRule="auto"/>
        <w:ind w:left="709" w:right="-284"/>
        <w:rPr>
          <w:rFonts w:ascii="Arial" w:hAnsi="Arial" w:cs="Arial"/>
          <w:sz w:val="20"/>
          <w:szCs w:val="20"/>
        </w:rPr>
      </w:pPr>
      <w:r w:rsidRPr="00365E86">
        <w:rPr>
          <w:rFonts w:ascii="Arial" w:hAnsi="Arial" w:cs="Arial"/>
          <w:sz w:val="20"/>
          <w:szCs w:val="20"/>
        </w:rPr>
        <w:t>Les autres méthodes et notamment la méthode liée à la rentabilité ne sera pas retenue.</w:t>
      </w:r>
    </w:p>
    <w:p w14:paraId="7998E53D" w14:textId="77777777" w:rsidR="00365E86" w:rsidRPr="00365E86" w:rsidRDefault="00365E86" w:rsidP="00365E86">
      <w:pPr>
        <w:spacing w:line="276" w:lineRule="auto"/>
        <w:ind w:left="709" w:right="-284"/>
        <w:rPr>
          <w:rFonts w:ascii="Arial" w:hAnsi="Arial" w:cs="Arial"/>
          <w:sz w:val="20"/>
          <w:szCs w:val="20"/>
        </w:rPr>
      </w:pPr>
    </w:p>
    <w:p w14:paraId="799F4D58" w14:textId="77777777" w:rsidR="00365E86" w:rsidRPr="00365E86" w:rsidRDefault="00365E86" w:rsidP="00365E86">
      <w:pPr>
        <w:spacing w:line="276" w:lineRule="auto"/>
        <w:ind w:left="709" w:right="-284"/>
        <w:rPr>
          <w:rFonts w:ascii="Arial" w:hAnsi="Arial" w:cs="Arial"/>
          <w:sz w:val="20"/>
          <w:szCs w:val="20"/>
        </w:rPr>
      </w:pPr>
      <w:r w:rsidRPr="00365E86">
        <w:rPr>
          <w:rFonts w:ascii="Arial" w:hAnsi="Arial" w:cs="Arial"/>
          <w:sz w:val="20"/>
          <w:szCs w:val="20"/>
        </w:rPr>
        <w:t>Nous comptons sur votre coopération et sur celle de vos collaborateurs pour nous communiquer les informations et les documents nécessaires pour effectuer notre mission dans de bonnes conditions.</w:t>
      </w:r>
    </w:p>
    <w:p w14:paraId="6F67104B" w14:textId="77777777" w:rsidR="00365E86" w:rsidRPr="00365E86" w:rsidRDefault="00365E86" w:rsidP="00365E86">
      <w:pPr>
        <w:spacing w:line="276" w:lineRule="auto"/>
        <w:ind w:left="709" w:right="-284"/>
        <w:rPr>
          <w:rFonts w:ascii="Arial" w:hAnsi="Arial" w:cs="Arial"/>
          <w:sz w:val="20"/>
          <w:szCs w:val="20"/>
        </w:rPr>
      </w:pPr>
    </w:p>
    <w:p w14:paraId="5FE8F9AA" w14:textId="77777777" w:rsidR="00365E86" w:rsidRPr="00365E86" w:rsidRDefault="00365E86" w:rsidP="00365E86">
      <w:pPr>
        <w:spacing w:line="276" w:lineRule="auto"/>
        <w:ind w:left="709" w:right="-284"/>
        <w:rPr>
          <w:rFonts w:ascii="Arial" w:hAnsi="Arial" w:cs="Arial"/>
          <w:sz w:val="20"/>
          <w:szCs w:val="20"/>
        </w:rPr>
      </w:pPr>
    </w:p>
    <w:p w14:paraId="07BEE8AB" w14:textId="77777777" w:rsidR="00365E86" w:rsidRPr="00365E86" w:rsidRDefault="00365E86" w:rsidP="00365E86">
      <w:pPr>
        <w:spacing w:line="276" w:lineRule="auto"/>
        <w:ind w:left="709" w:right="-284"/>
        <w:jc w:val="both"/>
        <w:rPr>
          <w:rFonts w:ascii="Arial" w:hAnsi="Arial" w:cs="Arial"/>
          <w:b/>
          <w:color w:val="002060"/>
          <w:sz w:val="20"/>
          <w:szCs w:val="20"/>
        </w:rPr>
      </w:pPr>
      <w:r w:rsidRPr="00365E86">
        <w:rPr>
          <w:rFonts w:ascii="Arial" w:hAnsi="Arial" w:cs="Arial"/>
          <w:b/>
          <w:color w:val="002060"/>
          <w:sz w:val="20"/>
          <w:szCs w:val="20"/>
        </w:rPr>
        <w:t>OBLIGATIONS D’IDENTIFICATION :</w:t>
      </w:r>
    </w:p>
    <w:p w14:paraId="41F0AFE7" w14:textId="77777777" w:rsidR="00365E86" w:rsidRPr="00365E86" w:rsidRDefault="00365E86" w:rsidP="00365E86">
      <w:pPr>
        <w:spacing w:line="276" w:lineRule="auto"/>
        <w:ind w:left="709" w:right="-284"/>
        <w:jc w:val="both"/>
        <w:rPr>
          <w:rFonts w:ascii="Arial" w:hAnsi="Arial" w:cs="Arial"/>
          <w:b/>
          <w:color w:val="002060"/>
          <w:sz w:val="20"/>
          <w:szCs w:val="20"/>
        </w:rPr>
      </w:pPr>
    </w:p>
    <w:p w14:paraId="0F4FC560" w14:textId="37AFA113" w:rsidR="00365E86" w:rsidRPr="00365E86" w:rsidRDefault="00930E98" w:rsidP="00365E86">
      <w:pPr>
        <w:spacing w:line="276" w:lineRule="auto"/>
        <w:ind w:left="709" w:right="-284"/>
        <w:rPr>
          <w:rFonts w:ascii="Arial" w:hAnsi="Arial" w:cs="Arial"/>
          <w:sz w:val="20"/>
          <w:szCs w:val="20"/>
        </w:rPr>
      </w:pPr>
      <w:r w:rsidRPr="00930E98">
        <w:rPr>
          <w:rFonts w:ascii="Arial" w:hAnsi="Arial" w:cs="Arial"/>
          <w:sz w:val="20"/>
          <w:szCs w:val="20"/>
        </w:rPr>
        <w:t>Dans le cadre des obligations qui nous incombent en application des dispositions du Code monétaire et financier relatives à la lutte contre le blanchiment de capitaux et le financement du terrorisme, nous vous informons qu’il vous sera réclamé les informations et les documents requis en matière d’identification et relatés au paragraphe 4 des conditions générales jointes à la présente et que leur obtention est une condition suspensive pour la mise en œuvre de la mission que vous souhaitez nous confier.</w:t>
      </w:r>
    </w:p>
    <w:p w14:paraId="0253B48B" w14:textId="77777777" w:rsidR="00365E86" w:rsidRPr="00365E86" w:rsidRDefault="00365E86" w:rsidP="00365E86">
      <w:pPr>
        <w:spacing w:line="276" w:lineRule="auto"/>
        <w:ind w:left="709" w:right="-284"/>
        <w:rPr>
          <w:rFonts w:ascii="Arial" w:hAnsi="Arial" w:cs="Arial"/>
          <w:sz w:val="20"/>
          <w:szCs w:val="20"/>
        </w:rPr>
      </w:pPr>
    </w:p>
    <w:p w14:paraId="6041E29B" w14:textId="77777777" w:rsidR="00365E86" w:rsidRPr="00365E86" w:rsidRDefault="00365E86" w:rsidP="00365E86">
      <w:pPr>
        <w:spacing w:line="276" w:lineRule="auto"/>
        <w:ind w:left="709" w:right="-284"/>
        <w:jc w:val="both"/>
        <w:rPr>
          <w:rFonts w:ascii="Arial" w:hAnsi="Arial" w:cs="Arial"/>
          <w:b/>
          <w:color w:val="002060"/>
          <w:sz w:val="20"/>
          <w:szCs w:val="20"/>
        </w:rPr>
      </w:pPr>
      <w:r w:rsidRPr="00365E86">
        <w:rPr>
          <w:rFonts w:ascii="Arial" w:hAnsi="Arial" w:cs="Arial"/>
          <w:b/>
          <w:color w:val="002060"/>
          <w:sz w:val="20"/>
          <w:szCs w:val="20"/>
        </w:rPr>
        <w:t>HONORAIRES :</w:t>
      </w:r>
    </w:p>
    <w:p w14:paraId="5A9F314C" w14:textId="77777777" w:rsidR="00365E86" w:rsidRPr="00365E86" w:rsidRDefault="00365E86" w:rsidP="00365E86">
      <w:pPr>
        <w:spacing w:line="276" w:lineRule="auto"/>
        <w:ind w:left="709" w:right="-284"/>
        <w:jc w:val="both"/>
        <w:rPr>
          <w:rFonts w:ascii="Arial" w:hAnsi="Arial" w:cs="Arial"/>
          <w:b/>
          <w:color w:val="002060"/>
          <w:sz w:val="20"/>
          <w:szCs w:val="20"/>
        </w:rPr>
      </w:pPr>
    </w:p>
    <w:p w14:paraId="28330B0D" w14:textId="77777777" w:rsidR="00365E86" w:rsidRPr="00365E86" w:rsidRDefault="00365E86" w:rsidP="00365E86">
      <w:pPr>
        <w:spacing w:line="276" w:lineRule="auto"/>
        <w:ind w:left="709" w:right="-284"/>
        <w:rPr>
          <w:rFonts w:ascii="Arial" w:hAnsi="Arial" w:cs="Arial"/>
          <w:sz w:val="20"/>
          <w:szCs w:val="20"/>
        </w:rPr>
      </w:pPr>
      <w:r w:rsidRPr="00365E86">
        <w:rPr>
          <w:rFonts w:ascii="Arial" w:hAnsi="Arial" w:cs="Arial"/>
          <w:sz w:val="20"/>
          <w:szCs w:val="20"/>
        </w:rPr>
        <w:t>Mission exceptionnelle d’évaluation de société civile immobilière :</w:t>
      </w:r>
    </w:p>
    <w:p w14:paraId="493BAE6A" w14:textId="77777777" w:rsidR="00365E86" w:rsidRPr="00365E86" w:rsidRDefault="00365E86" w:rsidP="00365E86">
      <w:pPr>
        <w:spacing w:line="276" w:lineRule="auto"/>
        <w:ind w:left="709" w:right="-284"/>
        <w:rPr>
          <w:rFonts w:ascii="Arial" w:hAnsi="Arial" w:cs="Arial"/>
          <w:sz w:val="20"/>
          <w:szCs w:val="20"/>
        </w:rPr>
      </w:pPr>
    </w:p>
    <w:p w14:paraId="119EF74C" w14:textId="77777777" w:rsidR="00365E86" w:rsidRPr="00365E86" w:rsidRDefault="00365E86" w:rsidP="00365E86">
      <w:pPr>
        <w:spacing w:line="276" w:lineRule="auto"/>
        <w:ind w:left="709" w:right="-284"/>
        <w:rPr>
          <w:rFonts w:ascii="Arial" w:hAnsi="Arial" w:cs="Arial"/>
          <w:sz w:val="20"/>
          <w:szCs w:val="20"/>
        </w:rPr>
      </w:pPr>
      <w:r w:rsidRPr="00365E86">
        <w:rPr>
          <w:rFonts w:ascii="Arial" w:hAnsi="Arial" w:cs="Arial"/>
          <w:sz w:val="20"/>
          <w:szCs w:val="20"/>
        </w:rPr>
        <w:t>Nos honoraires, facturés au forfait, s’élèveront à XXX € hors taxes (hors frais de mission).</w:t>
      </w:r>
    </w:p>
    <w:p w14:paraId="1A81C979" w14:textId="77777777" w:rsidR="00365E86" w:rsidRPr="00365E86" w:rsidRDefault="00365E86" w:rsidP="00365E86">
      <w:pPr>
        <w:spacing w:line="276" w:lineRule="auto"/>
        <w:ind w:left="709" w:right="-284"/>
        <w:rPr>
          <w:rFonts w:ascii="Arial" w:hAnsi="Arial" w:cs="Arial"/>
          <w:sz w:val="20"/>
          <w:szCs w:val="20"/>
        </w:rPr>
      </w:pPr>
    </w:p>
    <w:p w14:paraId="001AD68A" w14:textId="77777777" w:rsidR="00365E86" w:rsidRPr="00365E86" w:rsidRDefault="00365E86" w:rsidP="00365E86">
      <w:pPr>
        <w:spacing w:line="276" w:lineRule="auto"/>
        <w:ind w:left="709" w:right="-284"/>
        <w:rPr>
          <w:rFonts w:ascii="Arial" w:hAnsi="Arial" w:cs="Arial"/>
          <w:sz w:val="20"/>
          <w:szCs w:val="20"/>
        </w:rPr>
      </w:pPr>
      <w:r w:rsidRPr="00365E86">
        <w:rPr>
          <w:rFonts w:ascii="Arial" w:hAnsi="Arial" w:cs="Arial"/>
          <w:sz w:val="20"/>
          <w:szCs w:val="20"/>
        </w:rPr>
        <w:t>Les notes d’honoraires rappelleront la période d’intervention et l’exercice auxquels elles se rapportent ; elles distingueront les éléments constitutifs de la mission de base, les missions annexes et les travaux supplémentaires non prévus dans le présent contrat.</w:t>
      </w:r>
    </w:p>
    <w:p w14:paraId="20A52CB9" w14:textId="77777777" w:rsidR="00365E86" w:rsidRPr="00365E86" w:rsidRDefault="00365E86" w:rsidP="00365E86">
      <w:pPr>
        <w:spacing w:line="276" w:lineRule="auto"/>
        <w:ind w:left="709" w:right="-284"/>
        <w:rPr>
          <w:rFonts w:ascii="Arial" w:hAnsi="Arial" w:cs="Arial"/>
          <w:sz w:val="20"/>
          <w:szCs w:val="20"/>
        </w:rPr>
      </w:pPr>
    </w:p>
    <w:p w14:paraId="7BB17EB6" w14:textId="77777777" w:rsidR="00365E86" w:rsidRPr="00365E86" w:rsidRDefault="00365E86" w:rsidP="00365E86">
      <w:pPr>
        <w:spacing w:line="276" w:lineRule="auto"/>
        <w:ind w:left="709" w:right="-284"/>
        <w:rPr>
          <w:rFonts w:ascii="Arial" w:hAnsi="Arial" w:cs="Arial"/>
          <w:sz w:val="20"/>
          <w:szCs w:val="20"/>
        </w:rPr>
      </w:pPr>
      <w:r w:rsidRPr="00365E86">
        <w:rPr>
          <w:rFonts w:ascii="Arial" w:hAnsi="Arial" w:cs="Arial"/>
          <w:sz w:val="20"/>
          <w:szCs w:val="20"/>
        </w:rPr>
        <w:t>Nous vous proposons de procéder au règlement de nos honoraires par prélèvements bancaires automatique. A cet effet, vous trouverez en pièce jointe un imprimé de demande et autorisation de prélèvement que nous vous demandons de bien vouloir nous retourner dûment compléter et signé, accompagné d’un relevé d’identité bancaire.</w:t>
      </w:r>
    </w:p>
    <w:p w14:paraId="6356FB9C" w14:textId="77777777" w:rsidR="00365E86" w:rsidRPr="00365E86" w:rsidRDefault="00365E86" w:rsidP="00365E86">
      <w:pPr>
        <w:spacing w:line="276" w:lineRule="auto"/>
        <w:ind w:left="709" w:right="-284"/>
        <w:rPr>
          <w:rFonts w:ascii="Arial" w:hAnsi="Arial" w:cs="Arial"/>
          <w:sz w:val="20"/>
          <w:szCs w:val="20"/>
        </w:rPr>
      </w:pPr>
    </w:p>
    <w:p w14:paraId="1AFF744E" w14:textId="77777777" w:rsidR="00365E86" w:rsidRPr="00365E86" w:rsidRDefault="00365E86" w:rsidP="00365E86">
      <w:pPr>
        <w:spacing w:line="276" w:lineRule="auto"/>
        <w:ind w:left="709" w:right="-284"/>
        <w:rPr>
          <w:rFonts w:ascii="Arial" w:hAnsi="Arial" w:cs="Arial"/>
          <w:sz w:val="20"/>
          <w:szCs w:val="20"/>
        </w:rPr>
      </w:pPr>
      <w:r w:rsidRPr="00365E86">
        <w:rPr>
          <w:rFonts w:ascii="Arial" w:hAnsi="Arial" w:cs="Arial"/>
          <w:sz w:val="20"/>
          <w:szCs w:val="20"/>
        </w:rPr>
        <w:t>FRAIS ET DEBOURS : Les débours seront, le cas échéant, mentionnés et facturés distinctement en sus et des frais de dossier seront facturés forfaitairement sur la base de 5% du montant des honoraires HT facturés.</w:t>
      </w:r>
    </w:p>
    <w:p w14:paraId="551D85A3" w14:textId="77777777" w:rsidR="00365E86" w:rsidRPr="00365E86" w:rsidRDefault="00365E86" w:rsidP="00365E86">
      <w:pPr>
        <w:spacing w:line="276" w:lineRule="auto"/>
        <w:ind w:left="709" w:right="-284"/>
        <w:rPr>
          <w:rFonts w:ascii="Arial" w:hAnsi="Arial" w:cs="Arial"/>
          <w:sz w:val="20"/>
          <w:szCs w:val="20"/>
        </w:rPr>
      </w:pPr>
    </w:p>
    <w:p w14:paraId="689CABFC" w14:textId="015CF7B0" w:rsidR="00365E86" w:rsidRDefault="00365E86" w:rsidP="00365E86">
      <w:pPr>
        <w:spacing w:line="276" w:lineRule="auto"/>
        <w:ind w:left="709" w:right="-284"/>
        <w:rPr>
          <w:rFonts w:ascii="Arial" w:hAnsi="Arial" w:cs="Arial"/>
          <w:sz w:val="20"/>
          <w:szCs w:val="20"/>
        </w:rPr>
      </w:pPr>
      <w:r w:rsidRPr="00365E86">
        <w:rPr>
          <w:rFonts w:ascii="Arial" w:hAnsi="Arial" w:cs="Arial"/>
          <w:sz w:val="20"/>
          <w:szCs w:val="20"/>
        </w:rPr>
        <w:t xml:space="preserve">Tout aménagement devant éventuellement être apporté aux missions définies ci-dessus sera préalablement arrêté d'un commun accord. </w:t>
      </w:r>
    </w:p>
    <w:p w14:paraId="6696D993" w14:textId="77777777" w:rsidR="006B7979" w:rsidRPr="00365E86" w:rsidRDefault="006B7979" w:rsidP="00365E86">
      <w:pPr>
        <w:spacing w:line="276" w:lineRule="auto"/>
        <w:ind w:left="709" w:right="-284"/>
        <w:rPr>
          <w:rFonts w:ascii="Arial" w:hAnsi="Arial" w:cs="Arial"/>
          <w:sz w:val="20"/>
          <w:szCs w:val="20"/>
        </w:rPr>
      </w:pPr>
    </w:p>
    <w:p w14:paraId="5D7EC05B" w14:textId="77777777" w:rsidR="00365E86" w:rsidRPr="00365E86" w:rsidRDefault="00365E86" w:rsidP="00365E86">
      <w:pPr>
        <w:spacing w:line="276" w:lineRule="auto"/>
        <w:ind w:left="709" w:right="-284"/>
        <w:rPr>
          <w:rFonts w:ascii="Arial" w:hAnsi="Arial" w:cs="Arial"/>
          <w:sz w:val="20"/>
          <w:szCs w:val="20"/>
        </w:rPr>
      </w:pPr>
      <w:r w:rsidRPr="00365E86">
        <w:rPr>
          <w:rFonts w:ascii="Arial" w:hAnsi="Arial" w:cs="Arial"/>
          <w:sz w:val="20"/>
          <w:szCs w:val="20"/>
        </w:rPr>
        <w:t>Les parties, après en avoir discuté, sont convenues de n'apporter aucune dérogation aux conditions générales.</w:t>
      </w:r>
    </w:p>
    <w:p w14:paraId="62A64CC8" w14:textId="77777777" w:rsidR="00365E86" w:rsidRPr="00365E86" w:rsidRDefault="00365E86" w:rsidP="00365E86">
      <w:pPr>
        <w:spacing w:line="276" w:lineRule="auto"/>
        <w:ind w:left="709" w:right="-284"/>
        <w:rPr>
          <w:rFonts w:ascii="Arial" w:hAnsi="Arial" w:cs="Arial"/>
          <w:sz w:val="20"/>
          <w:szCs w:val="20"/>
        </w:rPr>
      </w:pPr>
    </w:p>
    <w:p w14:paraId="20DC79D0" w14:textId="77777777" w:rsidR="00365E86" w:rsidRPr="00365E86" w:rsidRDefault="00365E86" w:rsidP="00365E86">
      <w:pPr>
        <w:spacing w:line="276" w:lineRule="auto"/>
        <w:ind w:left="709" w:right="-284"/>
        <w:rPr>
          <w:rFonts w:ascii="Arial" w:hAnsi="Arial" w:cs="Arial"/>
          <w:sz w:val="20"/>
          <w:szCs w:val="20"/>
        </w:rPr>
      </w:pPr>
      <w:r w:rsidRPr="00365E86">
        <w:rPr>
          <w:rFonts w:ascii="Arial" w:hAnsi="Arial" w:cs="Arial"/>
          <w:sz w:val="20"/>
          <w:szCs w:val="20"/>
        </w:rPr>
        <w:t xml:space="preserve">Nous vous serions obligés de bien vouloir nous retourner un exemplaire de la présente et des annexes jointes, dont les conditions générales qui font partie intégrante de la lettre de mission, revêtues d’un paraphe sur chacune des pages et de votre signature sur la dernière page de la lettre de mission, attestant de votre prise de connaissance et acceptation de la lettre de mission et de ses annexes. </w:t>
      </w:r>
    </w:p>
    <w:p w14:paraId="4539DC48" w14:textId="77777777" w:rsidR="00365E86" w:rsidRPr="00365E86" w:rsidRDefault="00365E86" w:rsidP="00365E86">
      <w:pPr>
        <w:spacing w:line="276" w:lineRule="auto"/>
        <w:ind w:left="709" w:right="-284"/>
        <w:rPr>
          <w:rFonts w:ascii="Arial" w:hAnsi="Arial" w:cs="Arial"/>
          <w:sz w:val="20"/>
          <w:szCs w:val="20"/>
        </w:rPr>
      </w:pPr>
    </w:p>
    <w:p w14:paraId="57C48714" w14:textId="77777777" w:rsidR="00365E86" w:rsidRPr="00365E86" w:rsidRDefault="00365E86" w:rsidP="00365E86">
      <w:pPr>
        <w:spacing w:line="276" w:lineRule="auto"/>
        <w:ind w:left="709" w:right="-284"/>
        <w:rPr>
          <w:rFonts w:ascii="Arial" w:hAnsi="Arial" w:cs="Arial"/>
          <w:sz w:val="20"/>
          <w:szCs w:val="20"/>
        </w:rPr>
      </w:pPr>
    </w:p>
    <w:p w14:paraId="297EEAB3" w14:textId="77777777" w:rsidR="00365E86" w:rsidRPr="00365E86" w:rsidRDefault="00365E86" w:rsidP="00365E86">
      <w:pPr>
        <w:spacing w:line="276" w:lineRule="auto"/>
        <w:ind w:left="709" w:right="-284"/>
        <w:rPr>
          <w:rFonts w:ascii="Arial" w:hAnsi="Arial" w:cs="Arial"/>
          <w:sz w:val="20"/>
          <w:szCs w:val="20"/>
        </w:rPr>
      </w:pPr>
      <w:r w:rsidRPr="00365E86">
        <w:rPr>
          <w:rFonts w:ascii="Arial" w:hAnsi="Arial" w:cs="Arial"/>
          <w:sz w:val="20"/>
          <w:szCs w:val="20"/>
        </w:rPr>
        <w:t>En vous remerciant de la confiance que vous voulez bien nous témoigner, nous vous prions d’agréer, Madame, Monsieur l’expression de nos sentiments distingués.</w:t>
      </w:r>
    </w:p>
    <w:p w14:paraId="04FEA61B" w14:textId="77777777" w:rsidR="00365E86" w:rsidRPr="00365E86" w:rsidRDefault="00365E86" w:rsidP="00365E86">
      <w:pPr>
        <w:spacing w:line="276" w:lineRule="auto"/>
        <w:ind w:left="709" w:right="-284"/>
        <w:rPr>
          <w:rFonts w:ascii="Arial" w:hAnsi="Arial" w:cs="Arial"/>
          <w:sz w:val="20"/>
          <w:szCs w:val="20"/>
        </w:rPr>
      </w:pPr>
    </w:p>
    <w:p w14:paraId="3836FB74" w14:textId="77777777" w:rsidR="00365E86" w:rsidRPr="00365E86" w:rsidRDefault="00365E86" w:rsidP="00365E86">
      <w:pPr>
        <w:spacing w:line="276" w:lineRule="auto"/>
        <w:ind w:left="709" w:right="-284"/>
        <w:rPr>
          <w:rFonts w:ascii="Arial" w:hAnsi="Arial" w:cs="Arial"/>
          <w:sz w:val="20"/>
          <w:szCs w:val="20"/>
        </w:rPr>
      </w:pPr>
    </w:p>
    <w:p w14:paraId="54C15D36" w14:textId="77777777" w:rsidR="00901DBC" w:rsidRPr="00901DBC" w:rsidRDefault="00901DBC" w:rsidP="00901DBC">
      <w:pPr>
        <w:tabs>
          <w:tab w:val="left" w:pos="5812"/>
        </w:tabs>
        <w:ind w:left="851"/>
        <w:jc w:val="both"/>
        <w:rPr>
          <w:rFonts w:ascii="Arial" w:hAnsi="Arial" w:cs="Arial"/>
          <w:szCs w:val="18"/>
        </w:rPr>
      </w:pPr>
    </w:p>
    <w:p w14:paraId="1921CFAA" w14:textId="77777777" w:rsidR="00901DBC" w:rsidRPr="00901DBC" w:rsidRDefault="00901DBC" w:rsidP="00901DBC">
      <w:pPr>
        <w:pBdr>
          <w:top w:val="single" w:sz="4" w:space="1" w:color="1F497D" w:themeColor="text2"/>
          <w:left w:val="single" w:sz="4" w:space="4" w:color="1F497D" w:themeColor="text2"/>
          <w:bottom w:val="single" w:sz="4" w:space="1" w:color="1F497D" w:themeColor="text2"/>
          <w:right w:val="single" w:sz="4" w:space="4" w:color="1F497D" w:themeColor="text2"/>
        </w:pBdr>
        <w:tabs>
          <w:tab w:val="left" w:pos="5812"/>
        </w:tabs>
        <w:ind w:left="851"/>
        <w:jc w:val="both"/>
        <w:rPr>
          <w:rFonts w:ascii="Arial" w:hAnsi="Arial" w:cs="Arial"/>
          <w:szCs w:val="18"/>
        </w:rPr>
      </w:pPr>
    </w:p>
    <w:p w14:paraId="41286794" w14:textId="77777777" w:rsidR="00901DBC" w:rsidRPr="00901DBC" w:rsidRDefault="00901DBC" w:rsidP="00901DBC">
      <w:pPr>
        <w:pBdr>
          <w:top w:val="single" w:sz="4" w:space="1" w:color="1F497D" w:themeColor="text2"/>
          <w:left w:val="single" w:sz="4" w:space="4" w:color="1F497D" w:themeColor="text2"/>
          <w:bottom w:val="single" w:sz="4" w:space="1" w:color="1F497D" w:themeColor="text2"/>
          <w:right w:val="single" w:sz="4" w:space="4" w:color="1F497D" w:themeColor="text2"/>
        </w:pBdr>
        <w:tabs>
          <w:tab w:val="left" w:pos="5812"/>
        </w:tabs>
        <w:ind w:left="851"/>
        <w:jc w:val="center"/>
        <w:rPr>
          <w:rFonts w:ascii="Arial" w:hAnsi="Arial" w:cs="Arial"/>
          <w:sz w:val="20"/>
          <w:szCs w:val="20"/>
        </w:rPr>
      </w:pPr>
      <w:r w:rsidRPr="00901DBC">
        <w:rPr>
          <w:rFonts w:ascii="Arial" w:hAnsi="Arial" w:cs="Arial"/>
          <w:sz w:val="20"/>
          <w:szCs w:val="20"/>
        </w:rPr>
        <w:t>PIECES ANNEXEES FAISANT PARTIE INTEGRANTE DE LA PRESENTE LETTRE DE MISSION :</w:t>
      </w:r>
    </w:p>
    <w:p w14:paraId="461A62CB" w14:textId="77777777" w:rsidR="00901DBC" w:rsidRPr="00901DBC" w:rsidRDefault="00901DBC" w:rsidP="00901DBC">
      <w:pPr>
        <w:pBdr>
          <w:top w:val="single" w:sz="4" w:space="1" w:color="1F497D" w:themeColor="text2"/>
          <w:left w:val="single" w:sz="4" w:space="4" w:color="1F497D" w:themeColor="text2"/>
          <w:bottom w:val="single" w:sz="4" w:space="1" w:color="1F497D" w:themeColor="text2"/>
          <w:right w:val="single" w:sz="4" w:space="4" w:color="1F497D" w:themeColor="text2"/>
        </w:pBdr>
        <w:tabs>
          <w:tab w:val="left" w:pos="5812"/>
        </w:tabs>
        <w:ind w:left="851"/>
        <w:jc w:val="both"/>
        <w:rPr>
          <w:rFonts w:ascii="Arial" w:hAnsi="Arial" w:cs="Arial"/>
          <w:sz w:val="20"/>
          <w:szCs w:val="20"/>
        </w:rPr>
      </w:pPr>
    </w:p>
    <w:p w14:paraId="7D4CF144" w14:textId="134F9116" w:rsidR="00901DBC" w:rsidRPr="00901DBC" w:rsidRDefault="00901DBC" w:rsidP="00901DBC">
      <w:pPr>
        <w:pBdr>
          <w:top w:val="single" w:sz="4" w:space="1" w:color="1F497D" w:themeColor="text2"/>
          <w:left w:val="single" w:sz="4" w:space="4" w:color="1F497D" w:themeColor="text2"/>
          <w:bottom w:val="single" w:sz="4" w:space="1" w:color="1F497D" w:themeColor="text2"/>
          <w:right w:val="single" w:sz="4" w:space="4" w:color="1F497D" w:themeColor="text2"/>
        </w:pBdr>
        <w:tabs>
          <w:tab w:val="left" w:pos="2520"/>
        </w:tabs>
        <w:ind w:left="851"/>
        <w:jc w:val="both"/>
        <w:rPr>
          <w:rFonts w:ascii="Arial" w:hAnsi="Arial" w:cs="Arial"/>
          <w:sz w:val="20"/>
          <w:szCs w:val="20"/>
        </w:rPr>
      </w:pPr>
      <w:r w:rsidRPr="00901DBC">
        <w:rPr>
          <w:rFonts w:ascii="Arial" w:hAnsi="Arial" w:cs="Arial"/>
          <w:sz w:val="20"/>
          <w:szCs w:val="20"/>
        </w:rPr>
        <w:tab/>
      </w:r>
      <w:r w:rsidRPr="00901DBC">
        <w:rPr>
          <w:rFonts w:ascii="Arial" w:hAnsi="Arial" w:cs="Arial"/>
          <w:sz w:val="20"/>
          <w:szCs w:val="20"/>
        </w:rPr>
        <w:sym w:font="Wingdings 3" w:char="F0EE"/>
      </w:r>
      <w:r w:rsidRPr="00901DBC">
        <w:rPr>
          <w:rFonts w:ascii="Arial" w:hAnsi="Arial" w:cs="Arial"/>
          <w:sz w:val="20"/>
          <w:szCs w:val="20"/>
        </w:rPr>
        <w:t xml:space="preserve"> Conditions générales (pages </w:t>
      </w:r>
      <w:r w:rsidRPr="00901DBC">
        <w:rPr>
          <w:rFonts w:ascii="Arial" w:hAnsi="Arial" w:cs="Arial"/>
          <w:sz w:val="20"/>
          <w:szCs w:val="20"/>
          <w:highlight w:val="yellow"/>
        </w:rPr>
        <w:t xml:space="preserve">4/8 à </w:t>
      </w:r>
      <w:r>
        <w:rPr>
          <w:rFonts w:ascii="Arial" w:hAnsi="Arial" w:cs="Arial"/>
          <w:sz w:val="20"/>
          <w:szCs w:val="20"/>
          <w:highlight w:val="yellow"/>
        </w:rPr>
        <w:t>8</w:t>
      </w:r>
      <w:r w:rsidRPr="00901DBC">
        <w:rPr>
          <w:rFonts w:ascii="Arial" w:hAnsi="Arial" w:cs="Arial"/>
          <w:sz w:val="20"/>
          <w:szCs w:val="20"/>
          <w:highlight w:val="yellow"/>
        </w:rPr>
        <w:t>/8</w:t>
      </w:r>
      <w:r w:rsidRPr="00901DBC">
        <w:rPr>
          <w:rFonts w:ascii="Arial" w:hAnsi="Arial" w:cs="Arial"/>
          <w:sz w:val="20"/>
          <w:szCs w:val="20"/>
        </w:rPr>
        <w:t>)</w:t>
      </w:r>
    </w:p>
    <w:p w14:paraId="0BD0B0A6" w14:textId="68FD4A5B" w:rsidR="00901DBC" w:rsidRPr="00901DBC" w:rsidRDefault="00901DBC" w:rsidP="00901DBC">
      <w:pPr>
        <w:pBdr>
          <w:top w:val="single" w:sz="4" w:space="1" w:color="1F497D" w:themeColor="text2"/>
          <w:left w:val="single" w:sz="4" w:space="4" w:color="1F497D" w:themeColor="text2"/>
          <w:bottom w:val="single" w:sz="4" w:space="1" w:color="1F497D" w:themeColor="text2"/>
          <w:right w:val="single" w:sz="4" w:space="4" w:color="1F497D" w:themeColor="text2"/>
        </w:pBdr>
        <w:tabs>
          <w:tab w:val="left" w:pos="2520"/>
        </w:tabs>
        <w:ind w:left="851"/>
        <w:jc w:val="both"/>
        <w:rPr>
          <w:rFonts w:ascii="Arial" w:hAnsi="Arial" w:cs="Arial"/>
          <w:sz w:val="20"/>
          <w:szCs w:val="20"/>
        </w:rPr>
      </w:pPr>
      <w:r w:rsidRPr="00901DBC">
        <w:rPr>
          <w:rFonts w:ascii="Arial" w:hAnsi="Arial" w:cs="Arial"/>
          <w:sz w:val="20"/>
          <w:szCs w:val="20"/>
        </w:rPr>
        <w:tab/>
      </w:r>
      <w:r w:rsidRPr="00901DBC">
        <w:rPr>
          <w:rFonts w:ascii="Arial" w:hAnsi="Arial" w:cs="Arial"/>
          <w:sz w:val="20"/>
          <w:szCs w:val="20"/>
        </w:rPr>
        <w:sym w:font="Wingdings 3" w:char="F0EE"/>
      </w:r>
      <w:r w:rsidRPr="00901DBC">
        <w:rPr>
          <w:rFonts w:ascii="Arial" w:hAnsi="Arial" w:cs="Arial"/>
          <w:sz w:val="20"/>
          <w:szCs w:val="20"/>
        </w:rPr>
        <w:t xml:space="preserve"> Signatures (page </w:t>
      </w:r>
      <w:r>
        <w:rPr>
          <w:rFonts w:ascii="Arial" w:hAnsi="Arial" w:cs="Arial"/>
          <w:sz w:val="20"/>
          <w:szCs w:val="20"/>
          <w:highlight w:val="yellow"/>
        </w:rPr>
        <w:t>8</w:t>
      </w:r>
      <w:r w:rsidRPr="00901DBC">
        <w:rPr>
          <w:rFonts w:ascii="Arial" w:hAnsi="Arial" w:cs="Arial"/>
          <w:sz w:val="20"/>
          <w:szCs w:val="20"/>
          <w:highlight w:val="yellow"/>
        </w:rPr>
        <w:t>/8</w:t>
      </w:r>
      <w:r w:rsidRPr="00901DBC">
        <w:rPr>
          <w:rFonts w:ascii="Arial" w:hAnsi="Arial" w:cs="Arial"/>
          <w:sz w:val="20"/>
          <w:szCs w:val="20"/>
        </w:rPr>
        <w:t>)</w:t>
      </w:r>
    </w:p>
    <w:p w14:paraId="601575FE" w14:textId="77777777" w:rsidR="00901DBC" w:rsidRPr="00901DBC" w:rsidRDefault="00901DBC" w:rsidP="00901DBC">
      <w:pPr>
        <w:pBdr>
          <w:top w:val="single" w:sz="4" w:space="1" w:color="1F497D" w:themeColor="text2"/>
          <w:left w:val="single" w:sz="4" w:space="4" w:color="1F497D" w:themeColor="text2"/>
          <w:bottom w:val="single" w:sz="4" w:space="1" w:color="1F497D" w:themeColor="text2"/>
          <w:right w:val="single" w:sz="4" w:space="4" w:color="1F497D" w:themeColor="text2"/>
        </w:pBdr>
        <w:tabs>
          <w:tab w:val="left" w:pos="2520"/>
        </w:tabs>
        <w:ind w:left="851"/>
        <w:jc w:val="both"/>
        <w:rPr>
          <w:rFonts w:ascii="Arial" w:hAnsi="Arial" w:cs="Arial"/>
          <w:szCs w:val="18"/>
        </w:rPr>
      </w:pPr>
    </w:p>
    <w:p w14:paraId="74C0DE62" w14:textId="77777777" w:rsidR="00FC3F2E" w:rsidRPr="00DC792B" w:rsidRDefault="00FC3F2E" w:rsidP="00061109">
      <w:pPr>
        <w:rPr>
          <w:rFonts w:ascii="Arial" w:hAnsi="Arial" w:cs="Arial"/>
          <w:i/>
          <w:color w:val="333333"/>
          <w:sz w:val="16"/>
          <w:szCs w:val="16"/>
        </w:rPr>
        <w:sectPr w:rsidR="00FC3F2E" w:rsidRPr="00DC792B" w:rsidSect="003F6162">
          <w:headerReference w:type="default" r:id="rId8"/>
          <w:footerReference w:type="default" r:id="rId9"/>
          <w:headerReference w:type="first" r:id="rId10"/>
          <w:footerReference w:type="first" r:id="rId11"/>
          <w:pgSz w:w="11906" w:h="16838"/>
          <w:pgMar w:top="1417" w:right="991" w:bottom="1417" w:left="426" w:header="568" w:footer="449" w:gutter="0"/>
          <w:cols w:space="708"/>
          <w:titlePg/>
          <w:docGrid w:linePitch="360"/>
        </w:sectPr>
      </w:pPr>
    </w:p>
    <w:p w14:paraId="26205368" w14:textId="060E414B" w:rsidR="007C780F" w:rsidRDefault="007C780F" w:rsidP="005263E7">
      <w:pPr>
        <w:tabs>
          <w:tab w:val="left" w:pos="1134"/>
        </w:tabs>
        <w:spacing w:line="276" w:lineRule="auto"/>
        <w:ind w:left="851"/>
        <w:jc w:val="both"/>
        <w:rPr>
          <w:rFonts w:ascii="Arial" w:hAnsi="Arial" w:cs="Arial"/>
          <w:b/>
          <w:i/>
          <w:color w:val="1F497D" w:themeColor="text2"/>
          <w:sz w:val="20"/>
          <w:szCs w:val="20"/>
        </w:rPr>
      </w:pPr>
    </w:p>
    <w:p w14:paraId="2DAACD1C" w14:textId="77777777" w:rsidR="00901DBC" w:rsidRPr="009D6FB4" w:rsidRDefault="00901DBC" w:rsidP="009D6FB4">
      <w:pPr>
        <w:pStyle w:val="Titre1"/>
        <w:keepNext w:val="0"/>
        <w:pBdr>
          <w:top w:val="none" w:sz="0" w:space="0" w:color="auto"/>
          <w:left w:val="none" w:sz="0" w:space="0" w:color="auto"/>
          <w:bottom w:val="none" w:sz="0" w:space="0" w:color="auto"/>
          <w:right w:val="none" w:sz="0" w:space="0" w:color="auto"/>
        </w:pBdr>
        <w:spacing w:before="200" w:after="200"/>
        <w:ind w:left="-284" w:right="0"/>
        <w:jc w:val="left"/>
        <w:rPr>
          <w:rFonts w:ascii="Arial" w:eastAsiaTheme="minorEastAsia" w:hAnsi="Arial" w:cs="Arial"/>
          <w:color w:val="051077"/>
          <w:spacing w:val="10"/>
          <w:kern w:val="28"/>
          <w:sz w:val="20"/>
          <w:szCs w:val="20"/>
          <w:lang w:eastAsia="en-US"/>
        </w:rPr>
      </w:pPr>
      <w:r w:rsidRPr="009D6FB4">
        <w:rPr>
          <w:rFonts w:ascii="Arial" w:eastAsiaTheme="minorEastAsia" w:hAnsi="Arial" w:cs="Arial"/>
          <w:color w:val="051077"/>
          <w:spacing w:val="10"/>
          <w:kern w:val="28"/>
          <w:sz w:val="20"/>
          <w:szCs w:val="20"/>
          <w:lang w:eastAsia="en-US"/>
        </w:rPr>
        <w:t>1.</w:t>
      </w:r>
      <w:r w:rsidRPr="009D6FB4">
        <w:rPr>
          <w:rFonts w:ascii="Arial" w:eastAsiaTheme="minorEastAsia" w:hAnsi="Arial" w:cs="Arial"/>
          <w:color w:val="051077"/>
          <w:spacing w:val="10"/>
          <w:kern w:val="28"/>
          <w:sz w:val="20"/>
          <w:szCs w:val="20"/>
          <w:lang w:eastAsia="en-US"/>
        </w:rPr>
        <w:tab/>
        <w:t>DOMAINE D’APPLICATION</w:t>
      </w:r>
    </w:p>
    <w:p w14:paraId="0C8B8491" w14:textId="77777777" w:rsidR="00901DBC" w:rsidRPr="009D6FB4" w:rsidRDefault="00901DBC" w:rsidP="009D6FB4">
      <w:pPr>
        <w:spacing w:line="276" w:lineRule="auto"/>
        <w:ind w:left="-284"/>
        <w:jc w:val="both"/>
        <w:rPr>
          <w:rFonts w:ascii="Arial" w:hAnsi="Arial" w:cs="Arial"/>
          <w:sz w:val="20"/>
          <w:szCs w:val="20"/>
        </w:rPr>
      </w:pPr>
      <w:r w:rsidRPr="009D6FB4">
        <w:rPr>
          <w:rFonts w:ascii="Arial" w:hAnsi="Arial" w:cs="Arial"/>
          <w:sz w:val="20"/>
          <w:szCs w:val="20"/>
        </w:rPr>
        <w:t>Les présentes conditions sont applicables aux conventions portant sur les missions conclues entre le cabinet, dénommé l’expert-comptable et son client.</w:t>
      </w:r>
    </w:p>
    <w:p w14:paraId="5F69620A" w14:textId="77777777" w:rsidR="00901DBC" w:rsidRPr="009D6FB4" w:rsidRDefault="00901DBC" w:rsidP="009D6FB4">
      <w:pPr>
        <w:spacing w:line="276" w:lineRule="auto"/>
        <w:ind w:left="-284"/>
        <w:jc w:val="both"/>
        <w:rPr>
          <w:rFonts w:ascii="Arial" w:hAnsi="Arial" w:cs="Arial"/>
          <w:sz w:val="20"/>
          <w:szCs w:val="20"/>
        </w:rPr>
      </w:pPr>
    </w:p>
    <w:p w14:paraId="68E2F408" w14:textId="77777777" w:rsidR="00901DBC" w:rsidRPr="009D6FB4" w:rsidRDefault="00901DBC" w:rsidP="009D6FB4">
      <w:pPr>
        <w:spacing w:line="276" w:lineRule="auto"/>
        <w:ind w:left="-284"/>
        <w:jc w:val="both"/>
        <w:rPr>
          <w:rFonts w:ascii="Arial" w:hAnsi="Arial" w:cs="Arial"/>
          <w:sz w:val="20"/>
          <w:szCs w:val="20"/>
        </w:rPr>
      </w:pPr>
      <w:r w:rsidRPr="009D6FB4">
        <w:rPr>
          <w:rFonts w:ascii="Arial" w:hAnsi="Arial" w:cs="Arial"/>
          <w:sz w:val="20"/>
          <w:szCs w:val="20"/>
        </w:rPr>
        <w:t>Le client reconnaît qu’il contracte en qualité de professionnel et que la lettre de mission annexée constitue un contrat de prestations de services en rapport direct avec ses activités professionnelles.</w:t>
      </w:r>
    </w:p>
    <w:p w14:paraId="65B8C9B2" w14:textId="77777777" w:rsidR="00901DBC" w:rsidRPr="009D6FB4" w:rsidRDefault="00901DBC" w:rsidP="009D6FB4">
      <w:pPr>
        <w:spacing w:line="276" w:lineRule="auto"/>
        <w:ind w:left="-284"/>
        <w:jc w:val="both"/>
        <w:rPr>
          <w:rFonts w:ascii="Arial" w:hAnsi="Arial" w:cs="Arial"/>
          <w:sz w:val="20"/>
          <w:szCs w:val="20"/>
        </w:rPr>
      </w:pPr>
    </w:p>
    <w:p w14:paraId="7D1E95FD" w14:textId="77777777" w:rsidR="00901DBC" w:rsidRPr="009D6FB4" w:rsidRDefault="00901DBC" w:rsidP="009D6FB4">
      <w:pPr>
        <w:spacing w:line="276" w:lineRule="auto"/>
        <w:ind w:left="-284"/>
        <w:jc w:val="both"/>
        <w:rPr>
          <w:rFonts w:ascii="Arial" w:hAnsi="Arial" w:cs="Arial"/>
          <w:sz w:val="20"/>
          <w:szCs w:val="20"/>
        </w:rPr>
      </w:pPr>
      <w:r w:rsidRPr="009D6FB4">
        <w:rPr>
          <w:rFonts w:ascii="Arial" w:hAnsi="Arial" w:cs="Arial"/>
          <w:sz w:val="20"/>
          <w:szCs w:val="20"/>
        </w:rPr>
        <w:t xml:space="preserve">Expert-comptable : Ce terme désigne les experts-comptables et les salariés autorisés à exercer la profession d’expertise comptable aux termes de l’article 83 ter ou 83 quater de l’ordonnance du 19 septembre 1945. </w:t>
      </w:r>
    </w:p>
    <w:p w14:paraId="196D136F" w14:textId="77777777" w:rsidR="00901DBC" w:rsidRPr="009D6FB4" w:rsidRDefault="00901DBC" w:rsidP="009D6FB4">
      <w:pPr>
        <w:spacing w:line="276" w:lineRule="auto"/>
        <w:ind w:left="-284"/>
        <w:jc w:val="both"/>
        <w:rPr>
          <w:rFonts w:ascii="Arial" w:hAnsi="Arial" w:cs="Arial"/>
          <w:sz w:val="20"/>
          <w:szCs w:val="20"/>
        </w:rPr>
      </w:pPr>
    </w:p>
    <w:p w14:paraId="088F3B01" w14:textId="77777777" w:rsidR="00901DBC" w:rsidRPr="009D6FB4" w:rsidRDefault="00901DBC" w:rsidP="009D6FB4">
      <w:pPr>
        <w:spacing w:line="276" w:lineRule="auto"/>
        <w:ind w:left="-284"/>
        <w:jc w:val="both"/>
        <w:rPr>
          <w:rFonts w:ascii="Arial" w:hAnsi="Arial" w:cs="Arial"/>
          <w:sz w:val="20"/>
          <w:szCs w:val="20"/>
        </w:rPr>
      </w:pPr>
      <w:r w:rsidRPr="009D6FB4">
        <w:rPr>
          <w:rFonts w:ascii="Arial" w:hAnsi="Arial" w:cs="Arial"/>
          <w:sz w:val="20"/>
          <w:szCs w:val="20"/>
        </w:rPr>
        <w:t>Professionnel : défini par l’article liminaire du code de la consommation comme toute personne physique ou morale, publique ou privée, qui agit à des fins entrant dans le cadre de son activité commerciale, industrielle, artisanale, libérale ou agricole, y compris lorsqu’elle agit au nom ou pour le compte d’un autre professionnel.</w:t>
      </w:r>
    </w:p>
    <w:p w14:paraId="79D7593F" w14:textId="77777777" w:rsidR="00901DBC" w:rsidRPr="009D6FB4" w:rsidRDefault="00901DBC" w:rsidP="009D6FB4">
      <w:pPr>
        <w:spacing w:line="276" w:lineRule="auto"/>
        <w:ind w:left="-284"/>
        <w:jc w:val="both"/>
        <w:rPr>
          <w:rFonts w:ascii="Arial" w:hAnsi="Arial" w:cs="Arial"/>
          <w:sz w:val="20"/>
          <w:szCs w:val="20"/>
        </w:rPr>
      </w:pPr>
    </w:p>
    <w:p w14:paraId="5587B574" w14:textId="77777777" w:rsidR="00901DBC" w:rsidRPr="009D6FB4" w:rsidRDefault="00901DBC" w:rsidP="009D6FB4">
      <w:pPr>
        <w:pStyle w:val="Titre1"/>
        <w:keepNext w:val="0"/>
        <w:pBdr>
          <w:top w:val="none" w:sz="0" w:space="0" w:color="auto"/>
          <w:left w:val="none" w:sz="0" w:space="0" w:color="auto"/>
          <w:bottom w:val="none" w:sz="0" w:space="0" w:color="auto"/>
          <w:right w:val="none" w:sz="0" w:space="0" w:color="auto"/>
        </w:pBdr>
        <w:spacing w:before="200" w:after="200"/>
        <w:ind w:left="-284" w:right="0"/>
        <w:jc w:val="left"/>
        <w:rPr>
          <w:rFonts w:ascii="Arial" w:eastAsiaTheme="minorEastAsia" w:hAnsi="Arial" w:cs="Arial"/>
          <w:color w:val="051077"/>
          <w:spacing w:val="10"/>
          <w:kern w:val="28"/>
          <w:sz w:val="20"/>
          <w:szCs w:val="20"/>
          <w:lang w:eastAsia="en-US"/>
        </w:rPr>
      </w:pPr>
      <w:r w:rsidRPr="009D6FB4">
        <w:rPr>
          <w:rFonts w:ascii="Arial" w:eastAsiaTheme="minorEastAsia" w:hAnsi="Arial" w:cs="Arial"/>
          <w:color w:val="051077"/>
          <w:spacing w:val="10"/>
          <w:kern w:val="28"/>
          <w:sz w:val="20"/>
          <w:szCs w:val="20"/>
          <w:lang w:eastAsia="en-US"/>
        </w:rPr>
        <w:t>2.</w:t>
      </w:r>
      <w:r w:rsidRPr="009D6FB4">
        <w:rPr>
          <w:rFonts w:ascii="Arial" w:eastAsiaTheme="minorEastAsia" w:hAnsi="Arial" w:cs="Arial"/>
          <w:color w:val="051077"/>
          <w:spacing w:val="10"/>
          <w:kern w:val="28"/>
          <w:sz w:val="20"/>
          <w:szCs w:val="20"/>
          <w:lang w:eastAsia="en-US"/>
        </w:rPr>
        <w:tab/>
        <w:t>DEFINITION DE LA MISSION</w:t>
      </w:r>
    </w:p>
    <w:p w14:paraId="52490ED0" w14:textId="77777777" w:rsidR="00901DBC" w:rsidRPr="009D6FB4" w:rsidRDefault="00901DBC" w:rsidP="009D6FB4">
      <w:pPr>
        <w:spacing w:line="276" w:lineRule="auto"/>
        <w:ind w:left="-284"/>
        <w:jc w:val="both"/>
        <w:rPr>
          <w:rFonts w:ascii="Arial" w:hAnsi="Arial" w:cs="Arial"/>
          <w:sz w:val="20"/>
          <w:szCs w:val="20"/>
        </w:rPr>
      </w:pPr>
      <w:r w:rsidRPr="009D6FB4">
        <w:rPr>
          <w:rFonts w:ascii="Arial" w:hAnsi="Arial" w:cs="Arial"/>
          <w:sz w:val="20"/>
          <w:szCs w:val="20"/>
        </w:rPr>
        <w:t>Les travaux incombant au professionnel de l’expertise comptable sont détaillés dans la lettre de mission et ses annexes et sont strictement limités à son contenu.</w:t>
      </w:r>
    </w:p>
    <w:p w14:paraId="57CA1C13" w14:textId="77777777" w:rsidR="00901DBC" w:rsidRPr="009D6FB4" w:rsidRDefault="00901DBC" w:rsidP="009D6FB4">
      <w:pPr>
        <w:spacing w:line="276" w:lineRule="auto"/>
        <w:ind w:left="-284"/>
        <w:jc w:val="both"/>
        <w:rPr>
          <w:rFonts w:ascii="Arial" w:hAnsi="Arial" w:cs="Arial"/>
          <w:sz w:val="20"/>
          <w:szCs w:val="20"/>
        </w:rPr>
      </w:pPr>
    </w:p>
    <w:p w14:paraId="7FA3EEEC" w14:textId="77777777" w:rsidR="00901DBC" w:rsidRPr="009D6FB4" w:rsidRDefault="00901DBC" w:rsidP="009D6FB4">
      <w:pPr>
        <w:spacing w:line="276" w:lineRule="auto"/>
        <w:ind w:left="-284"/>
        <w:jc w:val="both"/>
        <w:rPr>
          <w:rFonts w:ascii="Arial" w:hAnsi="Arial" w:cs="Arial"/>
          <w:sz w:val="20"/>
          <w:szCs w:val="20"/>
        </w:rPr>
      </w:pPr>
      <w:r w:rsidRPr="009D6FB4">
        <w:rPr>
          <w:rFonts w:ascii="Arial" w:hAnsi="Arial" w:cs="Arial"/>
          <w:sz w:val="20"/>
          <w:szCs w:val="20"/>
        </w:rPr>
        <w:t>Toute mission ou prestation complémentaire devra faire l’objet d’une information préalable du client afin que celui-ci soit en mesure de manifester son accord.</w:t>
      </w:r>
    </w:p>
    <w:p w14:paraId="4F11D4C3" w14:textId="77777777" w:rsidR="00901DBC" w:rsidRPr="009D6FB4" w:rsidRDefault="00901DBC" w:rsidP="009D6FB4">
      <w:pPr>
        <w:spacing w:line="276" w:lineRule="auto"/>
        <w:ind w:left="-284"/>
        <w:jc w:val="both"/>
        <w:rPr>
          <w:rFonts w:ascii="Arial" w:hAnsi="Arial" w:cs="Arial"/>
          <w:color w:val="7F7F7F" w:themeColor="text1" w:themeTint="80"/>
          <w:sz w:val="20"/>
          <w:szCs w:val="20"/>
        </w:rPr>
      </w:pPr>
    </w:p>
    <w:p w14:paraId="7A1C0E95" w14:textId="77777777" w:rsidR="00901DBC" w:rsidRPr="009D6FB4" w:rsidRDefault="00901DBC" w:rsidP="009D6FB4">
      <w:pPr>
        <w:pStyle w:val="Titre1"/>
        <w:keepNext w:val="0"/>
        <w:pBdr>
          <w:top w:val="none" w:sz="0" w:space="0" w:color="auto"/>
          <w:left w:val="none" w:sz="0" w:space="0" w:color="auto"/>
          <w:bottom w:val="none" w:sz="0" w:space="0" w:color="auto"/>
          <w:right w:val="none" w:sz="0" w:space="0" w:color="auto"/>
        </w:pBdr>
        <w:spacing w:before="200" w:after="200"/>
        <w:ind w:left="-284" w:right="0"/>
        <w:jc w:val="left"/>
        <w:rPr>
          <w:rFonts w:ascii="Arial" w:eastAsiaTheme="minorEastAsia" w:hAnsi="Arial" w:cs="Arial"/>
          <w:color w:val="051077"/>
          <w:spacing w:val="10"/>
          <w:kern w:val="28"/>
          <w:sz w:val="20"/>
          <w:szCs w:val="20"/>
          <w:lang w:eastAsia="en-US"/>
        </w:rPr>
      </w:pPr>
      <w:r w:rsidRPr="009D6FB4">
        <w:rPr>
          <w:rFonts w:ascii="Arial" w:eastAsiaTheme="minorEastAsia" w:hAnsi="Arial" w:cs="Arial"/>
          <w:color w:val="051077"/>
          <w:spacing w:val="10"/>
          <w:kern w:val="28"/>
          <w:sz w:val="20"/>
          <w:szCs w:val="20"/>
          <w:lang w:eastAsia="en-US"/>
        </w:rPr>
        <w:t>3.</w:t>
      </w:r>
      <w:r w:rsidRPr="009D6FB4">
        <w:rPr>
          <w:rFonts w:ascii="Arial" w:eastAsiaTheme="minorEastAsia" w:hAnsi="Arial" w:cs="Arial"/>
          <w:color w:val="051077"/>
          <w:spacing w:val="10"/>
          <w:kern w:val="28"/>
          <w:sz w:val="20"/>
          <w:szCs w:val="20"/>
          <w:lang w:eastAsia="en-US"/>
        </w:rPr>
        <w:tab/>
        <w:t>OBLIGATIONS DU MEMBRE DE L’ORDRE</w:t>
      </w:r>
    </w:p>
    <w:p w14:paraId="216870DA" w14:textId="77777777" w:rsidR="00901DBC" w:rsidRPr="009D6FB4" w:rsidRDefault="00901DBC" w:rsidP="009D6FB4">
      <w:pPr>
        <w:spacing w:line="276" w:lineRule="auto"/>
        <w:ind w:left="-284"/>
        <w:jc w:val="both"/>
        <w:rPr>
          <w:rFonts w:ascii="Arial" w:hAnsi="Arial" w:cs="Arial"/>
          <w:sz w:val="20"/>
          <w:szCs w:val="20"/>
        </w:rPr>
      </w:pPr>
      <w:r w:rsidRPr="009D6FB4">
        <w:rPr>
          <w:rFonts w:ascii="Arial" w:hAnsi="Arial" w:cs="Arial"/>
          <w:sz w:val="20"/>
          <w:szCs w:val="20"/>
        </w:rPr>
        <w:t>L’expert-comptable effectue la mission qui lui est confiée conformément aux dispositions du Code de déontologie intégré au décret du 30 mars 2012 relatif à l’exercice de l’activité d’expertise comptable, de la norme professionnelle de « Maîtrise de la qualité », de la norme professionnelle relative aux obligations de la profession d’expertise comptable en matière de lutte contre le blanchiment des capitaux et le financement du terrorisme (LBC-FT) et le cas échéant de la norme professionnelle de travail spécifique à la mission considérée. Il contracte, en raison de cette mission, une obligation de moyens.</w:t>
      </w:r>
    </w:p>
    <w:p w14:paraId="3EBE2573" w14:textId="77777777" w:rsidR="00901DBC" w:rsidRPr="009D6FB4" w:rsidRDefault="00901DBC" w:rsidP="009D6FB4">
      <w:pPr>
        <w:spacing w:line="276" w:lineRule="auto"/>
        <w:ind w:left="-284"/>
        <w:jc w:val="both"/>
        <w:rPr>
          <w:rFonts w:ascii="Arial" w:hAnsi="Arial" w:cs="Arial"/>
          <w:sz w:val="20"/>
          <w:szCs w:val="20"/>
        </w:rPr>
      </w:pPr>
    </w:p>
    <w:p w14:paraId="1FAF86D8" w14:textId="77777777" w:rsidR="00901DBC" w:rsidRPr="009D6FB4" w:rsidRDefault="00901DBC" w:rsidP="009D6FB4">
      <w:pPr>
        <w:spacing w:line="276" w:lineRule="auto"/>
        <w:ind w:left="-284"/>
        <w:jc w:val="both"/>
        <w:rPr>
          <w:rFonts w:ascii="Arial" w:hAnsi="Arial" w:cs="Arial"/>
          <w:sz w:val="20"/>
          <w:szCs w:val="20"/>
        </w:rPr>
      </w:pPr>
      <w:r w:rsidRPr="009D6FB4">
        <w:rPr>
          <w:rFonts w:ascii="Arial" w:hAnsi="Arial" w:cs="Arial"/>
          <w:sz w:val="20"/>
          <w:szCs w:val="20"/>
        </w:rPr>
        <w:t>Le professionnel de l’expertise comptable peut se faire assister par les collaborateurs et sous-traitants de son choix. Le nom du collaborateur principal chargé du dossier est indiqué au client.</w:t>
      </w:r>
    </w:p>
    <w:p w14:paraId="2BD4CCAF" w14:textId="77777777" w:rsidR="00901DBC" w:rsidRPr="009D6FB4" w:rsidRDefault="00901DBC" w:rsidP="009D6FB4">
      <w:pPr>
        <w:spacing w:line="276" w:lineRule="auto"/>
        <w:ind w:left="-284"/>
        <w:jc w:val="both"/>
        <w:rPr>
          <w:rFonts w:ascii="Arial" w:hAnsi="Arial" w:cs="Arial"/>
          <w:sz w:val="20"/>
          <w:szCs w:val="20"/>
        </w:rPr>
      </w:pPr>
    </w:p>
    <w:p w14:paraId="1DBD229A" w14:textId="77777777" w:rsidR="00901DBC" w:rsidRPr="009D6FB4" w:rsidRDefault="00901DBC" w:rsidP="009D6FB4">
      <w:pPr>
        <w:spacing w:line="276" w:lineRule="auto"/>
        <w:ind w:left="-284"/>
        <w:jc w:val="both"/>
        <w:rPr>
          <w:rFonts w:ascii="Arial" w:hAnsi="Arial" w:cs="Arial"/>
          <w:sz w:val="20"/>
          <w:szCs w:val="20"/>
        </w:rPr>
      </w:pPr>
      <w:r w:rsidRPr="009D6FB4">
        <w:rPr>
          <w:rFonts w:ascii="Arial" w:hAnsi="Arial" w:cs="Arial"/>
          <w:sz w:val="20"/>
          <w:szCs w:val="20"/>
        </w:rPr>
        <w:t>A l’achèvement de sa mission, le professionnel de l’expertise comptable restitue les documents que lui a confiés le client pour l’exécution de la mission.</w:t>
      </w:r>
    </w:p>
    <w:p w14:paraId="7BE53D4B" w14:textId="77777777" w:rsidR="00901DBC" w:rsidRPr="009D6FB4" w:rsidRDefault="00901DBC" w:rsidP="009D6FB4">
      <w:pPr>
        <w:spacing w:line="276" w:lineRule="auto"/>
        <w:ind w:left="-284"/>
        <w:jc w:val="both"/>
        <w:rPr>
          <w:rFonts w:ascii="Arial" w:hAnsi="Arial" w:cs="Arial"/>
          <w:sz w:val="20"/>
          <w:szCs w:val="20"/>
        </w:rPr>
      </w:pPr>
    </w:p>
    <w:p w14:paraId="246D4DCD" w14:textId="77777777" w:rsidR="00901DBC" w:rsidRPr="009D6FB4" w:rsidRDefault="00901DBC" w:rsidP="009D6FB4">
      <w:pPr>
        <w:spacing w:line="276" w:lineRule="auto"/>
        <w:ind w:left="-284"/>
        <w:jc w:val="both"/>
        <w:rPr>
          <w:rFonts w:ascii="Arial" w:hAnsi="Arial" w:cs="Arial"/>
          <w:sz w:val="20"/>
          <w:szCs w:val="20"/>
        </w:rPr>
      </w:pPr>
      <w:r w:rsidRPr="009D6FB4">
        <w:rPr>
          <w:rFonts w:ascii="Arial" w:hAnsi="Arial" w:cs="Arial"/>
          <w:sz w:val="20"/>
          <w:szCs w:val="20"/>
        </w:rPr>
        <w:t>La diffusion à des tiers d’informations et de documents recueillis et établis au cours de la mission, nécessaire à la bonne exécution de cette dernière, est autorisée sous réserve d’obtenir l’accord préalable du client.</w:t>
      </w:r>
    </w:p>
    <w:p w14:paraId="104E6627" w14:textId="77777777" w:rsidR="00901DBC" w:rsidRPr="009D6FB4" w:rsidRDefault="00901DBC" w:rsidP="009D6FB4">
      <w:pPr>
        <w:spacing w:line="276" w:lineRule="auto"/>
        <w:ind w:left="-284"/>
        <w:jc w:val="both"/>
        <w:rPr>
          <w:rFonts w:ascii="Arial" w:hAnsi="Arial" w:cs="Arial"/>
          <w:sz w:val="20"/>
          <w:szCs w:val="20"/>
        </w:rPr>
      </w:pPr>
    </w:p>
    <w:p w14:paraId="2AB18DE2" w14:textId="77777777" w:rsidR="00901DBC" w:rsidRPr="009D6FB4" w:rsidRDefault="00901DBC" w:rsidP="009D6FB4">
      <w:pPr>
        <w:spacing w:line="276" w:lineRule="auto"/>
        <w:ind w:left="-284"/>
        <w:jc w:val="both"/>
        <w:rPr>
          <w:rFonts w:ascii="Arial" w:hAnsi="Arial" w:cs="Arial"/>
          <w:sz w:val="20"/>
          <w:szCs w:val="20"/>
        </w:rPr>
      </w:pPr>
      <w:r w:rsidRPr="009D6FB4">
        <w:rPr>
          <w:rFonts w:ascii="Arial" w:hAnsi="Arial" w:cs="Arial"/>
          <w:sz w:val="20"/>
          <w:szCs w:val="20"/>
        </w:rPr>
        <w:t>Ainsi, les documents établis par l’expert-comptable seront adressés au client, à l’exclusion de tout envoi direct à un tiers (sauf instruction spécifique du client et exception faite des transmissions aux administrations fiscales et sociales et OGA autorisées par mandat joint en annexe).</w:t>
      </w:r>
    </w:p>
    <w:p w14:paraId="789CD4EA" w14:textId="77777777" w:rsidR="00901DBC" w:rsidRPr="009D6FB4" w:rsidRDefault="00901DBC" w:rsidP="009D6FB4">
      <w:pPr>
        <w:spacing w:line="276" w:lineRule="auto"/>
        <w:ind w:left="-284"/>
        <w:jc w:val="both"/>
        <w:rPr>
          <w:rFonts w:ascii="Arial" w:hAnsi="Arial" w:cs="Arial"/>
          <w:sz w:val="20"/>
          <w:szCs w:val="20"/>
        </w:rPr>
      </w:pPr>
      <w:bookmarkStart w:id="3" w:name="_Hlk86238543"/>
    </w:p>
    <w:p w14:paraId="33A10F97" w14:textId="77777777" w:rsidR="00901DBC" w:rsidRPr="009D6FB4" w:rsidRDefault="00901DBC" w:rsidP="009D6FB4">
      <w:pPr>
        <w:spacing w:line="276" w:lineRule="auto"/>
        <w:ind w:left="-284"/>
        <w:jc w:val="both"/>
        <w:rPr>
          <w:rFonts w:ascii="Arial" w:hAnsi="Arial" w:cs="Arial"/>
          <w:sz w:val="20"/>
          <w:szCs w:val="20"/>
        </w:rPr>
      </w:pPr>
      <w:r w:rsidRPr="009D6FB4">
        <w:rPr>
          <w:rFonts w:ascii="Arial" w:hAnsi="Arial" w:cs="Arial"/>
          <w:sz w:val="20"/>
          <w:szCs w:val="20"/>
        </w:rPr>
        <w:t>Le membre de l’Ordre est tenu :</w:t>
      </w:r>
    </w:p>
    <w:p w14:paraId="44DFF3FD" w14:textId="77777777" w:rsidR="00901DBC" w:rsidRPr="009D6FB4" w:rsidRDefault="00901DBC" w:rsidP="009D6FB4">
      <w:pPr>
        <w:spacing w:line="276" w:lineRule="auto"/>
        <w:ind w:left="-284"/>
        <w:jc w:val="both"/>
        <w:rPr>
          <w:rFonts w:ascii="Arial" w:hAnsi="Arial" w:cs="Arial"/>
          <w:sz w:val="20"/>
          <w:szCs w:val="20"/>
        </w:rPr>
      </w:pPr>
    </w:p>
    <w:p w14:paraId="5EA00C79" w14:textId="77777777" w:rsidR="00901DBC" w:rsidRPr="009D6FB4" w:rsidRDefault="00901DBC" w:rsidP="009D6FB4">
      <w:pPr>
        <w:pStyle w:val="Paragraphedeliste"/>
        <w:numPr>
          <w:ilvl w:val="1"/>
          <w:numId w:val="21"/>
        </w:numPr>
        <w:spacing w:line="276" w:lineRule="auto"/>
        <w:ind w:left="142"/>
        <w:contextualSpacing w:val="0"/>
        <w:jc w:val="both"/>
        <w:rPr>
          <w:rFonts w:ascii="Arial" w:hAnsi="Arial" w:cs="Arial"/>
          <w:sz w:val="20"/>
          <w:szCs w:val="20"/>
        </w:rPr>
      </w:pPr>
      <w:r w:rsidRPr="009D6FB4">
        <w:rPr>
          <w:rFonts w:ascii="Arial" w:hAnsi="Arial" w:cs="Arial"/>
          <w:sz w:val="20"/>
          <w:szCs w:val="20"/>
        </w:rPr>
        <w:t>Au secret professionnel dans les conditions prévues à l’article 226-13 du nouveau Code pénal,</w:t>
      </w:r>
    </w:p>
    <w:p w14:paraId="3D0B5673" w14:textId="77777777" w:rsidR="00901DBC" w:rsidRPr="009D6FB4" w:rsidRDefault="00901DBC" w:rsidP="009D6FB4">
      <w:pPr>
        <w:pStyle w:val="Paragraphedeliste"/>
        <w:numPr>
          <w:ilvl w:val="1"/>
          <w:numId w:val="21"/>
        </w:numPr>
        <w:spacing w:line="276" w:lineRule="auto"/>
        <w:ind w:left="142"/>
        <w:contextualSpacing w:val="0"/>
        <w:jc w:val="both"/>
        <w:rPr>
          <w:rFonts w:ascii="Arial" w:hAnsi="Arial" w:cs="Arial"/>
          <w:sz w:val="20"/>
          <w:szCs w:val="20"/>
        </w:rPr>
      </w:pPr>
      <w:r w:rsidRPr="009D6FB4">
        <w:rPr>
          <w:rFonts w:ascii="Arial" w:hAnsi="Arial" w:cs="Arial"/>
          <w:sz w:val="20"/>
          <w:szCs w:val="20"/>
        </w:rPr>
        <w:t xml:space="preserve">À un devoir de discrétion, dans les conditions prévues à l’article 147 du décret n°2012-432 du 30 mars 2012. </w:t>
      </w:r>
    </w:p>
    <w:p w14:paraId="7700411B" w14:textId="35A78C11" w:rsidR="009D6FB4" w:rsidRDefault="009D6FB4">
      <w:pPr>
        <w:spacing w:after="200" w:line="276" w:lineRule="auto"/>
        <w:rPr>
          <w:rFonts w:ascii="Arial" w:hAnsi="Arial" w:cs="Arial"/>
          <w:sz w:val="20"/>
          <w:szCs w:val="20"/>
        </w:rPr>
      </w:pPr>
      <w:r>
        <w:rPr>
          <w:rFonts w:ascii="Arial" w:hAnsi="Arial" w:cs="Arial"/>
          <w:sz w:val="20"/>
          <w:szCs w:val="20"/>
        </w:rPr>
        <w:br w:type="page"/>
      </w:r>
    </w:p>
    <w:p w14:paraId="77B53A85" w14:textId="77777777" w:rsidR="00901DBC" w:rsidRPr="009D6FB4" w:rsidRDefault="00901DBC" w:rsidP="009D6FB4">
      <w:pPr>
        <w:pStyle w:val="Paragraphedeliste"/>
        <w:spacing w:line="276" w:lineRule="auto"/>
        <w:ind w:left="-284"/>
        <w:jc w:val="both"/>
        <w:rPr>
          <w:rFonts w:ascii="Arial" w:hAnsi="Arial" w:cs="Arial"/>
          <w:sz w:val="20"/>
          <w:szCs w:val="20"/>
        </w:rPr>
      </w:pPr>
    </w:p>
    <w:p w14:paraId="5FCEA603" w14:textId="77777777" w:rsidR="00901DBC" w:rsidRPr="009D6FB4" w:rsidRDefault="00901DBC" w:rsidP="009D6FB4">
      <w:pPr>
        <w:spacing w:line="276" w:lineRule="auto"/>
        <w:ind w:left="-284"/>
        <w:jc w:val="both"/>
        <w:rPr>
          <w:rFonts w:ascii="Arial" w:hAnsi="Arial" w:cs="Arial"/>
          <w:sz w:val="20"/>
          <w:szCs w:val="20"/>
        </w:rPr>
      </w:pPr>
      <w:r w:rsidRPr="009D6FB4">
        <w:rPr>
          <w:rFonts w:ascii="Arial" w:hAnsi="Arial" w:cs="Arial"/>
          <w:sz w:val="20"/>
          <w:szCs w:val="20"/>
        </w:rPr>
        <w:t>La diffusion à des tiers d’informations et de documents recueillis et établis au cours de la mission, nécessaire à la bonne exécution de cette dernière, est autorisée sous réserve d’obtenir l’accord préalable du client.</w:t>
      </w:r>
    </w:p>
    <w:p w14:paraId="15C3AF03" w14:textId="77777777" w:rsidR="00901DBC" w:rsidRPr="009D6FB4" w:rsidRDefault="00901DBC" w:rsidP="009D6FB4">
      <w:pPr>
        <w:spacing w:line="276" w:lineRule="auto"/>
        <w:ind w:left="-284"/>
        <w:jc w:val="both"/>
        <w:rPr>
          <w:rFonts w:ascii="Arial" w:hAnsi="Arial" w:cs="Arial"/>
          <w:sz w:val="20"/>
          <w:szCs w:val="20"/>
        </w:rPr>
      </w:pPr>
    </w:p>
    <w:p w14:paraId="0F1DCB7A" w14:textId="77777777" w:rsidR="00901DBC" w:rsidRPr="009D6FB4" w:rsidRDefault="00901DBC" w:rsidP="009D6FB4">
      <w:pPr>
        <w:spacing w:line="276" w:lineRule="auto"/>
        <w:ind w:left="-284"/>
        <w:jc w:val="both"/>
        <w:rPr>
          <w:rFonts w:ascii="Arial" w:hAnsi="Arial" w:cs="Arial"/>
          <w:sz w:val="20"/>
          <w:szCs w:val="20"/>
        </w:rPr>
      </w:pPr>
      <w:r w:rsidRPr="009D6FB4">
        <w:rPr>
          <w:rFonts w:ascii="Arial" w:hAnsi="Arial" w:cs="Arial"/>
          <w:sz w:val="20"/>
          <w:szCs w:val="20"/>
        </w:rPr>
        <w:t>Ainsi, les documents établis par le professionnel de l’expertise comptable seront en conséquence adressés au client, à l’exclusion de tout envoi direct à un tiers (sauf instruction spécifique de la part du client et exception faite des transmissions aux administrations fiscales et sociales et OGA autorisées par mandat joint en annexe).</w:t>
      </w:r>
    </w:p>
    <w:bookmarkEnd w:id="3"/>
    <w:p w14:paraId="0513C271" w14:textId="77777777" w:rsidR="00901DBC" w:rsidRPr="009D6FB4" w:rsidRDefault="00901DBC" w:rsidP="009D6FB4">
      <w:pPr>
        <w:pStyle w:val="Titre1"/>
        <w:keepNext w:val="0"/>
        <w:pBdr>
          <w:top w:val="none" w:sz="0" w:space="0" w:color="auto"/>
          <w:left w:val="none" w:sz="0" w:space="0" w:color="auto"/>
          <w:bottom w:val="none" w:sz="0" w:space="0" w:color="auto"/>
          <w:right w:val="none" w:sz="0" w:space="0" w:color="auto"/>
        </w:pBdr>
        <w:spacing w:before="200" w:after="200"/>
        <w:ind w:left="-284" w:right="0"/>
        <w:jc w:val="left"/>
        <w:rPr>
          <w:rFonts w:ascii="Arial" w:eastAsiaTheme="minorEastAsia" w:hAnsi="Arial" w:cs="Arial"/>
          <w:color w:val="051077"/>
          <w:spacing w:val="10"/>
          <w:kern w:val="28"/>
          <w:sz w:val="20"/>
          <w:szCs w:val="20"/>
          <w:lang w:eastAsia="en-US"/>
        </w:rPr>
      </w:pPr>
      <w:r w:rsidRPr="009D6FB4">
        <w:rPr>
          <w:rFonts w:ascii="Arial" w:eastAsiaTheme="minorEastAsia" w:hAnsi="Arial" w:cs="Arial"/>
          <w:color w:val="051077"/>
          <w:spacing w:val="10"/>
          <w:kern w:val="28"/>
          <w:sz w:val="20"/>
          <w:szCs w:val="20"/>
          <w:lang w:eastAsia="en-US"/>
        </w:rPr>
        <w:t>4.</w:t>
      </w:r>
      <w:r w:rsidRPr="009D6FB4">
        <w:rPr>
          <w:rFonts w:ascii="Arial" w:eastAsiaTheme="minorEastAsia" w:hAnsi="Arial" w:cs="Arial"/>
          <w:color w:val="051077"/>
          <w:spacing w:val="10"/>
          <w:kern w:val="28"/>
          <w:sz w:val="20"/>
          <w:szCs w:val="20"/>
          <w:lang w:eastAsia="en-US"/>
        </w:rPr>
        <w:tab/>
        <w:t>OBLIGATIONS DU CLIENT</w:t>
      </w:r>
    </w:p>
    <w:p w14:paraId="62172897" w14:textId="77777777" w:rsidR="00901DBC" w:rsidRPr="009D6FB4" w:rsidRDefault="00901DBC" w:rsidP="009D6FB4">
      <w:pPr>
        <w:spacing w:line="276" w:lineRule="auto"/>
        <w:ind w:left="-284"/>
        <w:jc w:val="both"/>
        <w:rPr>
          <w:rFonts w:ascii="Arial" w:hAnsi="Arial" w:cs="Arial"/>
          <w:sz w:val="20"/>
          <w:szCs w:val="20"/>
        </w:rPr>
      </w:pPr>
      <w:r w:rsidRPr="009D6FB4">
        <w:rPr>
          <w:rFonts w:ascii="Arial" w:hAnsi="Arial" w:cs="Arial"/>
          <w:sz w:val="20"/>
          <w:szCs w:val="20"/>
        </w:rPr>
        <w:t>Le client s’interdit tout acte portant atteinte à l’indépendance des membres de l’Ordre ou de leurs collaborateurs. Ceci s’applique particulièrement aux offres faites à des collaborateurs d’exécuter des missions pour leur propre compte ou de devenir salarié du client.</w:t>
      </w:r>
    </w:p>
    <w:p w14:paraId="2D7D03E5" w14:textId="77777777" w:rsidR="00901DBC" w:rsidRPr="009D6FB4" w:rsidRDefault="00901DBC" w:rsidP="009D6FB4">
      <w:pPr>
        <w:spacing w:line="276" w:lineRule="auto"/>
        <w:ind w:left="-284"/>
        <w:jc w:val="both"/>
        <w:rPr>
          <w:rFonts w:ascii="Arial" w:hAnsi="Arial" w:cs="Arial"/>
          <w:sz w:val="20"/>
          <w:szCs w:val="20"/>
        </w:rPr>
      </w:pPr>
    </w:p>
    <w:p w14:paraId="300B3645" w14:textId="77777777" w:rsidR="00901DBC" w:rsidRPr="009D6FB4" w:rsidRDefault="00901DBC" w:rsidP="009D6FB4">
      <w:pPr>
        <w:spacing w:line="276" w:lineRule="auto"/>
        <w:ind w:left="-284"/>
        <w:jc w:val="both"/>
        <w:rPr>
          <w:rFonts w:ascii="Arial" w:hAnsi="Arial" w:cs="Arial"/>
          <w:sz w:val="20"/>
          <w:szCs w:val="20"/>
        </w:rPr>
      </w:pPr>
      <w:r w:rsidRPr="009D6FB4">
        <w:rPr>
          <w:rFonts w:ascii="Arial" w:hAnsi="Arial" w:cs="Arial"/>
          <w:sz w:val="20"/>
          <w:szCs w:val="20"/>
        </w:rPr>
        <w:t>Le client s’engage à fournir au professionnel de l’expertise comptable préalablement au commencement de la mission, les informations et documents d’identification requis en application des dispositions visées aux articles L 561-1 et suivants du Code monétaire et financier.</w:t>
      </w:r>
    </w:p>
    <w:p w14:paraId="392DB2E2" w14:textId="77777777" w:rsidR="00901DBC" w:rsidRPr="009D6FB4" w:rsidRDefault="00901DBC" w:rsidP="009D6FB4">
      <w:pPr>
        <w:spacing w:line="276" w:lineRule="auto"/>
        <w:ind w:left="-284"/>
        <w:jc w:val="both"/>
        <w:rPr>
          <w:rFonts w:ascii="Arial" w:hAnsi="Arial" w:cs="Arial"/>
          <w:sz w:val="20"/>
          <w:szCs w:val="20"/>
        </w:rPr>
      </w:pPr>
    </w:p>
    <w:p w14:paraId="29345C53" w14:textId="77777777" w:rsidR="00901DBC" w:rsidRPr="009D6FB4" w:rsidRDefault="00901DBC" w:rsidP="009D6FB4">
      <w:pPr>
        <w:spacing w:line="276" w:lineRule="auto"/>
        <w:ind w:left="-284"/>
        <w:jc w:val="both"/>
        <w:rPr>
          <w:rFonts w:ascii="Arial" w:hAnsi="Arial" w:cs="Arial"/>
          <w:sz w:val="20"/>
          <w:szCs w:val="20"/>
        </w:rPr>
      </w:pPr>
      <w:r w:rsidRPr="009D6FB4">
        <w:rPr>
          <w:rFonts w:ascii="Arial" w:hAnsi="Arial" w:cs="Arial"/>
          <w:sz w:val="20"/>
          <w:szCs w:val="20"/>
        </w:rPr>
        <w:t>Le contrat est conclu sous condition suspensive de l’obtention de ces informations et documents.</w:t>
      </w:r>
    </w:p>
    <w:p w14:paraId="58C695EC" w14:textId="77777777" w:rsidR="00901DBC" w:rsidRPr="009D6FB4" w:rsidRDefault="00901DBC" w:rsidP="009D6FB4">
      <w:pPr>
        <w:spacing w:line="276" w:lineRule="auto"/>
        <w:ind w:left="-284"/>
        <w:jc w:val="both"/>
        <w:rPr>
          <w:rFonts w:ascii="Arial" w:hAnsi="Arial" w:cs="Arial"/>
          <w:sz w:val="20"/>
          <w:szCs w:val="20"/>
        </w:rPr>
      </w:pPr>
    </w:p>
    <w:p w14:paraId="55725A4C" w14:textId="77777777" w:rsidR="00901DBC" w:rsidRPr="009D6FB4" w:rsidRDefault="00901DBC" w:rsidP="009D6FB4">
      <w:pPr>
        <w:spacing w:line="276" w:lineRule="auto"/>
        <w:ind w:left="-284"/>
        <w:jc w:val="both"/>
        <w:rPr>
          <w:rFonts w:ascii="Arial" w:hAnsi="Arial" w:cs="Arial"/>
          <w:sz w:val="20"/>
          <w:szCs w:val="20"/>
        </w:rPr>
      </w:pPr>
      <w:r w:rsidRPr="009D6FB4">
        <w:rPr>
          <w:rFonts w:ascii="Arial" w:hAnsi="Arial" w:cs="Arial"/>
          <w:sz w:val="20"/>
          <w:szCs w:val="20"/>
        </w:rPr>
        <w:t>La mission ne pourra donc pas être mise en œuvre avant leur obtention. Il s’agit :</w:t>
      </w:r>
    </w:p>
    <w:p w14:paraId="1EFEEE1A" w14:textId="77777777" w:rsidR="00901DBC" w:rsidRPr="009D6FB4" w:rsidRDefault="00901DBC" w:rsidP="009D6FB4">
      <w:pPr>
        <w:spacing w:line="276" w:lineRule="auto"/>
        <w:ind w:left="-284"/>
        <w:jc w:val="both"/>
        <w:rPr>
          <w:rFonts w:ascii="Arial" w:hAnsi="Arial" w:cs="Arial"/>
          <w:sz w:val="20"/>
          <w:szCs w:val="20"/>
        </w:rPr>
      </w:pPr>
    </w:p>
    <w:p w14:paraId="350122C7" w14:textId="77777777" w:rsidR="00901DBC" w:rsidRPr="009D6FB4" w:rsidRDefault="00901DBC" w:rsidP="009D6FB4">
      <w:pPr>
        <w:spacing w:line="276" w:lineRule="auto"/>
        <w:ind w:left="-284"/>
        <w:jc w:val="both"/>
        <w:rPr>
          <w:rFonts w:ascii="Arial" w:hAnsi="Arial" w:cs="Arial"/>
          <w:sz w:val="20"/>
          <w:szCs w:val="20"/>
        </w:rPr>
      </w:pPr>
      <w:r w:rsidRPr="009D6FB4">
        <w:rPr>
          <w:rFonts w:ascii="Arial" w:hAnsi="Arial" w:cs="Arial"/>
          <w:sz w:val="20"/>
          <w:szCs w:val="20"/>
        </w:rPr>
        <w:t>Dans le cadre de l’obligation d’identification du client :</w:t>
      </w:r>
    </w:p>
    <w:p w14:paraId="07A00323" w14:textId="77777777" w:rsidR="00901DBC" w:rsidRPr="009D6FB4" w:rsidRDefault="00901DBC" w:rsidP="009D6FB4">
      <w:pPr>
        <w:spacing w:line="276" w:lineRule="auto"/>
        <w:ind w:left="-284"/>
        <w:jc w:val="both"/>
        <w:rPr>
          <w:rFonts w:ascii="Arial" w:hAnsi="Arial" w:cs="Arial"/>
          <w:sz w:val="20"/>
          <w:szCs w:val="20"/>
        </w:rPr>
      </w:pPr>
    </w:p>
    <w:p w14:paraId="20A51D33" w14:textId="77777777" w:rsidR="00901DBC" w:rsidRPr="009D6FB4" w:rsidRDefault="00901DBC" w:rsidP="009D6FB4">
      <w:pPr>
        <w:pStyle w:val="Paragraphedeliste"/>
        <w:numPr>
          <w:ilvl w:val="0"/>
          <w:numId w:val="21"/>
        </w:numPr>
        <w:spacing w:line="276" w:lineRule="auto"/>
        <w:ind w:left="0"/>
        <w:contextualSpacing w:val="0"/>
        <w:jc w:val="both"/>
        <w:rPr>
          <w:rFonts w:ascii="Arial" w:hAnsi="Arial" w:cs="Arial"/>
          <w:sz w:val="20"/>
          <w:szCs w:val="20"/>
        </w:rPr>
      </w:pPr>
      <w:r w:rsidRPr="009D6FB4">
        <w:rPr>
          <w:rFonts w:ascii="Arial" w:hAnsi="Arial" w:cs="Arial"/>
          <w:sz w:val="20"/>
          <w:szCs w:val="20"/>
        </w:rPr>
        <w:t xml:space="preserve">si le client est une personne physique, obtention d’un document d’identité officiel en cours de validité comportant sa photographie ; </w:t>
      </w:r>
    </w:p>
    <w:p w14:paraId="23316228" w14:textId="77777777" w:rsidR="00901DBC" w:rsidRPr="009D6FB4" w:rsidRDefault="00901DBC" w:rsidP="009D6FB4">
      <w:pPr>
        <w:pStyle w:val="Paragraphedeliste"/>
        <w:numPr>
          <w:ilvl w:val="0"/>
          <w:numId w:val="21"/>
        </w:numPr>
        <w:spacing w:line="276" w:lineRule="auto"/>
        <w:ind w:left="0"/>
        <w:contextualSpacing w:val="0"/>
        <w:jc w:val="both"/>
        <w:rPr>
          <w:rFonts w:ascii="Arial" w:hAnsi="Arial" w:cs="Arial"/>
          <w:sz w:val="20"/>
          <w:szCs w:val="20"/>
        </w:rPr>
      </w:pPr>
      <w:r w:rsidRPr="009D6FB4">
        <w:rPr>
          <w:rFonts w:ascii="Arial" w:hAnsi="Arial" w:cs="Arial"/>
          <w:sz w:val="20"/>
          <w:szCs w:val="20"/>
        </w:rPr>
        <w:t xml:space="preserve">si le client est une personne morale, tout acte ou extrait de registre officiel datant de moins de trois mois constatant la dénomination, la forme juridique, l’adresse du siège social, l’identité des associés et dirigeants et la composition et la répartition du capital. </w:t>
      </w:r>
    </w:p>
    <w:p w14:paraId="388F57B2" w14:textId="77777777" w:rsidR="00901DBC" w:rsidRPr="009D6FB4" w:rsidRDefault="00901DBC" w:rsidP="009D6FB4">
      <w:pPr>
        <w:spacing w:line="276" w:lineRule="auto"/>
        <w:ind w:left="-284"/>
        <w:jc w:val="both"/>
        <w:rPr>
          <w:rFonts w:ascii="Arial" w:hAnsi="Arial" w:cs="Arial"/>
          <w:sz w:val="20"/>
          <w:szCs w:val="20"/>
        </w:rPr>
      </w:pPr>
    </w:p>
    <w:p w14:paraId="6E242639" w14:textId="77777777" w:rsidR="00901DBC" w:rsidRPr="009D6FB4" w:rsidRDefault="00901DBC" w:rsidP="009D6FB4">
      <w:pPr>
        <w:spacing w:line="276" w:lineRule="auto"/>
        <w:ind w:left="-284"/>
        <w:jc w:val="both"/>
        <w:rPr>
          <w:rFonts w:ascii="Arial" w:hAnsi="Arial" w:cs="Arial"/>
          <w:sz w:val="20"/>
          <w:szCs w:val="20"/>
        </w:rPr>
      </w:pPr>
      <w:r w:rsidRPr="009D6FB4">
        <w:rPr>
          <w:rFonts w:ascii="Arial" w:hAnsi="Arial" w:cs="Arial"/>
          <w:sz w:val="20"/>
          <w:szCs w:val="20"/>
        </w:rPr>
        <w:t>Dans le cadre de l’obligation d’identification du bénéficiaire effectif, s’il apparait qu’une personne physique remplit les conditions pour être qualifiée de bénéficiaire effectif :</w:t>
      </w:r>
    </w:p>
    <w:p w14:paraId="7BDB3B62" w14:textId="77777777" w:rsidR="00901DBC" w:rsidRPr="009D6FB4" w:rsidRDefault="00901DBC" w:rsidP="009D6FB4">
      <w:pPr>
        <w:spacing w:line="276" w:lineRule="auto"/>
        <w:ind w:left="-284"/>
        <w:jc w:val="both"/>
        <w:rPr>
          <w:rFonts w:ascii="Arial" w:hAnsi="Arial" w:cs="Arial"/>
          <w:sz w:val="20"/>
          <w:szCs w:val="20"/>
        </w:rPr>
      </w:pPr>
    </w:p>
    <w:p w14:paraId="24822759" w14:textId="77777777" w:rsidR="00901DBC" w:rsidRPr="009D6FB4" w:rsidRDefault="00901DBC" w:rsidP="009D6FB4">
      <w:pPr>
        <w:pStyle w:val="Paragraphedeliste"/>
        <w:numPr>
          <w:ilvl w:val="0"/>
          <w:numId w:val="22"/>
        </w:numPr>
        <w:spacing w:line="276" w:lineRule="auto"/>
        <w:ind w:left="0" w:hanging="284"/>
        <w:contextualSpacing w:val="0"/>
        <w:jc w:val="both"/>
        <w:rPr>
          <w:rFonts w:ascii="Arial" w:hAnsi="Arial" w:cs="Arial"/>
          <w:sz w:val="20"/>
          <w:szCs w:val="20"/>
        </w:rPr>
      </w:pPr>
      <w:r w:rsidRPr="009D6FB4">
        <w:rPr>
          <w:rFonts w:ascii="Arial" w:hAnsi="Arial" w:cs="Arial"/>
          <w:sz w:val="20"/>
          <w:szCs w:val="20"/>
        </w:rPr>
        <w:t xml:space="preserve">A informer l’expert-comptable, dans un délai de 30 jours à compter du changement, de toute évolution relative à ces informations et documents d’identification ; </w:t>
      </w:r>
    </w:p>
    <w:p w14:paraId="302C47D7" w14:textId="77777777" w:rsidR="00901DBC" w:rsidRPr="009D6FB4" w:rsidRDefault="00901DBC" w:rsidP="009D6FB4">
      <w:pPr>
        <w:pStyle w:val="Paragraphedeliste"/>
        <w:numPr>
          <w:ilvl w:val="0"/>
          <w:numId w:val="22"/>
        </w:numPr>
        <w:spacing w:line="276" w:lineRule="auto"/>
        <w:ind w:left="0" w:hanging="284"/>
        <w:contextualSpacing w:val="0"/>
        <w:jc w:val="both"/>
        <w:rPr>
          <w:rFonts w:ascii="Arial" w:hAnsi="Arial" w:cs="Arial"/>
          <w:sz w:val="20"/>
          <w:szCs w:val="20"/>
        </w:rPr>
      </w:pPr>
      <w:r w:rsidRPr="009D6FB4">
        <w:rPr>
          <w:rFonts w:ascii="Arial" w:hAnsi="Arial" w:cs="Arial"/>
          <w:sz w:val="20"/>
          <w:szCs w:val="20"/>
        </w:rPr>
        <w:t>A informer l’expert-comptable dans les mêmes conditions qu’aux deux précédents alinéas du statut de personne politiquement exposée au sens de l’article L. 561-10 du Code monétaire et financier, que pourraient avoir le client, les bénéficiaires effectifs et/ou les personnes agissant pour son compte ;</w:t>
      </w:r>
    </w:p>
    <w:p w14:paraId="2DCCDA06" w14:textId="77777777" w:rsidR="00901DBC" w:rsidRPr="009D6FB4" w:rsidRDefault="00901DBC" w:rsidP="009D6FB4">
      <w:pPr>
        <w:pStyle w:val="Paragraphedeliste"/>
        <w:numPr>
          <w:ilvl w:val="0"/>
          <w:numId w:val="22"/>
        </w:numPr>
        <w:spacing w:line="276" w:lineRule="auto"/>
        <w:ind w:left="0" w:hanging="284"/>
        <w:contextualSpacing w:val="0"/>
        <w:jc w:val="both"/>
        <w:rPr>
          <w:rFonts w:ascii="Arial" w:hAnsi="Arial" w:cs="Arial"/>
          <w:sz w:val="20"/>
          <w:szCs w:val="20"/>
        </w:rPr>
      </w:pPr>
      <w:r w:rsidRPr="009D6FB4">
        <w:rPr>
          <w:rFonts w:ascii="Arial" w:hAnsi="Arial" w:cs="Arial"/>
          <w:sz w:val="20"/>
          <w:szCs w:val="20"/>
        </w:rPr>
        <w:t>A mettre à la disposition de l’expert-comptable, dans les délais convenus, l’ensemble des documents et informations nécessaires à l’exécution de la mission ;</w:t>
      </w:r>
    </w:p>
    <w:p w14:paraId="26D4E6A2" w14:textId="77777777" w:rsidR="00901DBC" w:rsidRPr="009D6FB4" w:rsidRDefault="00901DBC" w:rsidP="009D6FB4">
      <w:pPr>
        <w:pStyle w:val="Paragraphedeliste"/>
        <w:numPr>
          <w:ilvl w:val="0"/>
          <w:numId w:val="22"/>
        </w:numPr>
        <w:spacing w:line="276" w:lineRule="auto"/>
        <w:ind w:left="0" w:hanging="284"/>
        <w:contextualSpacing w:val="0"/>
        <w:jc w:val="both"/>
        <w:rPr>
          <w:rFonts w:ascii="Arial" w:hAnsi="Arial" w:cs="Arial"/>
          <w:sz w:val="20"/>
          <w:szCs w:val="20"/>
        </w:rPr>
      </w:pPr>
      <w:r w:rsidRPr="009D6FB4">
        <w:rPr>
          <w:rFonts w:ascii="Arial" w:hAnsi="Arial" w:cs="Arial"/>
          <w:sz w:val="20"/>
          <w:szCs w:val="20"/>
        </w:rPr>
        <w:t>(le cas échéant) A réaliser les travaux lui incombant conformément aux dispositions prévues dans le tableau de répartition des obligations respectives ;</w:t>
      </w:r>
    </w:p>
    <w:p w14:paraId="50A08F25" w14:textId="77777777" w:rsidR="00901DBC" w:rsidRPr="009D6FB4" w:rsidRDefault="00901DBC" w:rsidP="009D6FB4">
      <w:pPr>
        <w:pStyle w:val="Paragraphedeliste"/>
        <w:numPr>
          <w:ilvl w:val="0"/>
          <w:numId w:val="22"/>
        </w:numPr>
        <w:spacing w:line="276" w:lineRule="auto"/>
        <w:ind w:left="0" w:hanging="284"/>
        <w:contextualSpacing w:val="0"/>
        <w:jc w:val="both"/>
        <w:rPr>
          <w:rFonts w:ascii="Arial" w:hAnsi="Arial" w:cs="Arial"/>
          <w:sz w:val="20"/>
          <w:szCs w:val="20"/>
        </w:rPr>
      </w:pPr>
      <w:r w:rsidRPr="009D6FB4">
        <w:rPr>
          <w:rFonts w:ascii="Arial" w:hAnsi="Arial" w:cs="Arial"/>
          <w:sz w:val="20"/>
          <w:szCs w:val="20"/>
        </w:rPr>
        <w:t>A respecter les procédures mises en place pour la réalisation de la mission et notamment le planning d’intervention de l’expert-comptable figurant dans la lettre de mission ;</w:t>
      </w:r>
    </w:p>
    <w:p w14:paraId="3AA0646B" w14:textId="77777777" w:rsidR="00901DBC" w:rsidRPr="009D6FB4" w:rsidRDefault="00901DBC" w:rsidP="009D6FB4">
      <w:pPr>
        <w:pStyle w:val="Paragraphedeliste"/>
        <w:numPr>
          <w:ilvl w:val="0"/>
          <w:numId w:val="22"/>
        </w:numPr>
        <w:spacing w:line="276" w:lineRule="auto"/>
        <w:ind w:left="0" w:hanging="284"/>
        <w:contextualSpacing w:val="0"/>
        <w:jc w:val="both"/>
        <w:rPr>
          <w:rFonts w:ascii="Arial" w:hAnsi="Arial" w:cs="Arial"/>
          <w:sz w:val="20"/>
          <w:szCs w:val="20"/>
        </w:rPr>
      </w:pPr>
      <w:r w:rsidRPr="009D6FB4">
        <w:rPr>
          <w:rFonts w:ascii="Arial" w:hAnsi="Arial" w:cs="Arial"/>
          <w:sz w:val="20"/>
          <w:szCs w:val="20"/>
        </w:rPr>
        <w:t>A porter à la connaissance de l’expert-comptable les faits nouveaux ou exceptionnels et à lui signaler également les engagements susceptibles d’affecter les résultats ou la situation patrimoniale de l’entité ;</w:t>
      </w:r>
    </w:p>
    <w:p w14:paraId="36393EE1" w14:textId="77777777" w:rsidR="00901DBC" w:rsidRPr="009D6FB4" w:rsidRDefault="00901DBC" w:rsidP="009D6FB4">
      <w:pPr>
        <w:pStyle w:val="Paragraphedeliste"/>
        <w:numPr>
          <w:ilvl w:val="0"/>
          <w:numId w:val="22"/>
        </w:numPr>
        <w:spacing w:line="276" w:lineRule="auto"/>
        <w:ind w:left="0" w:hanging="284"/>
        <w:contextualSpacing w:val="0"/>
        <w:jc w:val="both"/>
        <w:rPr>
          <w:rFonts w:ascii="Arial" w:hAnsi="Arial" w:cs="Arial"/>
          <w:sz w:val="20"/>
          <w:szCs w:val="20"/>
        </w:rPr>
      </w:pPr>
      <w:r w:rsidRPr="009D6FB4">
        <w:rPr>
          <w:rFonts w:ascii="Arial" w:hAnsi="Arial" w:cs="Arial"/>
          <w:sz w:val="20"/>
          <w:szCs w:val="20"/>
        </w:rPr>
        <w:t>A confirmer par écrit, si l’expert-comptable le lui demande, que les documents, renseignements et explications fournis sont exhaustifs et reflètent fidèlement la situation patrimoniale de l’entité ;</w:t>
      </w:r>
    </w:p>
    <w:p w14:paraId="4D2E07B1" w14:textId="77777777" w:rsidR="00901DBC" w:rsidRPr="009D6FB4" w:rsidRDefault="00901DBC" w:rsidP="009D6FB4">
      <w:pPr>
        <w:pStyle w:val="Paragraphedeliste"/>
        <w:numPr>
          <w:ilvl w:val="0"/>
          <w:numId w:val="22"/>
        </w:numPr>
        <w:spacing w:line="276" w:lineRule="auto"/>
        <w:ind w:left="0" w:hanging="284"/>
        <w:contextualSpacing w:val="0"/>
        <w:jc w:val="both"/>
        <w:rPr>
          <w:rFonts w:ascii="Arial" w:hAnsi="Arial" w:cs="Arial"/>
          <w:sz w:val="20"/>
          <w:szCs w:val="20"/>
        </w:rPr>
      </w:pPr>
      <w:r w:rsidRPr="009D6FB4">
        <w:rPr>
          <w:rFonts w:ascii="Arial" w:hAnsi="Arial" w:cs="Arial"/>
          <w:sz w:val="20"/>
          <w:szCs w:val="20"/>
        </w:rPr>
        <w:t>A vérifier que les états et documents produits par l’expert-comptable sont conformes aux demandes exprimées et aux informations fournies par lui-même et à informer sans retard le professionnel de tout manquement ou erreur.</w:t>
      </w:r>
    </w:p>
    <w:p w14:paraId="79E9F5DA" w14:textId="77777777" w:rsidR="00901DBC" w:rsidRPr="009D6FB4" w:rsidRDefault="00901DBC" w:rsidP="009D6FB4">
      <w:pPr>
        <w:spacing w:line="276" w:lineRule="auto"/>
        <w:ind w:left="-284"/>
        <w:jc w:val="both"/>
        <w:rPr>
          <w:rFonts w:ascii="Arial" w:hAnsi="Arial" w:cs="Arial"/>
          <w:sz w:val="20"/>
          <w:szCs w:val="20"/>
        </w:rPr>
      </w:pPr>
    </w:p>
    <w:p w14:paraId="1F89A342" w14:textId="77777777" w:rsidR="00901DBC" w:rsidRPr="009D6FB4" w:rsidRDefault="00901DBC" w:rsidP="009D6FB4">
      <w:pPr>
        <w:spacing w:line="276" w:lineRule="auto"/>
        <w:ind w:left="-284"/>
        <w:jc w:val="both"/>
        <w:rPr>
          <w:rFonts w:ascii="Arial" w:hAnsi="Arial" w:cs="Arial"/>
          <w:sz w:val="20"/>
          <w:szCs w:val="20"/>
        </w:rPr>
      </w:pPr>
      <w:r w:rsidRPr="009D6FB4">
        <w:rPr>
          <w:rFonts w:ascii="Arial" w:hAnsi="Arial" w:cs="Arial"/>
          <w:sz w:val="20"/>
          <w:szCs w:val="20"/>
        </w:rPr>
        <w:t>Le client reste responsable de la bonne application de la législation et des règlements en vigueur ; l’expert-comptable ne peut être considéré comme se substituant aux obligations du client du fait de cette mission.</w:t>
      </w:r>
    </w:p>
    <w:p w14:paraId="7E48E693" w14:textId="775126AA" w:rsidR="009D6FB4" w:rsidRDefault="009D6FB4">
      <w:pPr>
        <w:spacing w:after="200" w:line="276" w:lineRule="auto"/>
        <w:rPr>
          <w:rFonts w:ascii="Arial" w:hAnsi="Arial" w:cs="Arial"/>
          <w:sz w:val="20"/>
          <w:szCs w:val="20"/>
        </w:rPr>
      </w:pPr>
      <w:r>
        <w:rPr>
          <w:rFonts w:ascii="Arial" w:hAnsi="Arial" w:cs="Arial"/>
          <w:sz w:val="20"/>
          <w:szCs w:val="20"/>
        </w:rPr>
        <w:br w:type="page"/>
      </w:r>
    </w:p>
    <w:p w14:paraId="7F452E2E" w14:textId="77777777" w:rsidR="00901DBC" w:rsidRPr="009D6FB4" w:rsidRDefault="00901DBC" w:rsidP="009D6FB4">
      <w:pPr>
        <w:spacing w:line="276" w:lineRule="auto"/>
        <w:ind w:left="-284"/>
        <w:jc w:val="both"/>
        <w:rPr>
          <w:rFonts w:ascii="Arial" w:hAnsi="Arial" w:cs="Arial"/>
          <w:sz w:val="20"/>
          <w:szCs w:val="20"/>
        </w:rPr>
      </w:pPr>
    </w:p>
    <w:p w14:paraId="4DC2A02B" w14:textId="77777777" w:rsidR="00901DBC" w:rsidRPr="009D6FB4" w:rsidRDefault="00901DBC" w:rsidP="009D6FB4">
      <w:pPr>
        <w:spacing w:line="276" w:lineRule="auto"/>
        <w:ind w:left="-284"/>
        <w:jc w:val="both"/>
        <w:rPr>
          <w:rFonts w:ascii="Arial" w:hAnsi="Arial" w:cs="Arial"/>
          <w:sz w:val="20"/>
          <w:szCs w:val="20"/>
        </w:rPr>
      </w:pPr>
      <w:r w:rsidRPr="009D6FB4">
        <w:rPr>
          <w:rFonts w:ascii="Arial" w:hAnsi="Arial" w:cs="Arial"/>
          <w:sz w:val="20"/>
          <w:szCs w:val="20"/>
        </w:rPr>
        <w:t>Conformément aux prescriptions légales, le client doit prendre toutes les mesures nécessaires pour conserver les pièces justificatives et, d’une façon générale, l’ensemble des documents produits par l’expert-comptable pendant les délais de conservation requis par la loi ou le règlement.</w:t>
      </w:r>
    </w:p>
    <w:p w14:paraId="3E877ABF" w14:textId="77777777" w:rsidR="00901DBC" w:rsidRPr="009D6FB4" w:rsidRDefault="00901DBC" w:rsidP="009D6FB4">
      <w:pPr>
        <w:spacing w:line="276" w:lineRule="auto"/>
        <w:ind w:left="-284"/>
        <w:jc w:val="both"/>
        <w:rPr>
          <w:rFonts w:ascii="Arial" w:hAnsi="Arial" w:cs="Arial"/>
          <w:sz w:val="20"/>
          <w:szCs w:val="20"/>
        </w:rPr>
      </w:pPr>
    </w:p>
    <w:p w14:paraId="6E7CC527" w14:textId="77777777" w:rsidR="00901DBC" w:rsidRPr="009D6FB4" w:rsidRDefault="00901DBC" w:rsidP="009D6FB4">
      <w:pPr>
        <w:spacing w:line="276" w:lineRule="auto"/>
        <w:ind w:left="-284"/>
        <w:jc w:val="both"/>
        <w:rPr>
          <w:rFonts w:ascii="Arial" w:hAnsi="Arial" w:cs="Arial"/>
          <w:sz w:val="20"/>
          <w:szCs w:val="20"/>
        </w:rPr>
      </w:pPr>
      <w:r w:rsidRPr="009D6FB4">
        <w:rPr>
          <w:rFonts w:ascii="Arial" w:hAnsi="Arial" w:cs="Arial"/>
          <w:sz w:val="20"/>
          <w:szCs w:val="20"/>
        </w:rPr>
        <w:t>Dès lors que des traitements sont assurés sur le système informatique du client, ce dernier devra assurer la sauvegarde et l’archivage des données et des traitements informatisés pour en garantir la conservation, l’inviolabilité et la lecture ultérieure.</w:t>
      </w:r>
    </w:p>
    <w:p w14:paraId="43A46C38" w14:textId="77777777" w:rsidR="00901DBC" w:rsidRPr="009D6FB4" w:rsidRDefault="00901DBC" w:rsidP="009D6FB4">
      <w:pPr>
        <w:spacing w:line="276" w:lineRule="auto"/>
        <w:ind w:left="-284"/>
        <w:jc w:val="both"/>
        <w:rPr>
          <w:rFonts w:ascii="Arial" w:hAnsi="Arial" w:cs="Arial"/>
          <w:sz w:val="20"/>
          <w:szCs w:val="20"/>
        </w:rPr>
      </w:pPr>
    </w:p>
    <w:p w14:paraId="15D86E59" w14:textId="77777777" w:rsidR="00901DBC" w:rsidRPr="009D6FB4" w:rsidRDefault="00901DBC" w:rsidP="009D6FB4">
      <w:pPr>
        <w:spacing w:line="276" w:lineRule="auto"/>
        <w:ind w:left="-284"/>
        <w:jc w:val="both"/>
        <w:rPr>
          <w:rFonts w:ascii="Arial" w:hAnsi="Arial" w:cs="Arial"/>
          <w:sz w:val="20"/>
          <w:szCs w:val="20"/>
        </w:rPr>
      </w:pPr>
      <w:r w:rsidRPr="009D6FB4">
        <w:rPr>
          <w:rFonts w:ascii="Arial" w:hAnsi="Arial" w:cs="Arial"/>
          <w:sz w:val="20"/>
          <w:szCs w:val="20"/>
        </w:rPr>
        <w:t>D’une façon générale, le client doit par ailleurs prendre toutes les mesures nécessaires pour assurer la protection de son système informatique.</w:t>
      </w:r>
    </w:p>
    <w:p w14:paraId="2B0E032E" w14:textId="77777777" w:rsidR="00901DBC" w:rsidRPr="009D6FB4" w:rsidRDefault="00901DBC" w:rsidP="009D6FB4">
      <w:pPr>
        <w:spacing w:after="160" w:line="259" w:lineRule="auto"/>
        <w:ind w:left="-284"/>
        <w:rPr>
          <w:rFonts w:ascii="Arial" w:hAnsi="Arial" w:cs="Arial"/>
          <w:sz w:val="20"/>
          <w:szCs w:val="20"/>
        </w:rPr>
      </w:pPr>
    </w:p>
    <w:p w14:paraId="539CD40D" w14:textId="77777777" w:rsidR="00901DBC" w:rsidRPr="009D6FB4" w:rsidRDefault="00901DBC" w:rsidP="009D6FB4">
      <w:pPr>
        <w:pStyle w:val="Titre1"/>
        <w:keepNext w:val="0"/>
        <w:pBdr>
          <w:top w:val="none" w:sz="0" w:space="0" w:color="auto"/>
          <w:left w:val="none" w:sz="0" w:space="0" w:color="auto"/>
          <w:bottom w:val="none" w:sz="0" w:space="0" w:color="auto"/>
          <w:right w:val="none" w:sz="0" w:space="0" w:color="auto"/>
        </w:pBdr>
        <w:spacing w:before="200" w:after="200"/>
        <w:ind w:left="-284" w:right="0"/>
        <w:jc w:val="left"/>
        <w:rPr>
          <w:rFonts w:ascii="Arial" w:eastAsiaTheme="minorEastAsia" w:hAnsi="Arial" w:cs="Arial"/>
          <w:color w:val="051077"/>
          <w:spacing w:val="10"/>
          <w:kern w:val="28"/>
          <w:sz w:val="20"/>
          <w:szCs w:val="20"/>
          <w:lang w:eastAsia="en-US"/>
        </w:rPr>
      </w:pPr>
      <w:r w:rsidRPr="009D6FB4">
        <w:rPr>
          <w:rFonts w:ascii="Arial" w:eastAsiaTheme="minorEastAsia" w:hAnsi="Arial" w:cs="Arial"/>
          <w:color w:val="051077"/>
          <w:spacing w:val="10"/>
          <w:kern w:val="28"/>
          <w:sz w:val="20"/>
          <w:szCs w:val="20"/>
          <w:lang w:eastAsia="en-US"/>
        </w:rPr>
        <w:t>5.</w:t>
      </w:r>
      <w:r w:rsidRPr="009D6FB4">
        <w:rPr>
          <w:rFonts w:ascii="Arial" w:eastAsiaTheme="minorEastAsia" w:hAnsi="Arial" w:cs="Arial"/>
          <w:color w:val="051077"/>
          <w:spacing w:val="10"/>
          <w:kern w:val="28"/>
          <w:sz w:val="20"/>
          <w:szCs w:val="20"/>
          <w:lang w:eastAsia="en-US"/>
        </w:rPr>
        <w:tab/>
        <w:t>HONORAIRES</w:t>
      </w:r>
    </w:p>
    <w:p w14:paraId="427FD67B" w14:textId="77777777" w:rsidR="00901DBC" w:rsidRPr="009D6FB4" w:rsidRDefault="00901DBC" w:rsidP="009D6FB4">
      <w:pPr>
        <w:spacing w:line="276" w:lineRule="auto"/>
        <w:ind w:left="-284"/>
        <w:jc w:val="both"/>
        <w:rPr>
          <w:rFonts w:ascii="Arial" w:hAnsi="Arial" w:cs="Arial"/>
          <w:sz w:val="20"/>
          <w:szCs w:val="20"/>
        </w:rPr>
      </w:pPr>
      <w:r w:rsidRPr="009D6FB4">
        <w:rPr>
          <w:rFonts w:ascii="Arial" w:hAnsi="Arial" w:cs="Arial"/>
          <w:sz w:val="20"/>
          <w:szCs w:val="20"/>
        </w:rPr>
        <w:t>L’expert-comptable reçoit du client des honoraires librement convenus qui sont exclusifs de toute autre rémunération, même indirecte. Il est remboursé de ses frais de déplacement et débours.</w:t>
      </w:r>
    </w:p>
    <w:p w14:paraId="3D540BC5" w14:textId="77777777" w:rsidR="00901DBC" w:rsidRPr="009D6FB4" w:rsidRDefault="00901DBC" w:rsidP="009D6FB4">
      <w:pPr>
        <w:spacing w:line="276" w:lineRule="auto"/>
        <w:ind w:left="-284"/>
        <w:jc w:val="both"/>
        <w:rPr>
          <w:rFonts w:ascii="Arial" w:hAnsi="Arial" w:cs="Arial"/>
          <w:sz w:val="20"/>
          <w:szCs w:val="20"/>
        </w:rPr>
      </w:pPr>
    </w:p>
    <w:p w14:paraId="5C544B4C" w14:textId="77777777" w:rsidR="00901DBC" w:rsidRPr="009D6FB4" w:rsidRDefault="00901DBC" w:rsidP="009D6FB4">
      <w:pPr>
        <w:spacing w:line="276" w:lineRule="auto"/>
        <w:ind w:left="-284"/>
        <w:jc w:val="both"/>
        <w:rPr>
          <w:rFonts w:ascii="Arial" w:hAnsi="Arial" w:cs="Arial"/>
          <w:sz w:val="20"/>
          <w:szCs w:val="20"/>
        </w:rPr>
      </w:pPr>
      <w:r w:rsidRPr="009D6FB4">
        <w:rPr>
          <w:rFonts w:ascii="Arial" w:hAnsi="Arial" w:cs="Arial"/>
          <w:sz w:val="20"/>
          <w:szCs w:val="20"/>
        </w:rPr>
        <w:t>Des acomptes sur honoraires peuvent être demandés périodiquement.</w:t>
      </w:r>
    </w:p>
    <w:p w14:paraId="28D98E6F" w14:textId="77777777" w:rsidR="00901DBC" w:rsidRPr="009D6FB4" w:rsidRDefault="00901DBC" w:rsidP="009D6FB4">
      <w:pPr>
        <w:spacing w:line="276" w:lineRule="auto"/>
        <w:ind w:left="-284"/>
        <w:jc w:val="both"/>
        <w:rPr>
          <w:rFonts w:ascii="Arial" w:hAnsi="Arial" w:cs="Arial"/>
          <w:sz w:val="20"/>
          <w:szCs w:val="20"/>
        </w:rPr>
      </w:pPr>
    </w:p>
    <w:p w14:paraId="3D39FA69" w14:textId="77777777" w:rsidR="00901DBC" w:rsidRPr="009D6FB4" w:rsidRDefault="00901DBC" w:rsidP="009D6FB4">
      <w:pPr>
        <w:spacing w:line="276" w:lineRule="auto"/>
        <w:ind w:left="-284"/>
        <w:jc w:val="both"/>
        <w:rPr>
          <w:rFonts w:ascii="Arial" w:hAnsi="Arial" w:cs="Arial"/>
          <w:sz w:val="20"/>
          <w:szCs w:val="20"/>
        </w:rPr>
      </w:pPr>
      <w:r w:rsidRPr="009D6FB4">
        <w:rPr>
          <w:rFonts w:ascii="Arial" w:hAnsi="Arial" w:cs="Arial"/>
          <w:sz w:val="20"/>
          <w:szCs w:val="20"/>
        </w:rPr>
        <w:t>Les conditions de règlement des honoraires sont les suivantes :</w:t>
      </w:r>
    </w:p>
    <w:p w14:paraId="74486FEC" w14:textId="77777777" w:rsidR="00901DBC" w:rsidRPr="009D6FB4" w:rsidRDefault="00901DBC" w:rsidP="009D6FB4">
      <w:pPr>
        <w:spacing w:line="276" w:lineRule="auto"/>
        <w:ind w:left="-284"/>
        <w:jc w:val="both"/>
        <w:rPr>
          <w:rFonts w:ascii="Arial" w:hAnsi="Arial" w:cs="Arial"/>
          <w:sz w:val="20"/>
          <w:szCs w:val="20"/>
        </w:rPr>
      </w:pPr>
    </w:p>
    <w:p w14:paraId="19FAB283" w14:textId="3CB7998C" w:rsidR="00901DBC" w:rsidRPr="009D6FB4" w:rsidRDefault="00901DBC" w:rsidP="009D6FB4">
      <w:pPr>
        <w:spacing w:line="276" w:lineRule="auto"/>
        <w:ind w:left="-284"/>
        <w:jc w:val="both"/>
        <w:rPr>
          <w:rFonts w:ascii="Arial" w:hAnsi="Arial" w:cs="Arial"/>
          <w:sz w:val="20"/>
          <w:szCs w:val="20"/>
        </w:rPr>
      </w:pPr>
      <w:r w:rsidRPr="009D6FB4">
        <w:rPr>
          <w:rFonts w:ascii="Arial" w:hAnsi="Arial" w:cs="Arial"/>
          <w:sz w:val="20"/>
          <w:szCs w:val="20"/>
        </w:rPr>
        <w:t xml:space="preserve">Les honoraires sont payés </w:t>
      </w:r>
      <w:r w:rsidR="00975A85" w:rsidRPr="00975A85">
        <w:rPr>
          <w:rFonts w:ascii="Arial" w:hAnsi="Arial" w:cs="Arial"/>
          <w:sz w:val="20"/>
          <w:szCs w:val="20"/>
        </w:rPr>
        <w:t xml:space="preserve">à réception de la note d’honoraires </w:t>
      </w:r>
      <w:r w:rsidRPr="009D6FB4">
        <w:rPr>
          <w:rFonts w:ascii="Arial" w:hAnsi="Arial" w:cs="Arial"/>
          <w:sz w:val="20"/>
          <w:szCs w:val="20"/>
        </w:rPr>
        <w:t>; en cas de paiement anticipé, aucun escompte n’est accordé ; en cas de retard de paiement, des pénalités de retard sont exigibles le jour suivant la date de règlement figurant sur la facture ; sauf disposition contraire qui ne p</w:t>
      </w:r>
      <w:bookmarkStart w:id="4" w:name="_GoBack"/>
      <w:bookmarkEnd w:id="4"/>
      <w:r w:rsidRPr="009D6FB4">
        <w:rPr>
          <w:rFonts w:ascii="Arial" w:hAnsi="Arial" w:cs="Arial"/>
          <w:sz w:val="20"/>
          <w:szCs w:val="20"/>
        </w:rPr>
        <w:t>eut toutefois fixer un taux d’intérêt de ces pénalités inférieur à trois fois le taux d’intérêt légal, le taux d’intérêt sera égal à celui appliqué par la Banque Centrale Européenne à son opération de refinancement la plus récente majoré de 10 points de pourcentage. Les pénalités de retard sont exigibles sans qu’un rappel soit nécessaire (Article L 441-6 du Code de commerce).</w:t>
      </w:r>
    </w:p>
    <w:p w14:paraId="419F1625" w14:textId="77777777" w:rsidR="00901DBC" w:rsidRPr="009D6FB4" w:rsidRDefault="00901DBC" w:rsidP="009D6FB4">
      <w:pPr>
        <w:spacing w:line="276" w:lineRule="auto"/>
        <w:ind w:left="-284"/>
        <w:jc w:val="both"/>
        <w:rPr>
          <w:rFonts w:ascii="Arial" w:hAnsi="Arial" w:cs="Arial"/>
          <w:sz w:val="20"/>
          <w:szCs w:val="20"/>
        </w:rPr>
      </w:pPr>
    </w:p>
    <w:p w14:paraId="0F215905" w14:textId="77777777" w:rsidR="00901DBC" w:rsidRPr="009D6FB4" w:rsidRDefault="00901DBC" w:rsidP="009D6FB4">
      <w:pPr>
        <w:spacing w:line="276" w:lineRule="auto"/>
        <w:ind w:left="-284"/>
        <w:jc w:val="both"/>
        <w:rPr>
          <w:rFonts w:ascii="Arial" w:hAnsi="Arial" w:cs="Arial"/>
          <w:sz w:val="20"/>
          <w:szCs w:val="20"/>
        </w:rPr>
      </w:pPr>
      <w:r w:rsidRPr="009D6FB4">
        <w:rPr>
          <w:rFonts w:ascii="Arial" w:hAnsi="Arial" w:cs="Arial"/>
          <w:sz w:val="20"/>
          <w:szCs w:val="20"/>
        </w:rPr>
        <w:t>Une indemnité forfaitaire pour frais de recouvrement d’un montant de 40 euros est également exigible de plein droit en cas de retard de paiement (Article D 441-5 du Code de commerce). Lorsque les frais de recouvrement exposés sont supérieurs au montant de cette indemnité forfaitaire, une indemnisation complémentaire peut être réclamée sur justificatifs.</w:t>
      </w:r>
    </w:p>
    <w:p w14:paraId="0D60C48D" w14:textId="77777777" w:rsidR="00901DBC" w:rsidRPr="009D6FB4" w:rsidRDefault="00901DBC" w:rsidP="009D6FB4">
      <w:pPr>
        <w:spacing w:line="276" w:lineRule="auto"/>
        <w:ind w:left="-284"/>
        <w:jc w:val="both"/>
        <w:rPr>
          <w:rFonts w:ascii="Arial" w:hAnsi="Arial" w:cs="Arial"/>
          <w:sz w:val="20"/>
          <w:szCs w:val="20"/>
        </w:rPr>
      </w:pPr>
    </w:p>
    <w:p w14:paraId="5460FD62" w14:textId="77777777" w:rsidR="00901DBC" w:rsidRPr="009D6FB4" w:rsidRDefault="00901DBC" w:rsidP="009D6FB4">
      <w:pPr>
        <w:spacing w:line="276" w:lineRule="auto"/>
        <w:ind w:left="-284"/>
        <w:jc w:val="both"/>
        <w:rPr>
          <w:rFonts w:ascii="Arial" w:hAnsi="Arial" w:cs="Arial"/>
          <w:sz w:val="20"/>
          <w:szCs w:val="20"/>
        </w:rPr>
      </w:pPr>
      <w:r w:rsidRPr="009D6FB4">
        <w:rPr>
          <w:rFonts w:ascii="Arial" w:hAnsi="Arial" w:cs="Arial"/>
          <w:sz w:val="20"/>
          <w:szCs w:val="20"/>
        </w:rPr>
        <w:t>Toute contestation d’une facture devra être faite dès réception, préciser la prestation contestée, et être motivée ; ladite contestation ne pourra justifier le non-paiement des autres prestations non contestées, y compris celles réalisées concomitamment, simultanément, ou lorsque les conditions de recours à la facture périodique sont remplies, incluses dans la même facture.</w:t>
      </w:r>
    </w:p>
    <w:p w14:paraId="27E5803B" w14:textId="77777777" w:rsidR="00901DBC" w:rsidRPr="009D6FB4" w:rsidRDefault="00901DBC" w:rsidP="009D6FB4">
      <w:pPr>
        <w:spacing w:line="276" w:lineRule="auto"/>
        <w:ind w:left="-284"/>
        <w:jc w:val="both"/>
        <w:rPr>
          <w:rFonts w:ascii="Arial" w:hAnsi="Arial" w:cs="Arial"/>
          <w:sz w:val="20"/>
          <w:szCs w:val="20"/>
        </w:rPr>
      </w:pPr>
    </w:p>
    <w:p w14:paraId="2A7512EE" w14:textId="77777777" w:rsidR="00901DBC" w:rsidRPr="009D6FB4" w:rsidRDefault="00901DBC" w:rsidP="009D6FB4">
      <w:pPr>
        <w:spacing w:line="276" w:lineRule="auto"/>
        <w:ind w:left="-284"/>
        <w:jc w:val="both"/>
        <w:rPr>
          <w:rFonts w:ascii="Arial" w:hAnsi="Arial" w:cs="Arial"/>
          <w:sz w:val="20"/>
          <w:szCs w:val="20"/>
        </w:rPr>
      </w:pPr>
      <w:r w:rsidRPr="009D6FB4">
        <w:rPr>
          <w:rFonts w:ascii="Arial" w:hAnsi="Arial" w:cs="Arial"/>
          <w:sz w:val="20"/>
          <w:szCs w:val="20"/>
        </w:rPr>
        <w:t>Le non-paiement des honoraires pourra, après rappel, entraîner la suspension des travaux ou mettre fin à la mission.</w:t>
      </w:r>
    </w:p>
    <w:p w14:paraId="6863F07A" w14:textId="77777777" w:rsidR="00901DBC" w:rsidRPr="009D6FB4" w:rsidRDefault="00901DBC" w:rsidP="009D6FB4">
      <w:pPr>
        <w:spacing w:line="276" w:lineRule="auto"/>
        <w:ind w:left="-284"/>
        <w:jc w:val="both"/>
        <w:rPr>
          <w:rFonts w:ascii="Arial" w:hAnsi="Arial" w:cs="Arial"/>
          <w:sz w:val="20"/>
          <w:szCs w:val="20"/>
        </w:rPr>
      </w:pPr>
    </w:p>
    <w:p w14:paraId="5D0D651D" w14:textId="77777777" w:rsidR="00901DBC" w:rsidRPr="009D6FB4" w:rsidRDefault="00901DBC" w:rsidP="009D6FB4">
      <w:pPr>
        <w:spacing w:line="276" w:lineRule="auto"/>
        <w:ind w:left="-284"/>
        <w:jc w:val="both"/>
        <w:rPr>
          <w:rFonts w:ascii="Arial" w:hAnsi="Arial" w:cs="Arial"/>
          <w:sz w:val="20"/>
          <w:szCs w:val="20"/>
        </w:rPr>
      </w:pPr>
      <w:r w:rsidRPr="009D6FB4">
        <w:rPr>
          <w:rFonts w:ascii="Arial" w:hAnsi="Arial" w:cs="Arial"/>
          <w:sz w:val="20"/>
          <w:szCs w:val="20"/>
        </w:rPr>
        <w:t>En cas de changement de modalités de facturation, une information préalable sera donnée au client.</w:t>
      </w:r>
    </w:p>
    <w:p w14:paraId="65ECFFD8" w14:textId="77777777" w:rsidR="00901DBC" w:rsidRPr="009D6FB4" w:rsidRDefault="00901DBC" w:rsidP="009D6FB4">
      <w:pPr>
        <w:spacing w:line="276" w:lineRule="auto"/>
        <w:ind w:left="-284"/>
        <w:jc w:val="both"/>
        <w:rPr>
          <w:rFonts w:ascii="Arial" w:hAnsi="Arial" w:cs="Arial"/>
          <w:sz w:val="20"/>
          <w:szCs w:val="20"/>
        </w:rPr>
      </w:pPr>
    </w:p>
    <w:p w14:paraId="501FFA67" w14:textId="77777777" w:rsidR="00901DBC" w:rsidRPr="009D6FB4" w:rsidRDefault="00901DBC" w:rsidP="009D6FB4">
      <w:pPr>
        <w:spacing w:line="276" w:lineRule="auto"/>
        <w:ind w:left="-284"/>
        <w:jc w:val="both"/>
        <w:rPr>
          <w:rFonts w:ascii="Arial" w:hAnsi="Arial" w:cs="Arial"/>
          <w:sz w:val="20"/>
          <w:szCs w:val="20"/>
        </w:rPr>
      </w:pPr>
      <w:r w:rsidRPr="009D6FB4">
        <w:rPr>
          <w:rFonts w:ascii="Arial" w:hAnsi="Arial" w:cs="Arial"/>
          <w:sz w:val="20"/>
          <w:szCs w:val="20"/>
        </w:rPr>
        <w:t>En cas de rupture du contrat par l’une ou l’autre des parties, une assistance pour réaliser le transfert du dossier dans l’entreprise ou à un nouveau prestataire pourra être effectuée à la demande du client.</w:t>
      </w:r>
    </w:p>
    <w:p w14:paraId="75D621B3" w14:textId="77777777" w:rsidR="00901DBC" w:rsidRPr="009D6FB4" w:rsidRDefault="00901DBC" w:rsidP="009D6FB4">
      <w:pPr>
        <w:spacing w:line="276" w:lineRule="auto"/>
        <w:ind w:left="-284"/>
        <w:jc w:val="both"/>
        <w:rPr>
          <w:rFonts w:ascii="Arial" w:hAnsi="Arial" w:cs="Arial"/>
          <w:sz w:val="20"/>
          <w:szCs w:val="20"/>
        </w:rPr>
      </w:pPr>
    </w:p>
    <w:p w14:paraId="32D7B987" w14:textId="77777777" w:rsidR="00901DBC" w:rsidRPr="009D6FB4" w:rsidRDefault="00901DBC" w:rsidP="009D6FB4">
      <w:pPr>
        <w:spacing w:line="276" w:lineRule="auto"/>
        <w:ind w:left="-284"/>
        <w:jc w:val="both"/>
        <w:rPr>
          <w:rFonts w:ascii="Arial" w:hAnsi="Arial" w:cs="Arial"/>
          <w:sz w:val="20"/>
          <w:szCs w:val="20"/>
        </w:rPr>
      </w:pPr>
      <w:r w:rsidRPr="009D6FB4">
        <w:rPr>
          <w:rFonts w:ascii="Arial" w:hAnsi="Arial" w:cs="Arial"/>
          <w:sz w:val="20"/>
          <w:szCs w:val="20"/>
        </w:rPr>
        <w:t>En cas d’usage du droit de rétention prévu à l’article 168 du Code de déontologie intégré au décret du 30 mars 2012 relatif à l’exercice de l’activité d’expertise comptable, le président du Conseil Régional de l’Ordre des experts-comptables sera informé.</w:t>
      </w:r>
    </w:p>
    <w:p w14:paraId="18F5404B" w14:textId="77777777" w:rsidR="00901DBC" w:rsidRPr="009D6FB4" w:rsidRDefault="00901DBC" w:rsidP="009D6FB4">
      <w:pPr>
        <w:spacing w:after="160" w:line="259" w:lineRule="auto"/>
        <w:ind w:left="-284"/>
        <w:rPr>
          <w:rFonts w:ascii="Arial" w:hAnsi="Arial" w:cs="Arial"/>
          <w:sz w:val="20"/>
          <w:szCs w:val="20"/>
        </w:rPr>
      </w:pPr>
      <w:r w:rsidRPr="009D6FB4">
        <w:rPr>
          <w:rFonts w:ascii="Arial" w:hAnsi="Arial" w:cs="Arial"/>
          <w:sz w:val="20"/>
          <w:szCs w:val="20"/>
        </w:rPr>
        <w:br w:type="page"/>
      </w:r>
    </w:p>
    <w:p w14:paraId="13B04555" w14:textId="77777777" w:rsidR="00901DBC" w:rsidRPr="009D6FB4" w:rsidRDefault="00901DBC" w:rsidP="009D6FB4">
      <w:pPr>
        <w:pStyle w:val="Titre1"/>
        <w:keepNext w:val="0"/>
        <w:pBdr>
          <w:top w:val="none" w:sz="0" w:space="0" w:color="auto"/>
          <w:left w:val="none" w:sz="0" w:space="0" w:color="auto"/>
          <w:bottom w:val="none" w:sz="0" w:space="0" w:color="auto"/>
          <w:right w:val="none" w:sz="0" w:space="0" w:color="auto"/>
        </w:pBdr>
        <w:spacing w:before="200" w:after="200"/>
        <w:ind w:left="-284" w:right="0"/>
        <w:jc w:val="left"/>
        <w:rPr>
          <w:rFonts w:ascii="Arial" w:eastAsiaTheme="minorEastAsia" w:hAnsi="Arial" w:cs="Arial"/>
          <w:color w:val="051077"/>
          <w:spacing w:val="10"/>
          <w:kern w:val="28"/>
          <w:sz w:val="20"/>
          <w:szCs w:val="20"/>
          <w:lang w:eastAsia="en-US"/>
        </w:rPr>
      </w:pPr>
      <w:r w:rsidRPr="009D6FB4">
        <w:rPr>
          <w:rFonts w:ascii="Arial" w:eastAsiaTheme="minorEastAsia" w:hAnsi="Arial" w:cs="Arial"/>
          <w:color w:val="051077"/>
          <w:spacing w:val="10"/>
          <w:kern w:val="28"/>
          <w:sz w:val="20"/>
          <w:szCs w:val="20"/>
          <w:lang w:eastAsia="en-US"/>
        </w:rPr>
        <w:lastRenderedPageBreak/>
        <w:t>6.</w:t>
      </w:r>
      <w:r w:rsidRPr="009D6FB4">
        <w:rPr>
          <w:rFonts w:ascii="Arial" w:eastAsiaTheme="minorEastAsia" w:hAnsi="Arial" w:cs="Arial"/>
          <w:color w:val="051077"/>
          <w:spacing w:val="10"/>
          <w:kern w:val="28"/>
          <w:sz w:val="20"/>
          <w:szCs w:val="20"/>
          <w:lang w:eastAsia="en-US"/>
        </w:rPr>
        <w:tab/>
        <w:t>RESPONSABILITE</w:t>
      </w:r>
    </w:p>
    <w:p w14:paraId="6C607750" w14:textId="77777777" w:rsidR="00901DBC" w:rsidRPr="009D6FB4" w:rsidRDefault="00901DBC" w:rsidP="009D6FB4">
      <w:pPr>
        <w:spacing w:line="276" w:lineRule="auto"/>
        <w:ind w:left="-284"/>
        <w:jc w:val="both"/>
        <w:rPr>
          <w:rFonts w:ascii="Arial" w:hAnsi="Arial" w:cs="Arial"/>
          <w:sz w:val="20"/>
          <w:szCs w:val="20"/>
        </w:rPr>
      </w:pPr>
      <w:r w:rsidRPr="009D6FB4">
        <w:rPr>
          <w:rFonts w:ascii="Arial" w:hAnsi="Arial" w:cs="Arial"/>
          <w:sz w:val="20"/>
          <w:szCs w:val="20"/>
        </w:rPr>
        <w:t>En application de l’article 2254 du Code civil, la responsabilité civile du professionnel de l’expertise comptable ne peut être mise en jeu que sur une période contractuellement définie à trois ans à compter des événements ayant causé un préjudice à l’entreprise.</w:t>
      </w:r>
    </w:p>
    <w:p w14:paraId="4BCE230F" w14:textId="77777777" w:rsidR="00901DBC" w:rsidRPr="009D6FB4" w:rsidRDefault="00901DBC" w:rsidP="009D6FB4">
      <w:pPr>
        <w:spacing w:line="276" w:lineRule="auto"/>
        <w:ind w:left="-284"/>
        <w:jc w:val="both"/>
        <w:rPr>
          <w:rFonts w:ascii="Arial" w:hAnsi="Arial" w:cs="Arial"/>
          <w:sz w:val="20"/>
          <w:szCs w:val="20"/>
        </w:rPr>
      </w:pPr>
    </w:p>
    <w:p w14:paraId="3E23DEFA" w14:textId="77777777" w:rsidR="00901DBC" w:rsidRPr="009D6FB4" w:rsidRDefault="00901DBC" w:rsidP="009D6FB4">
      <w:pPr>
        <w:spacing w:line="276" w:lineRule="auto"/>
        <w:ind w:left="-284"/>
        <w:jc w:val="both"/>
        <w:rPr>
          <w:rFonts w:ascii="Arial" w:hAnsi="Arial" w:cs="Arial"/>
          <w:sz w:val="20"/>
          <w:szCs w:val="20"/>
        </w:rPr>
      </w:pPr>
      <w:r w:rsidRPr="009D6FB4">
        <w:rPr>
          <w:rFonts w:ascii="Arial" w:hAnsi="Arial" w:cs="Arial"/>
          <w:sz w:val="20"/>
          <w:szCs w:val="20"/>
        </w:rPr>
        <w:t>Tout événement susceptible d’avoir des conséquences notamment en matière de responsabilité doit être porté sans délai par le client à la connaissance du professionnel de l’expertise comptable.</w:t>
      </w:r>
    </w:p>
    <w:p w14:paraId="012DDF36" w14:textId="77777777" w:rsidR="00901DBC" w:rsidRPr="009D6FB4" w:rsidRDefault="00901DBC" w:rsidP="009D6FB4">
      <w:pPr>
        <w:spacing w:line="276" w:lineRule="auto"/>
        <w:ind w:left="-284"/>
        <w:jc w:val="both"/>
        <w:rPr>
          <w:rFonts w:ascii="Arial" w:hAnsi="Arial" w:cs="Arial"/>
          <w:sz w:val="20"/>
          <w:szCs w:val="20"/>
        </w:rPr>
      </w:pPr>
    </w:p>
    <w:p w14:paraId="57D8CB8B" w14:textId="77777777" w:rsidR="00901DBC" w:rsidRPr="009D6FB4" w:rsidRDefault="00901DBC" w:rsidP="009D6FB4">
      <w:pPr>
        <w:spacing w:line="276" w:lineRule="auto"/>
        <w:ind w:left="-284"/>
        <w:jc w:val="both"/>
        <w:rPr>
          <w:rFonts w:ascii="Arial" w:hAnsi="Arial" w:cs="Arial"/>
          <w:sz w:val="20"/>
          <w:szCs w:val="20"/>
        </w:rPr>
      </w:pPr>
      <w:r w:rsidRPr="009D6FB4">
        <w:rPr>
          <w:rFonts w:ascii="Arial" w:hAnsi="Arial" w:cs="Arial"/>
          <w:sz w:val="20"/>
          <w:szCs w:val="20"/>
        </w:rPr>
        <w:t>Toute demande de dommages et intérêts devra être introduite dans le délai de trois mois suivant la date à laquelle le client a eu connaissance du sinistre.</w:t>
      </w:r>
    </w:p>
    <w:p w14:paraId="330584CA" w14:textId="77777777" w:rsidR="00901DBC" w:rsidRPr="009D6FB4" w:rsidRDefault="00901DBC" w:rsidP="009D6FB4">
      <w:pPr>
        <w:spacing w:line="276" w:lineRule="auto"/>
        <w:ind w:left="-284"/>
        <w:jc w:val="both"/>
        <w:rPr>
          <w:rFonts w:ascii="Arial" w:hAnsi="Arial" w:cs="Arial"/>
          <w:sz w:val="20"/>
          <w:szCs w:val="20"/>
        </w:rPr>
      </w:pPr>
    </w:p>
    <w:p w14:paraId="75C410E5" w14:textId="77777777" w:rsidR="00901DBC" w:rsidRPr="009D6FB4" w:rsidRDefault="00901DBC" w:rsidP="009D6FB4">
      <w:pPr>
        <w:spacing w:line="276" w:lineRule="auto"/>
        <w:ind w:left="-284"/>
        <w:jc w:val="both"/>
        <w:rPr>
          <w:rFonts w:ascii="Arial" w:hAnsi="Arial" w:cs="Arial"/>
          <w:sz w:val="20"/>
          <w:szCs w:val="20"/>
        </w:rPr>
      </w:pPr>
      <w:r w:rsidRPr="009D6FB4">
        <w:rPr>
          <w:rFonts w:ascii="Arial" w:hAnsi="Arial" w:cs="Arial"/>
          <w:sz w:val="20"/>
          <w:szCs w:val="20"/>
        </w:rPr>
        <w:t>La responsabilité contractuelle du membre de l’Ordre à l’égard du client, pour toutes les conséquences dommageables d’une même mission, est limitée à un plafond de 20% des honoraires annuels.</w:t>
      </w:r>
    </w:p>
    <w:p w14:paraId="7DC92762" w14:textId="77777777" w:rsidR="00901DBC" w:rsidRPr="009D6FB4" w:rsidRDefault="00901DBC" w:rsidP="009D6FB4">
      <w:pPr>
        <w:spacing w:line="276" w:lineRule="auto"/>
        <w:ind w:left="-284"/>
        <w:jc w:val="both"/>
        <w:rPr>
          <w:rFonts w:ascii="Arial" w:hAnsi="Arial" w:cs="Arial"/>
          <w:sz w:val="20"/>
          <w:szCs w:val="20"/>
        </w:rPr>
      </w:pPr>
    </w:p>
    <w:p w14:paraId="28F8E718" w14:textId="77777777" w:rsidR="00901DBC" w:rsidRPr="009D6FB4" w:rsidRDefault="00901DBC" w:rsidP="009D6FB4">
      <w:pPr>
        <w:spacing w:line="276" w:lineRule="auto"/>
        <w:ind w:left="-284"/>
        <w:jc w:val="both"/>
        <w:rPr>
          <w:rFonts w:ascii="Arial" w:hAnsi="Arial" w:cs="Arial"/>
          <w:sz w:val="20"/>
          <w:szCs w:val="20"/>
        </w:rPr>
      </w:pPr>
      <w:r w:rsidRPr="009D6FB4">
        <w:rPr>
          <w:rFonts w:ascii="Arial" w:hAnsi="Arial" w:cs="Arial"/>
          <w:sz w:val="20"/>
          <w:szCs w:val="20"/>
        </w:rPr>
        <w:t xml:space="preserve">La responsabilité civile du membre de l’Ordre pouvant résulter de l’exercice de ses missions comptables fait l’objet d’une assurance obligatoire. </w:t>
      </w:r>
    </w:p>
    <w:p w14:paraId="6FC64D5F" w14:textId="77777777" w:rsidR="00901DBC" w:rsidRPr="009D6FB4" w:rsidRDefault="00901DBC" w:rsidP="009D6FB4">
      <w:pPr>
        <w:spacing w:line="276" w:lineRule="auto"/>
        <w:ind w:left="-284"/>
        <w:jc w:val="both"/>
        <w:rPr>
          <w:rFonts w:ascii="Arial" w:hAnsi="Arial" w:cs="Arial"/>
          <w:sz w:val="20"/>
          <w:szCs w:val="20"/>
        </w:rPr>
      </w:pPr>
    </w:p>
    <w:p w14:paraId="2593248F" w14:textId="77777777" w:rsidR="00901DBC" w:rsidRPr="009D6FB4" w:rsidRDefault="00901DBC" w:rsidP="009D6FB4">
      <w:pPr>
        <w:spacing w:line="276" w:lineRule="auto"/>
        <w:ind w:left="-284"/>
        <w:jc w:val="both"/>
        <w:rPr>
          <w:rFonts w:ascii="Arial" w:hAnsi="Arial" w:cs="Arial"/>
          <w:sz w:val="20"/>
          <w:szCs w:val="20"/>
        </w:rPr>
      </w:pPr>
      <w:r w:rsidRPr="009D6FB4">
        <w:rPr>
          <w:rFonts w:ascii="Arial" w:hAnsi="Arial" w:cs="Arial"/>
          <w:sz w:val="20"/>
          <w:szCs w:val="20"/>
        </w:rPr>
        <w:t>La responsabilité civile professionnelle de l’expert-comptable est couverte par un contrat d’assurance dans les conditions fixées par l’article 138 du décret du 30 mars 2012.</w:t>
      </w:r>
    </w:p>
    <w:p w14:paraId="18EE3CEC" w14:textId="77777777" w:rsidR="00901DBC" w:rsidRPr="009D6FB4" w:rsidRDefault="00901DBC" w:rsidP="009D6FB4">
      <w:pPr>
        <w:spacing w:line="276" w:lineRule="auto"/>
        <w:ind w:left="-284"/>
        <w:jc w:val="both"/>
        <w:rPr>
          <w:rFonts w:ascii="Arial" w:hAnsi="Arial" w:cs="Arial"/>
          <w:sz w:val="20"/>
          <w:szCs w:val="20"/>
        </w:rPr>
      </w:pPr>
    </w:p>
    <w:p w14:paraId="06A3DB57" w14:textId="77777777" w:rsidR="00901DBC" w:rsidRPr="009D6FB4" w:rsidRDefault="00901DBC" w:rsidP="009D6FB4">
      <w:pPr>
        <w:spacing w:line="276" w:lineRule="auto"/>
        <w:ind w:left="-284"/>
        <w:jc w:val="both"/>
        <w:rPr>
          <w:rFonts w:ascii="Arial" w:hAnsi="Arial" w:cs="Arial"/>
          <w:sz w:val="20"/>
          <w:szCs w:val="20"/>
        </w:rPr>
      </w:pPr>
      <w:r w:rsidRPr="009D6FB4">
        <w:rPr>
          <w:rFonts w:ascii="Arial" w:hAnsi="Arial" w:cs="Arial"/>
          <w:sz w:val="20"/>
          <w:szCs w:val="20"/>
        </w:rPr>
        <w:t>La responsabilité du professionnel de l’expertise comptable ne peut notamment être engagée dans l’hypothèse où le préjudice subi par le client est une conséquence :</w:t>
      </w:r>
    </w:p>
    <w:p w14:paraId="57225585" w14:textId="77777777" w:rsidR="00901DBC" w:rsidRPr="009D6FB4" w:rsidRDefault="00901DBC" w:rsidP="009D6FB4">
      <w:pPr>
        <w:spacing w:line="276" w:lineRule="auto"/>
        <w:ind w:left="-284"/>
        <w:jc w:val="both"/>
        <w:rPr>
          <w:rFonts w:ascii="Arial" w:hAnsi="Arial" w:cs="Arial"/>
          <w:sz w:val="20"/>
          <w:szCs w:val="20"/>
        </w:rPr>
      </w:pPr>
    </w:p>
    <w:p w14:paraId="5B37C301" w14:textId="77777777" w:rsidR="00901DBC" w:rsidRPr="009D6FB4" w:rsidRDefault="00901DBC" w:rsidP="009D6FB4">
      <w:pPr>
        <w:pStyle w:val="Paragraphedeliste"/>
        <w:numPr>
          <w:ilvl w:val="1"/>
          <w:numId w:val="23"/>
        </w:numPr>
        <w:spacing w:line="276" w:lineRule="auto"/>
        <w:ind w:left="142"/>
        <w:contextualSpacing w:val="0"/>
        <w:jc w:val="both"/>
        <w:rPr>
          <w:rFonts w:ascii="Arial" w:hAnsi="Arial" w:cs="Arial"/>
          <w:sz w:val="20"/>
          <w:szCs w:val="20"/>
        </w:rPr>
      </w:pPr>
      <w:r w:rsidRPr="009D6FB4">
        <w:rPr>
          <w:rFonts w:ascii="Arial" w:hAnsi="Arial" w:cs="Arial"/>
          <w:sz w:val="20"/>
          <w:szCs w:val="20"/>
        </w:rPr>
        <w:t>D’une information erronée ou d’une faute ou négligence commise par le client ou par ses salariés,</w:t>
      </w:r>
    </w:p>
    <w:p w14:paraId="0540E897" w14:textId="77777777" w:rsidR="00901DBC" w:rsidRPr="009D6FB4" w:rsidRDefault="00901DBC" w:rsidP="009D6FB4">
      <w:pPr>
        <w:pStyle w:val="Paragraphedeliste"/>
        <w:numPr>
          <w:ilvl w:val="1"/>
          <w:numId w:val="23"/>
        </w:numPr>
        <w:spacing w:line="276" w:lineRule="auto"/>
        <w:ind w:left="142"/>
        <w:contextualSpacing w:val="0"/>
        <w:jc w:val="both"/>
        <w:rPr>
          <w:rFonts w:ascii="Arial" w:hAnsi="Arial" w:cs="Arial"/>
          <w:sz w:val="20"/>
          <w:szCs w:val="20"/>
        </w:rPr>
      </w:pPr>
      <w:r w:rsidRPr="009D6FB4">
        <w:rPr>
          <w:rFonts w:ascii="Arial" w:hAnsi="Arial" w:cs="Arial"/>
          <w:sz w:val="20"/>
          <w:szCs w:val="20"/>
        </w:rPr>
        <w:t>Du retard ou de la carence du client à fournir une information nécessaire au professionnel de l’expertise comptable,</w:t>
      </w:r>
    </w:p>
    <w:p w14:paraId="26279990" w14:textId="77777777" w:rsidR="00901DBC" w:rsidRPr="009D6FB4" w:rsidRDefault="00901DBC" w:rsidP="009D6FB4">
      <w:pPr>
        <w:pStyle w:val="Paragraphedeliste"/>
        <w:numPr>
          <w:ilvl w:val="1"/>
          <w:numId w:val="23"/>
        </w:numPr>
        <w:spacing w:line="276" w:lineRule="auto"/>
        <w:ind w:left="142"/>
        <w:contextualSpacing w:val="0"/>
        <w:jc w:val="both"/>
        <w:rPr>
          <w:rFonts w:ascii="Arial" w:hAnsi="Arial" w:cs="Arial"/>
          <w:sz w:val="20"/>
          <w:szCs w:val="20"/>
        </w:rPr>
      </w:pPr>
      <w:r w:rsidRPr="009D6FB4">
        <w:rPr>
          <w:rFonts w:ascii="Arial" w:hAnsi="Arial" w:cs="Arial"/>
          <w:sz w:val="20"/>
          <w:szCs w:val="20"/>
        </w:rPr>
        <w:t>Des fautes commises par des tiers intervenant chez le client.</w:t>
      </w:r>
    </w:p>
    <w:p w14:paraId="583ADF56" w14:textId="77777777" w:rsidR="00901DBC" w:rsidRPr="009D6FB4" w:rsidRDefault="00901DBC" w:rsidP="009D6FB4">
      <w:pPr>
        <w:spacing w:line="276" w:lineRule="auto"/>
        <w:ind w:left="-284"/>
        <w:jc w:val="both"/>
        <w:rPr>
          <w:rFonts w:ascii="Arial" w:hAnsi="Arial" w:cs="Arial"/>
          <w:sz w:val="20"/>
          <w:szCs w:val="20"/>
        </w:rPr>
      </w:pPr>
    </w:p>
    <w:p w14:paraId="6596BEA8" w14:textId="77777777" w:rsidR="00901DBC" w:rsidRPr="009D6FB4" w:rsidRDefault="00901DBC" w:rsidP="009D6FB4">
      <w:pPr>
        <w:pStyle w:val="Titre1"/>
        <w:keepNext w:val="0"/>
        <w:pBdr>
          <w:top w:val="none" w:sz="0" w:space="0" w:color="auto"/>
          <w:left w:val="none" w:sz="0" w:space="0" w:color="auto"/>
          <w:bottom w:val="none" w:sz="0" w:space="0" w:color="auto"/>
          <w:right w:val="none" w:sz="0" w:space="0" w:color="auto"/>
        </w:pBdr>
        <w:spacing w:before="200" w:after="200"/>
        <w:ind w:left="-284" w:right="0"/>
        <w:jc w:val="left"/>
        <w:rPr>
          <w:rFonts w:ascii="Arial" w:eastAsiaTheme="minorEastAsia" w:hAnsi="Arial" w:cs="Arial"/>
          <w:color w:val="051077"/>
          <w:spacing w:val="10"/>
          <w:kern w:val="28"/>
          <w:sz w:val="20"/>
          <w:szCs w:val="20"/>
          <w:lang w:eastAsia="en-US"/>
        </w:rPr>
      </w:pPr>
      <w:r w:rsidRPr="009D6FB4">
        <w:rPr>
          <w:rFonts w:ascii="Arial" w:eastAsiaTheme="minorEastAsia" w:hAnsi="Arial" w:cs="Arial"/>
          <w:color w:val="051077"/>
          <w:spacing w:val="10"/>
          <w:kern w:val="28"/>
          <w:sz w:val="20"/>
          <w:szCs w:val="20"/>
          <w:lang w:eastAsia="en-US"/>
        </w:rPr>
        <w:t>7.</w:t>
      </w:r>
      <w:r w:rsidRPr="009D6FB4">
        <w:rPr>
          <w:rFonts w:ascii="Arial" w:eastAsiaTheme="minorEastAsia" w:hAnsi="Arial" w:cs="Arial"/>
          <w:color w:val="051077"/>
          <w:spacing w:val="10"/>
          <w:kern w:val="28"/>
          <w:sz w:val="20"/>
          <w:szCs w:val="20"/>
          <w:lang w:eastAsia="en-US"/>
        </w:rPr>
        <w:tab/>
        <w:t>SUSPENSION DE LA MISSION</w:t>
      </w:r>
    </w:p>
    <w:p w14:paraId="631D19C2" w14:textId="77777777" w:rsidR="00901DBC" w:rsidRPr="009D6FB4" w:rsidRDefault="00901DBC" w:rsidP="009D6FB4">
      <w:pPr>
        <w:spacing w:line="276" w:lineRule="auto"/>
        <w:ind w:left="-284"/>
        <w:jc w:val="both"/>
        <w:rPr>
          <w:rFonts w:ascii="Arial" w:hAnsi="Arial" w:cs="Arial"/>
          <w:sz w:val="20"/>
          <w:szCs w:val="20"/>
        </w:rPr>
      </w:pPr>
      <w:r w:rsidRPr="009D6FB4">
        <w:rPr>
          <w:rFonts w:ascii="Arial" w:hAnsi="Arial" w:cs="Arial"/>
          <w:sz w:val="20"/>
          <w:szCs w:val="20"/>
        </w:rPr>
        <w:t>Lorsque la mission est suspendue pour cause de force majeure (empêchement temporaire), les délais de remise des travaux sont prolongés pour une durée égale à celle de la suspension susvisée, à moins que le retard en résultant ne justifie la résolution.</w:t>
      </w:r>
    </w:p>
    <w:p w14:paraId="6E720270" w14:textId="77777777" w:rsidR="00901DBC" w:rsidRPr="009D6FB4" w:rsidRDefault="00901DBC" w:rsidP="009D6FB4">
      <w:pPr>
        <w:spacing w:line="276" w:lineRule="auto"/>
        <w:ind w:left="-284"/>
        <w:jc w:val="both"/>
        <w:rPr>
          <w:rFonts w:ascii="Arial" w:hAnsi="Arial" w:cs="Arial"/>
          <w:sz w:val="20"/>
          <w:szCs w:val="20"/>
        </w:rPr>
      </w:pPr>
    </w:p>
    <w:p w14:paraId="26D47029" w14:textId="77777777" w:rsidR="00901DBC" w:rsidRPr="009D6FB4" w:rsidRDefault="00901DBC" w:rsidP="009D6FB4">
      <w:pPr>
        <w:spacing w:line="276" w:lineRule="auto"/>
        <w:ind w:left="-284"/>
        <w:jc w:val="both"/>
        <w:rPr>
          <w:rFonts w:ascii="Arial" w:hAnsi="Arial" w:cs="Arial"/>
          <w:sz w:val="20"/>
          <w:szCs w:val="20"/>
        </w:rPr>
      </w:pPr>
      <w:r w:rsidRPr="009D6FB4">
        <w:rPr>
          <w:rFonts w:ascii="Arial" w:hAnsi="Arial" w:cs="Arial"/>
          <w:sz w:val="20"/>
          <w:szCs w:val="20"/>
        </w:rPr>
        <w:t>Pendant la période de suspension, toutes les dispositions du contrat demeurent applicables.</w:t>
      </w:r>
    </w:p>
    <w:p w14:paraId="3EDF96E8" w14:textId="77777777" w:rsidR="00901DBC" w:rsidRPr="009D6FB4" w:rsidRDefault="00901DBC" w:rsidP="009D6FB4">
      <w:pPr>
        <w:spacing w:line="276" w:lineRule="auto"/>
        <w:ind w:left="-284"/>
        <w:jc w:val="both"/>
        <w:rPr>
          <w:rFonts w:ascii="Arial" w:hAnsi="Arial" w:cs="Arial"/>
          <w:sz w:val="20"/>
          <w:szCs w:val="20"/>
        </w:rPr>
      </w:pPr>
    </w:p>
    <w:p w14:paraId="22AD1D19" w14:textId="77777777" w:rsidR="00901DBC" w:rsidRPr="009D6FB4" w:rsidRDefault="00901DBC" w:rsidP="009D6FB4">
      <w:pPr>
        <w:spacing w:line="276" w:lineRule="auto"/>
        <w:ind w:left="-284"/>
        <w:jc w:val="both"/>
        <w:rPr>
          <w:rFonts w:ascii="Arial" w:hAnsi="Arial" w:cs="Arial"/>
          <w:sz w:val="20"/>
          <w:szCs w:val="20"/>
        </w:rPr>
      </w:pPr>
      <w:r w:rsidRPr="009D6FB4">
        <w:rPr>
          <w:rFonts w:ascii="Arial" w:hAnsi="Arial" w:cs="Arial"/>
          <w:sz w:val="20"/>
          <w:szCs w:val="20"/>
        </w:rPr>
        <w:t>En cas de manquement du client à l’une de ses obligations (exemple : défaut de paiement des honoraires à l’échéance prévue), l’expert-comptable aura la faculté de suspendre sa mission après l’envoi d’une mise en demeure sous forme de lettre recommandée restée sans effet, et ne pourra être tenu responsable des conséquences préjudiciables pouvant découler de cette suspension.</w:t>
      </w:r>
      <w:r w:rsidRPr="009D6FB4">
        <w:rPr>
          <w:rFonts w:ascii="Arial" w:hAnsi="Arial" w:cs="Arial"/>
          <w:sz w:val="20"/>
          <w:szCs w:val="20"/>
        </w:rPr>
        <w:t> </w:t>
      </w:r>
    </w:p>
    <w:p w14:paraId="66420140" w14:textId="77777777" w:rsidR="00901DBC" w:rsidRPr="009D6FB4" w:rsidRDefault="00901DBC" w:rsidP="009D6FB4">
      <w:pPr>
        <w:spacing w:line="276" w:lineRule="auto"/>
        <w:ind w:left="-284"/>
        <w:jc w:val="both"/>
        <w:rPr>
          <w:rFonts w:ascii="Arial" w:hAnsi="Arial" w:cs="Arial"/>
          <w:sz w:val="20"/>
          <w:szCs w:val="20"/>
        </w:rPr>
      </w:pPr>
    </w:p>
    <w:p w14:paraId="0D36E4CC" w14:textId="77777777" w:rsidR="00901DBC" w:rsidRPr="009D6FB4" w:rsidRDefault="00901DBC" w:rsidP="009D6FB4">
      <w:pPr>
        <w:pStyle w:val="Titre1"/>
        <w:keepNext w:val="0"/>
        <w:pBdr>
          <w:top w:val="none" w:sz="0" w:space="0" w:color="auto"/>
          <w:left w:val="none" w:sz="0" w:space="0" w:color="auto"/>
          <w:bottom w:val="none" w:sz="0" w:space="0" w:color="auto"/>
          <w:right w:val="none" w:sz="0" w:space="0" w:color="auto"/>
        </w:pBdr>
        <w:spacing w:before="200" w:after="200"/>
        <w:ind w:left="-284" w:right="0"/>
        <w:jc w:val="left"/>
        <w:rPr>
          <w:rFonts w:ascii="Arial" w:eastAsiaTheme="minorEastAsia" w:hAnsi="Arial" w:cs="Arial"/>
          <w:color w:val="051077"/>
          <w:spacing w:val="10"/>
          <w:kern w:val="28"/>
          <w:sz w:val="20"/>
          <w:szCs w:val="20"/>
          <w:lang w:eastAsia="en-US"/>
        </w:rPr>
      </w:pPr>
      <w:r w:rsidRPr="009D6FB4">
        <w:rPr>
          <w:rFonts w:ascii="Arial" w:eastAsiaTheme="minorEastAsia" w:hAnsi="Arial" w:cs="Arial"/>
          <w:color w:val="051077"/>
          <w:spacing w:val="10"/>
          <w:kern w:val="28"/>
          <w:sz w:val="20"/>
          <w:szCs w:val="20"/>
          <w:lang w:eastAsia="en-US"/>
        </w:rPr>
        <w:t>8.</w:t>
      </w:r>
      <w:r w:rsidRPr="009D6FB4">
        <w:rPr>
          <w:rFonts w:ascii="Arial" w:eastAsiaTheme="minorEastAsia" w:hAnsi="Arial" w:cs="Arial"/>
          <w:color w:val="051077"/>
          <w:spacing w:val="10"/>
          <w:kern w:val="28"/>
          <w:sz w:val="20"/>
          <w:szCs w:val="20"/>
          <w:lang w:eastAsia="en-US"/>
        </w:rPr>
        <w:tab/>
        <w:t>RESILIATION DE LA MISSION</w:t>
      </w:r>
    </w:p>
    <w:p w14:paraId="0DF412D8" w14:textId="77777777" w:rsidR="00901DBC" w:rsidRPr="009D6FB4" w:rsidRDefault="00901DBC" w:rsidP="009D6FB4">
      <w:pPr>
        <w:spacing w:line="276" w:lineRule="auto"/>
        <w:ind w:left="-284"/>
        <w:jc w:val="both"/>
        <w:rPr>
          <w:rFonts w:ascii="Arial" w:hAnsi="Arial" w:cs="Arial"/>
          <w:sz w:val="20"/>
          <w:szCs w:val="20"/>
        </w:rPr>
      </w:pPr>
      <w:r w:rsidRPr="009D6FB4">
        <w:rPr>
          <w:rFonts w:ascii="Arial" w:hAnsi="Arial" w:cs="Arial"/>
          <w:sz w:val="20"/>
          <w:szCs w:val="20"/>
        </w:rPr>
        <w:t xml:space="preserve">En cas de résiliation par le client au cours d’un exercice comptable (ou pendant la mission en cas de mission ponctuelle), et sauf faute grave imputable à l’expert-comptable, le client devra verser à ce dernier les honoraires dus pour le travail déjà effectué, majorés d’une indemnité conventionnelle égale à 25% des honoraires convenus pour l’exercice en cours ou de la dernière année d’honoraires en cas de montant incertain. </w:t>
      </w:r>
    </w:p>
    <w:p w14:paraId="6783ACCD" w14:textId="77777777" w:rsidR="00901DBC" w:rsidRPr="009D6FB4" w:rsidRDefault="00901DBC" w:rsidP="009D6FB4">
      <w:pPr>
        <w:spacing w:line="276" w:lineRule="auto"/>
        <w:ind w:left="-284"/>
        <w:jc w:val="both"/>
        <w:rPr>
          <w:rFonts w:ascii="Arial" w:hAnsi="Arial" w:cs="Arial"/>
          <w:sz w:val="20"/>
          <w:szCs w:val="20"/>
        </w:rPr>
      </w:pPr>
    </w:p>
    <w:p w14:paraId="4189277D" w14:textId="77777777" w:rsidR="00901DBC" w:rsidRPr="009D6FB4" w:rsidRDefault="00901DBC" w:rsidP="009D6FB4">
      <w:pPr>
        <w:spacing w:line="276" w:lineRule="auto"/>
        <w:ind w:left="-284"/>
        <w:jc w:val="both"/>
        <w:rPr>
          <w:rFonts w:ascii="Arial" w:hAnsi="Arial" w:cs="Arial"/>
          <w:sz w:val="20"/>
          <w:szCs w:val="20"/>
        </w:rPr>
      </w:pPr>
      <w:r w:rsidRPr="009D6FB4">
        <w:rPr>
          <w:rFonts w:ascii="Arial" w:hAnsi="Arial" w:cs="Arial"/>
          <w:sz w:val="20"/>
          <w:szCs w:val="20"/>
        </w:rPr>
        <w:t>En cas de manquement du client à l’une de ses obligations, l’expert-comptable aura la faculté de mettre fin à sa mission après l’envoi d’une mise en demeure sous forme de lettre recommandée restée sans effet.</w:t>
      </w:r>
    </w:p>
    <w:p w14:paraId="45BCB948" w14:textId="76A848C3" w:rsidR="009D6FB4" w:rsidRDefault="009D6FB4">
      <w:pPr>
        <w:spacing w:after="200" w:line="276" w:lineRule="auto"/>
        <w:rPr>
          <w:rFonts w:ascii="Arial" w:hAnsi="Arial" w:cs="Arial"/>
          <w:sz w:val="20"/>
          <w:szCs w:val="20"/>
        </w:rPr>
      </w:pPr>
      <w:r>
        <w:rPr>
          <w:rFonts w:ascii="Arial" w:hAnsi="Arial" w:cs="Arial"/>
          <w:sz w:val="20"/>
          <w:szCs w:val="20"/>
        </w:rPr>
        <w:br w:type="page"/>
      </w:r>
    </w:p>
    <w:p w14:paraId="30FC6623" w14:textId="77777777" w:rsidR="00901DBC" w:rsidRPr="009D6FB4" w:rsidRDefault="00901DBC" w:rsidP="009D6FB4">
      <w:pPr>
        <w:spacing w:line="276" w:lineRule="auto"/>
        <w:ind w:left="-284"/>
        <w:jc w:val="both"/>
        <w:rPr>
          <w:rFonts w:ascii="Arial" w:hAnsi="Arial" w:cs="Arial"/>
          <w:sz w:val="20"/>
          <w:szCs w:val="20"/>
        </w:rPr>
      </w:pPr>
    </w:p>
    <w:p w14:paraId="741CD4F2" w14:textId="77777777" w:rsidR="00901DBC" w:rsidRPr="009D6FB4" w:rsidRDefault="00901DBC" w:rsidP="009D6FB4">
      <w:pPr>
        <w:spacing w:line="276" w:lineRule="auto"/>
        <w:ind w:left="-284"/>
        <w:jc w:val="both"/>
        <w:rPr>
          <w:rFonts w:ascii="Arial" w:hAnsi="Arial" w:cs="Arial"/>
          <w:sz w:val="20"/>
          <w:szCs w:val="20"/>
        </w:rPr>
      </w:pPr>
      <w:r w:rsidRPr="009D6FB4">
        <w:rPr>
          <w:rFonts w:ascii="Arial" w:hAnsi="Arial" w:cs="Arial"/>
          <w:sz w:val="20"/>
          <w:szCs w:val="20"/>
        </w:rPr>
        <w:t>L’expert-comptable doit exercer sa mission jusqu’à son terme normal. Toutefois, il peut, en s’efforçant de ne pas porter préjudice à son client, l’interrompre pour des motifs justes et raisonnables, tels que la perte de confiance ou la méconnaissance par le client d’une clause substantielle du contrat.</w:t>
      </w:r>
    </w:p>
    <w:p w14:paraId="1122474C" w14:textId="77777777" w:rsidR="00901DBC" w:rsidRPr="009D6FB4" w:rsidRDefault="00901DBC" w:rsidP="009D6FB4">
      <w:pPr>
        <w:spacing w:line="276" w:lineRule="auto"/>
        <w:ind w:left="-284"/>
        <w:jc w:val="both"/>
        <w:rPr>
          <w:rFonts w:ascii="Arial" w:hAnsi="Arial" w:cs="Arial"/>
          <w:sz w:val="20"/>
          <w:szCs w:val="20"/>
        </w:rPr>
      </w:pPr>
    </w:p>
    <w:p w14:paraId="6B15D9FE" w14:textId="77777777" w:rsidR="00901DBC" w:rsidRPr="009D6FB4" w:rsidRDefault="00901DBC" w:rsidP="009D6FB4">
      <w:pPr>
        <w:spacing w:line="276" w:lineRule="auto"/>
        <w:ind w:left="-284"/>
        <w:jc w:val="both"/>
        <w:rPr>
          <w:rFonts w:ascii="Arial" w:hAnsi="Arial" w:cs="Arial"/>
          <w:sz w:val="20"/>
          <w:szCs w:val="20"/>
        </w:rPr>
      </w:pPr>
      <w:r w:rsidRPr="009D6FB4">
        <w:rPr>
          <w:rFonts w:ascii="Arial" w:hAnsi="Arial" w:cs="Arial"/>
          <w:sz w:val="20"/>
          <w:szCs w:val="20"/>
        </w:rPr>
        <w:t xml:space="preserve">Dès la survenance d’un évènement susceptible de le placer dans une situation de conflit d’intérêts ou de porter atteinte à son indépendance, l’expert-comptable a l’obligation de dénoncer le contrat. </w:t>
      </w:r>
    </w:p>
    <w:p w14:paraId="4058C5A2" w14:textId="77777777" w:rsidR="00901DBC" w:rsidRPr="009D6FB4" w:rsidRDefault="00901DBC" w:rsidP="009D6FB4">
      <w:pPr>
        <w:spacing w:line="276" w:lineRule="auto"/>
        <w:ind w:left="-284"/>
        <w:jc w:val="both"/>
        <w:rPr>
          <w:rFonts w:ascii="Arial" w:hAnsi="Arial" w:cs="Arial"/>
          <w:sz w:val="20"/>
          <w:szCs w:val="20"/>
        </w:rPr>
      </w:pPr>
    </w:p>
    <w:p w14:paraId="28A2A21B" w14:textId="77777777" w:rsidR="00901DBC" w:rsidRPr="009D6FB4" w:rsidRDefault="00901DBC" w:rsidP="009D6FB4">
      <w:pPr>
        <w:pStyle w:val="Titre1"/>
        <w:keepNext w:val="0"/>
        <w:pBdr>
          <w:top w:val="none" w:sz="0" w:space="0" w:color="auto"/>
          <w:left w:val="none" w:sz="0" w:space="0" w:color="auto"/>
          <w:bottom w:val="none" w:sz="0" w:space="0" w:color="auto"/>
          <w:right w:val="none" w:sz="0" w:space="0" w:color="auto"/>
        </w:pBdr>
        <w:spacing w:before="200" w:after="200"/>
        <w:ind w:left="-284" w:right="0"/>
        <w:jc w:val="left"/>
        <w:rPr>
          <w:rFonts w:ascii="Arial" w:eastAsiaTheme="minorEastAsia" w:hAnsi="Arial" w:cs="Arial"/>
          <w:color w:val="051077"/>
          <w:spacing w:val="10"/>
          <w:kern w:val="28"/>
          <w:sz w:val="20"/>
          <w:szCs w:val="20"/>
          <w:lang w:eastAsia="en-US"/>
        </w:rPr>
      </w:pPr>
      <w:r w:rsidRPr="009D6FB4">
        <w:rPr>
          <w:rFonts w:ascii="Arial" w:eastAsiaTheme="minorEastAsia" w:hAnsi="Arial" w:cs="Arial"/>
          <w:color w:val="051077"/>
          <w:spacing w:val="10"/>
          <w:kern w:val="28"/>
          <w:sz w:val="20"/>
          <w:szCs w:val="20"/>
          <w:lang w:eastAsia="en-US"/>
        </w:rPr>
        <w:t>9.</w:t>
      </w:r>
      <w:r w:rsidRPr="009D6FB4">
        <w:rPr>
          <w:rFonts w:ascii="Arial" w:eastAsiaTheme="minorEastAsia" w:hAnsi="Arial" w:cs="Arial"/>
          <w:color w:val="051077"/>
          <w:spacing w:val="10"/>
          <w:kern w:val="28"/>
          <w:sz w:val="20"/>
          <w:szCs w:val="20"/>
          <w:lang w:eastAsia="en-US"/>
        </w:rPr>
        <w:tab/>
        <w:t>PROTECTION DES DONNEES PERSONNELLES</w:t>
      </w:r>
    </w:p>
    <w:p w14:paraId="0231BFE0" w14:textId="77777777" w:rsidR="00901DBC" w:rsidRPr="009D6FB4" w:rsidRDefault="00901DBC" w:rsidP="009D6FB4">
      <w:pPr>
        <w:spacing w:line="276" w:lineRule="auto"/>
        <w:ind w:left="-284"/>
        <w:jc w:val="both"/>
        <w:rPr>
          <w:rFonts w:ascii="Arial" w:hAnsi="Arial" w:cs="Arial"/>
          <w:sz w:val="20"/>
          <w:szCs w:val="20"/>
        </w:rPr>
      </w:pPr>
      <w:r w:rsidRPr="009D6FB4">
        <w:rPr>
          <w:rFonts w:ascii="Arial" w:hAnsi="Arial" w:cs="Arial"/>
          <w:sz w:val="20"/>
          <w:szCs w:val="20"/>
        </w:rPr>
        <w:t xml:space="preserve">La mission confiée par le client à </w:t>
      </w:r>
      <w:r w:rsidRPr="009D6FB4">
        <w:rPr>
          <w:rFonts w:ascii="Arial" w:hAnsi="Arial" w:cs="Arial"/>
          <w:sz w:val="20"/>
          <w:szCs w:val="20"/>
          <w:highlight w:val="yellow"/>
        </w:rPr>
        <w:t>Fiduciaire Expertises Conseils / Previgest représentée par M. XXXXX consiste à vous accompagner dans une XXXXXXX.</w:t>
      </w:r>
    </w:p>
    <w:p w14:paraId="499AB497" w14:textId="77777777" w:rsidR="00901DBC" w:rsidRPr="009D6FB4" w:rsidRDefault="00901DBC" w:rsidP="009D6FB4">
      <w:pPr>
        <w:spacing w:line="276" w:lineRule="auto"/>
        <w:ind w:left="-284"/>
        <w:jc w:val="both"/>
        <w:rPr>
          <w:rFonts w:ascii="Arial" w:hAnsi="Arial" w:cs="Arial"/>
          <w:sz w:val="20"/>
          <w:szCs w:val="20"/>
        </w:rPr>
      </w:pPr>
    </w:p>
    <w:p w14:paraId="4F0ED1E2" w14:textId="77777777" w:rsidR="00901DBC" w:rsidRPr="009D6FB4" w:rsidRDefault="00901DBC" w:rsidP="009D6FB4">
      <w:pPr>
        <w:spacing w:line="276" w:lineRule="auto"/>
        <w:ind w:left="-284"/>
        <w:jc w:val="both"/>
        <w:rPr>
          <w:rFonts w:ascii="Arial" w:hAnsi="Arial" w:cs="Arial"/>
          <w:sz w:val="20"/>
          <w:szCs w:val="20"/>
        </w:rPr>
      </w:pPr>
      <w:r w:rsidRPr="009D6FB4">
        <w:rPr>
          <w:rFonts w:ascii="Arial" w:hAnsi="Arial" w:cs="Arial"/>
          <w:sz w:val="20"/>
          <w:szCs w:val="20"/>
        </w:rPr>
        <w:t xml:space="preserve">Le cabinet </w:t>
      </w:r>
      <w:r w:rsidRPr="009D6FB4">
        <w:rPr>
          <w:rFonts w:ascii="Arial" w:hAnsi="Arial" w:cs="Arial"/>
          <w:sz w:val="20"/>
          <w:szCs w:val="20"/>
          <w:highlight w:val="yellow"/>
        </w:rPr>
        <w:t xml:space="preserve">Fiduciaire Expertises Conseils / Previgest </w:t>
      </w:r>
      <w:r w:rsidRPr="009D6FB4">
        <w:rPr>
          <w:rFonts w:ascii="Arial" w:hAnsi="Arial" w:cs="Arial"/>
          <w:sz w:val="20"/>
          <w:szCs w:val="20"/>
        </w:rPr>
        <w:t xml:space="preserve">est qualifié de responsable conjoint de traitement. Le Client et le cabinet s’engagent à collecter et à traiter toute donnée personnelle en conformité avec toute réglementation en vigueur applicable au traitement de ces données, et notamment la loi n°78-17 du 6 janvier 1978 modifiée et le règlement européen sur la protection des données personnelles. </w:t>
      </w:r>
    </w:p>
    <w:p w14:paraId="0696B175" w14:textId="77777777" w:rsidR="00901DBC" w:rsidRPr="009D6FB4" w:rsidRDefault="00901DBC" w:rsidP="009D6FB4">
      <w:pPr>
        <w:spacing w:line="276" w:lineRule="auto"/>
        <w:ind w:left="-284"/>
        <w:jc w:val="both"/>
        <w:rPr>
          <w:rFonts w:ascii="Arial" w:hAnsi="Arial" w:cs="Arial"/>
          <w:sz w:val="20"/>
          <w:szCs w:val="20"/>
        </w:rPr>
      </w:pPr>
    </w:p>
    <w:p w14:paraId="5E228DA0" w14:textId="77777777" w:rsidR="00901DBC" w:rsidRPr="009D6FB4" w:rsidRDefault="00901DBC" w:rsidP="009D6FB4">
      <w:pPr>
        <w:spacing w:line="276" w:lineRule="auto"/>
        <w:ind w:left="-284"/>
        <w:jc w:val="both"/>
        <w:rPr>
          <w:rFonts w:ascii="Arial" w:hAnsi="Arial" w:cs="Arial"/>
          <w:sz w:val="20"/>
          <w:szCs w:val="20"/>
        </w:rPr>
      </w:pPr>
      <w:r w:rsidRPr="009D6FB4">
        <w:rPr>
          <w:rFonts w:ascii="Arial" w:hAnsi="Arial" w:cs="Arial"/>
          <w:sz w:val="20"/>
          <w:szCs w:val="20"/>
        </w:rPr>
        <w:t xml:space="preserve">Le cabinet est autorisé à traiter pour le compte de son client les données personnelles nécessaires pour fournir le service d’accompagnement à </w:t>
      </w:r>
      <w:r w:rsidRPr="009D6FB4">
        <w:rPr>
          <w:rFonts w:ascii="Arial" w:hAnsi="Arial" w:cs="Arial"/>
          <w:sz w:val="20"/>
          <w:szCs w:val="20"/>
          <w:highlight w:val="yellow"/>
        </w:rPr>
        <w:t>XXXXXXX</w:t>
      </w:r>
      <w:r w:rsidRPr="009D6FB4">
        <w:rPr>
          <w:rFonts w:ascii="Arial" w:hAnsi="Arial" w:cs="Arial"/>
          <w:sz w:val="20"/>
          <w:szCs w:val="20"/>
        </w:rPr>
        <w:t xml:space="preserve">. </w:t>
      </w:r>
    </w:p>
    <w:p w14:paraId="6EA00ED6" w14:textId="77777777" w:rsidR="00901DBC" w:rsidRPr="009D6FB4" w:rsidRDefault="00901DBC" w:rsidP="009D6FB4">
      <w:pPr>
        <w:spacing w:line="276" w:lineRule="auto"/>
        <w:ind w:left="-284"/>
        <w:jc w:val="both"/>
        <w:rPr>
          <w:rFonts w:ascii="Arial" w:hAnsi="Arial" w:cs="Arial"/>
          <w:sz w:val="20"/>
          <w:szCs w:val="20"/>
        </w:rPr>
      </w:pPr>
    </w:p>
    <w:p w14:paraId="0D660E2C" w14:textId="77777777" w:rsidR="00901DBC" w:rsidRPr="009D6FB4" w:rsidRDefault="00901DBC" w:rsidP="009D6FB4">
      <w:pPr>
        <w:spacing w:line="276" w:lineRule="auto"/>
        <w:ind w:left="-284"/>
        <w:jc w:val="both"/>
        <w:rPr>
          <w:rFonts w:ascii="Arial" w:hAnsi="Arial" w:cs="Arial"/>
          <w:sz w:val="20"/>
          <w:szCs w:val="20"/>
        </w:rPr>
      </w:pPr>
      <w:r w:rsidRPr="009D6FB4">
        <w:rPr>
          <w:rFonts w:ascii="Arial" w:hAnsi="Arial" w:cs="Arial"/>
          <w:sz w:val="20"/>
          <w:szCs w:val="20"/>
        </w:rPr>
        <w:t xml:space="preserve">Les catégories de personnes concernées sont les </w:t>
      </w:r>
      <w:r w:rsidRPr="009D6FB4">
        <w:rPr>
          <w:rFonts w:ascii="Arial" w:hAnsi="Arial" w:cs="Arial"/>
          <w:sz w:val="20"/>
          <w:szCs w:val="20"/>
          <w:highlight w:val="yellow"/>
        </w:rPr>
        <w:t>XXXXXXX</w:t>
      </w:r>
      <w:r w:rsidRPr="009D6FB4">
        <w:rPr>
          <w:rFonts w:ascii="Arial" w:hAnsi="Arial" w:cs="Arial"/>
          <w:sz w:val="20"/>
          <w:szCs w:val="20"/>
        </w:rPr>
        <w:t>.</w:t>
      </w:r>
    </w:p>
    <w:p w14:paraId="1F3A6D27" w14:textId="77777777" w:rsidR="00901DBC" w:rsidRPr="009D6FB4" w:rsidRDefault="00901DBC" w:rsidP="009D6FB4">
      <w:pPr>
        <w:spacing w:line="276" w:lineRule="auto"/>
        <w:ind w:left="-284"/>
        <w:jc w:val="both"/>
        <w:rPr>
          <w:rFonts w:ascii="Arial" w:hAnsi="Arial" w:cs="Arial"/>
          <w:sz w:val="20"/>
          <w:szCs w:val="20"/>
        </w:rPr>
      </w:pPr>
    </w:p>
    <w:p w14:paraId="1F7A295E" w14:textId="77777777" w:rsidR="00901DBC" w:rsidRPr="009D6FB4" w:rsidRDefault="00901DBC" w:rsidP="009D6FB4">
      <w:pPr>
        <w:spacing w:line="276" w:lineRule="auto"/>
        <w:ind w:left="-284"/>
        <w:jc w:val="both"/>
        <w:rPr>
          <w:rFonts w:ascii="Arial" w:hAnsi="Arial" w:cs="Arial"/>
          <w:sz w:val="20"/>
          <w:szCs w:val="20"/>
        </w:rPr>
      </w:pPr>
      <w:r w:rsidRPr="009D6FB4">
        <w:rPr>
          <w:rFonts w:ascii="Arial" w:hAnsi="Arial" w:cs="Arial"/>
          <w:sz w:val="20"/>
          <w:szCs w:val="20"/>
        </w:rPr>
        <w:t xml:space="preserve">Le client et le cabinet s’engagent à prendre toutes précautions utiles afin de préserver la sécurité des informations et notamment de les protéger contre toute destruction accidentelle ou illicite, perte accidentelle, altération, diffusion ou accès non autorisés. </w:t>
      </w:r>
    </w:p>
    <w:p w14:paraId="2C91B778" w14:textId="77777777" w:rsidR="00901DBC" w:rsidRPr="009D6FB4" w:rsidRDefault="00901DBC" w:rsidP="009D6FB4">
      <w:pPr>
        <w:spacing w:line="276" w:lineRule="auto"/>
        <w:ind w:left="-284"/>
        <w:jc w:val="both"/>
        <w:rPr>
          <w:rFonts w:ascii="Arial" w:hAnsi="Arial" w:cs="Arial"/>
          <w:sz w:val="20"/>
          <w:szCs w:val="20"/>
        </w:rPr>
      </w:pPr>
    </w:p>
    <w:p w14:paraId="6D383289" w14:textId="77777777" w:rsidR="00901DBC" w:rsidRPr="009D6FB4" w:rsidRDefault="00901DBC" w:rsidP="009D6FB4">
      <w:pPr>
        <w:spacing w:line="276" w:lineRule="auto"/>
        <w:ind w:left="-284"/>
        <w:jc w:val="both"/>
        <w:rPr>
          <w:rFonts w:ascii="Arial" w:hAnsi="Arial" w:cs="Arial"/>
          <w:sz w:val="20"/>
          <w:szCs w:val="20"/>
        </w:rPr>
      </w:pPr>
      <w:r w:rsidRPr="009D6FB4">
        <w:rPr>
          <w:rFonts w:ascii="Arial" w:hAnsi="Arial" w:cs="Arial"/>
          <w:sz w:val="20"/>
          <w:szCs w:val="20"/>
        </w:rPr>
        <w:t>Le cabinet s’engage à communiquer au Client la survenance de toute faille de sécurité ayant des conséquences directes ou indirectes sur le traitement, ainsi que toute plainte qui lui serait adressée par tout individu concerné par le traitement réalisé au titre du Contrat. Cette communication devra être effectuée dans les plus brefs délais et au maximum quarante-huit heures après la découverte de la faille de sécurité ou suivant réception d’une plainte. Le client se chargera de la notification éventuelle à l’autorité de contrôle et à la personne concernée.</w:t>
      </w:r>
    </w:p>
    <w:p w14:paraId="1FF79799" w14:textId="77777777" w:rsidR="00901DBC" w:rsidRPr="009D6FB4" w:rsidRDefault="00901DBC" w:rsidP="009D6FB4">
      <w:pPr>
        <w:spacing w:line="276" w:lineRule="auto"/>
        <w:ind w:left="-284"/>
        <w:jc w:val="both"/>
        <w:rPr>
          <w:rFonts w:ascii="Arial" w:hAnsi="Arial" w:cs="Arial"/>
          <w:sz w:val="20"/>
          <w:szCs w:val="20"/>
        </w:rPr>
      </w:pPr>
    </w:p>
    <w:p w14:paraId="787F9CB9" w14:textId="77777777" w:rsidR="00901DBC" w:rsidRPr="009D6FB4" w:rsidRDefault="00901DBC" w:rsidP="009D6FB4">
      <w:pPr>
        <w:spacing w:line="276" w:lineRule="auto"/>
        <w:ind w:left="-284"/>
        <w:jc w:val="both"/>
        <w:rPr>
          <w:rFonts w:ascii="Arial" w:hAnsi="Arial" w:cs="Arial"/>
          <w:sz w:val="20"/>
          <w:szCs w:val="20"/>
        </w:rPr>
      </w:pPr>
      <w:r w:rsidRPr="009D6FB4">
        <w:rPr>
          <w:rFonts w:ascii="Arial" w:hAnsi="Arial" w:cs="Arial"/>
          <w:sz w:val="20"/>
          <w:szCs w:val="20"/>
        </w:rPr>
        <w:t xml:space="preserve">Il appartient au client de fournir l’information aux personnes concernées par les opérations de traitement au moment de la collecte des données. </w:t>
      </w:r>
      <w:r w:rsidRPr="009D6FB4">
        <w:rPr>
          <w:rFonts w:ascii="Arial" w:hAnsi="Arial" w:cs="Arial"/>
          <w:sz w:val="20"/>
          <w:szCs w:val="20"/>
          <w:highlight w:val="yellow"/>
        </w:rPr>
        <w:t xml:space="preserve">M. XXXXX </w:t>
      </w:r>
      <w:r w:rsidRPr="009D6FB4">
        <w:rPr>
          <w:rFonts w:ascii="Arial" w:hAnsi="Arial" w:cs="Arial"/>
          <w:sz w:val="20"/>
          <w:szCs w:val="20"/>
        </w:rPr>
        <w:t>sera la seule personne chargée de réceptionner les informations transmises.</w:t>
      </w:r>
    </w:p>
    <w:p w14:paraId="52AC64BC" w14:textId="77777777" w:rsidR="00901DBC" w:rsidRPr="009D6FB4" w:rsidRDefault="00901DBC" w:rsidP="009D6FB4">
      <w:pPr>
        <w:spacing w:line="276" w:lineRule="auto"/>
        <w:ind w:left="-284"/>
        <w:jc w:val="both"/>
        <w:rPr>
          <w:rFonts w:ascii="Arial" w:hAnsi="Arial" w:cs="Arial"/>
          <w:sz w:val="20"/>
          <w:szCs w:val="20"/>
        </w:rPr>
      </w:pPr>
    </w:p>
    <w:p w14:paraId="3AA16021" w14:textId="77777777" w:rsidR="00901DBC" w:rsidRPr="009D6FB4" w:rsidRDefault="00901DBC" w:rsidP="009D6FB4">
      <w:pPr>
        <w:spacing w:line="276" w:lineRule="auto"/>
        <w:ind w:left="-284"/>
        <w:jc w:val="both"/>
        <w:rPr>
          <w:rFonts w:ascii="Arial" w:hAnsi="Arial" w:cs="Arial"/>
          <w:sz w:val="20"/>
          <w:szCs w:val="20"/>
        </w:rPr>
      </w:pPr>
      <w:r w:rsidRPr="009D6FB4">
        <w:rPr>
          <w:rFonts w:ascii="Arial" w:hAnsi="Arial" w:cs="Arial"/>
          <w:sz w:val="20"/>
          <w:szCs w:val="20"/>
        </w:rPr>
        <w:t>Le client devra également répondre aux demandes d’exercice des droits exercés par la personne concernée pour le cas où une assistance pour la mise en place des procédures est convenue.</w:t>
      </w:r>
    </w:p>
    <w:p w14:paraId="5BF1B80A" w14:textId="77777777" w:rsidR="00901DBC" w:rsidRPr="009D6FB4" w:rsidRDefault="00901DBC" w:rsidP="009D6FB4">
      <w:pPr>
        <w:spacing w:line="276" w:lineRule="auto"/>
        <w:ind w:left="-284"/>
        <w:jc w:val="both"/>
        <w:rPr>
          <w:rFonts w:ascii="Arial" w:hAnsi="Arial" w:cs="Arial"/>
          <w:sz w:val="20"/>
          <w:szCs w:val="20"/>
        </w:rPr>
      </w:pPr>
    </w:p>
    <w:p w14:paraId="632E409B" w14:textId="77777777" w:rsidR="00901DBC" w:rsidRPr="009D6FB4" w:rsidRDefault="00901DBC" w:rsidP="009D6FB4">
      <w:pPr>
        <w:spacing w:line="276" w:lineRule="auto"/>
        <w:ind w:left="-284"/>
        <w:jc w:val="both"/>
        <w:rPr>
          <w:rFonts w:ascii="Arial" w:hAnsi="Arial" w:cs="Arial"/>
          <w:sz w:val="20"/>
          <w:szCs w:val="20"/>
        </w:rPr>
      </w:pPr>
      <w:r w:rsidRPr="009D6FB4">
        <w:rPr>
          <w:rFonts w:ascii="Arial" w:hAnsi="Arial" w:cs="Arial"/>
          <w:sz w:val="20"/>
          <w:szCs w:val="20"/>
        </w:rPr>
        <w:t>Les données sont susceptibles d'être conservées pour une durée de 5 ans.</w:t>
      </w:r>
    </w:p>
    <w:p w14:paraId="00716682" w14:textId="77777777" w:rsidR="00901DBC" w:rsidRPr="009D6FB4" w:rsidRDefault="00901DBC" w:rsidP="009D6FB4">
      <w:pPr>
        <w:spacing w:after="160" w:line="259" w:lineRule="auto"/>
        <w:ind w:left="-284"/>
        <w:rPr>
          <w:rFonts w:ascii="Arial" w:hAnsi="Arial" w:cs="Arial"/>
          <w:sz w:val="20"/>
          <w:szCs w:val="20"/>
        </w:rPr>
      </w:pPr>
    </w:p>
    <w:p w14:paraId="197647CB" w14:textId="77777777" w:rsidR="00901DBC" w:rsidRPr="009D6FB4" w:rsidRDefault="00901DBC" w:rsidP="009D6FB4">
      <w:pPr>
        <w:spacing w:line="276" w:lineRule="auto"/>
        <w:ind w:left="-284"/>
        <w:jc w:val="both"/>
        <w:rPr>
          <w:rFonts w:ascii="Arial" w:hAnsi="Arial" w:cs="Arial"/>
          <w:sz w:val="20"/>
          <w:szCs w:val="20"/>
        </w:rPr>
      </w:pPr>
      <w:r w:rsidRPr="009D6FB4">
        <w:rPr>
          <w:rFonts w:ascii="Arial" w:hAnsi="Arial" w:cs="Arial"/>
          <w:sz w:val="20"/>
          <w:szCs w:val="20"/>
        </w:rPr>
        <w:t>Le cabinet collecte également des données d’identification dans le cadre de la présente mission pour respecter ses obligations en matière de lutte contre le blanchiment des capitaux et financement du terrorisme. Dans le cadre de ce traitement, le cabinet a la qualité de responsable de traitement et conserve pendant cinq ans, à compter de la fin de la relation d’affaires, les documents et informations relatifs à l'identité des clients, des personnes agissant pour son compte et des bénéficiaires effectifs (article L 561-12 du Code monétaire et financier). Le cabinet conserve pendant cinq ans à compter de leur exécution, des documents et informations relatifs aux opérations faites ainsi que des documents consignant les caractéristiques des opérations mentionnées à l'article L. 561-10-2 du CMF. Ces données peuvent être communiquées aux autorités légales compétentes.</w:t>
      </w:r>
    </w:p>
    <w:p w14:paraId="69AD03EC" w14:textId="5DE72BF2" w:rsidR="009D6FB4" w:rsidRDefault="009D6FB4">
      <w:pPr>
        <w:spacing w:after="200" w:line="276" w:lineRule="auto"/>
        <w:rPr>
          <w:rFonts w:ascii="Arial" w:hAnsi="Arial" w:cs="Arial"/>
          <w:sz w:val="20"/>
          <w:szCs w:val="20"/>
        </w:rPr>
      </w:pPr>
      <w:r>
        <w:rPr>
          <w:rFonts w:ascii="Arial" w:hAnsi="Arial" w:cs="Arial"/>
          <w:sz w:val="20"/>
          <w:szCs w:val="20"/>
        </w:rPr>
        <w:br w:type="page"/>
      </w:r>
    </w:p>
    <w:p w14:paraId="088DDDF3" w14:textId="77777777" w:rsidR="00901DBC" w:rsidRPr="009D6FB4" w:rsidRDefault="00901DBC" w:rsidP="009D6FB4">
      <w:pPr>
        <w:spacing w:line="276" w:lineRule="auto"/>
        <w:ind w:left="-284"/>
        <w:jc w:val="both"/>
        <w:rPr>
          <w:rFonts w:ascii="Arial" w:hAnsi="Arial" w:cs="Arial"/>
          <w:sz w:val="20"/>
          <w:szCs w:val="20"/>
        </w:rPr>
      </w:pPr>
    </w:p>
    <w:p w14:paraId="2D7C5D86" w14:textId="77777777" w:rsidR="00901DBC" w:rsidRPr="009D6FB4" w:rsidRDefault="00901DBC" w:rsidP="009D6FB4">
      <w:pPr>
        <w:pStyle w:val="Titre1"/>
        <w:keepNext w:val="0"/>
        <w:pBdr>
          <w:top w:val="none" w:sz="0" w:space="0" w:color="auto"/>
          <w:left w:val="none" w:sz="0" w:space="0" w:color="auto"/>
          <w:bottom w:val="none" w:sz="0" w:space="0" w:color="auto"/>
          <w:right w:val="none" w:sz="0" w:space="0" w:color="auto"/>
        </w:pBdr>
        <w:spacing w:before="200" w:after="200"/>
        <w:ind w:left="-284" w:right="0"/>
        <w:jc w:val="left"/>
        <w:rPr>
          <w:rFonts w:ascii="Arial" w:eastAsiaTheme="minorEastAsia" w:hAnsi="Arial" w:cs="Arial"/>
          <w:color w:val="051077"/>
          <w:spacing w:val="10"/>
          <w:kern w:val="28"/>
          <w:sz w:val="20"/>
          <w:szCs w:val="20"/>
          <w:lang w:eastAsia="en-US"/>
        </w:rPr>
      </w:pPr>
      <w:r w:rsidRPr="009D6FB4">
        <w:rPr>
          <w:rFonts w:ascii="Arial" w:eastAsiaTheme="minorEastAsia" w:hAnsi="Arial" w:cs="Arial"/>
          <w:color w:val="051077"/>
          <w:spacing w:val="10"/>
          <w:kern w:val="28"/>
          <w:sz w:val="20"/>
          <w:szCs w:val="20"/>
          <w:lang w:eastAsia="en-US"/>
        </w:rPr>
        <w:t>10.</w:t>
      </w:r>
      <w:r w:rsidRPr="009D6FB4">
        <w:rPr>
          <w:rFonts w:ascii="Arial" w:eastAsiaTheme="minorEastAsia" w:hAnsi="Arial" w:cs="Arial"/>
          <w:color w:val="051077"/>
          <w:spacing w:val="10"/>
          <w:kern w:val="28"/>
          <w:sz w:val="20"/>
          <w:szCs w:val="20"/>
          <w:lang w:eastAsia="en-US"/>
        </w:rPr>
        <w:tab/>
        <w:t>NON SOLLICITATION</w:t>
      </w:r>
    </w:p>
    <w:p w14:paraId="171CA550" w14:textId="77777777" w:rsidR="00901DBC" w:rsidRPr="009D6FB4" w:rsidRDefault="00901DBC" w:rsidP="009D6FB4">
      <w:pPr>
        <w:spacing w:line="276" w:lineRule="auto"/>
        <w:ind w:left="-284"/>
        <w:jc w:val="both"/>
        <w:rPr>
          <w:rFonts w:ascii="Arial" w:hAnsi="Arial" w:cs="Arial"/>
          <w:sz w:val="20"/>
          <w:szCs w:val="20"/>
        </w:rPr>
      </w:pPr>
      <w:r w:rsidRPr="009D6FB4">
        <w:rPr>
          <w:rFonts w:ascii="Arial" w:hAnsi="Arial" w:cs="Arial"/>
          <w:sz w:val="20"/>
          <w:szCs w:val="20"/>
        </w:rPr>
        <w:t>Sauf autorisation préalable expresse du professionnel de l’expertise comptable, le client s'interdit d'engager ou de faire travailler, directement ou indirectement, tout collaborateur présent ou futur de l’expert-comptable, pendant toute l'exécution du présent contrat et pendant deux ans à compter de son achèvement quelle qu’en soit la cause.</w:t>
      </w:r>
    </w:p>
    <w:p w14:paraId="40FEBA6A" w14:textId="77777777" w:rsidR="00901DBC" w:rsidRPr="009D6FB4" w:rsidRDefault="00901DBC" w:rsidP="009D6FB4">
      <w:pPr>
        <w:spacing w:line="276" w:lineRule="auto"/>
        <w:ind w:left="-284"/>
        <w:jc w:val="both"/>
        <w:rPr>
          <w:rFonts w:ascii="Arial" w:hAnsi="Arial" w:cs="Arial"/>
          <w:sz w:val="20"/>
          <w:szCs w:val="20"/>
        </w:rPr>
      </w:pPr>
    </w:p>
    <w:p w14:paraId="074251DF" w14:textId="77777777" w:rsidR="00901DBC" w:rsidRPr="009D6FB4" w:rsidRDefault="00901DBC" w:rsidP="009D6FB4">
      <w:pPr>
        <w:spacing w:line="276" w:lineRule="auto"/>
        <w:ind w:left="-284"/>
        <w:jc w:val="both"/>
        <w:rPr>
          <w:rFonts w:ascii="Arial" w:hAnsi="Arial" w:cs="Arial"/>
          <w:sz w:val="20"/>
          <w:szCs w:val="20"/>
        </w:rPr>
      </w:pPr>
      <w:r w:rsidRPr="009D6FB4">
        <w:rPr>
          <w:rFonts w:ascii="Arial" w:hAnsi="Arial" w:cs="Arial"/>
          <w:sz w:val="20"/>
          <w:szCs w:val="20"/>
        </w:rPr>
        <w:t>La présente clause vaudra quelle que soit la spécialisation du collaborateur en cause et même dans l'hypothèse où la sollicitation serait à l'initiative dudit collaborateur.</w:t>
      </w:r>
    </w:p>
    <w:p w14:paraId="164B97EE" w14:textId="77777777" w:rsidR="00901DBC" w:rsidRPr="009D6FB4" w:rsidRDefault="00901DBC" w:rsidP="009D6FB4">
      <w:pPr>
        <w:spacing w:line="276" w:lineRule="auto"/>
        <w:ind w:left="-284"/>
        <w:jc w:val="both"/>
        <w:rPr>
          <w:rFonts w:ascii="Arial" w:hAnsi="Arial" w:cs="Arial"/>
          <w:sz w:val="20"/>
          <w:szCs w:val="20"/>
        </w:rPr>
      </w:pPr>
    </w:p>
    <w:p w14:paraId="6D10369D" w14:textId="77777777" w:rsidR="00901DBC" w:rsidRPr="009D6FB4" w:rsidRDefault="00901DBC" w:rsidP="009D6FB4">
      <w:pPr>
        <w:spacing w:line="276" w:lineRule="auto"/>
        <w:ind w:left="-284"/>
        <w:jc w:val="both"/>
        <w:rPr>
          <w:rFonts w:ascii="Arial" w:hAnsi="Arial" w:cs="Arial"/>
          <w:sz w:val="20"/>
          <w:szCs w:val="20"/>
        </w:rPr>
      </w:pPr>
      <w:r w:rsidRPr="009D6FB4">
        <w:rPr>
          <w:rFonts w:ascii="Arial" w:hAnsi="Arial" w:cs="Arial"/>
          <w:sz w:val="20"/>
          <w:szCs w:val="20"/>
        </w:rPr>
        <w:t>En cas de non-respect de cette clause, l’expert-comptable pourra prétendre à une indemnité représentant le coût de la rémunération du collaborateur rapportée sur 12 mois.</w:t>
      </w:r>
    </w:p>
    <w:p w14:paraId="220C04DF" w14:textId="77777777" w:rsidR="00901DBC" w:rsidRPr="009D6FB4" w:rsidRDefault="00901DBC" w:rsidP="009D6FB4">
      <w:pPr>
        <w:spacing w:line="276" w:lineRule="auto"/>
        <w:ind w:left="-284"/>
        <w:jc w:val="both"/>
        <w:rPr>
          <w:rFonts w:ascii="Arial" w:hAnsi="Arial" w:cs="Arial"/>
          <w:sz w:val="20"/>
          <w:szCs w:val="20"/>
        </w:rPr>
      </w:pPr>
    </w:p>
    <w:p w14:paraId="42239EC7" w14:textId="77777777" w:rsidR="00901DBC" w:rsidRPr="009D6FB4" w:rsidRDefault="00901DBC" w:rsidP="009D6FB4">
      <w:pPr>
        <w:pStyle w:val="Titre1"/>
        <w:keepNext w:val="0"/>
        <w:pBdr>
          <w:top w:val="none" w:sz="0" w:space="0" w:color="auto"/>
          <w:left w:val="none" w:sz="0" w:space="0" w:color="auto"/>
          <w:bottom w:val="none" w:sz="0" w:space="0" w:color="auto"/>
          <w:right w:val="none" w:sz="0" w:space="0" w:color="auto"/>
        </w:pBdr>
        <w:spacing w:before="200" w:after="200"/>
        <w:ind w:left="-284" w:right="0"/>
        <w:jc w:val="left"/>
        <w:rPr>
          <w:rFonts w:ascii="Arial" w:eastAsiaTheme="minorEastAsia" w:hAnsi="Arial" w:cs="Arial"/>
          <w:color w:val="051077"/>
          <w:spacing w:val="10"/>
          <w:kern w:val="28"/>
          <w:sz w:val="20"/>
          <w:szCs w:val="20"/>
          <w:lang w:eastAsia="en-US"/>
        </w:rPr>
      </w:pPr>
      <w:r w:rsidRPr="009D6FB4">
        <w:rPr>
          <w:rFonts w:ascii="Arial" w:eastAsiaTheme="minorEastAsia" w:hAnsi="Arial" w:cs="Arial"/>
          <w:color w:val="051077"/>
          <w:spacing w:val="10"/>
          <w:kern w:val="28"/>
          <w:sz w:val="20"/>
          <w:szCs w:val="20"/>
          <w:lang w:eastAsia="en-US"/>
        </w:rPr>
        <w:t>11.</w:t>
      </w:r>
      <w:r w:rsidRPr="009D6FB4">
        <w:rPr>
          <w:rFonts w:ascii="Arial" w:eastAsiaTheme="minorEastAsia" w:hAnsi="Arial" w:cs="Arial"/>
          <w:color w:val="051077"/>
          <w:spacing w:val="10"/>
          <w:kern w:val="28"/>
          <w:sz w:val="20"/>
          <w:szCs w:val="20"/>
          <w:lang w:eastAsia="en-US"/>
        </w:rPr>
        <w:tab/>
        <w:t>DIFFERENDS</w:t>
      </w:r>
    </w:p>
    <w:p w14:paraId="6B8F01DF" w14:textId="77777777" w:rsidR="00901DBC" w:rsidRPr="009D6FB4" w:rsidRDefault="00901DBC" w:rsidP="009D6FB4">
      <w:pPr>
        <w:spacing w:line="276" w:lineRule="auto"/>
        <w:ind w:left="-284"/>
        <w:jc w:val="both"/>
        <w:rPr>
          <w:rFonts w:ascii="Arial" w:hAnsi="Arial" w:cs="Arial"/>
          <w:sz w:val="20"/>
          <w:szCs w:val="20"/>
        </w:rPr>
      </w:pPr>
      <w:r w:rsidRPr="009D6FB4">
        <w:rPr>
          <w:rFonts w:ascii="Arial" w:hAnsi="Arial" w:cs="Arial"/>
          <w:sz w:val="20"/>
          <w:szCs w:val="20"/>
        </w:rPr>
        <w:t>En cas de contestation par le client des conditions d’exercice de la mission ou de différend sur les honoraires, l’expert-comptable s’efforce de faire accepter la conciliation ou l’arbitrage du président du conseil régional de l’ordre avant toute action en justice.</w:t>
      </w:r>
    </w:p>
    <w:p w14:paraId="6847B016" w14:textId="77777777" w:rsidR="00901DBC" w:rsidRPr="009D6FB4" w:rsidRDefault="00901DBC" w:rsidP="009D6FB4">
      <w:pPr>
        <w:spacing w:line="276" w:lineRule="auto"/>
        <w:ind w:left="-284"/>
        <w:jc w:val="both"/>
        <w:rPr>
          <w:rFonts w:ascii="Arial" w:hAnsi="Arial" w:cs="Arial"/>
          <w:sz w:val="20"/>
          <w:szCs w:val="20"/>
        </w:rPr>
      </w:pPr>
    </w:p>
    <w:p w14:paraId="213B215F" w14:textId="77777777" w:rsidR="00901DBC" w:rsidRPr="009D6FB4" w:rsidRDefault="00901DBC" w:rsidP="009D6FB4">
      <w:pPr>
        <w:pStyle w:val="Titre1"/>
        <w:keepNext w:val="0"/>
        <w:pBdr>
          <w:top w:val="none" w:sz="0" w:space="0" w:color="auto"/>
          <w:left w:val="none" w:sz="0" w:space="0" w:color="auto"/>
          <w:bottom w:val="none" w:sz="0" w:space="0" w:color="auto"/>
          <w:right w:val="none" w:sz="0" w:space="0" w:color="auto"/>
        </w:pBdr>
        <w:spacing w:before="200" w:after="200"/>
        <w:ind w:left="-284" w:right="0"/>
        <w:jc w:val="left"/>
        <w:rPr>
          <w:rFonts w:ascii="Arial" w:eastAsiaTheme="minorEastAsia" w:hAnsi="Arial" w:cs="Arial"/>
          <w:color w:val="051077"/>
          <w:spacing w:val="10"/>
          <w:kern w:val="28"/>
          <w:sz w:val="20"/>
          <w:szCs w:val="20"/>
          <w:lang w:eastAsia="en-US"/>
        </w:rPr>
      </w:pPr>
      <w:r w:rsidRPr="009D6FB4">
        <w:rPr>
          <w:rFonts w:ascii="Arial" w:eastAsiaTheme="minorEastAsia" w:hAnsi="Arial" w:cs="Arial"/>
          <w:color w:val="051077"/>
          <w:spacing w:val="10"/>
          <w:kern w:val="28"/>
          <w:sz w:val="20"/>
          <w:szCs w:val="20"/>
          <w:lang w:eastAsia="en-US"/>
        </w:rPr>
        <w:t>12. DROIT APPLICABLE ET ATTRIBUTION DE COMPETENCE</w:t>
      </w:r>
    </w:p>
    <w:p w14:paraId="747C0A22" w14:textId="77777777" w:rsidR="00901DBC" w:rsidRPr="009D6FB4" w:rsidRDefault="00901DBC" w:rsidP="009D6FB4">
      <w:pPr>
        <w:spacing w:line="276" w:lineRule="auto"/>
        <w:ind w:left="-284"/>
        <w:jc w:val="both"/>
        <w:rPr>
          <w:rFonts w:ascii="Arial" w:hAnsi="Arial" w:cs="Arial"/>
          <w:sz w:val="20"/>
          <w:szCs w:val="20"/>
        </w:rPr>
      </w:pPr>
      <w:r w:rsidRPr="009D6FB4">
        <w:rPr>
          <w:rFonts w:ascii="Arial" w:hAnsi="Arial" w:cs="Arial"/>
          <w:sz w:val="20"/>
          <w:szCs w:val="20"/>
        </w:rPr>
        <w:t>Ce contrat de mission sera régi et interprété selon le droit français.</w:t>
      </w:r>
    </w:p>
    <w:p w14:paraId="559DA546" w14:textId="77777777" w:rsidR="00901DBC" w:rsidRPr="009D6FB4" w:rsidRDefault="00901DBC" w:rsidP="009D6FB4">
      <w:pPr>
        <w:spacing w:line="276" w:lineRule="auto"/>
        <w:ind w:left="-284"/>
        <w:jc w:val="both"/>
        <w:rPr>
          <w:rFonts w:ascii="Arial" w:hAnsi="Arial" w:cs="Arial"/>
          <w:sz w:val="20"/>
          <w:szCs w:val="20"/>
        </w:rPr>
      </w:pPr>
    </w:p>
    <w:p w14:paraId="1BDA5010" w14:textId="77777777" w:rsidR="00901DBC" w:rsidRPr="009D6FB4" w:rsidRDefault="00901DBC" w:rsidP="009D6FB4">
      <w:pPr>
        <w:spacing w:line="276" w:lineRule="auto"/>
        <w:ind w:left="-284"/>
        <w:jc w:val="both"/>
        <w:rPr>
          <w:rFonts w:ascii="Arial" w:hAnsi="Arial" w:cs="Arial"/>
          <w:sz w:val="20"/>
          <w:szCs w:val="20"/>
        </w:rPr>
      </w:pPr>
      <w:r w:rsidRPr="009D6FB4">
        <w:rPr>
          <w:rFonts w:ascii="Arial" w:hAnsi="Arial" w:cs="Arial"/>
          <w:sz w:val="20"/>
          <w:szCs w:val="20"/>
        </w:rPr>
        <w:t>Tous les litiges auxquels le contrat pourra donner lieu, notamment au sujet de sa validité, de son interprétation, de son exécution et de sa réalisation, seront soumis aux tribunaux compétents de Paris.</w:t>
      </w:r>
    </w:p>
    <w:p w14:paraId="38A627DE" w14:textId="77777777" w:rsidR="00F36886" w:rsidRPr="009D6FB4" w:rsidRDefault="00F36886" w:rsidP="009D6FB4">
      <w:pPr>
        <w:spacing w:after="200" w:line="276" w:lineRule="auto"/>
        <w:ind w:left="-284"/>
        <w:rPr>
          <w:rFonts w:ascii="Arial" w:hAnsi="Arial" w:cs="Arial"/>
          <w:sz w:val="20"/>
          <w:szCs w:val="20"/>
        </w:rPr>
      </w:pPr>
    </w:p>
    <w:p w14:paraId="3EB1BEAE" w14:textId="77777777" w:rsidR="00F01F88" w:rsidRPr="00CE06DB" w:rsidRDefault="00F01F88" w:rsidP="00F01F88">
      <w:pPr>
        <w:tabs>
          <w:tab w:val="left" w:pos="5670"/>
        </w:tabs>
        <w:ind w:left="-142"/>
        <w:jc w:val="both"/>
        <w:rPr>
          <w:rFonts w:ascii="Arial" w:hAnsi="Arial" w:cs="Arial"/>
          <w:color w:val="000000" w:themeColor="text1"/>
          <w:sz w:val="20"/>
          <w:szCs w:val="20"/>
        </w:rPr>
      </w:pPr>
      <w:r w:rsidRPr="00CE06DB">
        <w:rPr>
          <w:rFonts w:ascii="Arial" w:hAnsi="Arial" w:cs="Arial"/>
          <w:color w:val="000000" w:themeColor="text1"/>
          <w:sz w:val="20"/>
          <w:szCs w:val="20"/>
        </w:rPr>
        <w:t>Lu et approuvé,</w:t>
      </w:r>
      <w:r w:rsidRPr="00CE06DB">
        <w:rPr>
          <w:rFonts w:ascii="Arial" w:hAnsi="Arial" w:cs="Arial"/>
          <w:color w:val="000000" w:themeColor="text1"/>
          <w:sz w:val="20"/>
          <w:szCs w:val="20"/>
        </w:rPr>
        <w:tab/>
      </w:r>
      <w:r w:rsidRPr="00CE06DB">
        <w:rPr>
          <w:rFonts w:ascii="Arial" w:hAnsi="Arial" w:cs="Arial"/>
          <w:color w:val="000000" w:themeColor="text1"/>
          <w:sz w:val="20"/>
          <w:szCs w:val="20"/>
        </w:rPr>
        <w:tab/>
      </w:r>
    </w:p>
    <w:p w14:paraId="43ECF393" w14:textId="77777777" w:rsidR="00F01F88" w:rsidRPr="00CE06DB" w:rsidRDefault="00F01F88" w:rsidP="00F01F88">
      <w:pPr>
        <w:ind w:left="-142"/>
        <w:jc w:val="both"/>
        <w:rPr>
          <w:rFonts w:ascii="Arial" w:hAnsi="Arial" w:cs="Arial"/>
          <w:color w:val="000000" w:themeColor="text1"/>
          <w:sz w:val="20"/>
          <w:szCs w:val="20"/>
        </w:rPr>
      </w:pPr>
    </w:p>
    <w:p w14:paraId="74492A7D" w14:textId="77777777" w:rsidR="00F01F88" w:rsidRPr="00CE06DB" w:rsidRDefault="00F01F88" w:rsidP="00F01F88">
      <w:pPr>
        <w:ind w:left="-142"/>
        <w:jc w:val="both"/>
        <w:rPr>
          <w:rFonts w:ascii="Arial" w:hAnsi="Arial" w:cs="Arial"/>
          <w:color w:val="000000" w:themeColor="text1"/>
          <w:sz w:val="20"/>
          <w:szCs w:val="20"/>
        </w:rPr>
      </w:pPr>
    </w:p>
    <w:p w14:paraId="35EFE051" w14:textId="77777777" w:rsidR="00F01F88" w:rsidRPr="00CE06DB" w:rsidRDefault="00F01F88" w:rsidP="00F01F88">
      <w:pPr>
        <w:ind w:left="-142"/>
        <w:jc w:val="both"/>
        <w:rPr>
          <w:rFonts w:ascii="Arial" w:hAnsi="Arial" w:cs="Arial"/>
          <w:color w:val="000000" w:themeColor="text1"/>
          <w:sz w:val="20"/>
          <w:szCs w:val="20"/>
        </w:rPr>
      </w:pPr>
    </w:p>
    <w:p w14:paraId="4E7D5446" w14:textId="77777777" w:rsidR="00F01F88" w:rsidRPr="00CE06DB" w:rsidRDefault="00F01F88" w:rsidP="00F01F88">
      <w:pPr>
        <w:ind w:left="-142"/>
        <w:jc w:val="both"/>
        <w:rPr>
          <w:rFonts w:ascii="Arial" w:hAnsi="Arial" w:cs="Arial"/>
          <w:color w:val="000000" w:themeColor="text1"/>
          <w:sz w:val="20"/>
          <w:szCs w:val="20"/>
        </w:rPr>
      </w:pPr>
    </w:p>
    <w:p w14:paraId="3916DAE5" w14:textId="77777777" w:rsidR="00F01F88" w:rsidRPr="00CE06DB" w:rsidRDefault="00F01F88" w:rsidP="00F01F88">
      <w:pPr>
        <w:ind w:left="-142"/>
        <w:jc w:val="both"/>
        <w:rPr>
          <w:rFonts w:ascii="Arial" w:hAnsi="Arial" w:cs="Arial"/>
          <w:color w:val="000000" w:themeColor="text1"/>
          <w:sz w:val="20"/>
          <w:szCs w:val="20"/>
        </w:rPr>
      </w:pPr>
    </w:p>
    <w:p w14:paraId="3CD85863" w14:textId="77777777" w:rsidR="00F01F88" w:rsidRPr="00CE06DB" w:rsidRDefault="00F01F88" w:rsidP="00F01F88">
      <w:pPr>
        <w:ind w:left="-142"/>
        <w:jc w:val="both"/>
        <w:rPr>
          <w:rFonts w:ascii="Arial" w:hAnsi="Arial" w:cs="Arial"/>
          <w:color w:val="000000" w:themeColor="text1"/>
          <w:sz w:val="20"/>
          <w:szCs w:val="20"/>
        </w:rPr>
      </w:pPr>
    </w:p>
    <w:p w14:paraId="52C39598" w14:textId="77777777" w:rsidR="00F01F88" w:rsidRPr="00CE06DB" w:rsidRDefault="00F01F88" w:rsidP="00F01F88">
      <w:pPr>
        <w:ind w:left="-142"/>
        <w:rPr>
          <w:rFonts w:ascii="Arial" w:hAnsi="Arial" w:cs="Arial"/>
          <w:color w:val="000000" w:themeColor="text1"/>
          <w:sz w:val="20"/>
          <w:szCs w:val="20"/>
        </w:rPr>
      </w:pPr>
      <w:r w:rsidRPr="00CE06DB">
        <w:rPr>
          <w:rFonts w:ascii="Arial" w:hAnsi="Arial" w:cs="Arial"/>
          <w:color w:val="000000" w:themeColor="text1"/>
          <w:sz w:val="20"/>
          <w:szCs w:val="20"/>
        </w:rPr>
        <w:fldChar w:fldCharType="begin"/>
      </w:r>
      <w:r w:rsidRPr="00CE06DB">
        <w:rPr>
          <w:rFonts w:ascii="Arial" w:hAnsi="Arial" w:cs="Arial"/>
          <w:color w:val="000000" w:themeColor="text1"/>
          <w:sz w:val="20"/>
          <w:szCs w:val="20"/>
        </w:rPr>
        <w:instrText xml:space="preserve"> REF  Madame_Monsieur \h  \* MERGEFORMAT </w:instrText>
      </w:r>
      <w:r w:rsidRPr="00CE06DB">
        <w:rPr>
          <w:rFonts w:ascii="Arial" w:hAnsi="Arial" w:cs="Arial"/>
          <w:color w:val="000000" w:themeColor="text1"/>
          <w:sz w:val="20"/>
          <w:szCs w:val="20"/>
        </w:rPr>
      </w:r>
      <w:r w:rsidRPr="00CE06DB">
        <w:rPr>
          <w:rFonts w:ascii="Arial" w:hAnsi="Arial" w:cs="Arial"/>
          <w:color w:val="000000" w:themeColor="text1"/>
          <w:sz w:val="20"/>
          <w:szCs w:val="20"/>
        </w:rPr>
        <w:fldChar w:fldCharType="separate"/>
      </w:r>
      <w:r w:rsidRPr="00CE06DB">
        <w:rPr>
          <w:rFonts w:ascii="Arial" w:hAnsi="Arial" w:cs="Arial"/>
          <w:color w:val="000000" w:themeColor="text1"/>
          <w:sz w:val="20"/>
          <w:szCs w:val="20"/>
        </w:rPr>
        <w:t>[Madame/Monsieur]</w:t>
      </w:r>
      <w:r w:rsidRPr="00CE06DB">
        <w:rPr>
          <w:rFonts w:ascii="Arial" w:hAnsi="Arial" w:cs="Arial"/>
          <w:color w:val="000000" w:themeColor="text1"/>
          <w:sz w:val="20"/>
          <w:szCs w:val="20"/>
        </w:rPr>
        <w:fldChar w:fldCharType="end"/>
      </w:r>
      <w:r w:rsidRPr="00CE06DB">
        <w:rPr>
          <w:rFonts w:ascii="Arial" w:hAnsi="Arial" w:cs="Arial"/>
          <w:color w:val="000000" w:themeColor="text1"/>
          <w:sz w:val="20"/>
          <w:szCs w:val="20"/>
        </w:rPr>
        <w:t xml:space="preserve"> </w:t>
      </w:r>
      <w:r w:rsidRPr="00CE06DB">
        <w:rPr>
          <w:rFonts w:ascii="Arial" w:hAnsi="Arial" w:cs="Arial"/>
          <w:color w:val="000000" w:themeColor="text1"/>
          <w:sz w:val="20"/>
          <w:szCs w:val="20"/>
        </w:rPr>
        <w:fldChar w:fldCharType="begin"/>
      </w:r>
      <w:r w:rsidRPr="00CE06DB">
        <w:rPr>
          <w:rFonts w:ascii="Arial" w:hAnsi="Arial" w:cs="Arial"/>
          <w:color w:val="000000" w:themeColor="text1"/>
          <w:sz w:val="20"/>
          <w:szCs w:val="20"/>
        </w:rPr>
        <w:instrText xml:space="preserve"> REF  Représentant_légal \h  \* MERGEFORMAT </w:instrText>
      </w:r>
      <w:r w:rsidRPr="00CE06DB">
        <w:rPr>
          <w:rFonts w:ascii="Arial" w:hAnsi="Arial" w:cs="Arial"/>
          <w:color w:val="000000" w:themeColor="text1"/>
          <w:sz w:val="20"/>
          <w:szCs w:val="20"/>
        </w:rPr>
      </w:r>
      <w:r w:rsidRPr="00CE06DB">
        <w:rPr>
          <w:rFonts w:ascii="Arial" w:hAnsi="Arial" w:cs="Arial"/>
          <w:color w:val="000000" w:themeColor="text1"/>
          <w:sz w:val="20"/>
          <w:szCs w:val="20"/>
        </w:rPr>
        <w:fldChar w:fldCharType="separate"/>
      </w:r>
      <w:r w:rsidRPr="00CE06DB">
        <w:rPr>
          <w:rFonts w:ascii="Arial" w:hAnsi="Arial" w:cs="Arial"/>
          <w:color w:val="000000" w:themeColor="text1"/>
          <w:sz w:val="20"/>
          <w:szCs w:val="20"/>
        </w:rPr>
        <w:t xml:space="preserve">[Nom représentant </w:t>
      </w:r>
      <w:r w:rsidRPr="00CE06DB">
        <w:rPr>
          <w:rFonts w:ascii="Arial" w:hAnsi="Arial" w:cs="Arial"/>
          <w:bCs/>
          <w:color w:val="000000" w:themeColor="text1"/>
          <w:sz w:val="20"/>
          <w:szCs w:val="20"/>
          <w:highlight w:val="yellow"/>
        </w:rPr>
        <w:t>légal]</w:t>
      </w:r>
      <w:r w:rsidRPr="00CE06DB">
        <w:rPr>
          <w:rFonts w:ascii="Arial" w:hAnsi="Arial" w:cs="Arial"/>
          <w:color w:val="000000" w:themeColor="text1"/>
          <w:sz w:val="20"/>
          <w:szCs w:val="20"/>
        </w:rPr>
        <w:fldChar w:fldCharType="end"/>
      </w:r>
      <w:r w:rsidRPr="00CE06DB">
        <w:rPr>
          <w:rFonts w:ascii="Arial" w:hAnsi="Arial" w:cs="Arial"/>
          <w:color w:val="000000" w:themeColor="text1"/>
          <w:sz w:val="20"/>
          <w:szCs w:val="20"/>
        </w:rPr>
        <w:t>,</w:t>
      </w:r>
    </w:p>
    <w:p w14:paraId="344EDAEF" w14:textId="77777777" w:rsidR="00F01F88" w:rsidRPr="00CE06DB" w:rsidRDefault="00F01F88" w:rsidP="00F01F88">
      <w:pPr>
        <w:ind w:left="-142"/>
        <w:jc w:val="both"/>
        <w:rPr>
          <w:rFonts w:ascii="Arial" w:hAnsi="Arial" w:cs="Arial"/>
          <w:color w:val="000000" w:themeColor="text1"/>
          <w:sz w:val="20"/>
          <w:szCs w:val="20"/>
        </w:rPr>
      </w:pPr>
      <w:r w:rsidRPr="00CE06DB">
        <w:rPr>
          <w:rFonts w:ascii="Arial" w:hAnsi="Arial" w:cs="Arial"/>
          <w:color w:val="000000" w:themeColor="text1"/>
          <w:sz w:val="20"/>
          <w:szCs w:val="20"/>
        </w:rPr>
        <w:fldChar w:fldCharType="begin"/>
      </w:r>
      <w:r w:rsidRPr="00CE06DB">
        <w:rPr>
          <w:rFonts w:ascii="Arial" w:hAnsi="Arial" w:cs="Arial"/>
          <w:color w:val="000000" w:themeColor="text1"/>
          <w:sz w:val="20"/>
          <w:szCs w:val="20"/>
        </w:rPr>
        <w:instrText xml:space="preserve"> REF  Fonction_représentant_légal \h  \* MERGEFORMAT </w:instrText>
      </w:r>
      <w:r w:rsidRPr="00CE06DB">
        <w:rPr>
          <w:rFonts w:ascii="Arial" w:hAnsi="Arial" w:cs="Arial"/>
          <w:color w:val="000000" w:themeColor="text1"/>
          <w:sz w:val="20"/>
          <w:szCs w:val="20"/>
        </w:rPr>
      </w:r>
      <w:r w:rsidRPr="00CE06DB">
        <w:rPr>
          <w:rFonts w:ascii="Arial" w:hAnsi="Arial" w:cs="Arial"/>
          <w:color w:val="000000" w:themeColor="text1"/>
          <w:sz w:val="20"/>
          <w:szCs w:val="20"/>
        </w:rPr>
        <w:fldChar w:fldCharType="separate"/>
      </w:r>
      <w:r w:rsidRPr="00CE06DB">
        <w:rPr>
          <w:rFonts w:ascii="Arial" w:hAnsi="Arial" w:cs="Arial"/>
          <w:color w:val="000000" w:themeColor="text1"/>
          <w:sz w:val="20"/>
          <w:szCs w:val="20"/>
        </w:rPr>
        <w:t>[</w:t>
      </w:r>
      <w:r w:rsidRPr="00CE06DB">
        <w:rPr>
          <w:rFonts w:ascii="Arial" w:hAnsi="Arial" w:cs="Arial"/>
          <w:bCs/>
          <w:color w:val="000000" w:themeColor="text1"/>
          <w:sz w:val="20"/>
          <w:szCs w:val="20"/>
          <w:highlight w:val="yellow"/>
        </w:rPr>
        <w:t>Fonction représentant légal]</w:t>
      </w:r>
      <w:r w:rsidRPr="00CE06DB">
        <w:rPr>
          <w:rFonts w:ascii="Arial" w:hAnsi="Arial" w:cs="Arial"/>
          <w:color w:val="000000" w:themeColor="text1"/>
          <w:sz w:val="20"/>
          <w:szCs w:val="20"/>
        </w:rPr>
        <w:fldChar w:fldCharType="end"/>
      </w:r>
    </w:p>
    <w:p w14:paraId="5031E02F" w14:textId="77777777" w:rsidR="00F01F88" w:rsidRPr="00CE06DB" w:rsidRDefault="00F01F88" w:rsidP="00F01F88">
      <w:pPr>
        <w:pStyle w:val="En-tte"/>
        <w:spacing w:line="276" w:lineRule="auto"/>
        <w:ind w:left="-142"/>
        <w:rPr>
          <w:rFonts w:ascii="Arial" w:hAnsi="Arial" w:cs="Arial"/>
          <w:color w:val="000000" w:themeColor="text1"/>
          <w:sz w:val="20"/>
          <w:szCs w:val="20"/>
        </w:rPr>
      </w:pPr>
      <w:r w:rsidRPr="00CE06DB">
        <w:rPr>
          <w:rFonts w:ascii="Arial" w:hAnsi="Arial" w:cs="Arial"/>
          <w:color w:val="000000" w:themeColor="text1"/>
          <w:sz w:val="20"/>
          <w:szCs w:val="20"/>
        </w:rPr>
        <w:fldChar w:fldCharType="begin"/>
      </w:r>
      <w:r w:rsidRPr="00CE06DB">
        <w:rPr>
          <w:rFonts w:ascii="Arial" w:hAnsi="Arial" w:cs="Arial"/>
          <w:color w:val="000000" w:themeColor="text1"/>
          <w:sz w:val="20"/>
          <w:szCs w:val="20"/>
        </w:rPr>
        <w:instrText xml:space="preserve"> REF  Nom_entité \h  \* MERGEFORMAT </w:instrText>
      </w:r>
      <w:r w:rsidRPr="00CE06DB">
        <w:rPr>
          <w:rFonts w:ascii="Arial" w:hAnsi="Arial" w:cs="Arial"/>
          <w:color w:val="000000" w:themeColor="text1"/>
          <w:sz w:val="20"/>
          <w:szCs w:val="20"/>
        </w:rPr>
      </w:r>
      <w:r w:rsidRPr="00CE06DB">
        <w:rPr>
          <w:rFonts w:ascii="Arial" w:hAnsi="Arial" w:cs="Arial"/>
          <w:color w:val="000000" w:themeColor="text1"/>
          <w:sz w:val="20"/>
          <w:szCs w:val="20"/>
        </w:rPr>
        <w:fldChar w:fldCharType="separate"/>
      </w:r>
      <w:r w:rsidRPr="00CE06DB">
        <w:rPr>
          <w:rFonts w:ascii="Arial" w:hAnsi="Arial" w:cs="Arial"/>
          <w:color w:val="000000" w:themeColor="text1"/>
          <w:sz w:val="20"/>
          <w:szCs w:val="20"/>
        </w:rPr>
        <w:t xml:space="preserve">[Nom </w:t>
      </w:r>
      <w:r w:rsidRPr="00CE06DB">
        <w:rPr>
          <w:rFonts w:ascii="Arial" w:hAnsi="Arial" w:cs="Arial"/>
          <w:bCs/>
          <w:color w:val="000000" w:themeColor="text1"/>
          <w:sz w:val="20"/>
          <w:szCs w:val="20"/>
          <w:highlight w:val="yellow"/>
        </w:rPr>
        <w:t>société]</w:t>
      </w:r>
      <w:r w:rsidRPr="00CE06DB">
        <w:rPr>
          <w:rFonts w:ascii="Arial" w:hAnsi="Arial" w:cs="Arial"/>
          <w:color w:val="000000" w:themeColor="text1"/>
          <w:sz w:val="20"/>
          <w:szCs w:val="20"/>
        </w:rPr>
        <w:fldChar w:fldCharType="end"/>
      </w:r>
    </w:p>
    <w:p w14:paraId="2472515A" w14:textId="77777777" w:rsidR="00F01F88" w:rsidRPr="00CE06DB" w:rsidRDefault="00F01F88" w:rsidP="00F01F88">
      <w:pPr>
        <w:ind w:left="-142"/>
        <w:rPr>
          <w:rFonts w:ascii="Arial" w:hAnsi="Arial" w:cs="Arial"/>
          <w:color w:val="000000" w:themeColor="text1"/>
          <w:sz w:val="20"/>
          <w:szCs w:val="20"/>
        </w:rPr>
      </w:pPr>
    </w:p>
    <w:p w14:paraId="50A7C136" w14:textId="77777777" w:rsidR="00F01F88" w:rsidRPr="00CE06DB" w:rsidRDefault="00F01F88" w:rsidP="00F01F88">
      <w:pPr>
        <w:ind w:left="-142"/>
        <w:rPr>
          <w:rFonts w:ascii="Arial" w:hAnsi="Arial" w:cs="Arial"/>
          <w:color w:val="000000" w:themeColor="text1"/>
          <w:sz w:val="20"/>
          <w:szCs w:val="20"/>
        </w:rPr>
      </w:pPr>
    </w:p>
    <w:p w14:paraId="4EAC1473" w14:textId="77777777" w:rsidR="00F01F88" w:rsidRPr="00CE06DB" w:rsidRDefault="00F01F88" w:rsidP="00F01F88">
      <w:pPr>
        <w:ind w:left="-142"/>
        <w:rPr>
          <w:rFonts w:ascii="Arial" w:hAnsi="Arial" w:cs="Arial"/>
          <w:color w:val="000000" w:themeColor="text1"/>
          <w:sz w:val="20"/>
          <w:szCs w:val="20"/>
        </w:rPr>
      </w:pPr>
      <w:r w:rsidRPr="00CE06DB">
        <w:rPr>
          <w:rFonts w:ascii="Arial" w:hAnsi="Arial" w:cs="Arial"/>
          <w:color w:val="000000" w:themeColor="text1"/>
          <w:sz w:val="20"/>
          <w:szCs w:val="20"/>
        </w:rPr>
        <w:t>Le Membre de l’Ordre,</w:t>
      </w:r>
    </w:p>
    <w:p w14:paraId="3A9965D5" w14:textId="77777777" w:rsidR="00F01F88" w:rsidRPr="00CE06DB" w:rsidRDefault="00F01F88" w:rsidP="00F01F88">
      <w:pPr>
        <w:ind w:left="-142"/>
        <w:jc w:val="both"/>
        <w:rPr>
          <w:rFonts w:ascii="Arial" w:hAnsi="Arial" w:cs="Arial"/>
          <w:color w:val="000000" w:themeColor="text1"/>
          <w:sz w:val="20"/>
          <w:szCs w:val="20"/>
        </w:rPr>
      </w:pPr>
    </w:p>
    <w:p w14:paraId="29E45EFE" w14:textId="77777777" w:rsidR="00F01F88" w:rsidRPr="00CE06DB" w:rsidRDefault="00F01F88" w:rsidP="00F01F88">
      <w:pPr>
        <w:ind w:left="-142"/>
        <w:jc w:val="both"/>
        <w:rPr>
          <w:rFonts w:ascii="Arial" w:hAnsi="Arial" w:cs="Arial"/>
          <w:color w:val="000000" w:themeColor="text1"/>
          <w:sz w:val="20"/>
          <w:szCs w:val="20"/>
        </w:rPr>
      </w:pPr>
    </w:p>
    <w:p w14:paraId="391CFC1B" w14:textId="77777777" w:rsidR="00F01F88" w:rsidRPr="00CE06DB" w:rsidRDefault="00F01F88" w:rsidP="00F01F88">
      <w:pPr>
        <w:ind w:left="-142"/>
        <w:jc w:val="both"/>
        <w:rPr>
          <w:rFonts w:ascii="Arial" w:hAnsi="Arial" w:cs="Arial"/>
          <w:color w:val="000000" w:themeColor="text1"/>
          <w:sz w:val="20"/>
          <w:szCs w:val="20"/>
        </w:rPr>
      </w:pPr>
    </w:p>
    <w:p w14:paraId="28007CBD" w14:textId="77777777" w:rsidR="00F01F88" w:rsidRPr="00CE06DB" w:rsidRDefault="00F01F88" w:rsidP="00F01F88">
      <w:pPr>
        <w:ind w:left="-142"/>
        <w:jc w:val="both"/>
        <w:rPr>
          <w:rFonts w:ascii="Arial" w:hAnsi="Arial" w:cs="Arial"/>
          <w:color w:val="000000" w:themeColor="text1"/>
          <w:sz w:val="20"/>
          <w:szCs w:val="20"/>
        </w:rPr>
      </w:pPr>
    </w:p>
    <w:p w14:paraId="35BE2BD6" w14:textId="77777777" w:rsidR="00F01F88" w:rsidRPr="00CE06DB" w:rsidRDefault="00F01F88" w:rsidP="00F01F88">
      <w:pPr>
        <w:ind w:left="-142"/>
        <w:jc w:val="both"/>
        <w:rPr>
          <w:rFonts w:ascii="Arial" w:hAnsi="Arial" w:cs="Arial"/>
          <w:color w:val="000000" w:themeColor="text1"/>
          <w:sz w:val="20"/>
          <w:szCs w:val="20"/>
        </w:rPr>
      </w:pPr>
    </w:p>
    <w:p w14:paraId="5BA48E07" w14:textId="77777777" w:rsidR="00F01F88" w:rsidRPr="00CE06DB" w:rsidRDefault="00F01F88" w:rsidP="00F01F88">
      <w:pPr>
        <w:ind w:left="-142"/>
        <w:jc w:val="both"/>
        <w:rPr>
          <w:rFonts w:ascii="Arial" w:hAnsi="Arial" w:cs="Arial"/>
          <w:color w:val="000000" w:themeColor="text1"/>
          <w:sz w:val="20"/>
          <w:szCs w:val="20"/>
        </w:rPr>
      </w:pPr>
    </w:p>
    <w:p w14:paraId="52E981DA" w14:textId="77777777" w:rsidR="00F01F88" w:rsidRPr="00CE06DB" w:rsidRDefault="00F01F88" w:rsidP="00F01F88">
      <w:pPr>
        <w:ind w:left="-142"/>
        <w:jc w:val="both"/>
        <w:rPr>
          <w:rFonts w:ascii="Arial" w:hAnsi="Arial" w:cs="Arial"/>
          <w:color w:val="000000" w:themeColor="text1"/>
          <w:sz w:val="20"/>
          <w:szCs w:val="20"/>
        </w:rPr>
      </w:pPr>
      <w:r w:rsidRPr="00CE06DB">
        <w:rPr>
          <w:rFonts w:ascii="Arial" w:hAnsi="Arial" w:cs="Arial"/>
          <w:color w:val="000000" w:themeColor="text1"/>
          <w:sz w:val="20"/>
          <w:szCs w:val="20"/>
          <w:highlight w:val="yellow"/>
        </w:rPr>
        <w:t>Madame/Monsieur XXXXXXX,</w:t>
      </w:r>
    </w:p>
    <w:p w14:paraId="632763D5" w14:textId="77777777" w:rsidR="00F01F88" w:rsidRPr="00CE06DB" w:rsidRDefault="00F01F88" w:rsidP="00F01F88">
      <w:pPr>
        <w:ind w:left="-142"/>
        <w:jc w:val="both"/>
        <w:rPr>
          <w:rFonts w:ascii="Arial" w:hAnsi="Arial" w:cs="Arial"/>
          <w:color w:val="000000" w:themeColor="text1"/>
          <w:sz w:val="20"/>
          <w:szCs w:val="20"/>
        </w:rPr>
      </w:pPr>
      <w:r w:rsidRPr="00CE06DB">
        <w:rPr>
          <w:rFonts w:ascii="Arial" w:hAnsi="Arial" w:cs="Arial"/>
          <w:color w:val="000000" w:themeColor="text1"/>
          <w:sz w:val="20"/>
          <w:szCs w:val="20"/>
        </w:rPr>
        <w:t>Expert-comptable</w:t>
      </w:r>
    </w:p>
    <w:p w14:paraId="792DC1D6" w14:textId="77777777" w:rsidR="00F01F88" w:rsidRPr="00CE06DB" w:rsidRDefault="00F01F88" w:rsidP="00F01F88">
      <w:pPr>
        <w:ind w:left="-142"/>
        <w:jc w:val="both"/>
        <w:rPr>
          <w:rFonts w:ascii="Arial" w:hAnsi="Arial" w:cs="Arial"/>
          <w:sz w:val="20"/>
          <w:szCs w:val="20"/>
        </w:rPr>
      </w:pPr>
    </w:p>
    <w:p w14:paraId="1FE59CBD" w14:textId="77777777" w:rsidR="00901DBC" w:rsidRPr="009D6FB4" w:rsidRDefault="00901DBC" w:rsidP="009D6FB4">
      <w:pPr>
        <w:spacing w:after="200" w:line="276" w:lineRule="auto"/>
        <w:ind w:left="-284"/>
        <w:rPr>
          <w:rFonts w:ascii="Arial" w:hAnsi="Arial" w:cs="Arial"/>
          <w:sz w:val="20"/>
          <w:szCs w:val="20"/>
        </w:rPr>
      </w:pPr>
    </w:p>
    <w:p w14:paraId="082A8286" w14:textId="77777777" w:rsidR="00901DBC" w:rsidRPr="009D6FB4" w:rsidRDefault="00901DBC" w:rsidP="009D6FB4">
      <w:pPr>
        <w:spacing w:after="200" w:line="276" w:lineRule="auto"/>
        <w:ind w:left="-284"/>
        <w:rPr>
          <w:rFonts w:ascii="Arial" w:hAnsi="Arial" w:cs="Arial"/>
          <w:sz w:val="20"/>
          <w:szCs w:val="20"/>
        </w:rPr>
      </w:pPr>
    </w:p>
    <w:sectPr w:rsidR="00901DBC" w:rsidRPr="009D6FB4" w:rsidSect="00FF3AAB">
      <w:headerReference w:type="default" r:id="rId12"/>
      <w:headerReference w:type="first" r:id="rId13"/>
      <w:pgSz w:w="11906" w:h="16838"/>
      <w:pgMar w:top="1106" w:right="991" w:bottom="851" w:left="1417" w:header="568" w:footer="505"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E1119E6" w14:textId="77777777" w:rsidR="00930BC3" w:rsidRDefault="00930BC3" w:rsidP="00452DD3">
      <w:r>
        <w:separator/>
      </w:r>
    </w:p>
  </w:endnote>
  <w:endnote w:type="continuationSeparator" w:id="0">
    <w:p w14:paraId="7FC18A10" w14:textId="77777777" w:rsidR="00930BC3" w:rsidRDefault="00930BC3" w:rsidP="00452DD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libri">
    <w:panose1 w:val="020F0502020204030204"/>
    <w:charset w:val="00"/>
    <w:family w:val="swiss"/>
    <w:pitch w:val="variable"/>
    <w:sig w:usb0="E0002EFF" w:usb1="C000247B" w:usb2="00000009" w:usb3="00000000" w:csb0="000001FF" w:csb1="00000000"/>
  </w:font>
  <w:font w:name="Comic Sans MS">
    <w:panose1 w:val="030F0702030302020204"/>
    <w:charset w:val="00"/>
    <w:family w:val="script"/>
    <w:pitch w:val="variable"/>
    <w:sig w:usb0="00000287" w:usb1="00000013" w:usb2="00000000" w:usb3="00000000" w:csb0="0000009F" w:csb1="00000000"/>
  </w:font>
  <w:font w:name="Palatino">
    <w:altName w:val="Book Antiqua"/>
    <w:panose1 w:val="00000000000000000000"/>
    <w:charset w:val="00"/>
    <w:family w:val="roman"/>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Goudy Old Style">
    <w:altName w:val="Bell MT"/>
    <w:panose1 w:val="02020502050305020303"/>
    <w:charset w:val="00"/>
    <w:family w:val="roman"/>
    <w:pitch w:val="variable"/>
    <w:sig w:usb0="00000003" w:usb1="00000000" w:usb2="00000000" w:usb3="00000000" w:csb0="00000001" w:csb1="00000000"/>
  </w:font>
  <w:font w:name="Wingdings 3">
    <w:panose1 w:val="05040102010807070707"/>
    <w:charset w:val="02"/>
    <w:family w:val="roman"/>
    <w:pitch w:val="variable"/>
    <w:sig w:usb0="00000000" w:usb1="10000000" w:usb2="00000000" w:usb3="00000000" w:csb0="80000000" w:csb1="00000000"/>
  </w:font>
  <w:font w:name="Roobert Medium">
    <w:altName w:val="Calibri"/>
    <w:panose1 w:val="00000000000000000000"/>
    <w:charset w:val="00"/>
    <w:family w:val="modern"/>
    <w:notTrueType/>
    <w:pitch w:val="variable"/>
    <w:sig w:usb0="00000007" w:usb1="00000000" w:usb2="00000000"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832335976"/>
      <w:docPartObj>
        <w:docPartGallery w:val="Page Numbers (Bottom of Page)"/>
        <w:docPartUnique/>
      </w:docPartObj>
    </w:sdtPr>
    <w:sdtEndPr>
      <w:rPr>
        <w:rFonts w:ascii="Roobert Medium" w:hAnsi="Roobert Medium"/>
      </w:rPr>
    </w:sdtEndPr>
    <w:sdtContent>
      <w:p w14:paraId="7704A0B3" w14:textId="41BA8F9F" w:rsidR="00930BC3" w:rsidRPr="008A4A91" w:rsidRDefault="00930BC3" w:rsidP="003335BC">
        <w:pPr>
          <w:pStyle w:val="Pieddepage"/>
          <w:jc w:val="center"/>
          <w:rPr>
            <w:rFonts w:ascii="Roobert Medium" w:hAnsi="Roobert Medium"/>
          </w:rPr>
        </w:pPr>
        <w:r w:rsidRPr="008A4A91">
          <w:rPr>
            <w:rFonts w:ascii="Roobert Medium" w:hAnsi="Roobert Medium"/>
            <w:noProof/>
          </w:rPr>
          <w:drawing>
            <wp:anchor distT="0" distB="0" distL="114300" distR="114300" simplePos="0" relativeHeight="251699712" behindDoc="0" locked="0" layoutInCell="1" allowOverlap="1" wp14:anchorId="4E6BC7DA" wp14:editId="1B850AFD">
              <wp:simplePos x="0" y="0"/>
              <wp:positionH relativeFrom="rightMargin">
                <wp:align>left</wp:align>
              </wp:positionH>
              <wp:positionV relativeFrom="paragraph">
                <wp:posOffset>26035</wp:posOffset>
              </wp:positionV>
              <wp:extent cx="360680" cy="360680"/>
              <wp:effectExtent l="0" t="0" r="1270" b="1270"/>
              <wp:wrapThrough wrapText="bothSides">
                <wp:wrapPolygon edited="0">
                  <wp:start x="0" y="0"/>
                  <wp:lineTo x="0" y="20535"/>
                  <wp:lineTo x="20535" y="20535"/>
                  <wp:lineTo x="20535" y="0"/>
                  <wp:lineTo x="0" y="0"/>
                </wp:wrapPolygon>
              </wp:wrapThrough>
              <wp:docPr id="28" name="Imag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0680" cy="3606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8A4A91">
          <w:rPr>
            <w:rFonts w:ascii="Roobert Medium" w:hAnsi="Roobert Medium"/>
          </w:rPr>
          <w:fldChar w:fldCharType="begin"/>
        </w:r>
        <w:r w:rsidRPr="008A4A91">
          <w:rPr>
            <w:rFonts w:ascii="Roobert Medium" w:hAnsi="Roobert Medium"/>
          </w:rPr>
          <w:instrText>PAGE   \* MERGEFORMAT</w:instrText>
        </w:r>
        <w:r w:rsidRPr="008A4A91">
          <w:rPr>
            <w:rFonts w:ascii="Roobert Medium" w:hAnsi="Roobert Medium"/>
          </w:rPr>
          <w:fldChar w:fldCharType="separate"/>
        </w:r>
        <w:r w:rsidRPr="008A4A91">
          <w:rPr>
            <w:rFonts w:ascii="Roobert Medium" w:hAnsi="Roobert Medium"/>
          </w:rPr>
          <w:t>2</w:t>
        </w:r>
        <w:r w:rsidRPr="008A4A91">
          <w:rPr>
            <w:rFonts w:ascii="Roobert Medium" w:hAnsi="Roobert Medium"/>
          </w:rPr>
          <w:fldChar w:fldCharType="end"/>
        </w:r>
      </w:p>
    </w:sdtContent>
  </w:sdt>
  <w:p w14:paraId="15A0B5BC" w14:textId="2893C463" w:rsidR="00930BC3" w:rsidRDefault="00930BC3" w:rsidP="003335BC">
    <w:pPr>
      <w:pStyle w:val="Pieddepage"/>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Grilledutableau"/>
      <w:tblW w:w="1107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767"/>
      <w:gridCol w:w="6877"/>
      <w:gridCol w:w="1429"/>
    </w:tblGrid>
    <w:tr w:rsidR="00930BC3" w14:paraId="5494580C" w14:textId="77777777" w:rsidTr="00FF2C80">
      <w:tc>
        <w:tcPr>
          <w:tcW w:w="2767" w:type="dxa"/>
          <w:vAlign w:val="bottom"/>
        </w:tcPr>
        <w:p w14:paraId="4BB7EC35" w14:textId="77777777" w:rsidR="00930BC3" w:rsidRPr="00223531" w:rsidRDefault="00930BC3" w:rsidP="003F6162">
          <w:pPr>
            <w:pStyle w:val="Pieddepage"/>
            <w:tabs>
              <w:tab w:val="clear" w:pos="9072"/>
              <w:tab w:val="right" w:pos="2555"/>
            </w:tabs>
            <w:spacing w:after="20"/>
            <w:rPr>
              <w:rFonts w:ascii="Roobert Medium" w:hAnsi="Roobert Medium" w:cs="Arial"/>
              <w:color w:val="717171"/>
              <w:sz w:val="16"/>
              <w:szCs w:val="16"/>
            </w:rPr>
          </w:pPr>
          <w:r w:rsidRPr="00223531">
            <w:rPr>
              <w:rFonts w:ascii="Roobert Medium" w:hAnsi="Roobert Medium" w:cs="Arial"/>
              <w:color w:val="717171"/>
              <w:sz w:val="16"/>
              <w:szCs w:val="16"/>
            </w:rPr>
            <w:t>expertise comptable</w:t>
          </w:r>
        </w:p>
        <w:p w14:paraId="69ED8B96" w14:textId="77777777" w:rsidR="00930BC3" w:rsidRPr="00223531" w:rsidRDefault="00930BC3" w:rsidP="003F6162">
          <w:pPr>
            <w:pStyle w:val="Pieddepage"/>
            <w:tabs>
              <w:tab w:val="clear" w:pos="9072"/>
              <w:tab w:val="right" w:pos="2555"/>
            </w:tabs>
            <w:spacing w:after="20"/>
            <w:rPr>
              <w:rFonts w:ascii="Roobert Medium" w:hAnsi="Roobert Medium" w:cs="Arial"/>
              <w:color w:val="717171"/>
              <w:sz w:val="16"/>
              <w:szCs w:val="16"/>
            </w:rPr>
          </w:pPr>
          <w:r w:rsidRPr="00223531">
            <w:rPr>
              <w:rFonts w:ascii="Roobert Medium" w:hAnsi="Roobert Medium" w:cs="Arial"/>
              <w:color w:val="717171"/>
              <w:sz w:val="16"/>
              <w:szCs w:val="16"/>
            </w:rPr>
            <w:t>commissariat aux comptes</w:t>
          </w:r>
        </w:p>
        <w:p w14:paraId="5910EDA1" w14:textId="77777777" w:rsidR="00930BC3" w:rsidRDefault="00930BC3" w:rsidP="003F6162">
          <w:pPr>
            <w:pStyle w:val="Pieddepage"/>
            <w:tabs>
              <w:tab w:val="clear" w:pos="4536"/>
              <w:tab w:val="clear" w:pos="9072"/>
              <w:tab w:val="right" w:pos="2555"/>
            </w:tabs>
            <w:spacing w:after="20"/>
            <w:rPr>
              <w:rFonts w:ascii="Roobert Medium" w:hAnsi="Roobert Medium" w:cs="Arial"/>
              <w:color w:val="717171"/>
              <w:sz w:val="16"/>
              <w:szCs w:val="16"/>
            </w:rPr>
          </w:pPr>
          <w:r w:rsidRPr="00223531">
            <w:rPr>
              <w:rFonts w:ascii="Roobert Medium" w:hAnsi="Roobert Medium" w:cs="Arial"/>
              <w:color w:val="717171"/>
              <w:sz w:val="16"/>
              <w:szCs w:val="16"/>
            </w:rPr>
            <w:t>audit et conseil</w:t>
          </w:r>
        </w:p>
        <w:p w14:paraId="79792827" w14:textId="77777777" w:rsidR="00930BC3" w:rsidRPr="009B596B" w:rsidRDefault="00930BC3" w:rsidP="003F6162">
          <w:pPr>
            <w:pStyle w:val="Pieddepage"/>
            <w:tabs>
              <w:tab w:val="clear" w:pos="4536"/>
              <w:tab w:val="clear" w:pos="9072"/>
              <w:tab w:val="right" w:pos="2555"/>
            </w:tabs>
            <w:spacing w:after="20"/>
            <w:rPr>
              <w:color w:val="717171"/>
              <w:sz w:val="26"/>
              <w:szCs w:val="26"/>
            </w:rPr>
          </w:pPr>
        </w:p>
      </w:tc>
      <w:tc>
        <w:tcPr>
          <w:tcW w:w="6877" w:type="dxa"/>
          <w:vAlign w:val="bottom"/>
        </w:tcPr>
        <w:p w14:paraId="38066B3C" w14:textId="77777777" w:rsidR="00930BC3" w:rsidRPr="003D4EFC" w:rsidRDefault="00930BC3" w:rsidP="003F6162">
          <w:pPr>
            <w:pStyle w:val="Pieddepage"/>
            <w:spacing w:after="13"/>
            <w:rPr>
              <w:rFonts w:ascii="Roobert Medium" w:hAnsi="Roobert Medium" w:cs="Arial"/>
              <w:color w:val="717171"/>
              <w:sz w:val="12"/>
              <w:szCs w:val="12"/>
            </w:rPr>
          </w:pPr>
          <w:r w:rsidRPr="003D4EFC">
            <w:rPr>
              <w:rFonts w:ascii="Roobert Medium" w:hAnsi="Roobert Medium" w:cs="Arial"/>
              <w:color w:val="717171"/>
              <w:sz w:val="12"/>
              <w:szCs w:val="12"/>
            </w:rPr>
            <w:t>Siège social : 134, boulevard Haussmann - 75008 Paris • T 33 (0) 1 44 70 71 72 • paris@dk-partners.fr • www.dkpartners.fr</w:t>
          </w:r>
        </w:p>
        <w:p w14:paraId="694CBB6E" w14:textId="77777777" w:rsidR="00930BC3" w:rsidRPr="003D4EFC" w:rsidRDefault="00930BC3" w:rsidP="003F6162">
          <w:pPr>
            <w:pStyle w:val="Pieddepage"/>
            <w:spacing w:after="13"/>
            <w:rPr>
              <w:rFonts w:ascii="Roobert Medium" w:hAnsi="Roobert Medium" w:cs="Arial"/>
              <w:color w:val="717171"/>
              <w:sz w:val="12"/>
              <w:szCs w:val="12"/>
            </w:rPr>
          </w:pPr>
          <w:r w:rsidRPr="003D4EFC">
            <w:rPr>
              <w:rFonts w:ascii="Roobert Medium" w:hAnsi="Roobert Medium" w:cs="Arial"/>
              <w:color w:val="717171"/>
              <w:sz w:val="12"/>
              <w:szCs w:val="12"/>
            </w:rPr>
            <w:t>Bureau : 7, rue Jean Mermoz - 78000 Versailles • T. 33 (0) 1 39 50 29 14 • versailles@dk</w:t>
          </w:r>
          <w:r>
            <w:rPr>
              <w:rFonts w:ascii="Roobert Medium" w:hAnsi="Roobert Medium" w:cs="Arial"/>
              <w:color w:val="717171"/>
              <w:sz w:val="12"/>
              <w:szCs w:val="12"/>
            </w:rPr>
            <w:t>-</w:t>
          </w:r>
          <w:r w:rsidRPr="003D4EFC">
            <w:rPr>
              <w:rFonts w:ascii="Roobert Medium" w:hAnsi="Roobert Medium" w:cs="Arial"/>
              <w:color w:val="717171"/>
              <w:sz w:val="12"/>
              <w:szCs w:val="12"/>
            </w:rPr>
            <w:t>partners.fr</w:t>
          </w:r>
        </w:p>
        <w:p w14:paraId="3FBF549C" w14:textId="77777777" w:rsidR="00930BC3" w:rsidRPr="003D4EFC" w:rsidRDefault="00930BC3" w:rsidP="003F6162">
          <w:pPr>
            <w:pStyle w:val="Pieddepage"/>
            <w:spacing w:after="13"/>
            <w:rPr>
              <w:rFonts w:ascii="Roobert Medium" w:hAnsi="Roobert Medium" w:cs="Arial"/>
              <w:color w:val="717171"/>
              <w:sz w:val="12"/>
              <w:szCs w:val="12"/>
            </w:rPr>
          </w:pPr>
          <w:r w:rsidRPr="003D4EFC">
            <w:rPr>
              <w:rFonts w:ascii="Roobert Medium" w:hAnsi="Roobert Medium" w:cs="Arial"/>
              <w:color w:val="717171"/>
              <w:sz w:val="12"/>
              <w:szCs w:val="12"/>
            </w:rPr>
            <w:t>Bureau : 3 bis, rue Eugène Vignat - 45000 Orléans • T 33 (0) 2 38 54 79 79 • orleans@dk-partners.fr</w:t>
          </w:r>
        </w:p>
        <w:p w14:paraId="2A1DC2DC" w14:textId="77777777" w:rsidR="00930BC3" w:rsidRPr="003D4EFC" w:rsidRDefault="00930BC3" w:rsidP="003F6162">
          <w:pPr>
            <w:pStyle w:val="Pieddepage"/>
            <w:spacing w:after="13"/>
            <w:rPr>
              <w:rFonts w:ascii="Roobert Medium" w:hAnsi="Roobert Medium" w:cs="Arial"/>
              <w:color w:val="717171"/>
              <w:sz w:val="12"/>
              <w:szCs w:val="12"/>
            </w:rPr>
          </w:pPr>
          <w:r w:rsidRPr="003D4EFC">
            <w:rPr>
              <w:rFonts w:ascii="Roobert Medium" w:hAnsi="Roobert Medium" w:cs="Arial"/>
              <w:color w:val="717171"/>
              <w:sz w:val="12"/>
              <w:szCs w:val="12"/>
            </w:rPr>
            <w:t>Société à responsabilité limitée au capital de 1 000 000 € • RCS PARIS 612 002 832 • APE 6920Z</w:t>
          </w:r>
        </w:p>
        <w:p w14:paraId="52C931C3" w14:textId="77777777" w:rsidR="00930BC3" w:rsidRPr="003D4EFC" w:rsidRDefault="00930BC3" w:rsidP="003F6162">
          <w:pPr>
            <w:pStyle w:val="Pieddepage"/>
            <w:spacing w:after="13"/>
            <w:rPr>
              <w:rFonts w:ascii="Roobert Medium" w:hAnsi="Roobert Medium" w:cs="Arial"/>
              <w:color w:val="717171"/>
              <w:sz w:val="12"/>
              <w:szCs w:val="12"/>
            </w:rPr>
          </w:pPr>
          <w:r w:rsidRPr="003D4EFC">
            <w:rPr>
              <w:rFonts w:ascii="Roobert Medium" w:hAnsi="Roobert Medium" w:cs="Arial"/>
              <w:color w:val="717171"/>
              <w:sz w:val="12"/>
              <w:szCs w:val="12"/>
            </w:rPr>
            <w:t>Inscrite aux Tableaux de l’Ordre des Experts-comptables de Paris-Ile-de-France et d’Orléans</w:t>
          </w:r>
        </w:p>
        <w:p w14:paraId="0B86D664" w14:textId="77777777" w:rsidR="00930BC3" w:rsidRPr="00223531" w:rsidRDefault="00930BC3" w:rsidP="003F6162">
          <w:pPr>
            <w:pStyle w:val="Pieddepage"/>
            <w:spacing w:after="18"/>
            <w:rPr>
              <w:rFonts w:ascii="Roobert Medium" w:hAnsi="Roobert Medium" w:cs="Arial"/>
              <w:color w:val="717171"/>
              <w:sz w:val="16"/>
              <w:szCs w:val="16"/>
            </w:rPr>
          </w:pPr>
          <w:r w:rsidRPr="003D4EFC">
            <w:rPr>
              <w:rFonts w:ascii="Roobert Medium" w:hAnsi="Roobert Medium" w:cs="Arial"/>
              <w:color w:val="717171"/>
              <w:sz w:val="12"/>
              <w:szCs w:val="12"/>
            </w:rPr>
            <w:t>Membre de la Compagnie régionale des Commissaires aux comptes de Pari</w:t>
          </w:r>
          <w:r>
            <w:rPr>
              <w:rFonts w:ascii="Roobert Medium" w:hAnsi="Roobert Medium" w:cs="Arial"/>
              <w:color w:val="717171"/>
              <w:sz w:val="12"/>
              <w:szCs w:val="12"/>
            </w:rPr>
            <w:t>s</w:t>
          </w:r>
        </w:p>
      </w:tc>
      <w:tc>
        <w:tcPr>
          <w:tcW w:w="1429" w:type="dxa"/>
          <w:vAlign w:val="bottom"/>
        </w:tcPr>
        <w:p w14:paraId="4EDB77EB" w14:textId="77777777" w:rsidR="00930BC3" w:rsidRPr="00255E36" w:rsidRDefault="00930BC3" w:rsidP="003F6162">
          <w:pPr>
            <w:pStyle w:val="Pieddepage"/>
            <w:spacing w:after="13"/>
            <w:jc w:val="right"/>
            <w:rPr>
              <w:rFonts w:ascii="Roobert Medium" w:hAnsi="Roobert Medium" w:cs="Arial"/>
              <w:color w:val="A8A8A8"/>
              <w:sz w:val="12"/>
              <w:szCs w:val="12"/>
            </w:rPr>
          </w:pPr>
          <w:r>
            <w:rPr>
              <w:noProof/>
            </w:rPr>
            <w:drawing>
              <wp:inline distT="0" distB="0" distL="0" distR="0" wp14:anchorId="5A02B0DB" wp14:editId="34479C00">
                <wp:extent cx="720000" cy="720000"/>
                <wp:effectExtent l="0" t="0" r="4445" b="4445"/>
                <wp:docPr id="30" name="Imag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20000" cy="720000"/>
                        </a:xfrm>
                        <a:prstGeom prst="rect">
                          <a:avLst/>
                        </a:prstGeom>
                        <a:noFill/>
                        <a:ln>
                          <a:noFill/>
                        </a:ln>
                      </pic:spPr>
                    </pic:pic>
                  </a:graphicData>
                </a:graphic>
              </wp:inline>
            </w:drawing>
          </w:r>
        </w:p>
      </w:tc>
    </w:tr>
  </w:tbl>
  <w:p w14:paraId="72FDE6A6" w14:textId="74B7D6CA" w:rsidR="00930BC3" w:rsidRPr="004B2AB8" w:rsidRDefault="00930BC3" w:rsidP="003F6162">
    <w:pPr>
      <w:tabs>
        <w:tab w:val="left" w:pos="2410"/>
        <w:tab w:val="right" w:pos="10490"/>
      </w:tabs>
      <w:ind w:left="-567"/>
      <w:rPr>
        <w:rFonts w:ascii="Trebuchet MS" w:eastAsiaTheme="minorHAnsi" w:hAnsi="Trebuchet MS" w:cstheme="minorBidi"/>
        <w:color w:val="808080" w:themeColor="background1" w:themeShade="80"/>
        <w:sz w:val="13"/>
        <w:szCs w:val="13"/>
        <w:lang w:eastAsia="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CC93D6A" w14:textId="77777777" w:rsidR="00930BC3" w:rsidRDefault="00930BC3" w:rsidP="00452DD3">
      <w:r>
        <w:separator/>
      </w:r>
    </w:p>
  </w:footnote>
  <w:footnote w:type="continuationSeparator" w:id="0">
    <w:p w14:paraId="182031A3" w14:textId="77777777" w:rsidR="00930BC3" w:rsidRDefault="00930BC3" w:rsidP="00452DD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1E13F7E" w14:textId="4F71EBE6" w:rsidR="00930BC3" w:rsidRPr="00B43B47" w:rsidRDefault="00930BC3" w:rsidP="00B14323">
    <w:pPr>
      <w:pStyle w:val="En-tte"/>
      <w:tabs>
        <w:tab w:val="clear" w:pos="4536"/>
        <w:tab w:val="clear" w:pos="9072"/>
        <w:tab w:val="left" w:pos="885"/>
      </w:tabs>
      <w:ind w:left="567" w:right="-1"/>
      <w:rPr>
        <w:rFonts w:ascii="Arial" w:hAnsi="Arial" w:cs="Arial"/>
        <w:b/>
        <w:noProof/>
        <w:sz w:val="20"/>
        <w:szCs w:val="20"/>
      </w:rPr>
    </w:pPr>
    <w:r w:rsidRPr="009838C6">
      <w:rPr>
        <w:rFonts w:ascii="Roobert Medium" w:hAnsi="Roobert Medium" w:cs="Arial"/>
        <w:noProof/>
      </w:rPr>
      <w:drawing>
        <wp:anchor distT="0" distB="0" distL="114300" distR="114300" simplePos="0" relativeHeight="251701760" behindDoc="0" locked="0" layoutInCell="1" allowOverlap="1" wp14:anchorId="694DAECB" wp14:editId="6437A2D8">
          <wp:simplePos x="0" y="0"/>
          <wp:positionH relativeFrom="margin">
            <wp:align>left</wp:align>
          </wp:positionH>
          <wp:positionV relativeFrom="paragraph">
            <wp:posOffset>-7620</wp:posOffset>
          </wp:positionV>
          <wp:extent cx="1756800" cy="381600"/>
          <wp:effectExtent l="0" t="0" r="0" b="0"/>
          <wp:wrapNone/>
          <wp:docPr id="27" name="Imag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756800" cy="38160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cs="Arial"/>
        <w:noProof/>
      </w:rPr>
      <w:tab/>
    </w:r>
    <w:r>
      <w:rPr>
        <w:rFonts w:cs="Arial"/>
        <w:noProof/>
      </w:rPr>
      <w:tab/>
    </w:r>
    <w:r>
      <w:rPr>
        <w:rFonts w:cs="Arial"/>
        <w:noProof/>
      </w:rPr>
      <w:tab/>
    </w:r>
    <w:r>
      <w:rPr>
        <w:rFonts w:cs="Arial"/>
        <w:noProof/>
      </w:rPr>
      <w:tab/>
    </w:r>
    <w:r>
      <w:rPr>
        <w:rFonts w:cs="Arial"/>
        <w:noProof/>
      </w:rPr>
      <w:tab/>
    </w:r>
    <w:r>
      <w:rPr>
        <w:rFonts w:cs="Arial"/>
        <w:noProof/>
      </w:rPr>
      <w:tab/>
    </w:r>
    <w:r>
      <w:rPr>
        <w:rFonts w:cs="Arial"/>
        <w:noProof/>
      </w:rPr>
      <w:tab/>
    </w:r>
    <w:r>
      <w:rPr>
        <w:rFonts w:cs="Arial"/>
        <w:noProof/>
      </w:rPr>
      <w:tab/>
    </w:r>
    <w:r>
      <w:rPr>
        <w:rFonts w:cs="Arial"/>
        <w:noProof/>
      </w:rPr>
      <w:tab/>
    </w:r>
    <w:r>
      <w:rPr>
        <w:rFonts w:cs="Arial"/>
        <w:noProof/>
      </w:rPr>
      <w:tab/>
    </w:r>
    <w:r>
      <w:rPr>
        <w:rFonts w:cs="Arial"/>
        <w:noProof/>
      </w:rPr>
      <w:tab/>
      <w:t xml:space="preserve">           </w:t>
    </w:r>
    <w:r>
      <w:rPr>
        <w:rFonts w:ascii="Arial" w:hAnsi="Arial" w:cs="Arial"/>
        <w:b/>
        <w:noProof/>
        <w:color w:val="051077"/>
        <w:sz w:val="20"/>
        <w:szCs w:val="20"/>
      </w:rPr>
      <w:t>NOM DE LA SOCIETE</w:t>
    </w:r>
    <w:r w:rsidRPr="00B43B47">
      <w:rPr>
        <w:rFonts w:ascii="Arial" w:hAnsi="Arial" w:cs="Arial"/>
        <w:b/>
        <w:noProof/>
        <w:sz w:val="20"/>
        <w:szCs w:val="20"/>
      </w:rPr>
      <w:tab/>
    </w:r>
    <w:r w:rsidRPr="00B43B47">
      <w:rPr>
        <w:rFonts w:ascii="Arial" w:hAnsi="Arial" w:cs="Arial"/>
        <w:b/>
        <w:noProof/>
        <w:sz w:val="20"/>
        <w:szCs w:val="20"/>
      </w:rPr>
      <w:tab/>
    </w:r>
    <w:r w:rsidRPr="00B43B47">
      <w:rPr>
        <w:rFonts w:ascii="Arial" w:hAnsi="Arial" w:cs="Arial"/>
        <w:b/>
        <w:noProof/>
        <w:sz w:val="20"/>
        <w:szCs w:val="20"/>
      </w:rPr>
      <w:tab/>
    </w:r>
    <w:r w:rsidRPr="00B43B47">
      <w:rPr>
        <w:rFonts w:ascii="Arial" w:hAnsi="Arial" w:cs="Arial"/>
        <w:b/>
        <w:noProof/>
        <w:sz w:val="20"/>
        <w:szCs w:val="20"/>
      </w:rPr>
      <w:tab/>
    </w:r>
    <w:r w:rsidRPr="00B43B47">
      <w:rPr>
        <w:rFonts w:ascii="Arial" w:hAnsi="Arial" w:cs="Arial"/>
        <w:b/>
        <w:noProof/>
        <w:sz w:val="20"/>
        <w:szCs w:val="20"/>
      </w:rPr>
      <w:tab/>
    </w:r>
    <w:r w:rsidRPr="00B43B47">
      <w:rPr>
        <w:rFonts w:ascii="Arial" w:hAnsi="Arial" w:cs="Arial"/>
        <w:b/>
        <w:noProof/>
        <w:sz w:val="20"/>
        <w:szCs w:val="20"/>
      </w:rPr>
      <w:tab/>
    </w:r>
    <w:r w:rsidRPr="00B43B47">
      <w:rPr>
        <w:rFonts w:ascii="Arial" w:hAnsi="Arial" w:cs="Arial"/>
        <w:b/>
        <w:noProof/>
        <w:sz w:val="20"/>
        <w:szCs w:val="20"/>
      </w:rPr>
      <w:tab/>
    </w:r>
    <w:r w:rsidRPr="00B43B47">
      <w:rPr>
        <w:rFonts w:ascii="Arial" w:hAnsi="Arial" w:cs="Arial"/>
        <w:b/>
        <w:noProof/>
        <w:sz w:val="20"/>
        <w:szCs w:val="20"/>
      </w:rPr>
      <w:tab/>
    </w:r>
    <w:r w:rsidRPr="00B43B47">
      <w:rPr>
        <w:rFonts w:ascii="Arial" w:hAnsi="Arial" w:cs="Arial"/>
        <w:b/>
        <w:noProof/>
        <w:sz w:val="20"/>
        <w:szCs w:val="20"/>
      </w:rPr>
      <w:tab/>
    </w:r>
  </w:p>
  <w:p w14:paraId="00CF3DD1" w14:textId="160C5338" w:rsidR="00930BC3" w:rsidRPr="00B14323" w:rsidRDefault="00930BC3" w:rsidP="00B14323">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A3E6D56" w14:textId="2712A746" w:rsidR="00930BC3" w:rsidRDefault="00930BC3" w:rsidP="00653638">
    <w:pPr>
      <w:pStyle w:val="En-tte"/>
    </w:pPr>
    <w:r w:rsidRPr="009838C6">
      <w:rPr>
        <w:rFonts w:ascii="Roobert Medium" w:hAnsi="Roobert Medium" w:cs="Arial"/>
        <w:noProof/>
      </w:rPr>
      <w:drawing>
        <wp:inline distT="0" distB="0" distL="0" distR="0" wp14:anchorId="67E36AA7" wp14:editId="1A7F8846">
          <wp:extent cx="1756800" cy="381600"/>
          <wp:effectExtent l="0" t="0" r="0" b="0"/>
          <wp:docPr id="29" name="Imag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756800" cy="381600"/>
                  </a:xfrm>
                  <a:prstGeom prst="rect">
                    <a:avLst/>
                  </a:prstGeom>
                  <a:noFill/>
                  <a:ln>
                    <a:noFill/>
                  </a:ln>
                </pic:spPr>
              </pic:pic>
            </a:graphicData>
          </a:graphic>
        </wp:inline>
      </w:drawing>
    </w:r>
  </w:p>
  <w:p w14:paraId="47F58476" w14:textId="77777777" w:rsidR="00930BC3" w:rsidRDefault="00930BC3" w:rsidP="00653638">
    <w:pPr>
      <w:pStyle w:val="En-tte"/>
    </w:pPr>
  </w:p>
  <w:p w14:paraId="30E78566" w14:textId="77777777" w:rsidR="00930BC3" w:rsidRPr="009838C6" w:rsidRDefault="00930BC3" w:rsidP="00653638">
    <w:pPr>
      <w:pStyle w:val="En-tte"/>
      <w:tabs>
        <w:tab w:val="left" w:pos="993"/>
      </w:tabs>
      <w:rPr>
        <w:rFonts w:ascii="Roobert Medium" w:hAnsi="Roobert Medium" w:cs="Arial"/>
        <w:color w:val="051077"/>
        <w:sz w:val="34"/>
        <w:szCs w:val="34"/>
      </w:rPr>
    </w:pPr>
    <w:r w:rsidRPr="009838C6">
      <w:rPr>
        <w:rFonts w:ascii="Roobert Medium" w:hAnsi="Roobert Medium" w:cs="Arial"/>
        <w:color w:val="051077"/>
        <w:sz w:val="34"/>
        <w:szCs w:val="34"/>
      </w:rPr>
      <w:t>Fiduciaire</w:t>
    </w:r>
  </w:p>
  <w:p w14:paraId="3CF56E6D" w14:textId="77777777" w:rsidR="00930BC3" w:rsidRPr="009838C6" w:rsidRDefault="00930BC3" w:rsidP="00653638">
    <w:pPr>
      <w:pStyle w:val="En-tte"/>
      <w:tabs>
        <w:tab w:val="left" w:pos="993"/>
      </w:tabs>
      <w:rPr>
        <w:rFonts w:ascii="Roobert Medium" w:hAnsi="Roobert Medium" w:cs="Arial"/>
        <w:color w:val="051077"/>
        <w:sz w:val="34"/>
        <w:szCs w:val="34"/>
      </w:rPr>
    </w:pPr>
    <w:r w:rsidRPr="009838C6">
      <w:rPr>
        <w:rFonts w:ascii="Roobert Medium" w:hAnsi="Roobert Medium" w:cs="Arial"/>
        <w:color w:val="051077"/>
        <w:sz w:val="34"/>
        <w:szCs w:val="34"/>
      </w:rPr>
      <w:t>Expertise</w:t>
    </w:r>
    <w:r>
      <w:rPr>
        <w:rFonts w:ascii="Roobert Medium" w:hAnsi="Roobert Medium" w:cs="Arial"/>
        <w:color w:val="051077"/>
        <w:sz w:val="34"/>
        <w:szCs w:val="34"/>
      </w:rPr>
      <w:t>s</w:t>
    </w:r>
  </w:p>
  <w:p w14:paraId="3927086C" w14:textId="50DE0ACE" w:rsidR="00930BC3" w:rsidRPr="00653638" w:rsidRDefault="00930BC3" w:rsidP="00653638">
    <w:pPr>
      <w:pStyle w:val="En-tte"/>
      <w:tabs>
        <w:tab w:val="left" w:pos="993"/>
      </w:tabs>
      <w:rPr>
        <w:rFonts w:ascii="Roobert Medium" w:hAnsi="Roobert Medium" w:cs="Arial"/>
        <w:color w:val="051077"/>
        <w:sz w:val="34"/>
        <w:szCs w:val="34"/>
      </w:rPr>
    </w:pPr>
    <w:r>
      <w:rPr>
        <w:rFonts w:ascii="Roobert Medium" w:hAnsi="Roobert Medium" w:cs="Arial"/>
        <w:color w:val="051077"/>
        <w:sz w:val="34"/>
        <w:szCs w:val="34"/>
      </w:rPr>
      <w:t>Conseils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A479884" w14:textId="31AC8606" w:rsidR="00930BC3" w:rsidRPr="00CB59A8" w:rsidRDefault="00930BC3" w:rsidP="00436FEA">
    <w:pPr>
      <w:pStyle w:val="En-tte"/>
      <w:tabs>
        <w:tab w:val="clear" w:pos="4536"/>
        <w:tab w:val="clear" w:pos="9072"/>
        <w:tab w:val="left" w:pos="885"/>
      </w:tabs>
      <w:ind w:left="567" w:right="-1"/>
      <w:rPr>
        <w:rFonts w:ascii="Arial" w:hAnsi="Arial" w:cs="Arial"/>
        <w:b/>
        <w:noProof/>
        <w:sz w:val="20"/>
        <w:szCs w:val="20"/>
      </w:rPr>
    </w:pPr>
    <w:r w:rsidRPr="009838C6">
      <w:rPr>
        <w:rFonts w:ascii="Roobert Medium" w:hAnsi="Roobert Medium" w:cs="Arial"/>
        <w:noProof/>
      </w:rPr>
      <w:drawing>
        <wp:anchor distT="0" distB="0" distL="114300" distR="114300" simplePos="0" relativeHeight="251707904" behindDoc="0" locked="0" layoutInCell="1" allowOverlap="1" wp14:anchorId="67FEF7F0" wp14:editId="3498A004">
          <wp:simplePos x="0" y="0"/>
          <wp:positionH relativeFrom="margin">
            <wp:posOffset>-619125</wp:posOffset>
          </wp:positionH>
          <wp:positionV relativeFrom="paragraph">
            <wp:posOffset>-121920</wp:posOffset>
          </wp:positionV>
          <wp:extent cx="1756800" cy="381600"/>
          <wp:effectExtent l="0" t="0" r="0" b="0"/>
          <wp:wrapNone/>
          <wp:docPr id="74" name="Imag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756800" cy="38160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cs="Arial"/>
        <w:noProof/>
      </w:rPr>
      <w:tab/>
    </w:r>
    <w:r>
      <w:rPr>
        <w:rFonts w:cs="Arial"/>
        <w:noProof/>
      </w:rPr>
      <w:tab/>
    </w:r>
    <w:r>
      <w:rPr>
        <w:rFonts w:cs="Arial"/>
        <w:noProof/>
      </w:rPr>
      <w:tab/>
    </w:r>
    <w:r>
      <w:rPr>
        <w:rFonts w:cs="Arial"/>
        <w:noProof/>
      </w:rPr>
      <w:tab/>
    </w:r>
    <w:r>
      <w:rPr>
        <w:rFonts w:cs="Arial"/>
        <w:noProof/>
      </w:rPr>
      <w:tab/>
    </w:r>
    <w:r>
      <w:rPr>
        <w:rFonts w:cs="Arial"/>
        <w:noProof/>
      </w:rPr>
      <w:tab/>
    </w:r>
    <w:r>
      <w:rPr>
        <w:rFonts w:cs="Arial"/>
        <w:noProof/>
      </w:rPr>
      <w:tab/>
    </w:r>
    <w:r>
      <w:rPr>
        <w:rFonts w:cs="Arial"/>
        <w:noProof/>
      </w:rPr>
      <w:tab/>
    </w:r>
    <w:r>
      <w:rPr>
        <w:rFonts w:cs="Arial"/>
        <w:noProof/>
      </w:rPr>
      <w:tab/>
    </w:r>
    <w:r>
      <w:rPr>
        <w:rFonts w:cs="Arial"/>
        <w:noProof/>
      </w:rPr>
      <w:tab/>
      <w:t xml:space="preserve">      </w:t>
    </w:r>
    <w:r>
      <w:rPr>
        <w:rFonts w:ascii="Arial" w:hAnsi="Arial" w:cs="Arial"/>
        <w:b/>
        <w:noProof/>
        <w:color w:val="051077"/>
        <w:sz w:val="20"/>
        <w:szCs w:val="20"/>
      </w:rPr>
      <w:t>NOM DE LA SOCIETE</w:t>
    </w:r>
  </w:p>
  <w:p w14:paraId="520CE975" w14:textId="48E2ABD5" w:rsidR="00930BC3" w:rsidRPr="00436FEA" w:rsidRDefault="00930BC3" w:rsidP="009D6FB4">
    <w:pPr>
      <w:pStyle w:val="En-tte"/>
      <w:ind w:left="1560"/>
      <w:jc w:val="right"/>
      <w:rPr>
        <w:rFonts w:ascii="Arial" w:hAnsi="Arial" w:cs="Arial"/>
        <w:b/>
        <w:color w:val="002060"/>
        <w:sz w:val="20"/>
        <w:szCs w:val="20"/>
      </w:rPr>
    </w:pPr>
    <w:r w:rsidRPr="0025213D">
      <w:rPr>
        <w:rFonts w:ascii="Arial" w:hAnsi="Arial" w:cs="Arial"/>
        <w:b/>
        <w:color w:val="002060"/>
        <w:sz w:val="20"/>
        <w:szCs w:val="20"/>
      </w:rPr>
      <w:t xml:space="preserve">   </w:t>
    </w:r>
    <w:r w:rsidR="009D6FB4">
      <w:rPr>
        <w:rFonts w:ascii="Arial" w:hAnsi="Arial" w:cs="Arial"/>
        <w:b/>
        <w:color w:val="002060"/>
        <w:sz w:val="20"/>
        <w:szCs w:val="20"/>
      </w:rPr>
      <w:t>Conditions générales</w:t>
    </w:r>
  </w:p>
  <w:p w14:paraId="54650DA3" w14:textId="77777777" w:rsidR="00930BC3" w:rsidRDefault="00930BC3" w:rsidP="00E87DF5">
    <w:pPr>
      <w:pStyle w:val="En-tte"/>
      <w:ind w:left="-993" w:right="9072"/>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15607C9" w14:textId="77777777" w:rsidR="00930BC3" w:rsidRPr="00FF3AAB" w:rsidRDefault="00930BC3" w:rsidP="00FF3AAB">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E2797D"/>
    <w:multiLevelType w:val="hybridMultilevel"/>
    <w:tmpl w:val="E4729BF2"/>
    <w:lvl w:ilvl="0" w:tplc="5CA8EBD0">
      <w:start w:val="3"/>
      <w:numFmt w:val="bullet"/>
      <w:lvlText w:val=""/>
      <w:lvlJc w:val="left"/>
      <w:pPr>
        <w:ind w:left="720" w:hanging="360"/>
      </w:pPr>
      <w:rPr>
        <w:rFonts w:ascii="Wingdings" w:eastAsia="Times New Roman" w:hAnsi="Wingdings" w:cs="Times New Roman" w:hint="default"/>
      </w:rPr>
    </w:lvl>
    <w:lvl w:ilvl="1" w:tplc="24B4601E">
      <w:numFmt w:val="bullet"/>
      <w:lvlText w:val="•"/>
      <w:lvlJc w:val="left"/>
      <w:pPr>
        <w:ind w:left="1440" w:hanging="360"/>
      </w:pPr>
      <w:rPr>
        <w:rFonts w:ascii="Trebuchet MS" w:eastAsia="Times New Roman" w:hAnsi="Trebuchet MS" w:cs="Times New Roman"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57B612E"/>
    <w:multiLevelType w:val="hybridMultilevel"/>
    <w:tmpl w:val="CF6AA4DA"/>
    <w:lvl w:ilvl="0" w:tplc="7AAEF0B0">
      <w:start w:val="1"/>
      <w:numFmt w:val="bullet"/>
      <w:lvlText w:val="-"/>
      <w:lvlJc w:val="left"/>
      <w:pPr>
        <w:ind w:left="1146" w:hanging="360"/>
      </w:pPr>
      <w:rPr>
        <w:rFonts w:ascii="Trebuchet MS" w:hAnsi="Trebuchet MS" w:hint="default"/>
        <w:sz w:val="20"/>
      </w:rPr>
    </w:lvl>
    <w:lvl w:ilvl="1" w:tplc="040C0003">
      <w:start w:val="1"/>
      <w:numFmt w:val="bullet"/>
      <w:lvlText w:val="o"/>
      <w:lvlJc w:val="left"/>
      <w:pPr>
        <w:ind w:left="1866" w:hanging="360"/>
      </w:pPr>
      <w:rPr>
        <w:rFonts w:ascii="Courier New" w:hAnsi="Courier New" w:cs="Courier New" w:hint="default"/>
      </w:rPr>
    </w:lvl>
    <w:lvl w:ilvl="2" w:tplc="040C0005">
      <w:start w:val="1"/>
      <w:numFmt w:val="bullet"/>
      <w:lvlText w:val=""/>
      <w:lvlJc w:val="left"/>
      <w:pPr>
        <w:ind w:left="2586" w:hanging="360"/>
      </w:pPr>
      <w:rPr>
        <w:rFonts w:ascii="Wingdings" w:hAnsi="Wingdings" w:hint="default"/>
      </w:rPr>
    </w:lvl>
    <w:lvl w:ilvl="3" w:tplc="040C0001">
      <w:start w:val="1"/>
      <w:numFmt w:val="bullet"/>
      <w:lvlText w:val=""/>
      <w:lvlJc w:val="left"/>
      <w:pPr>
        <w:ind w:left="3306" w:hanging="360"/>
      </w:pPr>
      <w:rPr>
        <w:rFonts w:ascii="Symbol" w:hAnsi="Symbol" w:hint="default"/>
      </w:rPr>
    </w:lvl>
    <w:lvl w:ilvl="4" w:tplc="040C0003">
      <w:start w:val="1"/>
      <w:numFmt w:val="bullet"/>
      <w:lvlText w:val="o"/>
      <w:lvlJc w:val="left"/>
      <w:pPr>
        <w:ind w:left="4026" w:hanging="360"/>
      </w:pPr>
      <w:rPr>
        <w:rFonts w:ascii="Courier New" w:hAnsi="Courier New" w:cs="Courier New" w:hint="default"/>
      </w:rPr>
    </w:lvl>
    <w:lvl w:ilvl="5" w:tplc="040C0005">
      <w:start w:val="1"/>
      <w:numFmt w:val="bullet"/>
      <w:lvlText w:val=""/>
      <w:lvlJc w:val="left"/>
      <w:pPr>
        <w:ind w:left="4746" w:hanging="360"/>
      </w:pPr>
      <w:rPr>
        <w:rFonts w:ascii="Wingdings" w:hAnsi="Wingdings" w:hint="default"/>
      </w:rPr>
    </w:lvl>
    <w:lvl w:ilvl="6" w:tplc="040C0001">
      <w:start w:val="1"/>
      <w:numFmt w:val="bullet"/>
      <w:lvlText w:val=""/>
      <w:lvlJc w:val="left"/>
      <w:pPr>
        <w:ind w:left="5466" w:hanging="360"/>
      </w:pPr>
      <w:rPr>
        <w:rFonts w:ascii="Symbol" w:hAnsi="Symbol" w:hint="default"/>
      </w:rPr>
    </w:lvl>
    <w:lvl w:ilvl="7" w:tplc="040C0003">
      <w:start w:val="1"/>
      <w:numFmt w:val="bullet"/>
      <w:lvlText w:val="o"/>
      <w:lvlJc w:val="left"/>
      <w:pPr>
        <w:ind w:left="6186" w:hanging="360"/>
      </w:pPr>
      <w:rPr>
        <w:rFonts w:ascii="Courier New" w:hAnsi="Courier New" w:cs="Courier New" w:hint="default"/>
      </w:rPr>
    </w:lvl>
    <w:lvl w:ilvl="8" w:tplc="040C0005">
      <w:start w:val="1"/>
      <w:numFmt w:val="bullet"/>
      <w:lvlText w:val=""/>
      <w:lvlJc w:val="left"/>
      <w:pPr>
        <w:ind w:left="6906" w:hanging="360"/>
      </w:pPr>
      <w:rPr>
        <w:rFonts w:ascii="Wingdings" w:hAnsi="Wingdings" w:hint="default"/>
      </w:rPr>
    </w:lvl>
  </w:abstractNum>
  <w:abstractNum w:abstractNumId="2" w15:restartNumberingAfterBreak="0">
    <w:nsid w:val="09203B9B"/>
    <w:multiLevelType w:val="hybridMultilevel"/>
    <w:tmpl w:val="49C4738E"/>
    <w:lvl w:ilvl="0" w:tplc="C402F3B0">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15:restartNumberingAfterBreak="0">
    <w:nsid w:val="0D5B0C2C"/>
    <w:multiLevelType w:val="hybridMultilevel"/>
    <w:tmpl w:val="4FDE4E6C"/>
    <w:lvl w:ilvl="0" w:tplc="D5A6BEEC">
      <w:numFmt w:val="bullet"/>
      <w:lvlText w:val="-"/>
      <w:lvlJc w:val="left"/>
      <w:pPr>
        <w:ind w:left="720" w:hanging="360"/>
      </w:pPr>
      <w:rPr>
        <w:rFonts w:ascii="Arial" w:eastAsia="Times New Roman"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0F2B18E6"/>
    <w:multiLevelType w:val="hybridMultilevel"/>
    <w:tmpl w:val="8BB8B174"/>
    <w:lvl w:ilvl="0" w:tplc="3C4ECC54">
      <w:start w:val="1"/>
      <w:numFmt w:val="bullet"/>
      <w:lvlText w:val="-"/>
      <w:lvlJc w:val="left"/>
      <w:pPr>
        <w:ind w:left="720" w:hanging="360"/>
      </w:pPr>
      <w:rPr>
        <w:rFonts w:ascii="Trebuchet MS" w:hAnsi="Trebuchet MS" w:hint="default"/>
        <w:b w:val="0"/>
        <w:i w:val="0"/>
        <w:color w:val="7F7F7F" w:themeColor="text1" w:themeTint="80"/>
        <w:sz w:val="20"/>
        <w:szCs w:val="24"/>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0F2F334D"/>
    <w:multiLevelType w:val="hybridMultilevel"/>
    <w:tmpl w:val="DFDA4870"/>
    <w:lvl w:ilvl="0" w:tplc="48CAFCE6">
      <w:start w:val="1"/>
      <w:numFmt w:val="bullet"/>
      <w:lvlText w:val="-"/>
      <w:lvlJc w:val="left"/>
      <w:pPr>
        <w:ind w:left="720" w:hanging="360"/>
      </w:pPr>
      <w:rPr>
        <w:rFonts w:ascii="Trebuchet MS" w:hAnsi="Trebuchet MS" w:hint="default"/>
        <w:b w:val="0"/>
        <w:i w:val="0"/>
        <w:color w:val="7F7F7F" w:themeColor="text1" w:themeTint="80"/>
        <w:sz w:val="20"/>
        <w:szCs w:val="24"/>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0F893392"/>
    <w:multiLevelType w:val="hybridMultilevel"/>
    <w:tmpl w:val="BE400D7E"/>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15:restartNumberingAfterBreak="0">
    <w:nsid w:val="175A1069"/>
    <w:multiLevelType w:val="hybridMultilevel"/>
    <w:tmpl w:val="A1B651D4"/>
    <w:lvl w:ilvl="0" w:tplc="7AAEF0B0">
      <w:start w:val="1"/>
      <w:numFmt w:val="bullet"/>
      <w:lvlText w:val="-"/>
      <w:lvlJc w:val="left"/>
      <w:pPr>
        <w:ind w:left="720" w:hanging="360"/>
      </w:pPr>
      <w:rPr>
        <w:rFonts w:ascii="Trebuchet MS" w:hAnsi="Trebuchet MS" w:hint="default"/>
      </w:rPr>
    </w:lvl>
    <w:lvl w:ilvl="1" w:tplc="7AAEF0B0">
      <w:start w:val="1"/>
      <w:numFmt w:val="bullet"/>
      <w:lvlText w:val="-"/>
      <w:lvlJc w:val="left"/>
      <w:pPr>
        <w:ind w:left="1440" w:hanging="360"/>
      </w:pPr>
      <w:rPr>
        <w:rFonts w:ascii="Trebuchet MS" w:hAnsi="Trebuchet MS"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8" w15:restartNumberingAfterBreak="0">
    <w:nsid w:val="1B9E3017"/>
    <w:multiLevelType w:val="singleLevel"/>
    <w:tmpl w:val="4BD0FDC4"/>
    <w:lvl w:ilvl="0">
      <w:numFmt w:val="bullet"/>
      <w:lvlText w:val="-"/>
      <w:lvlJc w:val="left"/>
      <w:pPr>
        <w:tabs>
          <w:tab w:val="num" w:pos="360"/>
        </w:tabs>
        <w:ind w:left="360" w:hanging="360"/>
      </w:pPr>
      <w:rPr>
        <w:rFonts w:ascii="Times New Roman" w:hAnsi="Times New Roman" w:hint="default"/>
      </w:rPr>
    </w:lvl>
  </w:abstractNum>
  <w:abstractNum w:abstractNumId="9" w15:restartNumberingAfterBreak="0">
    <w:nsid w:val="1D266F0D"/>
    <w:multiLevelType w:val="hybridMultilevel"/>
    <w:tmpl w:val="674E92D0"/>
    <w:lvl w:ilvl="0" w:tplc="7532865E">
      <w:numFmt w:val="bullet"/>
      <w:lvlText w:val="-"/>
      <w:lvlJc w:val="left"/>
      <w:pPr>
        <w:ind w:left="1271" w:hanging="360"/>
      </w:pPr>
      <w:rPr>
        <w:rFonts w:ascii="Trebuchet MS" w:eastAsia="Times New Roman" w:hAnsi="Trebuchet MS" w:cs="Times New Roman" w:hint="default"/>
      </w:rPr>
    </w:lvl>
    <w:lvl w:ilvl="1" w:tplc="040C0003" w:tentative="1">
      <w:start w:val="1"/>
      <w:numFmt w:val="bullet"/>
      <w:lvlText w:val="o"/>
      <w:lvlJc w:val="left"/>
      <w:pPr>
        <w:ind w:left="1991" w:hanging="360"/>
      </w:pPr>
      <w:rPr>
        <w:rFonts w:ascii="Courier New" w:hAnsi="Courier New" w:cs="Courier New" w:hint="default"/>
      </w:rPr>
    </w:lvl>
    <w:lvl w:ilvl="2" w:tplc="040C0005" w:tentative="1">
      <w:start w:val="1"/>
      <w:numFmt w:val="bullet"/>
      <w:lvlText w:val=""/>
      <w:lvlJc w:val="left"/>
      <w:pPr>
        <w:ind w:left="2711" w:hanging="360"/>
      </w:pPr>
      <w:rPr>
        <w:rFonts w:ascii="Wingdings" w:hAnsi="Wingdings" w:hint="default"/>
      </w:rPr>
    </w:lvl>
    <w:lvl w:ilvl="3" w:tplc="040C0001" w:tentative="1">
      <w:start w:val="1"/>
      <w:numFmt w:val="bullet"/>
      <w:lvlText w:val=""/>
      <w:lvlJc w:val="left"/>
      <w:pPr>
        <w:ind w:left="3431" w:hanging="360"/>
      </w:pPr>
      <w:rPr>
        <w:rFonts w:ascii="Symbol" w:hAnsi="Symbol" w:hint="default"/>
      </w:rPr>
    </w:lvl>
    <w:lvl w:ilvl="4" w:tplc="040C0003" w:tentative="1">
      <w:start w:val="1"/>
      <w:numFmt w:val="bullet"/>
      <w:lvlText w:val="o"/>
      <w:lvlJc w:val="left"/>
      <w:pPr>
        <w:ind w:left="4151" w:hanging="360"/>
      </w:pPr>
      <w:rPr>
        <w:rFonts w:ascii="Courier New" w:hAnsi="Courier New" w:cs="Courier New" w:hint="default"/>
      </w:rPr>
    </w:lvl>
    <w:lvl w:ilvl="5" w:tplc="040C0005" w:tentative="1">
      <w:start w:val="1"/>
      <w:numFmt w:val="bullet"/>
      <w:lvlText w:val=""/>
      <w:lvlJc w:val="left"/>
      <w:pPr>
        <w:ind w:left="4871" w:hanging="360"/>
      </w:pPr>
      <w:rPr>
        <w:rFonts w:ascii="Wingdings" w:hAnsi="Wingdings" w:hint="default"/>
      </w:rPr>
    </w:lvl>
    <w:lvl w:ilvl="6" w:tplc="040C0001" w:tentative="1">
      <w:start w:val="1"/>
      <w:numFmt w:val="bullet"/>
      <w:lvlText w:val=""/>
      <w:lvlJc w:val="left"/>
      <w:pPr>
        <w:ind w:left="5591" w:hanging="360"/>
      </w:pPr>
      <w:rPr>
        <w:rFonts w:ascii="Symbol" w:hAnsi="Symbol" w:hint="default"/>
      </w:rPr>
    </w:lvl>
    <w:lvl w:ilvl="7" w:tplc="040C0003" w:tentative="1">
      <w:start w:val="1"/>
      <w:numFmt w:val="bullet"/>
      <w:lvlText w:val="o"/>
      <w:lvlJc w:val="left"/>
      <w:pPr>
        <w:ind w:left="6311" w:hanging="360"/>
      </w:pPr>
      <w:rPr>
        <w:rFonts w:ascii="Courier New" w:hAnsi="Courier New" w:cs="Courier New" w:hint="default"/>
      </w:rPr>
    </w:lvl>
    <w:lvl w:ilvl="8" w:tplc="040C0005" w:tentative="1">
      <w:start w:val="1"/>
      <w:numFmt w:val="bullet"/>
      <w:lvlText w:val=""/>
      <w:lvlJc w:val="left"/>
      <w:pPr>
        <w:ind w:left="7031" w:hanging="360"/>
      </w:pPr>
      <w:rPr>
        <w:rFonts w:ascii="Wingdings" w:hAnsi="Wingdings" w:hint="default"/>
      </w:rPr>
    </w:lvl>
  </w:abstractNum>
  <w:abstractNum w:abstractNumId="10" w15:restartNumberingAfterBreak="0">
    <w:nsid w:val="1EEA4129"/>
    <w:multiLevelType w:val="hybridMultilevel"/>
    <w:tmpl w:val="FFEA65B4"/>
    <w:lvl w:ilvl="0" w:tplc="040C0001">
      <w:start w:val="1"/>
      <w:numFmt w:val="bullet"/>
      <w:lvlText w:val=""/>
      <w:lvlJc w:val="left"/>
      <w:pPr>
        <w:ind w:left="1571" w:hanging="360"/>
      </w:pPr>
      <w:rPr>
        <w:rFonts w:ascii="Symbol" w:hAnsi="Symbol" w:hint="default"/>
      </w:rPr>
    </w:lvl>
    <w:lvl w:ilvl="1" w:tplc="24B4601E">
      <w:numFmt w:val="bullet"/>
      <w:lvlText w:val="•"/>
      <w:lvlJc w:val="left"/>
      <w:pPr>
        <w:ind w:left="2291" w:hanging="360"/>
      </w:pPr>
      <w:rPr>
        <w:rFonts w:ascii="Trebuchet MS" w:eastAsia="Times New Roman" w:hAnsi="Trebuchet MS" w:cs="Times New Roman" w:hint="default"/>
      </w:rPr>
    </w:lvl>
    <w:lvl w:ilvl="2" w:tplc="040C0005" w:tentative="1">
      <w:start w:val="1"/>
      <w:numFmt w:val="bullet"/>
      <w:lvlText w:val=""/>
      <w:lvlJc w:val="left"/>
      <w:pPr>
        <w:ind w:left="3011" w:hanging="360"/>
      </w:pPr>
      <w:rPr>
        <w:rFonts w:ascii="Wingdings" w:hAnsi="Wingdings" w:hint="default"/>
      </w:rPr>
    </w:lvl>
    <w:lvl w:ilvl="3" w:tplc="040C0001" w:tentative="1">
      <w:start w:val="1"/>
      <w:numFmt w:val="bullet"/>
      <w:lvlText w:val=""/>
      <w:lvlJc w:val="left"/>
      <w:pPr>
        <w:ind w:left="3731" w:hanging="360"/>
      </w:pPr>
      <w:rPr>
        <w:rFonts w:ascii="Symbol" w:hAnsi="Symbol" w:hint="default"/>
      </w:rPr>
    </w:lvl>
    <w:lvl w:ilvl="4" w:tplc="040C0003" w:tentative="1">
      <w:start w:val="1"/>
      <w:numFmt w:val="bullet"/>
      <w:lvlText w:val="o"/>
      <w:lvlJc w:val="left"/>
      <w:pPr>
        <w:ind w:left="4451" w:hanging="360"/>
      </w:pPr>
      <w:rPr>
        <w:rFonts w:ascii="Courier New" w:hAnsi="Courier New" w:cs="Courier New" w:hint="default"/>
      </w:rPr>
    </w:lvl>
    <w:lvl w:ilvl="5" w:tplc="040C0005" w:tentative="1">
      <w:start w:val="1"/>
      <w:numFmt w:val="bullet"/>
      <w:lvlText w:val=""/>
      <w:lvlJc w:val="left"/>
      <w:pPr>
        <w:ind w:left="5171" w:hanging="360"/>
      </w:pPr>
      <w:rPr>
        <w:rFonts w:ascii="Wingdings" w:hAnsi="Wingdings" w:hint="default"/>
      </w:rPr>
    </w:lvl>
    <w:lvl w:ilvl="6" w:tplc="040C0001" w:tentative="1">
      <w:start w:val="1"/>
      <w:numFmt w:val="bullet"/>
      <w:lvlText w:val=""/>
      <w:lvlJc w:val="left"/>
      <w:pPr>
        <w:ind w:left="5891" w:hanging="360"/>
      </w:pPr>
      <w:rPr>
        <w:rFonts w:ascii="Symbol" w:hAnsi="Symbol" w:hint="default"/>
      </w:rPr>
    </w:lvl>
    <w:lvl w:ilvl="7" w:tplc="040C0003" w:tentative="1">
      <w:start w:val="1"/>
      <w:numFmt w:val="bullet"/>
      <w:lvlText w:val="o"/>
      <w:lvlJc w:val="left"/>
      <w:pPr>
        <w:ind w:left="6611" w:hanging="360"/>
      </w:pPr>
      <w:rPr>
        <w:rFonts w:ascii="Courier New" w:hAnsi="Courier New" w:cs="Courier New" w:hint="default"/>
      </w:rPr>
    </w:lvl>
    <w:lvl w:ilvl="8" w:tplc="040C0005" w:tentative="1">
      <w:start w:val="1"/>
      <w:numFmt w:val="bullet"/>
      <w:lvlText w:val=""/>
      <w:lvlJc w:val="left"/>
      <w:pPr>
        <w:ind w:left="7331" w:hanging="360"/>
      </w:pPr>
      <w:rPr>
        <w:rFonts w:ascii="Wingdings" w:hAnsi="Wingdings" w:hint="default"/>
      </w:rPr>
    </w:lvl>
  </w:abstractNum>
  <w:abstractNum w:abstractNumId="11" w15:restartNumberingAfterBreak="0">
    <w:nsid w:val="24F7569B"/>
    <w:multiLevelType w:val="hybridMultilevel"/>
    <w:tmpl w:val="023280E4"/>
    <w:lvl w:ilvl="0" w:tplc="040C0001">
      <w:start w:val="1"/>
      <w:numFmt w:val="bullet"/>
      <w:lvlText w:val=""/>
      <w:lvlJc w:val="left"/>
      <w:pPr>
        <w:ind w:left="1571"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26733F81"/>
    <w:multiLevelType w:val="hybridMultilevel"/>
    <w:tmpl w:val="67965082"/>
    <w:lvl w:ilvl="0" w:tplc="7AAEF0B0">
      <w:start w:val="1"/>
      <w:numFmt w:val="bullet"/>
      <w:lvlText w:val="-"/>
      <w:lvlJc w:val="left"/>
      <w:pPr>
        <w:ind w:left="1571" w:hanging="360"/>
      </w:pPr>
      <w:rPr>
        <w:rFonts w:ascii="Trebuchet MS" w:hAnsi="Trebuchet MS" w:hint="default"/>
      </w:rPr>
    </w:lvl>
    <w:lvl w:ilvl="1" w:tplc="E97CC02C">
      <w:numFmt w:val="bullet"/>
      <w:lvlText w:val="•"/>
      <w:lvlJc w:val="left"/>
      <w:pPr>
        <w:ind w:left="2807" w:hanging="876"/>
      </w:pPr>
      <w:rPr>
        <w:rFonts w:ascii="Trebuchet MS" w:eastAsia="Times New Roman" w:hAnsi="Trebuchet MS" w:cs="Times New Roman" w:hint="default"/>
      </w:rPr>
    </w:lvl>
    <w:lvl w:ilvl="2" w:tplc="040C0005" w:tentative="1">
      <w:start w:val="1"/>
      <w:numFmt w:val="bullet"/>
      <w:lvlText w:val=""/>
      <w:lvlJc w:val="left"/>
      <w:pPr>
        <w:ind w:left="3011" w:hanging="360"/>
      </w:pPr>
      <w:rPr>
        <w:rFonts w:ascii="Wingdings" w:hAnsi="Wingdings" w:hint="default"/>
      </w:rPr>
    </w:lvl>
    <w:lvl w:ilvl="3" w:tplc="040C0001" w:tentative="1">
      <w:start w:val="1"/>
      <w:numFmt w:val="bullet"/>
      <w:lvlText w:val=""/>
      <w:lvlJc w:val="left"/>
      <w:pPr>
        <w:ind w:left="3731" w:hanging="360"/>
      </w:pPr>
      <w:rPr>
        <w:rFonts w:ascii="Symbol" w:hAnsi="Symbol" w:hint="default"/>
      </w:rPr>
    </w:lvl>
    <w:lvl w:ilvl="4" w:tplc="040C0003" w:tentative="1">
      <w:start w:val="1"/>
      <w:numFmt w:val="bullet"/>
      <w:lvlText w:val="o"/>
      <w:lvlJc w:val="left"/>
      <w:pPr>
        <w:ind w:left="4451" w:hanging="360"/>
      </w:pPr>
      <w:rPr>
        <w:rFonts w:ascii="Courier New" w:hAnsi="Courier New" w:cs="Courier New" w:hint="default"/>
      </w:rPr>
    </w:lvl>
    <w:lvl w:ilvl="5" w:tplc="040C0005" w:tentative="1">
      <w:start w:val="1"/>
      <w:numFmt w:val="bullet"/>
      <w:lvlText w:val=""/>
      <w:lvlJc w:val="left"/>
      <w:pPr>
        <w:ind w:left="5171" w:hanging="360"/>
      </w:pPr>
      <w:rPr>
        <w:rFonts w:ascii="Wingdings" w:hAnsi="Wingdings" w:hint="default"/>
      </w:rPr>
    </w:lvl>
    <w:lvl w:ilvl="6" w:tplc="040C0001" w:tentative="1">
      <w:start w:val="1"/>
      <w:numFmt w:val="bullet"/>
      <w:lvlText w:val=""/>
      <w:lvlJc w:val="left"/>
      <w:pPr>
        <w:ind w:left="5891" w:hanging="360"/>
      </w:pPr>
      <w:rPr>
        <w:rFonts w:ascii="Symbol" w:hAnsi="Symbol" w:hint="default"/>
      </w:rPr>
    </w:lvl>
    <w:lvl w:ilvl="7" w:tplc="040C0003" w:tentative="1">
      <w:start w:val="1"/>
      <w:numFmt w:val="bullet"/>
      <w:lvlText w:val="o"/>
      <w:lvlJc w:val="left"/>
      <w:pPr>
        <w:ind w:left="6611" w:hanging="360"/>
      </w:pPr>
      <w:rPr>
        <w:rFonts w:ascii="Courier New" w:hAnsi="Courier New" w:cs="Courier New" w:hint="default"/>
      </w:rPr>
    </w:lvl>
    <w:lvl w:ilvl="8" w:tplc="040C0005" w:tentative="1">
      <w:start w:val="1"/>
      <w:numFmt w:val="bullet"/>
      <w:lvlText w:val=""/>
      <w:lvlJc w:val="left"/>
      <w:pPr>
        <w:ind w:left="7331" w:hanging="360"/>
      </w:pPr>
      <w:rPr>
        <w:rFonts w:ascii="Wingdings" w:hAnsi="Wingdings" w:hint="default"/>
      </w:rPr>
    </w:lvl>
  </w:abstractNum>
  <w:abstractNum w:abstractNumId="13" w15:restartNumberingAfterBreak="0">
    <w:nsid w:val="2774460C"/>
    <w:multiLevelType w:val="hybridMultilevel"/>
    <w:tmpl w:val="1FAA1F24"/>
    <w:lvl w:ilvl="0" w:tplc="17DA756C">
      <w:start w:val="1"/>
      <w:numFmt w:val="bullet"/>
      <w:lvlText w:val=""/>
      <w:lvlJc w:val="left"/>
      <w:pPr>
        <w:ind w:left="1571" w:hanging="360"/>
      </w:pPr>
      <w:rPr>
        <w:rFonts w:ascii="Symbol" w:hAnsi="Symbol" w:hint="default"/>
      </w:rPr>
    </w:lvl>
    <w:lvl w:ilvl="1" w:tplc="040C0003">
      <w:start w:val="1"/>
      <w:numFmt w:val="bullet"/>
      <w:lvlText w:val="o"/>
      <w:lvlJc w:val="left"/>
      <w:pPr>
        <w:ind w:left="2291" w:hanging="360"/>
      </w:pPr>
      <w:rPr>
        <w:rFonts w:ascii="Courier New" w:hAnsi="Courier New" w:cs="Courier New" w:hint="default"/>
      </w:rPr>
    </w:lvl>
    <w:lvl w:ilvl="2" w:tplc="040C0005" w:tentative="1">
      <w:start w:val="1"/>
      <w:numFmt w:val="bullet"/>
      <w:lvlText w:val=""/>
      <w:lvlJc w:val="left"/>
      <w:pPr>
        <w:ind w:left="3011" w:hanging="360"/>
      </w:pPr>
      <w:rPr>
        <w:rFonts w:ascii="Wingdings" w:hAnsi="Wingdings" w:hint="default"/>
      </w:rPr>
    </w:lvl>
    <w:lvl w:ilvl="3" w:tplc="040C0001" w:tentative="1">
      <w:start w:val="1"/>
      <w:numFmt w:val="bullet"/>
      <w:lvlText w:val=""/>
      <w:lvlJc w:val="left"/>
      <w:pPr>
        <w:ind w:left="3731" w:hanging="360"/>
      </w:pPr>
      <w:rPr>
        <w:rFonts w:ascii="Symbol" w:hAnsi="Symbol" w:hint="default"/>
      </w:rPr>
    </w:lvl>
    <w:lvl w:ilvl="4" w:tplc="040C0003" w:tentative="1">
      <w:start w:val="1"/>
      <w:numFmt w:val="bullet"/>
      <w:lvlText w:val="o"/>
      <w:lvlJc w:val="left"/>
      <w:pPr>
        <w:ind w:left="4451" w:hanging="360"/>
      </w:pPr>
      <w:rPr>
        <w:rFonts w:ascii="Courier New" w:hAnsi="Courier New" w:cs="Courier New" w:hint="default"/>
      </w:rPr>
    </w:lvl>
    <w:lvl w:ilvl="5" w:tplc="040C0005" w:tentative="1">
      <w:start w:val="1"/>
      <w:numFmt w:val="bullet"/>
      <w:lvlText w:val=""/>
      <w:lvlJc w:val="left"/>
      <w:pPr>
        <w:ind w:left="5171" w:hanging="360"/>
      </w:pPr>
      <w:rPr>
        <w:rFonts w:ascii="Wingdings" w:hAnsi="Wingdings" w:hint="default"/>
      </w:rPr>
    </w:lvl>
    <w:lvl w:ilvl="6" w:tplc="040C0001" w:tentative="1">
      <w:start w:val="1"/>
      <w:numFmt w:val="bullet"/>
      <w:lvlText w:val=""/>
      <w:lvlJc w:val="left"/>
      <w:pPr>
        <w:ind w:left="5891" w:hanging="360"/>
      </w:pPr>
      <w:rPr>
        <w:rFonts w:ascii="Symbol" w:hAnsi="Symbol" w:hint="default"/>
      </w:rPr>
    </w:lvl>
    <w:lvl w:ilvl="7" w:tplc="040C0003" w:tentative="1">
      <w:start w:val="1"/>
      <w:numFmt w:val="bullet"/>
      <w:lvlText w:val="o"/>
      <w:lvlJc w:val="left"/>
      <w:pPr>
        <w:ind w:left="6611" w:hanging="360"/>
      </w:pPr>
      <w:rPr>
        <w:rFonts w:ascii="Courier New" w:hAnsi="Courier New" w:cs="Courier New" w:hint="default"/>
      </w:rPr>
    </w:lvl>
    <w:lvl w:ilvl="8" w:tplc="040C0005" w:tentative="1">
      <w:start w:val="1"/>
      <w:numFmt w:val="bullet"/>
      <w:lvlText w:val=""/>
      <w:lvlJc w:val="left"/>
      <w:pPr>
        <w:ind w:left="7331" w:hanging="360"/>
      </w:pPr>
      <w:rPr>
        <w:rFonts w:ascii="Wingdings" w:hAnsi="Wingdings" w:hint="default"/>
      </w:rPr>
    </w:lvl>
  </w:abstractNum>
  <w:abstractNum w:abstractNumId="14" w15:restartNumberingAfterBreak="0">
    <w:nsid w:val="28766D89"/>
    <w:multiLevelType w:val="hybridMultilevel"/>
    <w:tmpl w:val="E53490D4"/>
    <w:lvl w:ilvl="0" w:tplc="7AAEF0B0">
      <w:start w:val="1"/>
      <w:numFmt w:val="bullet"/>
      <w:lvlText w:val="-"/>
      <w:lvlJc w:val="left"/>
      <w:pPr>
        <w:ind w:left="720" w:hanging="360"/>
      </w:pPr>
      <w:rPr>
        <w:rFonts w:ascii="Trebuchet MS" w:hAnsi="Trebuchet M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3BA43C86"/>
    <w:multiLevelType w:val="hybridMultilevel"/>
    <w:tmpl w:val="85CC5306"/>
    <w:lvl w:ilvl="0" w:tplc="DDB27C56">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6" w15:restartNumberingAfterBreak="0">
    <w:nsid w:val="3BED41C9"/>
    <w:multiLevelType w:val="hybridMultilevel"/>
    <w:tmpl w:val="FC80409E"/>
    <w:lvl w:ilvl="0" w:tplc="7AAEF0B0">
      <w:start w:val="1"/>
      <w:numFmt w:val="bullet"/>
      <w:lvlText w:val="-"/>
      <w:lvlJc w:val="left"/>
      <w:pPr>
        <w:ind w:left="1713" w:hanging="360"/>
      </w:pPr>
      <w:rPr>
        <w:rFonts w:ascii="Trebuchet MS" w:hAnsi="Trebuchet MS" w:hint="default"/>
      </w:rPr>
    </w:lvl>
    <w:lvl w:ilvl="1" w:tplc="040C0003" w:tentative="1">
      <w:start w:val="1"/>
      <w:numFmt w:val="bullet"/>
      <w:lvlText w:val="o"/>
      <w:lvlJc w:val="left"/>
      <w:pPr>
        <w:ind w:left="2433" w:hanging="360"/>
      </w:pPr>
      <w:rPr>
        <w:rFonts w:ascii="Courier New" w:hAnsi="Courier New" w:cs="Courier New" w:hint="default"/>
      </w:rPr>
    </w:lvl>
    <w:lvl w:ilvl="2" w:tplc="040C0005" w:tentative="1">
      <w:start w:val="1"/>
      <w:numFmt w:val="bullet"/>
      <w:lvlText w:val=""/>
      <w:lvlJc w:val="left"/>
      <w:pPr>
        <w:ind w:left="3153" w:hanging="360"/>
      </w:pPr>
      <w:rPr>
        <w:rFonts w:ascii="Wingdings" w:hAnsi="Wingdings" w:hint="default"/>
      </w:rPr>
    </w:lvl>
    <w:lvl w:ilvl="3" w:tplc="040C0001" w:tentative="1">
      <w:start w:val="1"/>
      <w:numFmt w:val="bullet"/>
      <w:lvlText w:val=""/>
      <w:lvlJc w:val="left"/>
      <w:pPr>
        <w:ind w:left="3873" w:hanging="360"/>
      </w:pPr>
      <w:rPr>
        <w:rFonts w:ascii="Symbol" w:hAnsi="Symbol" w:hint="default"/>
      </w:rPr>
    </w:lvl>
    <w:lvl w:ilvl="4" w:tplc="040C0003" w:tentative="1">
      <w:start w:val="1"/>
      <w:numFmt w:val="bullet"/>
      <w:lvlText w:val="o"/>
      <w:lvlJc w:val="left"/>
      <w:pPr>
        <w:ind w:left="4593" w:hanging="360"/>
      </w:pPr>
      <w:rPr>
        <w:rFonts w:ascii="Courier New" w:hAnsi="Courier New" w:cs="Courier New" w:hint="default"/>
      </w:rPr>
    </w:lvl>
    <w:lvl w:ilvl="5" w:tplc="040C0005" w:tentative="1">
      <w:start w:val="1"/>
      <w:numFmt w:val="bullet"/>
      <w:lvlText w:val=""/>
      <w:lvlJc w:val="left"/>
      <w:pPr>
        <w:ind w:left="5313" w:hanging="360"/>
      </w:pPr>
      <w:rPr>
        <w:rFonts w:ascii="Wingdings" w:hAnsi="Wingdings" w:hint="default"/>
      </w:rPr>
    </w:lvl>
    <w:lvl w:ilvl="6" w:tplc="040C0001" w:tentative="1">
      <w:start w:val="1"/>
      <w:numFmt w:val="bullet"/>
      <w:lvlText w:val=""/>
      <w:lvlJc w:val="left"/>
      <w:pPr>
        <w:ind w:left="6033" w:hanging="360"/>
      </w:pPr>
      <w:rPr>
        <w:rFonts w:ascii="Symbol" w:hAnsi="Symbol" w:hint="default"/>
      </w:rPr>
    </w:lvl>
    <w:lvl w:ilvl="7" w:tplc="040C0003" w:tentative="1">
      <w:start w:val="1"/>
      <w:numFmt w:val="bullet"/>
      <w:lvlText w:val="o"/>
      <w:lvlJc w:val="left"/>
      <w:pPr>
        <w:ind w:left="6753" w:hanging="360"/>
      </w:pPr>
      <w:rPr>
        <w:rFonts w:ascii="Courier New" w:hAnsi="Courier New" w:cs="Courier New" w:hint="default"/>
      </w:rPr>
    </w:lvl>
    <w:lvl w:ilvl="8" w:tplc="040C0005" w:tentative="1">
      <w:start w:val="1"/>
      <w:numFmt w:val="bullet"/>
      <w:lvlText w:val=""/>
      <w:lvlJc w:val="left"/>
      <w:pPr>
        <w:ind w:left="7473" w:hanging="360"/>
      </w:pPr>
      <w:rPr>
        <w:rFonts w:ascii="Wingdings" w:hAnsi="Wingdings" w:hint="default"/>
      </w:rPr>
    </w:lvl>
  </w:abstractNum>
  <w:abstractNum w:abstractNumId="17" w15:restartNumberingAfterBreak="0">
    <w:nsid w:val="403A31CF"/>
    <w:multiLevelType w:val="hybridMultilevel"/>
    <w:tmpl w:val="BD888E4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4811685C"/>
    <w:multiLevelType w:val="hybridMultilevel"/>
    <w:tmpl w:val="BF06F352"/>
    <w:lvl w:ilvl="0" w:tplc="7AAEF0B0">
      <w:start w:val="1"/>
      <w:numFmt w:val="bullet"/>
      <w:lvlText w:val="-"/>
      <w:lvlJc w:val="left"/>
      <w:pPr>
        <w:ind w:left="720" w:hanging="360"/>
      </w:pPr>
      <w:rPr>
        <w:rFonts w:ascii="Trebuchet MS" w:hAnsi="Trebuchet M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15:restartNumberingAfterBreak="0">
    <w:nsid w:val="48663877"/>
    <w:multiLevelType w:val="hybridMultilevel"/>
    <w:tmpl w:val="9716D37A"/>
    <w:lvl w:ilvl="0" w:tplc="040C000F">
      <w:start w:val="12"/>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0" w15:restartNumberingAfterBreak="0">
    <w:nsid w:val="49AC161A"/>
    <w:multiLevelType w:val="hybridMultilevel"/>
    <w:tmpl w:val="30EADD74"/>
    <w:lvl w:ilvl="0" w:tplc="24B4601E">
      <w:numFmt w:val="bullet"/>
      <w:lvlText w:val="•"/>
      <w:lvlJc w:val="left"/>
      <w:pPr>
        <w:ind w:left="720" w:hanging="360"/>
      </w:pPr>
      <w:rPr>
        <w:rFonts w:ascii="Trebuchet MS" w:eastAsia="Times New Roman" w:hAnsi="Trebuchet MS"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15:restartNumberingAfterBreak="0">
    <w:nsid w:val="52A13CFE"/>
    <w:multiLevelType w:val="hybridMultilevel"/>
    <w:tmpl w:val="14C887E4"/>
    <w:lvl w:ilvl="0" w:tplc="7AAEF0B0">
      <w:start w:val="1"/>
      <w:numFmt w:val="bullet"/>
      <w:lvlText w:val="-"/>
      <w:lvlJc w:val="left"/>
      <w:pPr>
        <w:ind w:left="1571" w:hanging="360"/>
      </w:pPr>
      <w:rPr>
        <w:rFonts w:ascii="Trebuchet MS" w:hAnsi="Trebuchet MS" w:hint="default"/>
      </w:rPr>
    </w:lvl>
    <w:lvl w:ilvl="1" w:tplc="040C0003" w:tentative="1">
      <w:start w:val="1"/>
      <w:numFmt w:val="bullet"/>
      <w:lvlText w:val="o"/>
      <w:lvlJc w:val="left"/>
      <w:pPr>
        <w:ind w:left="2291" w:hanging="360"/>
      </w:pPr>
      <w:rPr>
        <w:rFonts w:ascii="Courier New" w:hAnsi="Courier New" w:cs="Courier New" w:hint="default"/>
      </w:rPr>
    </w:lvl>
    <w:lvl w:ilvl="2" w:tplc="040C0005" w:tentative="1">
      <w:start w:val="1"/>
      <w:numFmt w:val="bullet"/>
      <w:lvlText w:val=""/>
      <w:lvlJc w:val="left"/>
      <w:pPr>
        <w:ind w:left="3011" w:hanging="360"/>
      </w:pPr>
      <w:rPr>
        <w:rFonts w:ascii="Wingdings" w:hAnsi="Wingdings" w:hint="default"/>
      </w:rPr>
    </w:lvl>
    <w:lvl w:ilvl="3" w:tplc="040C0001" w:tentative="1">
      <w:start w:val="1"/>
      <w:numFmt w:val="bullet"/>
      <w:lvlText w:val=""/>
      <w:lvlJc w:val="left"/>
      <w:pPr>
        <w:ind w:left="3731" w:hanging="360"/>
      </w:pPr>
      <w:rPr>
        <w:rFonts w:ascii="Symbol" w:hAnsi="Symbol" w:hint="default"/>
      </w:rPr>
    </w:lvl>
    <w:lvl w:ilvl="4" w:tplc="040C0003" w:tentative="1">
      <w:start w:val="1"/>
      <w:numFmt w:val="bullet"/>
      <w:lvlText w:val="o"/>
      <w:lvlJc w:val="left"/>
      <w:pPr>
        <w:ind w:left="4451" w:hanging="360"/>
      </w:pPr>
      <w:rPr>
        <w:rFonts w:ascii="Courier New" w:hAnsi="Courier New" w:cs="Courier New" w:hint="default"/>
      </w:rPr>
    </w:lvl>
    <w:lvl w:ilvl="5" w:tplc="040C0005" w:tentative="1">
      <w:start w:val="1"/>
      <w:numFmt w:val="bullet"/>
      <w:lvlText w:val=""/>
      <w:lvlJc w:val="left"/>
      <w:pPr>
        <w:ind w:left="5171" w:hanging="360"/>
      </w:pPr>
      <w:rPr>
        <w:rFonts w:ascii="Wingdings" w:hAnsi="Wingdings" w:hint="default"/>
      </w:rPr>
    </w:lvl>
    <w:lvl w:ilvl="6" w:tplc="040C0001" w:tentative="1">
      <w:start w:val="1"/>
      <w:numFmt w:val="bullet"/>
      <w:lvlText w:val=""/>
      <w:lvlJc w:val="left"/>
      <w:pPr>
        <w:ind w:left="5891" w:hanging="360"/>
      </w:pPr>
      <w:rPr>
        <w:rFonts w:ascii="Symbol" w:hAnsi="Symbol" w:hint="default"/>
      </w:rPr>
    </w:lvl>
    <w:lvl w:ilvl="7" w:tplc="040C0003" w:tentative="1">
      <w:start w:val="1"/>
      <w:numFmt w:val="bullet"/>
      <w:lvlText w:val="o"/>
      <w:lvlJc w:val="left"/>
      <w:pPr>
        <w:ind w:left="6611" w:hanging="360"/>
      </w:pPr>
      <w:rPr>
        <w:rFonts w:ascii="Courier New" w:hAnsi="Courier New" w:cs="Courier New" w:hint="default"/>
      </w:rPr>
    </w:lvl>
    <w:lvl w:ilvl="8" w:tplc="040C0005" w:tentative="1">
      <w:start w:val="1"/>
      <w:numFmt w:val="bullet"/>
      <w:lvlText w:val=""/>
      <w:lvlJc w:val="left"/>
      <w:pPr>
        <w:ind w:left="7331" w:hanging="360"/>
      </w:pPr>
      <w:rPr>
        <w:rFonts w:ascii="Wingdings" w:hAnsi="Wingdings" w:hint="default"/>
      </w:rPr>
    </w:lvl>
  </w:abstractNum>
  <w:abstractNum w:abstractNumId="22" w15:restartNumberingAfterBreak="0">
    <w:nsid w:val="550D0CBC"/>
    <w:multiLevelType w:val="hybridMultilevel"/>
    <w:tmpl w:val="8B28186A"/>
    <w:lvl w:ilvl="0" w:tplc="88BE6C64">
      <w:numFmt w:val="bullet"/>
      <w:lvlText w:val="-"/>
      <w:lvlJc w:val="left"/>
      <w:pPr>
        <w:ind w:left="720" w:hanging="360"/>
      </w:pPr>
      <w:rPr>
        <w:rFonts w:ascii="Book Antiqua" w:hAnsi="Book Antiqua" w:hint="default"/>
        <w:b w:val="0"/>
        <w:i w:val="0"/>
        <w:color w:val="C00000"/>
        <w:sz w:val="20"/>
        <w:szCs w:val="24"/>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 w15:restartNumberingAfterBreak="0">
    <w:nsid w:val="57936674"/>
    <w:multiLevelType w:val="hybridMultilevel"/>
    <w:tmpl w:val="9A2E87A4"/>
    <w:lvl w:ilvl="0" w:tplc="24B4601E">
      <w:numFmt w:val="bullet"/>
      <w:lvlText w:val="•"/>
      <w:lvlJc w:val="left"/>
      <w:pPr>
        <w:ind w:left="720" w:hanging="360"/>
      </w:pPr>
      <w:rPr>
        <w:rFonts w:ascii="Trebuchet MS" w:eastAsia="Times New Roman" w:hAnsi="Trebuchet MS" w:cs="Times New Roman" w:hint="default"/>
      </w:rPr>
    </w:lvl>
    <w:lvl w:ilvl="1" w:tplc="24B4601E">
      <w:numFmt w:val="bullet"/>
      <w:lvlText w:val="•"/>
      <w:lvlJc w:val="left"/>
      <w:pPr>
        <w:ind w:left="1440" w:hanging="360"/>
      </w:pPr>
      <w:rPr>
        <w:rFonts w:ascii="Trebuchet MS" w:eastAsia="Times New Roman" w:hAnsi="Trebuchet MS" w:cs="Times New Roman"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4" w15:restartNumberingAfterBreak="0">
    <w:nsid w:val="6A43666E"/>
    <w:multiLevelType w:val="hybridMultilevel"/>
    <w:tmpl w:val="AF306214"/>
    <w:lvl w:ilvl="0" w:tplc="040C0001">
      <w:start w:val="1"/>
      <w:numFmt w:val="bullet"/>
      <w:lvlText w:val=""/>
      <w:lvlJc w:val="left"/>
      <w:pPr>
        <w:ind w:left="720" w:hanging="360"/>
      </w:pPr>
      <w:rPr>
        <w:rFonts w:ascii="Symbol" w:hAnsi="Symbol" w:hint="default"/>
      </w:rPr>
    </w:lvl>
    <w:lvl w:ilvl="1" w:tplc="24B4601E">
      <w:numFmt w:val="bullet"/>
      <w:lvlText w:val="•"/>
      <w:lvlJc w:val="left"/>
      <w:pPr>
        <w:ind w:left="1440" w:hanging="360"/>
      </w:pPr>
      <w:rPr>
        <w:rFonts w:ascii="Trebuchet MS" w:eastAsia="Times New Roman" w:hAnsi="Trebuchet MS" w:cs="Times New Roman"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 w15:restartNumberingAfterBreak="0">
    <w:nsid w:val="6E3818D7"/>
    <w:multiLevelType w:val="hybridMultilevel"/>
    <w:tmpl w:val="C63452F8"/>
    <w:lvl w:ilvl="0" w:tplc="88BE6C64">
      <w:numFmt w:val="bullet"/>
      <w:pStyle w:val="EnumrationNiv3"/>
      <w:lvlText w:val="-"/>
      <w:lvlJc w:val="left"/>
      <w:pPr>
        <w:ind w:left="720" w:hanging="360"/>
      </w:pPr>
      <w:rPr>
        <w:rFonts w:ascii="Book Antiqua" w:hAnsi="Book Antiqua" w:hint="default"/>
        <w:b w:val="0"/>
        <w:i w:val="0"/>
        <w:color w:val="C00000"/>
        <w:sz w:val="20"/>
        <w:szCs w:val="24"/>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6" w15:restartNumberingAfterBreak="0">
    <w:nsid w:val="71E1154D"/>
    <w:multiLevelType w:val="hybridMultilevel"/>
    <w:tmpl w:val="E834C17E"/>
    <w:lvl w:ilvl="0" w:tplc="D5A6BEEC">
      <w:numFmt w:val="bullet"/>
      <w:lvlText w:val="-"/>
      <w:lvlJc w:val="left"/>
      <w:pPr>
        <w:ind w:left="720" w:hanging="360"/>
      </w:pPr>
      <w:rPr>
        <w:rFonts w:ascii="Arial" w:eastAsia="Times New Roman" w:hAnsi="Arial" w:cs="Arial" w:hint="default"/>
      </w:rPr>
    </w:lvl>
    <w:lvl w:ilvl="1" w:tplc="B74C5240">
      <w:numFmt w:val="bullet"/>
      <w:lvlText w:val=""/>
      <w:lvlJc w:val="left"/>
      <w:pPr>
        <w:ind w:left="1440" w:hanging="360"/>
      </w:pPr>
      <w:rPr>
        <w:rFonts w:ascii="Symbol" w:eastAsia="Times New Roman" w:hAnsi="Symbol" w:cs="Arial"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7" w15:restartNumberingAfterBreak="0">
    <w:nsid w:val="7B316632"/>
    <w:multiLevelType w:val="hybridMultilevel"/>
    <w:tmpl w:val="9050BC1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8" w15:restartNumberingAfterBreak="0">
    <w:nsid w:val="7D701714"/>
    <w:multiLevelType w:val="hybridMultilevel"/>
    <w:tmpl w:val="04CE912E"/>
    <w:lvl w:ilvl="0" w:tplc="7AAEF0B0">
      <w:start w:val="1"/>
      <w:numFmt w:val="bullet"/>
      <w:lvlText w:val="-"/>
      <w:lvlJc w:val="left"/>
      <w:pPr>
        <w:ind w:left="1571" w:hanging="360"/>
      </w:pPr>
      <w:rPr>
        <w:rFonts w:ascii="Trebuchet MS" w:hAnsi="Trebuchet MS" w:hint="default"/>
      </w:rPr>
    </w:lvl>
    <w:lvl w:ilvl="1" w:tplc="040C0003" w:tentative="1">
      <w:start w:val="1"/>
      <w:numFmt w:val="bullet"/>
      <w:lvlText w:val="o"/>
      <w:lvlJc w:val="left"/>
      <w:pPr>
        <w:ind w:left="2291" w:hanging="360"/>
      </w:pPr>
      <w:rPr>
        <w:rFonts w:ascii="Courier New" w:hAnsi="Courier New" w:cs="Courier New" w:hint="default"/>
      </w:rPr>
    </w:lvl>
    <w:lvl w:ilvl="2" w:tplc="040C0005" w:tentative="1">
      <w:start w:val="1"/>
      <w:numFmt w:val="bullet"/>
      <w:lvlText w:val=""/>
      <w:lvlJc w:val="left"/>
      <w:pPr>
        <w:ind w:left="3011" w:hanging="360"/>
      </w:pPr>
      <w:rPr>
        <w:rFonts w:ascii="Wingdings" w:hAnsi="Wingdings" w:hint="default"/>
      </w:rPr>
    </w:lvl>
    <w:lvl w:ilvl="3" w:tplc="040C0001" w:tentative="1">
      <w:start w:val="1"/>
      <w:numFmt w:val="bullet"/>
      <w:lvlText w:val=""/>
      <w:lvlJc w:val="left"/>
      <w:pPr>
        <w:ind w:left="3731" w:hanging="360"/>
      </w:pPr>
      <w:rPr>
        <w:rFonts w:ascii="Symbol" w:hAnsi="Symbol" w:hint="default"/>
      </w:rPr>
    </w:lvl>
    <w:lvl w:ilvl="4" w:tplc="040C0003" w:tentative="1">
      <w:start w:val="1"/>
      <w:numFmt w:val="bullet"/>
      <w:lvlText w:val="o"/>
      <w:lvlJc w:val="left"/>
      <w:pPr>
        <w:ind w:left="4451" w:hanging="360"/>
      </w:pPr>
      <w:rPr>
        <w:rFonts w:ascii="Courier New" w:hAnsi="Courier New" w:cs="Courier New" w:hint="default"/>
      </w:rPr>
    </w:lvl>
    <w:lvl w:ilvl="5" w:tplc="040C0005" w:tentative="1">
      <w:start w:val="1"/>
      <w:numFmt w:val="bullet"/>
      <w:lvlText w:val=""/>
      <w:lvlJc w:val="left"/>
      <w:pPr>
        <w:ind w:left="5171" w:hanging="360"/>
      </w:pPr>
      <w:rPr>
        <w:rFonts w:ascii="Wingdings" w:hAnsi="Wingdings" w:hint="default"/>
      </w:rPr>
    </w:lvl>
    <w:lvl w:ilvl="6" w:tplc="040C0001" w:tentative="1">
      <w:start w:val="1"/>
      <w:numFmt w:val="bullet"/>
      <w:lvlText w:val=""/>
      <w:lvlJc w:val="left"/>
      <w:pPr>
        <w:ind w:left="5891" w:hanging="360"/>
      </w:pPr>
      <w:rPr>
        <w:rFonts w:ascii="Symbol" w:hAnsi="Symbol" w:hint="default"/>
      </w:rPr>
    </w:lvl>
    <w:lvl w:ilvl="7" w:tplc="040C0003" w:tentative="1">
      <w:start w:val="1"/>
      <w:numFmt w:val="bullet"/>
      <w:lvlText w:val="o"/>
      <w:lvlJc w:val="left"/>
      <w:pPr>
        <w:ind w:left="6611" w:hanging="360"/>
      </w:pPr>
      <w:rPr>
        <w:rFonts w:ascii="Courier New" w:hAnsi="Courier New" w:cs="Courier New" w:hint="default"/>
      </w:rPr>
    </w:lvl>
    <w:lvl w:ilvl="8" w:tplc="040C0005" w:tentative="1">
      <w:start w:val="1"/>
      <w:numFmt w:val="bullet"/>
      <w:lvlText w:val=""/>
      <w:lvlJc w:val="left"/>
      <w:pPr>
        <w:ind w:left="7331" w:hanging="360"/>
      </w:pPr>
      <w:rPr>
        <w:rFonts w:ascii="Wingdings" w:hAnsi="Wingdings" w:hint="default"/>
      </w:rPr>
    </w:lvl>
  </w:abstractNum>
  <w:abstractNum w:abstractNumId="29" w15:restartNumberingAfterBreak="0">
    <w:nsid w:val="7F751235"/>
    <w:multiLevelType w:val="hybridMultilevel"/>
    <w:tmpl w:val="6D34F4C6"/>
    <w:lvl w:ilvl="0" w:tplc="7AAEF0B0">
      <w:start w:val="1"/>
      <w:numFmt w:val="bullet"/>
      <w:lvlText w:val="-"/>
      <w:lvlJc w:val="left"/>
      <w:pPr>
        <w:ind w:left="720" w:hanging="360"/>
      </w:pPr>
      <w:rPr>
        <w:rFonts w:ascii="Trebuchet MS" w:hAnsi="Trebuchet MS" w:hint="default"/>
      </w:rPr>
    </w:lvl>
    <w:lvl w:ilvl="1" w:tplc="7AAEF0B0">
      <w:start w:val="1"/>
      <w:numFmt w:val="bullet"/>
      <w:lvlText w:val="-"/>
      <w:lvlJc w:val="left"/>
      <w:pPr>
        <w:ind w:left="1440" w:hanging="360"/>
      </w:pPr>
      <w:rPr>
        <w:rFonts w:ascii="Trebuchet MS" w:hAnsi="Trebuchet MS"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num w:numId="1">
    <w:abstractNumId w:val="12"/>
  </w:num>
  <w:num w:numId="2">
    <w:abstractNumId w:val="17"/>
  </w:num>
  <w:num w:numId="3">
    <w:abstractNumId w:val="16"/>
  </w:num>
  <w:num w:numId="4">
    <w:abstractNumId w:val="21"/>
  </w:num>
  <w:num w:numId="5">
    <w:abstractNumId w:val="9"/>
  </w:num>
  <w:num w:numId="6">
    <w:abstractNumId w:val="11"/>
  </w:num>
  <w:num w:numId="7">
    <w:abstractNumId w:val="25"/>
  </w:num>
  <w:num w:numId="8">
    <w:abstractNumId w:val="28"/>
  </w:num>
  <w:num w:numId="9">
    <w:abstractNumId w:val="5"/>
  </w:num>
  <w:num w:numId="10">
    <w:abstractNumId w:val="4"/>
  </w:num>
  <w:num w:numId="11">
    <w:abstractNumId w:val="22"/>
  </w:num>
  <w:num w:numId="12">
    <w:abstractNumId w:val="0"/>
  </w:num>
  <w:num w:numId="13">
    <w:abstractNumId w:val="15"/>
  </w:num>
  <w:num w:numId="14">
    <w:abstractNumId w:val="24"/>
  </w:num>
  <w:num w:numId="15">
    <w:abstractNumId w:val="23"/>
  </w:num>
  <w:num w:numId="16">
    <w:abstractNumId w:val="10"/>
  </w:num>
  <w:num w:numId="17">
    <w:abstractNumId w:val="20"/>
  </w:num>
  <w:num w:numId="18">
    <w:abstractNumId w:val="8"/>
  </w:num>
  <w:num w:numId="19">
    <w:abstractNumId w:val="6"/>
  </w:num>
  <w:num w:numId="20">
    <w:abstractNumId w:val="2"/>
  </w:num>
  <w:num w:numId="21">
    <w:abstractNumId w:val="29"/>
  </w:num>
  <w:num w:numId="22">
    <w:abstractNumId w:val="1"/>
  </w:num>
  <w:num w:numId="23">
    <w:abstractNumId w:val="7"/>
  </w:num>
  <w:num w:numId="24">
    <w:abstractNumId w:val="1"/>
  </w:num>
  <w:num w:numId="25">
    <w:abstractNumId w:val="18"/>
  </w:num>
  <w:num w:numId="26">
    <w:abstractNumId w:val="27"/>
  </w:num>
  <w:num w:numId="27">
    <w:abstractNumId w:val="14"/>
  </w:num>
  <w:num w:numId="28">
    <w:abstractNumId w:val="19"/>
  </w:num>
  <w:num w:numId="29">
    <w:abstractNumId w:val="26"/>
  </w:num>
  <w:num w:numId="30">
    <w:abstractNumId w:val="3"/>
  </w:num>
  <w:num w:numId="31">
    <w:abstractNumId w:val="13"/>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defaultTabStop w:val="709"/>
  <w:hyphenationZone w:val="425"/>
  <w:drawingGridHorizontalSpacing w:val="100"/>
  <w:displayHorizontalDrawingGridEvery w:val="2"/>
  <w:characterSpacingControl w:val="doNotCompress"/>
  <w:hdrShapeDefaults>
    <o:shapedefaults v:ext="edit" spidmax="2867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2DD3"/>
    <w:rsid w:val="000042A3"/>
    <w:rsid w:val="000206BB"/>
    <w:rsid w:val="00021746"/>
    <w:rsid w:val="00026031"/>
    <w:rsid w:val="00027673"/>
    <w:rsid w:val="0003293C"/>
    <w:rsid w:val="00035B64"/>
    <w:rsid w:val="00036C94"/>
    <w:rsid w:val="00051FA0"/>
    <w:rsid w:val="00061109"/>
    <w:rsid w:val="00062F6F"/>
    <w:rsid w:val="00063E3F"/>
    <w:rsid w:val="00064C05"/>
    <w:rsid w:val="0007145E"/>
    <w:rsid w:val="00075BDE"/>
    <w:rsid w:val="000775A6"/>
    <w:rsid w:val="00080E8A"/>
    <w:rsid w:val="00091902"/>
    <w:rsid w:val="00092FF3"/>
    <w:rsid w:val="000A0DF0"/>
    <w:rsid w:val="000A4638"/>
    <w:rsid w:val="000A71BA"/>
    <w:rsid w:val="000B440A"/>
    <w:rsid w:val="000B67AF"/>
    <w:rsid w:val="000B7F47"/>
    <w:rsid w:val="000C65A0"/>
    <w:rsid w:val="000D1B16"/>
    <w:rsid w:val="000D4D13"/>
    <w:rsid w:val="000E686C"/>
    <w:rsid w:val="000F2049"/>
    <w:rsid w:val="000F70C3"/>
    <w:rsid w:val="00101A73"/>
    <w:rsid w:val="00102FCE"/>
    <w:rsid w:val="001107AA"/>
    <w:rsid w:val="00115837"/>
    <w:rsid w:val="00115A7C"/>
    <w:rsid w:val="001167D2"/>
    <w:rsid w:val="001208F4"/>
    <w:rsid w:val="00122E82"/>
    <w:rsid w:val="001237FB"/>
    <w:rsid w:val="00133DE4"/>
    <w:rsid w:val="00137DEA"/>
    <w:rsid w:val="00142BCF"/>
    <w:rsid w:val="00143A42"/>
    <w:rsid w:val="00143C69"/>
    <w:rsid w:val="00152562"/>
    <w:rsid w:val="00161319"/>
    <w:rsid w:val="001621ED"/>
    <w:rsid w:val="00163C86"/>
    <w:rsid w:val="00167179"/>
    <w:rsid w:val="00170EA8"/>
    <w:rsid w:val="0017138B"/>
    <w:rsid w:val="00173357"/>
    <w:rsid w:val="0017678B"/>
    <w:rsid w:val="00176CFC"/>
    <w:rsid w:val="00180081"/>
    <w:rsid w:val="00180D6A"/>
    <w:rsid w:val="00182CB0"/>
    <w:rsid w:val="00184318"/>
    <w:rsid w:val="00191AA7"/>
    <w:rsid w:val="00192F5F"/>
    <w:rsid w:val="001A03FE"/>
    <w:rsid w:val="001A0F7A"/>
    <w:rsid w:val="001A34CF"/>
    <w:rsid w:val="001A6259"/>
    <w:rsid w:val="001C1CD8"/>
    <w:rsid w:val="001C2B9A"/>
    <w:rsid w:val="001C3CE9"/>
    <w:rsid w:val="001C484F"/>
    <w:rsid w:val="001C4A69"/>
    <w:rsid w:val="001D1CBD"/>
    <w:rsid w:val="001D427C"/>
    <w:rsid w:val="001D50C1"/>
    <w:rsid w:val="001E0B4D"/>
    <w:rsid w:val="001E4764"/>
    <w:rsid w:val="001E6676"/>
    <w:rsid w:val="001F0BED"/>
    <w:rsid w:val="001F281D"/>
    <w:rsid w:val="001F63AB"/>
    <w:rsid w:val="00207108"/>
    <w:rsid w:val="0021067F"/>
    <w:rsid w:val="002143BD"/>
    <w:rsid w:val="00217B3A"/>
    <w:rsid w:val="002216DF"/>
    <w:rsid w:val="002227E1"/>
    <w:rsid w:val="00223A85"/>
    <w:rsid w:val="00223C97"/>
    <w:rsid w:val="002248C4"/>
    <w:rsid w:val="00232048"/>
    <w:rsid w:val="00236210"/>
    <w:rsid w:val="00243972"/>
    <w:rsid w:val="0024588D"/>
    <w:rsid w:val="00250ABF"/>
    <w:rsid w:val="00251CC1"/>
    <w:rsid w:val="0025213D"/>
    <w:rsid w:val="002579D7"/>
    <w:rsid w:val="002579F8"/>
    <w:rsid w:val="002603D5"/>
    <w:rsid w:val="00263056"/>
    <w:rsid w:val="00266143"/>
    <w:rsid w:val="00274408"/>
    <w:rsid w:val="00276E2D"/>
    <w:rsid w:val="00291648"/>
    <w:rsid w:val="002A3556"/>
    <w:rsid w:val="002A54A0"/>
    <w:rsid w:val="002B3615"/>
    <w:rsid w:val="002B7F93"/>
    <w:rsid w:val="002C6362"/>
    <w:rsid w:val="002D1A9D"/>
    <w:rsid w:val="002D501A"/>
    <w:rsid w:val="002D62E8"/>
    <w:rsid w:val="002D7D4B"/>
    <w:rsid w:val="002F0F6A"/>
    <w:rsid w:val="002F3631"/>
    <w:rsid w:val="00304CE9"/>
    <w:rsid w:val="00306849"/>
    <w:rsid w:val="0031011B"/>
    <w:rsid w:val="00310E00"/>
    <w:rsid w:val="003144D0"/>
    <w:rsid w:val="003177E4"/>
    <w:rsid w:val="00321DDE"/>
    <w:rsid w:val="00323353"/>
    <w:rsid w:val="00325623"/>
    <w:rsid w:val="00330D12"/>
    <w:rsid w:val="003335BC"/>
    <w:rsid w:val="00344E3C"/>
    <w:rsid w:val="003462F8"/>
    <w:rsid w:val="00346EE8"/>
    <w:rsid w:val="00357DB2"/>
    <w:rsid w:val="00362510"/>
    <w:rsid w:val="00364419"/>
    <w:rsid w:val="00365E86"/>
    <w:rsid w:val="003668DD"/>
    <w:rsid w:val="00367DE6"/>
    <w:rsid w:val="003740D5"/>
    <w:rsid w:val="003769D3"/>
    <w:rsid w:val="00382CA9"/>
    <w:rsid w:val="003877B0"/>
    <w:rsid w:val="00392C6B"/>
    <w:rsid w:val="00392F0B"/>
    <w:rsid w:val="003949CA"/>
    <w:rsid w:val="003961E0"/>
    <w:rsid w:val="00397B7A"/>
    <w:rsid w:val="00397BCC"/>
    <w:rsid w:val="003A1069"/>
    <w:rsid w:val="003A4950"/>
    <w:rsid w:val="003B4505"/>
    <w:rsid w:val="003B465F"/>
    <w:rsid w:val="003B62B3"/>
    <w:rsid w:val="003B7A05"/>
    <w:rsid w:val="003C0536"/>
    <w:rsid w:val="003C39CB"/>
    <w:rsid w:val="003D2D0A"/>
    <w:rsid w:val="003D541F"/>
    <w:rsid w:val="003D6FA5"/>
    <w:rsid w:val="003E3A3D"/>
    <w:rsid w:val="003E7F2D"/>
    <w:rsid w:val="003F0D51"/>
    <w:rsid w:val="003F39A9"/>
    <w:rsid w:val="003F4D45"/>
    <w:rsid w:val="003F6162"/>
    <w:rsid w:val="004007C3"/>
    <w:rsid w:val="00405677"/>
    <w:rsid w:val="00406972"/>
    <w:rsid w:val="004078BF"/>
    <w:rsid w:val="00407BF6"/>
    <w:rsid w:val="004131E4"/>
    <w:rsid w:val="004177BF"/>
    <w:rsid w:val="00420421"/>
    <w:rsid w:val="00420B6B"/>
    <w:rsid w:val="004217AF"/>
    <w:rsid w:val="00423048"/>
    <w:rsid w:val="00424072"/>
    <w:rsid w:val="00426407"/>
    <w:rsid w:val="004314D5"/>
    <w:rsid w:val="00432578"/>
    <w:rsid w:val="00432A7A"/>
    <w:rsid w:val="00434429"/>
    <w:rsid w:val="00434F08"/>
    <w:rsid w:val="00436FEA"/>
    <w:rsid w:val="00444D24"/>
    <w:rsid w:val="00445B7D"/>
    <w:rsid w:val="00452DD3"/>
    <w:rsid w:val="00454493"/>
    <w:rsid w:val="004620D9"/>
    <w:rsid w:val="0046386D"/>
    <w:rsid w:val="0046414F"/>
    <w:rsid w:val="00472E6C"/>
    <w:rsid w:val="00475C4B"/>
    <w:rsid w:val="00475FA5"/>
    <w:rsid w:val="00477233"/>
    <w:rsid w:val="00477EE7"/>
    <w:rsid w:val="0048145A"/>
    <w:rsid w:val="0048552E"/>
    <w:rsid w:val="00486775"/>
    <w:rsid w:val="00493AE8"/>
    <w:rsid w:val="00493DAC"/>
    <w:rsid w:val="004961EF"/>
    <w:rsid w:val="004A3564"/>
    <w:rsid w:val="004B2AB8"/>
    <w:rsid w:val="004B5F41"/>
    <w:rsid w:val="004B680B"/>
    <w:rsid w:val="004C0B78"/>
    <w:rsid w:val="004C0E56"/>
    <w:rsid w:val="004C3F03"/>
    <w:rsid w:val="004D0108"/>
    <w:rsid w:val="004E0366"/>
    <w:rsid w:val="004E1458"/>
    <w:rsid w:val="004E3CF1"/>
    <w:rsid w:val="004E799C"/>
    <w:rsid w:val="004F0858"/>
    <w:rsid w:val="004F58B9"/>
    <w:rsid w:val="004F615B"/>
    <w:rsid w:val="004F65E4"/>
    <w:rsid w:val="00500016"/>
    <w:rsid w:val="005008BE"/>
    <w:rsid w:val="005067E0"/>
    <w:rsid w:val="0050797F"/>
    <w:rsid w:val="00507EA4"/>
    <w:rsid w:val="00507EAA"/>
    <w:rsid w:val="0051381D"/>
    <w:rsid w:val="005217FB"/>
    <w:rsid w:val="005263E7"/>
    <w:rsid w:val="0054194E"/>
    <w:rsid w:val="00542511"/>
    <w:rsid w:val="00545E35"/>
    <w:rsid w:val="00554E43"/>
    <w:rsid w:val="005701C2"/>
    <w:rsid w:val="005832F0"/>
    <w:rsid w:val="00584388"/>
    <w:rsid w:val="00584E5E"/>
    <w:rsid w:val="00591372"/>
    <w:rsid w:val="00595372"/>
    <w:rsid w:val="00596A3E"/>
    <w:rsid w:val="00596A5F"/>
    <w:rsid w:val="005A3F51"/>
    <w:rsid w:val="005A7EC7"/>
    <w:rsid w:val="005B6983"/>
    <w:rsid w:val="005B7CC1"/>
    <w:rsid w:val="005C37A5"/>
    <w:rsid w:val="005C48D0"/>
    <w:rsid w:val="005C74F9"/>
    <w:rsid w:val="005D0053"/>
    <w:rsid w:val="005D41ED"/>
    <w:rsid w:val="005E25AA"/>
    <w:rsid w:val="005E5434"/>
    <w:rsid w:val="005F14A4"/>
    <w:rsid w:val="005F3960"/>
    <w:rsid w:val="006000AD"/>
    <w:rsid w:val="00600355"/>
    <w:rsid w:val="00607568"/>
    <w:rsid w:val="006107BC"/>
    <w:rsid w:val="00610917"/>
    <w:rsid w:val="0061175C"/>
    <w:rsid w:val="006145DF"/>
    <w:rsid w:val="00615055"/>
    <w:rsid w:val="00620EA5"/>
    <w:rsid w:val="006211B6"/>
    <w:rsid w:val="00622821"/>
    <w:rsid w:val="00632E40"/>
    <w:rsid w:val="00633855"/>
    <w:rsid w:val="006346F8"/>
    <w:rsid w:val="00635221"/>
    <w:rsid w:val="00635B4A"/>
    <w:rsid w:val="0064594E"/>
    <w:rsid w:val="00646090"/>
    <w:rsid w:val="00647599"/>
    <w:rsid w:val="00650FC2"/>
    <w:rsid w:val="0065279D"/>
    <w:rsid w:val="0065342C"/>
    <w:rsid w:val="00653638"/>
    <w:rsid w:val="00655692"/>
    <w:rsid w:val="006557FD"/>
    <w:rsid w:val="00656017"/>
    <w:rsid w:val="00657FF9"/>
    <w:rsid w:val="00663708"/>
    <w:rsid w:val="00666333"/>
    <w:rsid w:val="0067013A"/>
    <w:rsid w:val="0067153E"/>
    <w:rsid w:val="006717E8"/>
    <w:rsid w:val="00673A96"/>
    <w:rsid w:val="006742C2"/>
    <w:rsid w:val="00675A5E"/>
    <w:rsid w:val="00677709"/>
    <w:rsid w:val="00680100"/>
    <w:rsid w:val="00680550"/>
    <w:rsid w:val="006824EE"/>
    <w:rsid w:val="00684398"/>
    <w:rsid w:val="00684D08"/>
    <w:rsid w:val="006917C4"/>
    <w:rsid w:val="006933DB"/>
    <w:rsid w:val="00693669"/>
    <w:rsid w:val="006A013E"/>
    <w:rsid w:val="006A0B85"/>
    <w:rsid w:val="006A4E1D"/>
    <w:rsid w:val="006A6E63"/>
    <w:rsid w:val="006B7979"/>
    <w:rsid w:val="006C2432"/>
    <w:rsid w:val="006C2C49"/>
    <w:rsid w:val="006C3A98"/>
    <w:rsid w:val="006C3C8A"/>
    <w:rsid w:val="006C4FFC"/>
    <w:rsid w:val="006D06C4"/>
    <w:rsid w:val="006D286A"/>
    <w:rsid w:val="006D501A"/>
    <w:rsid w:val="006E17F7"/>
    <w:rsid w:val="006E1C1E"/>
    <w:rsid w:val="006E5797"/>
    <w:rsid w:val="006F22FF"/>
    <w:rsid w:val="006F3510"/>
    <w:rsid w:val="006F4F09"/>
    <w:rsid w:val="006F604F"/>
    <w:rsid w:val="006F657D"/>
    <w:rsid w:val="007033FA"/>
    <w:rsid w:val="007119F3"/>
    <w:rsid w:val="00716561"/>
    <w:rsid w:val="00720D58"/>
    <w:rsid w:val="0072490D"/>
    <w:rsid w:val="0072643E"/>
    <w:rsid w:val="00727584"/>
    <w:rsid w:val="00731861"/>
    <w:rsid w:val="0073452F"/>
    <w:rsid w:val="007353B9"/>
    <w:rsid w:val="0074180B"/>
    <w:rsid w:val="00742B3D"/>
    <w:rsid w:val="00743811"/>
    <w:rsid w:val="00744C75"/>
    <w:rsid w:val="007450B7"/>
    <w:rsid w:val="0074584A"/>
    <w:rsid w:val="00746F80"/>
    <w:rsid w:val="00756EEE"/>
    <w:rsid w:val="007637C0"/>
    <w:rsid w:val="00765307"/>
    <w:rsid w:val="00765DC3"/>
    <w:rsid w:val="007663C9"/>
    <w:rsid w:val="00766990"/>
    <w:rsid w:val="00775554"/>
    <w:rsid w:val="00786967"/>
    <w:rsid w:val="00790844"/>
    <w:rsid w:val="0079092A"/>
    <w:rsid w:val="00796AF0"/>
    <w:rsid w:val="007A082E"/>
    <w:rsid w:val="007A28D0"/>
    <w:rsid w:val="007B023C"/>
    <w:rsid w:val="007B1173"/>
    <w:rsid w:val="007B178F"/>
    <w:rsid w:val="007B70B9"/>
    <w:rsid w:val="007B7F6C"/>
    <w:rsid w:val="007C06E0"/>
    <w:rsid w:val="007C2229"/>
    <w:rsid w:val="007C2862"/>
    <w:rsid w:val="007C6529"/>
    <w:rsid w:val="007C780F"/>
    <w:rsid w:val="007D34E9"/>
    <w:rsid w:val="007F1BFA"/>
    <w:rsid w:val="007F2514"/>
    <w:rsid w:val="007F325F"/>
    <w:rsid w:val="007F4989"/>
    <w:rsid w:val="00801BFB"/>
    <w:rsid w:val="00806499"/>
    <w:rsid w:val="0080690E"/>
    <w:rsid w:val="00834013"/>
    <w:rsid w:val="008354AB"/>
    <w:rsid w:val="008365F6"/>
    <w:rsid w:val="008402D9"/>
    <w:rsid w:val="00841A29"/>
    <w:rsid w:val="0085725A"/>
    <w:rsid w:val="00861B5C"/>
    <w:rsid w:val="00862AA8"/>
    <w:rsid w:val="00872B14"/>
    <w:rsid w:val="00876D3A"/>
    <w:rsid w:val="00880958"/>
    <w:rsid w:val="00884E3C"/>
    <w:rsid w:val="0088634C"/>
    <w:rsid w:val="008923D4"/>
    <w:rsid w:val="008A4A91"/>
    <w:rsid w:val="008A588B"/>
    <w:rsid w:val="008A74E5"/>
    <w:rsid w:val="008B1AEA"/>
    <w:rsid w:val="008B22C0"/>
    <w:rsid w:val="008B53A9"/>
    <w:rsid w:val="008C0A01"/>
    <w:rsid w:val="008C4982"/>
    <w:rsid w:val="008C6660"/>
    <w:rsid w:val="008D2338"/>
    <w:rsid w:val="008D3887"/>
    <w:rsid w:val="008D44B2"/>
    <w:rsid w:val="008D6482"/>
    <w:rsid w:val="008D7114"/>
    <w:rsid w:val="008E2043"/>
    <w:rsid w:val="008F0B34"/>
    <w:rsid w:val="008F48F2"/>
    <w:rsid w:val="008F7090"/>
    <w:rsid w:val="008F7FA6"/>
    <w:rsid w:val="00901DBC"/>
    <w:rsid w:val="009032A9"/>
    <w:rsid w:val="00903CC4"/>
    <w:rsid w:val="00911FA6"/>
    <w:rsid w:val="00912400"/>
    <w:rsid w:val="009153ED"/>
    <w:rsid w:val="009170CD"/>
    <w:rsid w:val="00922B21"/>
    <w:rsid w:val="009249CF"/>
    <w:rsid w:val="00926374"/>
    <w:rsid w:val="009275AD"/>
    <w:rsid w:val="00927685"/>
    <w:rsid w:val="00930BC3"/>
    <w:rsid w:val="00930E98"/>
    <w:rsid w:val="00931617"/>
    <w:rsid w:val="009361C3"/>
    <w:rsid w:val="009442F7"/>
    <w:rsid w:val="0094632D"/>
    <w:rsid w:val="00946558"/>
    <w:rsid w:val="00947608"/>
    <w:rsid w:val="00955193"/>
    <w:rsid w:val="009564E4"/>
    <w:rsid w:val="0096205F"/>
    <w:rsid w:val="00963FA8"/>
    <w:rsid w:val="00967E42"/>
    <w:rsid w:val="00975A85"/>
    <w:rsid w:val="00977766"/>
    <w:rsid w:val="00983329"/>
    <w:rsid w:val="0098752A"/>
    <w:rsid w:val="0098761C"/>
    <w:rsid w:val="00996F9B"/>
    <w:rsid w:val="009A1C53"/>
    <w:rsid w:val="009A7157"/>
    <w:rsid w:val="009A779C"/>
    <w:rsid w:val="009B39F1"/>
    <w:rsid w:val="009C06AE"/>
    <w:rsid w:val="009C1967"/>
    <w:rsid w:val="009C3872"/>
    <w:rsid w:val="009C5CFF"/>
    <w:rsid w:val="009C6001"/>
    <w:rsid w:val="009D47C2"/>
    <w:rsid w:val="009D5DE2"/>
    <w:rsid w:val="009D6FB4"/>
    <w:rsid w:val="009E2BF8"/>
    <w:rsid w:val="009E36F0"/>
    <w:rsid w:val="009F36F0"/>
    <w:rsid w:val="009F5E77"/>
    <w:rsid w:val="00A02392"/>
    <w:rsid w:val="00A05B04"/>
    <w:rsid w:val="00A16C18"/>
    <w:rsid w:val="00A22508"/>
    <w:rsid w:val="00A25A58"/>
    <w:rsid w:val="00A314AA"/>
    <w:rsid w:val="00A3429C"/>
    <w:rsid w:val="00A34E23"/>
    <w:rsid w:val="00A403C5"/>
    <w:rsid w:val="00A44000"/>
    <w:rsid w:val="00A44091"/>
    <w:rsid w:val="00A557ED"/>
    <w:rsid w:val="00A667CE"/>
    <w:rsid w:val="00A66B0C"/>
    <w:rsid w:val="00A762FB"/>
    <w:rsid w:val="00A77C54"/>
    <w:rsid w:val="00A8452A"/>
    <w:rsid w:val="00A87E48"/>
    <w:rsid w:val="00A93AA2"/>
    <w:rsid w:val="00A94F91"/>
    <w:rsid w:val="00A95A36"/>
    <w:rsid w:val="00A95F46"/>
    <w:rsid w:val="00AA141E"/>
    <w:rsid w:val="00AA3CE6"/>
    <w:rsid w:val="00AA5540"/>
    <w:rsid w:val="00AB3A9D"/>
    <w:rsid w:val="00AB5471"/>
    <w:rsid w:val="00AD011C"/>
    <w:rsid w:val="00AD1536"/>
    <w:rsid w:val="00AD2BB9"/>
    <w:rsid w:val="00AD30F2"/>
    <w:rsid w:val="00AD3562"/>
    <w:rsid w:val="00AE5C07"/>
    <w:rsid w:val="00AE5CBD"/>
    <w:rsid w:val="00AE5D0C"/>
    <w:rsid w:val="00AF1A2D"/>
    <w:rsid w:val="00AF669D"/>
    <w:rsid w:val="00AF7246"/>
    <w:rsid w:val="00B02B91"/>
    <w:rsid w:val="00B121D3"/>
    <w:rsid w:val="00B13CAE"/>
    <w:rsid w:val="00B14323"/>
    <w:rsid w:val="00B20AF1"/>
    <w:rsid w:val="00B246F3"/>
    <w:rsid w:val="00B2647C"/>
    <w:rsid w:val="00B3290C"/>
    <w:rsid w:val="00B4259C"/>
    <w:rsid w:val="00B448C0"/>
    <w:rsid w:val="00B526ED"/>
    <w:rsid w:val="00B532BA"/>
    <w:rsid w:val="00B641B2"/>
    <w:rsid w:val="00B8324A"/>
    <w:rsid w:val="00B85AD7"/>
    <w:rsid w:val="00B951F4"/>
    <w:rsid w:val="00B96DE7"/>
    <w:rsid w:val="00B96FF6"/>
    <w:rsid w:val="00BA0CB9"/>
    <w:rsid w:val="00BA511C"/>
    <w:rsid w:val="00BA6301"/>
    <w:rsid w:val="00BA76FB"/>
    <w:rsid w:val="00BB0A18"/>
    <w:rsid w:val="00BB4B02"/>
    <w:rsid w:val="00BC1124"/>
    <w:rsid w:val="00BC34D2"/>
    <w:rsid w:val="00BC3A45"/>
    <w:rsid w:val="00BC4D0D"/>
    <w:rsid w:val="00BC6CBB"/>
    <w:rsid w:val="00BD2515"/>
    <w:rsid w:val="00BD3B49"/>
    <w:rsid w:val="00BD5892"/>
    <w:rsid w:val="00BE2C53"/>
    <w:rsid w:val="00BF0DE4"/>
    <w:rsid w:val="00BF6802"/>
    <w:rsid w:val="00C0011B"/>
    <w:rsid w:val="00C0709E"/>
    <w:rsid w:val="00C07D4C"/>
    <w:rsid w:val="00C103D6"/>
    <w:rsid w:val="00C11BD1"/>
    <w:rsid w:val="00C17BD2"/>
    <w:rsid w:val="00C2265D"/>
    <w:rsid w:val="00C26631"/>
    <w:rsid w:val="00C30A6E"/>
    <w:rsid w:val="00C330CB"/>
    <w:rsid w:val="00C352E4"/>
    <w:rsid w:val="00C356D2"/>
    <w:rsid w:val="00C41735"/>
    <w:rsid w:val="00C54FA7"/>
    <w:rsid w:val="00C579A5"/>
    <w:rsid w:val="00C61CBF"/>
    <w:rsid w:val="00C66B63"/>
    <w:rsid w:val="00C706E2"/>
    <w:rsid w:val="00C72104"/>
    <w:rsid w:val="00C73309"/>
    <w:rsid w:val="00C753CA"/>
    <w:rsid w:val="00C8155B"/>
    <w:rsid w:val="00C90130"/>
    <w:rsid w:val="00C92A06"/>
    <w:rsid w:val="00C9527F"/>
    <w:rsid w:val="00C95EBA"/>
    <w:rsid w:val="00C96F31"/>
    <w:rsid w:val="00CA5339"/>
    <w:rsid w:val="00CA7270"/>
    <w:rsid w:val="00CB1DA4"/>
    <w:rsid w:val="00CB59A8"/>
    <w:rsid w:val="00CB62CC"/>
    <w:rsid w:val="00CB645E"/>
    <w:rsid w:val="00CB728B"/>
    <w:rsid w:val="00CC0991"/>
    <w:rsid w:val="00CC32AA"/>
    <w:rsid w:val="00CD35A6"/>
    <w:rsid w:val="00D00A3F"/>
    <w:rsid w:val="00D01D38"/>
    <w:rsid w:val="00D024A3"/>
    <w:rsid w:val="00D06DD0"/>
    <w:rsid w:val="00D12C63"/>
    <w:rsid w:val="00D13290"/>
    <w:rsid w:val="00D207EF"/>
    <w:rsid w:val="00D2307C"/>
    <w:rsid w:val="00D30EFA"/>
    <w:rsid w:val="00D357B0"/>
    <w:rsid w:val="00D361A9"/>
    <w:rsid w:val="00D36CAE"/>
    <w:rsid w:val="00D430F1"/>
    <w:rsid w:val="00D4743E"/>
    <w:rsid w:val="00D5083B"/>
    <w:rsid w:val="00D511BC"/>
    <w:rsid w:val="00D5227B"/>
    <w:rsid w:val="00D640C0"/>
    <w:rsid w:val="00D65731"/>
    <w:rsid w:val="00D67692"/>
    <w:rsid w:val="00D7059A"/>
    <w:rsid w:val="00D73B51"/>
    <w:rsid w:val="00D82FC1"/>
    <w:rsid w:val="00D83EA5"/>
    <w:rsid w:val="00DA0CAF"/>
    <w:rsid w:val="00DA1DB2"/>
    <w:rsid w:val="00DA42D3"/>
    <w:rsid w:val="00DB35A6"/>
    <w:rsid w:val="00DB405D"/>
    <w:rsid w:val="00DB5ADC"/>
    <w:rsid w:val="00DC3EAA"/>
    <w:rsid w:val="00DC41EB"/>
    <w:rsid w:val="00DC5FD1"/>
    <w:rsid w:val="00DC792B"/>
    <w:rsid w:val="00DD3953"/>
    <w:rsid w:val="00DE3789"/>
    <w:rsid w:val="00DF23C1"/>
    <w:rsid w:val="00DF6346"/>
    <w:rsid w:val="00DF76B8"/>
    <w:rsid w:val="00E00226"/>
    <w:rsid w:val="00E01A15"/>
    <w:rsid w:val="00E05F34"/>
    <w:rsid w:val="00E07BD7"/>
    <w:rsid w:val="00E124D2"/>
    <w:rsid w:val="00E13C2D"/>
    <w:rsid w:val="00E150B2"/>
    <w:rsid w:val="00E1586C"/>
    <w:rsid w:val="00E15E8A"/>
    <w:rsid w:val="00E15FE3"/>
    <w:rsid w:val="00E218AC"/>
    <w:rsid w:val="00E24D5F"/>
    <w:rsid w:val="00E374E4"/>
    <w:rsid w:val="00E40BF2"/>
    <w:rsid w:val="00E42570"/>
    <w:rsid w:val="00E47260"/>
    <w:rsid w:val="00E52FBF"/>
    <w:rsid w:val="00E55574"/>
    <w:rsid w:val="00E65D68"/>
    <w:rsid w:val="00E71BC1"/>
    <w:rsid w:val="00E71EF5"/>
    <w:rsid w:val="00E77B82"/>
    <w:rsid w:val="00E816F1"/>
    <w:rsid w:val="00E82BC6"/>
    <w:rsid w:val="00E83006"/>
    <w:rsid w:val="00E853D5"/>
    <w:rsid w:val="00E87DF5"/>
    <w:rsid w:val="00E928BB"/>
    <w:rsid w:val="00E94F15"/>
    <w:rsid w:val="00E97C21"/>
    <w:rsid w:val="00EA12E6"/>
    <w:rsid w:val="00EA1695"/>
    <w:rsid w:val="00EA428D"/>
    <w:rsid w:val="00EA478C"/>
    <w:rsid w:val="00EA547A"/>
    <w:rsid w:val="00EA6554"/>
    <w:rsid w:val="00EB5EA4"/>
    <w:rsid w:val="00EB7D28"/>
    <w:rsid w:val="00EC41B6"/>
    <w:rsid w:val="00EC531E"/>
    <w:rsid w:val="00EC7914"/>
    <w:rsid w:val="00ED1C82"/>
    <w:rsid w:val="00ED28BD"/>
    <w:rsid w:val="00ED4EB5"/>
    <w:rsid w:val="00EE5052"/>
    <w:rsid w:val="00EF21D9"/>
    <w:rsid w:val="00F01F88"/>
    <w:rsid w:val="00F0268D"/>
    <w:rsid w:val="00F03CE4"/>
    <w:rsid w:val="00F12525"/>
    <w:rsid w:val="00F13F52"/>
    <w:rsid w:val="00F1445D"/>
    <w:rsid w:val="00F16C06"/>
    <w:rsid w:val="00F1722E"/>
    <w:rsid w:val="00F17FD3"/>
    <w:rsid w:val="00F2290F"/>
    <w:rsid w:val="00F23022"/>
    <w:rsid w:val="00F25E16"/>
    <w:rsid w:val="00F354BD"/>
    <w:rsid w:val="00F36886"/>
    <w:rsid w:val="00F41A8D"/>
    <w:rsid w:val="00F61B42"/>
    <w:rsid w:val="00F735A1"/>
    <w:rsid w:val="00F75194"/>
    <w:rsid w:val="00F80C37"/>
    <w:rsid w:val="00F83FC3"/>
    <w:rsid w:val="00F84436"/>
    <w:rsid w:val="00F8457C"/>
    <w:rsid w:val="00F928E7"/>
    <w:rsid w:val="00F93072"/>
    <w:rsid w:val="00F93892"/>
    <w:rsid w:val="00F94306"/>
    <w:rsid w:val="00F95614"/>
    <w:rsid w:val="00F95C2F"/>
    <w:rsid w:val="00FA0D03"/>
    <w:rsid w:val="00FA4A6B"/>
    <w:rsid w:val="00FA642B"/>
    <w:rsid w:val="00FB08E4"/>
    <w:rsid w:val="00FB43A5"/>
    <w:rsid w:val="00FB4624"/>
    <w:rsid w:val="00FB52B0"/>
    <w:rsid w:val="00FB5C72"/>
    <w:rsid w:val="00FB6220"/>
    <w:rsid w:val="00FC3F2E"/>
    <w:rsid w:val="00FC5E25"/>
    <w:rsid w:val="00FD0E17"/>
    <w:rsid w:val="00FD1017"/>
    <w:rsid w:val="00FD1CF8"/>
    <w:rsid w:val="00FD7E08"/>
    <w:rsid w:val="00FE2CD9"/>
    <w:rsid w:val="00FE6DCC"/>
    <w:rsid w:val="00FF1412"/>
    <w:rsid w:val="00FF18E8"/>
    <w:rsid w:val="00FF2C80"/>
    <w:rsid w:val="00FF3AAB"/>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8673"/>
    <o:shapelayout v:ext="edit">
      <o:idmap v:ext="edit" data="1"/>
    </o:shapelayout>
  </w:shapeDefaults>
  <w:decimalSymbol w:val=","/>
  <w:listSeparator w:val=";"/>
  <w14:docId w14:val="2A51E780"/>
  <w15:docId w15:val="{90AD786F-305E-4E1B-8EFD-F99609FFAC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5C37A5"/>
    <w:pPr>
      <w:spacing w:after="0" w:line="240" w:lineRule="auto"/>
    </w:pPr>
    <w:rPr>
      <w:rFonts w:ascii="Comic Sans MS" w:eastAsia="Times New Roman" w:hAnsi="Comic Sans MS" w:cs="Times New Roman"/>
      <w:sz w:val="18"/>
      <w:szCs w:val="24"/>
      <w:lang w:eastAsia="fr-FR"/>
    </w:rPr>
  </w:style>
  <w:style w:type="paragraph" w:styleId="Titre1">
    <w:name w:val="heading 1"/>
    <w:basedOn w:val="Normal"/>
    <w:next w:val="Normal"/>
    <w:link w:val="Titre1Car"/>
    <w:qFormat/>
    <w:rsid w:val="005C37A5"/>
    <w:pPr>
      <w:keepNext/>
      <w:pBdr>
        <w:top w:val="single" w:sz="6" w:space="0" w:color="auto" w:shadow="1"/>
        <w:left w:val="single" w:sz="6" w:space="0" w:color="auto" w:shadow="1"/>
        <w:bottom w:val="single" w:sz="6" w:space="0" w:color="auto" w:shadow="1"/>
        <w:right w:val="single" w:sz="6" w:space="0" w:color="auto" w:shadow="1"/>
      </w:pBdr>
      <w:ind w:left="1725" w:right="567"/>
      <w:jc w:val="center"/>
      <w:outlineLvl w:val="0"/>
    </w:pPr>
    <w:rPr>
      <w:rFonts w:ascii="Palatino" w:hAnsi="Palatino"/>
      <w:b/>
      <w:sz w:val="24"/>
    </w:rPr>
  </w:style>
  <w:style w:type="paragraph" w:styleId="Titre2">
    <w:name w:val="heading 2"/>
    <w:basedOn w:val="Normal"/>
    <w:next w:val="Normal"/>
    <w:link w:val="Titre2Car"/>
    <w:qFormat/>
    <w:rsid w:val="005C37A5"/>
    <w:pPr>
      <w:keepNext/>
      <w:ind w:left="1725"/>
      <w:outlineLvl w:val="1"/>
    </w:pPr>
    <w:rPr>
      <w:b/>
    </w:rPr>
  </w:style>
  <w:style w:type="paragraph" w:styleId="Titre3">
    <w:name w:val="heading 3"/>
    <w:basedOn w:val="Normal"/>
    <w:next w:val="Normal"/>
    <w:link w:val="Titre3Car"/>
    <w:uiPriority w:val="9"/>
    <w:semiHidden/>
    <w:unhideWhenUsed/>
    <w:qFormat/>
    <w:rsid w:val="0021067F"/>
    <w:pPr>
      <w:keepNext/>
      <w:keepLines/>
      <w:spacing w:before="20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21067F"/>
    <w:pPr>
      <w:keepNext/>
      <w:keepLines/>
      <w:spacing w:before="200"/>
      <w:outlineLvl w:val="3"/>
    </w:pPr>
    <w:rPr>
      <w:rFonts w:asciiTheme="majorHAnsi" w:eastAsiaTheme="majorEastAsia" w:hAnsiTheme="majorHAnsi" w:cstheme="majorBidi"/>
      <w:b/>
      <w:bCs/>
      <w:i/>
      <w:iCs/>
      <w:color w:val="4F81BD" w:themeColor="accent1"/>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Sansinterligne">
    <w:name w:val="No Spacing"/>
    <w:link w:val="SansinterligneCar"/>
    <w:uiPriority w:val="1"/>
    <w:qFormat/>
    <w:rsid w:val="00790844"/>
    <w:pPr>
      <w:spacing w:after="0" w:line="240" w:lineRule="auto"/>
    </w:pPr>
    <w:rPr>
      <w:rFonts w:eastAsiaTheme="minorEastAsia"/>
    </w:rPr>
  </w:style>
  <w:style w:type="character" w:customStyle="1" w:styleId="SansinterligneCar">
    <w:name w:val="Sans interligne Car"/>
    <w:basedOn w:val="Policepardfaut"/>
    <w:link w:val="Sansinterligne"/>
    <w:uiPriority w:val="1"/>
    <w:rsid w:val="00790844"/>
    <w:rPr>
      <w:rFonts w:eastAsiaTheme="minorEastAsia"/>
    </w:rPr>
  </w:style>
  <w:style w:type="paragraph" w:styleId="Paragraphedeliste">
    <w:name w:val="List Paragraph"/>
    <w:basedOn w:val="Normal"/>
    <w:uiPriority w:val="34"/>
    <w:qFormat/>
    <w:rsid w:val="00790844"/>
    <w:pPr>
      <w:ind w:left="720"/>
      <w:contextualSpacing/>
    </w:pPr>
  </w:style>
  <w:style w:type="paragraph" w:styleId="En-tte">
    <w:name w:val="header"/>
    <w:basedOn w:val="Normal"/>
    <w:link w:val="En-tteCar"/>
    <w:uiPriority w:val="99"/>
    <w:unhideWhenUsed/>
    <w:rsid w:val="00452DD3"/>
    <w:pPr>
      <w:tabs>
        <w:tab w:val="center" w:pos="4536"/>
        <w:tab w:val="right" w:pos="9072"/>
      </w:tabs>
    </w:pPr>
  </w:style>
  <w:style w:type="character" w:customStyle="1" w:styleId="En-tteCar">
    <w:name w:val="En-tête Car"/>
    <w:basedOn w:val="Policepardfaut"/>
    <w:link w:val="En-tte"/>
    <w:uiPriority w:val="99"/>
    <w:rsid w:val="00452DD3"/>
    <w:rPr>
      <w:rFonts w:ascii="Trebuchet MS" w:hAnsi="Trebuchet MS"/>
      <w:sz w:val="20"/>
    </w:rPr>
  </w:style>
  <w:style w:type="paragraph" w:styleId="Pieddepage">
    <w:name w:val="footer"/>
    <w:basedOn w:val="Normal"/>
    <w:link w:val="PieddepageCar"/>
    <w:uiPriority w:val="99"/>
    <w:unhideWhenUsed/>
    <w:rsid w:val="00452DD3"/>
    <w:pPr>
      <w:tabs>
        <w:tab w:val="center" w:pos="4536"/>
        <w:tab w:val="right" w:pos="9072"/>
      </w:tabs>
    </w:pPr>
  </w:style>
  <w:style w:type="character" w:customStyle="1" w:styleId="PieddepageCar">
    <w:name w:val="Pied de page Car"/>
    <w:basedOn w:val="Policepardfaut"/>
    <w:link w:val="Pieddepage"/>
    <w:uiPriority w:val="99"/>
    <w:rsid w:val="00452DD3"/>
    <w:rPr>
      <w:rFonts w:ascii="Trebuchet MS" w:hAnsi="Trebuchet MS"/>
      <w:sz w:val="20"/>
    </w:rPr>
  </w:style>
  <w:style w:type="paragraph" w:styleId="Textedebulles">
    <w:name w:val="Balloon Text"/>
    <w:basedOn w:val="Normal"/>
    <w:link w:val="TextedebullesCar"/>
    <w:uiPriority w:val="99"/>
    <w:semiHidden/>
    <w:unhideWhenUsed/>
    <w:rsid w:val="00452DD3"/>
    <w:rPr>
      <w:rFonts w:ascii="Tahoma" w:hAnsi="Tahoma" w:cs="Tahoma"/>
      <w:sz w:val="16"/>
      <w:szCs w:val="16"/>
    </w:rPr>
  </w:style>
  <w:style w:type="character" w:customStyle="1" w:styleId="TextedebullesCar">
    <w:name w:val="Texte de bulles Car"/>
    <w:basedOn w:val="Policepardfaut"/>
    <w:link w:val="Textedebulles"/>
    <w:uiPriority w:val="99"/>
    <w:semiHidden/>
    <w:rsid w:val="00452DD3"/>
    <w:rPr>
      <w:rFonts w:ascii="Tahoma" w:hAnsi="Tahoma" w:cs="Tahoma"/>
      <w:sz w:val="16"/>
      <w:szCs w:val="16"/>
    </w:rPr>
  </w:style>
  <w:style w:type="character" w:styleId="Lienhypertexte">
    <w:name w:val="Hyperlink"/>
    <w:basedOn w:val="Policepardfaut"/>
    <w:uiPriority w:val="99"/>
    <w:unhideWhenUsed/>
    <w:rsid w:val="004F58B9"/>
    <w:rPr>
      <w:color w:val="0000FF" w:themeColor="hyperlink"/>
      <w:u w:val="single"/>
    </w:rPr>
  </w:style>
  <w:style w:type="character" w:customStyle="1" w:styleId="Titre1Car">
    <w:name w:val="Titre 1 Car"/>
    <w:basedOn w:val="Policepardfaut"/>
    <w:link w:val="Titre1"/>
    <w:rsid w:val="005C37A5"/>
    <w:rPr>
      <w:rFonts w:ascii="Palatino" w:eastAsia="Times New Roman" w:hAnsi="Palatino" w:cs="Times New Roman"/>
      <w:b/>
      <w:sz w:val="24"/>
      <w:szCs w:val="24"/>
      <w:lang w:eastAsia="fr-FR"/>
    </w:rPr>
  </w:style>
  <w:style w:type="character" w:customStyle="1" w:styleId="Titre2Car">
    <w:name w:val="Titre 2 Car"/>
    <w:basedOn w:val="Policepardfaut"/>
    <w:link w:val="Titre2"/>
    <w:rsid w:val="005C37A5"/>
    <w:rPr>
      <w:rFonts w:ascii="Comic Sans MS" w:eastAsia="Times New Roman" w:hAnsi="Comic Sans MS" w:cs="Times New Roman"/>
      <w:b/>
      <w:sz w:val="18"/>
      <w:szCs w:val="24"/>
      <w:lang w:eastAsia="fr-FR"/>
    </w:rPr>
  </w:style>
  <w:style w:type="paragraph" w:styleId="Corpsdetexte">
    <w:name w:val="Body Text"/>
    <w:basedOn w:val="Normal"/>
    <w:link w:val="CorpsdetexteCar"/>
    <w:rsid w:val="005C37A5"/>
    <w:pPr>
      <w:jc w:val="both"/>
    </w:pPr>
    <w:rPr>
      <w:rFonts w:ascii="Times New Roman" w:hAnsi="Times New Roman"/>
      <w:sz w:val="22"/>
      <w:szCs w:val="20"/>
    </w:rPr>
  </w:style>
  <w:style w:type="character" w:customStyle="1" w:styleId="CorpsdetexteCar">
    <w:name w:val="Corps de texte Car"/>
    <w:basedOn w:val="Policepardfaut"/>
    <w:link w:val="Corpsdetexte"/>
    <w:rsid w:val="005C37A5"/>
    <w:rPr>
      <w:rFonts w:ascii="Times New Roman" w:eastAsia="Times New Roman" w:hAnsi="Times New Roman" w:cs="Times New Roman"/>
      <w:szCs w:val="20"/>
      <w:lang w:eastAsia="fr-FR"/>
    </w:rPr>
  </w:style>
  <w:style w:type="paragraph" w:styleId="Normalcentr">
    <w:name w:val="Block Text"/>
    <w:basedOn w:val="Normal"/>
    <w:rsid w:val="005C37A5"/>
    <w:pPr>
      <w:ind w:left="360" w:right="-569"/>
      <w:jc w:val="both"/>
    </w:pPr>
    <w:rPr>
      <w:rFonts w:ascii="Goudy Old Style" w:hAnsi="Goudy Old Style"/>
      <w:i/>
    </w:rPr>
  </w:style>
  <w:style w:type="paragraph" w:styleId="Notedebasdepage">
    <w:name w:val="footnote text"/>
    <w:basedOn w:val="Normal"/>
    <w:link w:val="NotedebasdepageCar"/>
    <w:uiPriority w:val="99"/>
    <w:semiHidden/>
    <w:rsid w:val="005C37A5"/>
    <w:rPr>
      <w:rFonts w:ascii="Times New Roman" w:hAnsi="Times New Roman"/>
      <w:sz w:val="20"/>
      <w:szCs w:val="20"/>
    </w:rPr>
  </w:style>
  <w:style w:type="character" w:customStyle="1" w:styleId="NotedebasdepageCar">
    <w:name w:val="Note de bas de page Car"/>
    <w:basedOn w:val="Policepardfaut"/>
    <w:link w:val="Notedebasdepage"/>
    <w:uiPriority w:val="99"/>
    <w:semiHidden/>
    <w:rsid w:val="005C37A5"/>
    <w:rPr>
      <w:rFonts w:ascii="Times New Roman" w:eastAsia="Times New Roman" w:hAnsi="Times New Roman" w:cs="Times New Roman"/>
      <w:sz w:val="20"/>
      <w:szCs w:val="20"/>
      <w:lang w:eastAsia="fr-FR"/>
    </w:rPr>
  </w:style>
  <w:style w:type="character" w:styleId="Appelnotedebasdep">
    <w:name w:val="footnote reference"/>
    <w:basedOn w:val="Policepardfaut"/>
    <w:uiPriority w:val="99"/>
    <w:semiHidden/>
    <w:rsid w:val="005C37A5"/>
    <w:rPr>
      <w:vertAlign w:val="superscript"/>
    </w:rPr>
  </w:style>
  <w:style w:type="paragraph" w:styleId="NormalWeb">
    <w:name w:val="Normal (Web)"/>
    <w:basedOn w:val="Normal"/>
    <w:uiPriority w:val="99"/>
    <w:unhideWhenUsed/>
    <w:rsid w:val="00743811"/>
    <w:pPr>
      <w:spacing w:before="100" w:beforeAutospacing="1" w:after="100" w:afterAutospacing="1"/>
    </w:pPr>
    <w:rPr>
      <w:rFonts w:ascii="Times New Roman" w:eastAsiaTheme="minorEastAsia" w:hAnsi="Times New Roman"/>
      <w:sz w:val="24"/>
    </w:rPr>
  </w:style>
  <w:style w:type="character" w:customStyle="1" w:styleId="Titre3Car">
    <w:name w:val="Titre 3 Car"/>
    <w:basedOn w:val="Policepardfaut"/>
    <w:link w:val="Titre3"/>
    <w:uiPriority w:val="9"/>
    <w:semiHidden/>
    <w:rsid w:val="0021067F"/>
    <w:rPr>
      <w:rFonts w:asciiTheme="majorHAnsi" w:eastAsiaTheme="majorEastAsia" w:hAnsiTheme="majorHAnsi" w:cstheme="majorBidi"/>
      <w:b/>
      <w:bCs/>
      <w:color w:val="4F81BD" w:themeColor="accent1"/>
      <w:sz w:val="18"/>
      <w:szCs w:val="24"/>
      <w:lang w:eastAsia="fr-FR"/>
    </w:rPr>
  </w:style>
  <w:style w:type="character" w:customStyle="1" w:styleId="Titre4Car">
    <w:name w:val="Titre 4 Car"/>
    <w:basedOn w:val="Policepardfaut"/>
    <w:link w:val="Titre4"/>
    <w:uiPriority w:val="9"/>
    <w:semiHidden/>
    <w:rsid w:val="0021067F"/>
    <w:rPr>
      <w:rFonts w:asciiTheme="majorHAnsi" w:eastAsiaTheme="majorEastAsia" w:hAnsiTheme="majorHAnsi" w:cstheme="majorBidi"/>
      <w:b/>
      <w:bCs/>
      <w:i/>
      <w:iCs/>
      <w:color w:val="4F81BD" w:themeColor="accent1"/>
      <w:sz w:val="18"/>
      <w:szCs w:val="24"/>
      <w:lang w:eastAsia="fr-FR"/>
    </w:rPr>
  </w:style>
  <w:style w:type="paragraph" w:styleId="Corpsdetexte3">
    <w:name w:val="Body Text 3"/>
    <w:basedOn w:val="Normal"/>
    <w:link w:val="Corpsdetexte3Car"/>
    <w:uiPriority w:val="99"/>
    <w:semiHidden/>
    <w:unhideWhenUsed/>
    <w:rsid w:val="0021067F"/>
    <w:pPr>
      <w:spacing w:after="120"/>
    </w:pPr>
    <w:rPr>
      <w:sz w:val="16"/>
      <w:szCs w:val="16"/>
    </w:rPr>
  </w:style>
  <w:style w:type="character" w:customStyle="1" w:styleId="Corpsdetexte3Car">
    <w:name w:val="Corps de texte 3 Car"/>
    <w:basedOn w:val="Policepardfaut"/>
    <w:link w:val="Corpsdetexte3"/>
    <w:uiPriority w:val="99"/>
    <w:semiHidden/>
    <w:rsid w:val="0021067F"/>
    <w:rPr>
      <w:rFonts w:ascii="Comic Sans MS" w:eastAsia="Times New Roman" w:hAnsi="Comic Sans MS" w:cs="Times New Roman"/>
      <w:sz w:val="16"/>
      <w:szCs w:val="16"/>
      <w:lang w:eastAsia="fr-FR"/>
    </w:rPr>
  </w:style>
  <w:style w:type="character" w:styleId="Marquedecommentaire">
    <w:name w:val="annotation reference"/>
    <w:basedOn w:val="Policepardfaut"/>
    <w:uiPriority w:val="99"/>
    <w:semiHidden/>
    <w:unhideWhenUsed/>
    <w:rsid w:val="006933DB"/>
    <w:rPr>
      <w:sz w:val="16"/>
      <w:szCs w:val="16"/>
    </w:rPr>
  </w:style>
  <w:style w:type="paragraph" w:styleId="Commentaire">
    <w:name w:val="annotation text"/>
    <w:basedOn w:val="Normal"/>
    <w:link w:val="CommentaireCar"/>
    <w:uiPriority w:val="99"/>
    <w:semiHidden/>
    <w:unhideWhenUsed/>
    <w:rsid w:val="006933DB"/>
    <w:rPr>
      <w:sz w:val="20"/>
      <w:szCs w:val="20"/>
    </w:rPr>
  </w:style>
  <w:style w:type="character" w:customStyle="1" w:styleId="CommentaireCar">
    <w:name w:val="Commentaire Car"/>
    <w:basedOn w:val="Policepardfaut"/>
    <w:link w:val="Commentaire"/>
    <w:uiPriority w:val="99"/>
    <w:semiHidden/>
    <w:rsid w:val="006933DB"/>
    <w:rPr>
      <w:rFonts w:ascii="Comic Sans MS" w:eastAsia="Times New Roman" w:hAnsi="Comic Sans MS" w:cs="Times New Roman"/>
      <w:sz w:val="20"/>
      <w:szCs w:val="20"/>
      <w:lang w:eastAsia="fr-FR"/>
    </w:rPr>
  </w:style>
  <w:style w:type="paragraph" w:styleId="Objetducommentaire">
    <w:name w:val="annotation subject"/>
    <w:basedOn w:val="Commentaire"/>
    <w:next w:val="Commentaire"/>
    <w:link w:val="ObjetducommentaireCar"/>
    <w:uiPriority w:val="99"/>
    <w:semiHidden/>
    <w:unhideWhenUsed/>
    <w:rsid w:val="006933DB"/>
    <w:rPr>
      <w:b/>
      <w:bCs/>
    </w:rPr>
  </w:style>
  <w:style w:type="character" w:customStyle="1" w:styleId="ObjetducommentaireCar">
    <w:name w:val="Objet du commentaire Car"/>
    <w:basedOn w:val="CommentaireCar"/>
    <w:link w:val="Objetducommentaire"/>
    <w:uiPriority w:val="99"/>
    <w:semiHidden/>
    <w:rsid w:val="006933DB"/>
    <w:rPr>
      <w:rFonts w:ascii="Comic Sans MS" w:eastAsia="Times New Roman" w:hAnsi="Comic Sans MS" w:cs="Times New Roman"/>
      <w:b/>
      <w:bCs/>
      <w:sz w:val="20"/>
      <w:szCs w:val="20"/>
      <w:lang w:eastAsia="fr-FR"/>
    </w:rPr>
  </w:style>
  <w:style w:type="paragraph" w:styleId="Textebrut">
    <w:name w:val="Plain Text"/>
    <w:basedOn w:val="Normal"/>
    <w:link w:val="TextebrutCar"/>
    <w:rsid w:val="00C26631"/>
    <w:rPr>
      <w:rFonts w:ascii="Courier New" w:hAnsi="Courier New"/>
      <w:sz w:val="20"/>
      <w:szCs w:val="20"/>
    </w:rPr>
  </w:style>
  <w:style w:type="character" w:customStyle="1" w:styleId="TextebrutCar">
    <w:name w:val="Texte brut Car"/>
    <w:basedOn w:val="Policepardfaut"/>
    <w:link w:val="Textebrut"/>
    <w:rsid w:val="00C26631"/>
    <w:rPr>
      <w:rFonts w:ascii="Courier New" w:eastAsia="Times New Roman" w:hAnsi="Courier New" w:cs="Times New Roman"/>
      <w:sz w:val="20"/>
      <w:szCs w:val="20"/>
      <w:lang w:eastAsia="fr-FR"/>
    </w:rPr>
  </w:style>
  <w:style w:type="paragraph" w:customStyle="1" w:styleId="EnumrationNiv3">
    <w:name w:val="Enumération Niv 3"/>
    <w:qFormat/>
    <w:rsid w:val="00080E8A"/>
    <w:pPr>
      <w:numPr>
        <w:numId w:val="7"/>
      </w:numPr>
      <w:spacing w:before="60" w:after="0" w:line="240" w:lineRule="auto"/>
      <w:jc w:val="both"/>
    </w:pPr>
    <w:rPr>
      <w:rFonts w:ascii="Trebuchet MS" w:hAnsi="Trebuchet MS" w:cs="Calibri"/>
      <w:iCs/>
      <w:color w:val="000000"/>
      <w:sz w:val="20"/>
      <w:szCs w:val="23"/>
    </w:rPr>
  </w:style>
  <w:style w:type="table" w:styleId="Grilledutableau">
    <w:name w:val="Table Grid"/>
    <w:basedOn w:val="TableauNormal"/>
    <w:uiPriority w:val="39"/>
    <w:rsid w:val="003F616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56462619">
      <w:bodyDiv w:val="1"/>
      <w:marLeft w:val="0"/>
      <w:marRight w:val="0"/>
      <w:marTop w:val="0"/>
      <w:marBottom w:val="0"/>
      <w:divBdr>
        <w:top w:val="none" w:sz="0" w:space="0" w:color="auto"/>
        <w:left w:val="none" w:sz="0" w:space="0" w:color="auto"/>
        <w:bottom w:val="none" w:sz="0" w:space="0" w:color="auto"/>
        <w:right w:val="none" w:sz="0" w:space="0" w:color="auto"/>
      </w:divBdr>
    </w:div>
    <w:div w:id="251207027">
      <w:bodyDiv w:val="1"/>
      <w:marLeft w:val="0"/>
      <w:marRight w:val="0"/>
      <w:marTop w:val="0"/>
      <w:marBottom w:val="0"/>
      <w:divBdr>
        <w:top w:val="none" w:sz="0" w:space="0" w:color="auto"/>
        <w:left w:val="none" w:sz="0" w:space="0" w:color="auto"/>
        <w:bottom w:val="none" w:sz="0" w:space="0" w:color="auto"/>
        <w:right w:val="none" w:sz="0" w:space="0" w:color="auto"/>
      </w:divBdr>
    </w:div>
    <w:div w:id="334959616">
      <w:bodyDiv w:val="1"/>
      <w:marLeft w:val="0"/>
      <w:marRight w:val="0"/>
      <w:marTop w:val="0"/>
      <w:marBottom w:val="0"/>
      <w:divBdr>
        <w:top w:val="none" w:sz="0" w:space="0" w:color="auto"/>
        <w:left w:val="none" w:sz="0" w:space="0" w:color="auto"/>
        <w:bottom w:val="none" w:sz="0" w:space="0" w:color="auto"/>
        <w:right w:val="none" w:sz="0" w:space="0" w:color="auto"/>
      </w:divBdr>
    </w:div>
    <w:div w:id="417992432">
      <w:bodyDiv w:val="1"/>
      <w:marLeft w:val="0"/>
      <w:marRight w:val="0"/>
      <w:marTop w:val="0"/>
      <w:marBottom w:val="0"/>
      <w:divBdr>
        <w:top w:val="none" w:sz="0" w:space="0" w:color="auto"/>
        <w:left w:val="none" w:sz="0" w:space="0" w:color="auto"/>
        <w:bottom w:val="none" w:sz="0" w:space="0" w:color="auto"/>
        <w:right w:val="none" w:sz="0" w:space="0" w:color="auto"/>
      </w:divBdr>
    </w:div>
    <w:div w:id="431360746">
      <w:bodyDiv w:val="1"/>
      <w:marLeft w:val="0"/>
      <w:marRight w:val="0"/>
      <w:marTop w:val="0"/>
      <w:marBottom w:val="0"/>
      <w:divBdr>
        <w:top w:val="none" w:sz="0" w:space="0" w:color="auto"/>
        <w:left w:val="none" w:sz="0" w:space="0" w:color="auto"/>
        <w:bottom w:val="none" w:sz="0" w:space="0" w:color="auto"/>
        <w:right w:val="none" w:sz="0" w:space="0" w:color="auto"/>
      </w:divBdr>
    </w:div>
    <w:div w:id="498275669">
      <w:bodyDiv w:val="1"/>
      <w:marLeft w:val="0"/>
      <w:marRight w:val="0"/>
      <w:marTop w:val="0"/>
      <w:marBottom w:val="0"/>
      <w:divBdr>
        <w:top w:val="none" w:sz="0" w:space="0" w:color="auto"/>
        <w:left w:val="none" w:sz="0" w:space="0" w:color="auto"/>
        <w:bottom w:val="none" w:sz="0" w:space="0" w:color="auto"/>
        <w:right w:val="none" w:sz="0" w:space="0" w:color="auto"/>
      </w:divBdr>
    </w:div>
    <w:div w:id="569853148">
      <w:bodyDiv w:val="1"/>
      <w:marLeft w:val="0"/>
      <w:marRight w:val="0"/>
      <w:marTop w:val="0"/>
      <w:marBottom w:val="0"/>
      <w:divBdr>
        <w:top w:val="none" w:sz="0" w:space="0" w:color="auto"/>
        <w:left w:val="none" w:sz="0" w:space="0" w:color="auto"/>
        <w:bottom w:val="none" w:sz="0" w:space="0" w:color="auto"/>
        <w:right w:val="none" w:sz="0" w:space="0" w:color="auto"/>
      </w:divBdr>
    </w:div>
    <w:div w:id="665209205">
      <w:bodyDiv w:val="1"/>
      <w:marLeft w:val="0"/>
      <w:marRight w:val="0"/>
      <w:marTop w:val="0"/>
      <w:marBottom w:val="0"/>
      <w:divBdr>
        <w:top w:val="none" w:sz="0" w:space="0" w:color="auto"/>
        <w:left w:val="none" w:sz="0" w:space="0" w:color="auto"/>
        <w:bottom w:val="none" w:sz="0" w:space="0" w:color="auto"/>
        <w:right w:val="none" w:sz="0" w:space="0" w:color="auto"/>
      </w:divBdr>
    </w:div>
    <w:div w:id="881791669">
      <w:bodyDiv w:val="1"/>
      <w:marLeft w:val="0"/>
      <w:marRight w:val="0"/>
      <w:marTop w:val="0"/>
      <w:marBottom w:val="0"/>
      <w:divBdr>
        <w:top w:val="none" w:sz="0" w:space="0" w:color="auto"/>
        <w:left w:val="none" w:sz="0" w:space="0" w:color="auto"/>
        <w:bottom w:val="none" w:sz="0" w:space="0" w:color="auto"/>
        <w:right w:val="none" w:sz="0" w:space="0" w:color="auto"/>
      </w:divBdr>
    </w:div>
    <w:div w:id="908540019">
      <w:bodyDiv w:val="1"/>
      <w:marLeft w:val="0"/>
      <w:marRight w:val="0"/>
      <w:marTop w:val="0"/>
      <w:marBottom w:val="0"/>
      <w:divBdr>
        <w:top w:val="none" w:sz="0" w:space="0" w:color="auto"/>
        <w:left w:val="none" w:sz="0" w:space="0" w:color="auto"/>
        <w:bottom w:val="none" w:sz="0" w:space="0" w:color="auto"/>
        <w:right w:val="none" w:sz="0" w:space="0" w:color="auto"/>
      </w:divBdr>
    </w:div>
    <w:div w:id="976491900">
      <w:bodyDiv w:val="1"/>
      <w:marLeft w:val="0"/>
      <w:marRight w:val="0"/>
      <w:marTop w:val="0"/>
      <w:marBottom w:val="0"/>
      <w:divBdr>
        <w:top w:val="none" w:sz="0" w:space="0" w:color="auto"/>
        <w:left w:val="none" w:sz="0" w:space="0" w:color="auto"/>
        <w:bottom w:val="none" w:sz="0" w:space="0" w:color="auto"/>
        <w:right w:val="none" w:sz="0" w:space="0" w:color="auto"/>
      </w:divBdr>
    </w:div>
    <w:div w:id="1019043053">
      <w:bodyDiv w:val="1"/>
      <w:marLeft w:val="0"/>
      <w:marRight w:val="0"/>
      <w:marTop w:val="0"/>
      <w:marBottom w:val="0"/>
      <w:divBdr>
        <w:top w:val="none" w:sz="0" w:space="0" w:color="auto"/>
        <w:left w:val="none" w:sz="0" w:space="0" w:color="auto"/>
        <w:bottom w:val="none" w:sz="0" w:space="0" w:color="auto"/>
        <w:right w:val="none" w:sz="0" w:space="0" w:color="auto"/>
      </w:divBdr>
    </w:div>
    <w:div w:id="1243687703">
      <w:bodyDiv w:val="1"/>
      <w:marLeft w:val="0"/>
      <w:marRight w:val="0"/>
      <w:marTop w:val="0"/>
      <w:marBottom w:val="0"/>
      <w:divBdr>
        <w:top w:val="none" w:sz="0" w:space="0" w:color="auto"/>
        <w:left w:val="none" w:sz="0" w:space="0" w:color="auto"/>
        <w:bottom w:val="none" w:sz="0" w:space="0" w:color="auto"/>
        <w:right w:val="none" w:sz="0" w:space="0" w:color="auto"/>
      </w:divBdr>
    </w:div>
    <w:div w:id="1284574186">
      <w:bodyDiv w:val="1"/>
      <w:marLeft w:val="0"/>
      <w:marRight w:val="0"/>
      <w:marTop w:val="0"/>
      <w:marBottom w:val="0"/>
      <w:divBdr>
        <w:top w:val="none" w:sz="0" w:space="0" w:color="auto"/>
        <w:left w:val="none" w:sz="0" w:space="0" w:color="auto"/>
        <w:bottom w:val="none" w:sz="0" w:space="0" w:color="auto"/>
        <w:right w:val="none" w:sz="0" w:space="0" w:color="auto"/>
      </w:divBdr>
    </w:div>
    <w:div w:id="1329669340">
      <w:bodyDiv w:val="1"/>
      <w:marLeft w:val="0"/>
      <w:marRight w:val="0"/>
      <w:marTop w:val="0"/>
      <w:marBottom w:val="0"/>
      <w:divBdr>
        <w:top w:val="none" w:sz="0" w:space="0" w:color="auto"/>
        <w:left w:val="none" w:sz="0" w:space="0" w:color="auto"/>
        <w:bottom w:val="none" w:sz="0" w:space="0" w:color="auto"/>
        <w:right w:val="none" w:sz="0" w:space="0" w:color="auto"/>
      </w:divBdr>
    </w:div>
    <w:div w:id="1354453089">
      <w:bodyDiv w:val="1"/>
      <w:marLeft w:val="0"/>
      <w:marRight w:val="0"/>
      <w:marTop w:val="0"/>
      <w:marBottom w:val="0"/>
      <w:divBdr>
        <w:top w:val="none" w:sz="0" w:space="0" w:color="auto"/>
        <w:left w:val="none" w:sz="0" w:space="0" w:color="auto"/>
        <w:bottom w:val="none" w:sz="0" w:space="0" w:color="auto"/>
        <w:right w:val="none" w:sz="0" w:space="0" w:color="auto"/>
      </w:divBdr>
    </w:div>
    <w:div w:id="1483546437">
      <w:bodyDiv w:val="1"/>
      <w:marLeft w:val="0"/>
      <w:marRight w:val="0"/>
      <w:marTop w:val="0"/>
      <w:marBottom w:val="0"/>
      <w:divBdr>
        <w:top w:val="none" w:sz="0" w:space="0" w:color="auto"/>
        <w:left w:val="none" w:sz="0" w:space="0" w:color="auto"/>
        <w:bottom w:val="none" w:sz="0" w:space="0" w:color="auto"/>
        <w:right w:val="none" w:sz="0" w:space="0" w:color="auto"/>
      </w:divBdr>
    </w:div>
    <w:div w:id="1505978140">
      <w:bodyDiv w:val="1"/>
      <w:marLeft w:val="0"/>
      <w:marRight w:val="0"/>
      <w:marTop w:val="0"/>
      <w:marBottom w:val="0"/>
      <w:divBdr>
        <w:top w:val="none" w:sz="0" w:space="0" w:color="auto"/>
        <w:left w:val="none" w:sz="0" w:space="0" w:color="auto"/>
        <w:bottom w:val="none" w:sz="0" w:space="0" w:color="auto"/>
        <w:right w:val="none" w:sz="0" w:space="0" w:color="auto"/>
      </w:divBdr>
    </w:div>
    <w:div w:id="1893692439">
      <w:bodyDiv w:val="1"/>
      <w:marLeft w:val="0"/>
      <w:marRight w:val="0"/>
      <w:marTop w:val="0"/>
      <w:marBottom w:val="0"/>
      <w:divBdr>
        <w:top w:val="none" w:sz="0" w:space="0" w:color="auto"/>
        <w:left w:val="none" w:sz="0" w:space="0" w:color="auto"/>
        <w:bottom w:val="none" w:sz="0" w:space="0" w:color="auto"/>
        <w:right w:val="none" w:sz="0" w:space="0" w:color="auto"/>
      </w:divBdr>
    </w:div>
    <w:div w:id="19700172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2.jpeg"/></Relationships>
</file>

<file path=word/_rels/footer2.xml.rels><?xml version="1.0" encoding="UTF-8" standalone="yes"?>
<Relationships xmlns="http://schemas.openxmlformats.org/package/2006/relationships"><Relationship Id="rId1" Type="http://schemas.openxmlformats.org/officeDocument/2006/relationships/image" Target="media/image2.jpe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462DD35-EA97-4A3A-9A32-3F6E911163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TotalTime>
  <Pages>9</Pages>
  <Words>3577</Words>
  <Characters>19676</Characters>
  <Application>Microsoft Office Word</Application>
  <DocSecurity>0</DocSecurity>
  <Lines>163</Lines>
  <Paragraphs>46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23207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Eric GILLIS</dc:creator>
  <cp:lastModifiedBy>Audrey Zarkos</cp:lastModifiedBy>
  <cp:revision>6</cp:revision>
  <cp:lastPrinted>2021-02-23T13:56:00Z</cp:lastPrinted>
  <dcterms:created xsi:type="dcterms:W3CDTF">2021-11-17T11:23:00Z</dcterms:created>
  <dcterms:modified xsi:type="dcterms:W3CDTF">2024-10-08T09:20:00Z</dcterms:modified>
</cp:coreProperties>
</file>