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405A4" w14:textId="29CBE828" w:rsidR="00330F25" w:rsidRPr="001C5361" w:rsidRDefault="00330F25" w:rsidP="00330F25">
      <w:pPr>
        <w:spacing w:after="200" w:line="276" w:lineRule="auto"/>
        <w:jc w:val="center"/>
        <w:rPr>
          <w:rFonts w:ascii="Arial" w:hAnsi="Arial" w:cs="Arial"/>
          <w:b/>
          <w:color w:val="051077"/>
          <w:sz w:val="48"/>
          <w:szCs w:val="48"/>
        </w:rPr>
      </w:pPr>
      <w:r w:rsidRPr="001C5361">
        <w:rPr>
          <w:rFonts w:ascii="Arial" w:hAnsi="Arial" w:cs="Arial"/>
          <w:b/>
          <w:color w:val="051077"/>
          <w:sz w:val="48"/>
          <w:szCs w:val="48"/>
        </w:rPr>
        <w:t xml:space="preserve">MANDAT RELATIF </w:t>
      </w:r>
      <w:r w:rsidR="00A24C8B">
        <w:rPr>
          <w:rFonts w:ascii="Arial" w:hAnsi="Arial" w:cs="Arial"/>
          <w:b/>
          <w:color w:val="051077"/>
          <w:sz w:val="48"/>
          <w:szCs w:val="48"/>
        </w:rPr>
        <w:t>AU PAIEMENT DES DETTES</w:t>
      </w:r>
    </w:p>
    <w:p w14:paraId="2ED95127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620B0036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9DC1AB4" w14:textId="3C52B116" w:rsidR="00B43D13" w:rsidRPr="00134D7D" w:rsidRDefault="00B43D13" w:rsidP="00134D7D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La société SAS BIO EVEN, représentée par </w:t>
      </w:r>
      <w:r w:rsidR="00134D7D"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Monsieur 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Gérard ZINK, mandate le cabinet d'expertise comptable FIDUCIAIRE EXPERTISES CONSEILS, 134 Boulevard Haussmann 75008 PARIS, SIRET : 61200283200097, ci-après dénommé "le mandant", afin de procéder afin de procéder au paiement de</w:t>
      </w:r>
      <w:r w:rsid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s</w:t>
      </w:r>
      <w:r w:rsidR="00134D7D">
        <w:rPr>
          <w:rFonts w:ascii="Arial" w:hAnsi="Arial" w:cs="Arial"/>
          <w:color w:val="808080" w:themeColor="background1" w:themeShade="80"/>
          <w:sz w:val="20"/>
          <w:szCs w:val="20"/>
        </w:rPr>
        <w:t>es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dettes</w:t>
      </w:r>
      <w:r w:rsidR="00C56FFF">
        <w:rPr>
          <w:rFonts w:ascii="Arial" w:hAnsi="Arial" w:cs="Arial"/>
          <w:color w:val="808080" w:themeColor="background1" w:themeShade="80"/>
          <w:sz w:val="20"/>
          <w:szCs w:val="20"/>
        </w:rPr>
        <w:t xml:space="preserve"> (fournisseurs, paies, charges sociales et fiscales etc…)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pour </w:t>
      </w:r>
      <w:r w:rsidR="00134D7D">
        <w:rPr>
          <w:rFonts w:ascii="Arial" w:hAnsi="Arial" w:cs="Arial"/>
          <w:color w:val="808080" w:themeColor="background1" w:themeShade="80"/>
          <w:sz w:val="20"/>
          <w:szCs w:val="20"/>
        </w:rPr>
        <w:t>s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on compte, par virement électronique.</w:t>
      </w:r>
    </w:p>
    <w:p w14:paraId="2391FFD2" w14:textId="02790B5E" w:rsidR="00B43D13" w:rsidRPr="00134D7D" w:rsidRDefault="00B43D13" w:rsidP="00134D7D">
      <w:pPr>
        <w:tabs>
          <w:tab w:val="left" w:pos="567"/>
        </w:tabs>
        <w:ind w:left="360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118E24C" w14:textId="3E25B1AB" w:rsidR="00B43D13" w:rsidRDefault="00B43D13" w:rsidP="00BB173C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Pour réaliser sa mission </w:t>
      </w:r>
      <w:r w:rsidR="0082762D" w:rsidRPr="00134D7D">
        <w:rPr>
          <w:rFonts w:ascii="Arial" w:hAnsi="Arial" w:cs="Arial"/>
          <w:color w:val="808080" w:themeColor="background1" w:themeShade="80"/>
          <w:sz w:val="20"/>
          <w:szCs w:val="20"/>
        </w:rPr>
        <w:t>le cabinet d'expertise comptable FIDUCIAIRE EXPERTISES CONSEILS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obtiendra de</w:t>
      </w:r>
      <w:r w:rsidR="008A71D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la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banque</w:t>
      </w:r>
      <w:r w:rsidR="008A71D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de la société BIO EVEN,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les codes d’accès spécifiques au compte bancaire suivant</w:t>
      </w:r>
      <w:r w:rsidR="008A71DC">
        <w:rPr>
          <w:rFonts w:ascii="Arial" w:hAnsi="Arial" w:cs="Arial"/>
          <w:color w:val="808080" w:themeColor="background1" w:themeShade="80"/>
          <w:sz w:val="20"/>
          <w:szCs w:val="20"/>
        </w:rPr>
        <w:t> :</w:t>
      </w:r>
      <w:r w:rsidR="00BB173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BB173C">
        <w:rPr>
          <w:rFonts w:ascii="Arial" w:hAnsi="Arial" w:cs="Arial"/>
          <w:color w:val="808080" w:themeColor="background1" w:themeShade="80"/>
          <w:sz w:val="20"/>
          <w:szCs w:val="20"/>
        </w:rPr>
        <w:t>Compte n°</w:t>
      </w:r>
      <w:r w:rsidR="00DE73CE" w:rsidRPr="00BB173C">
        <w:rPr>
          <w:rFonts w:ascii="Arial" w:hAnsi="Arial" w:cs="Arial"/>
          <w:color w:val="808080" w:themeColor="background1" w:themeShade="80"/>
          <w:sz w:val="20"/>
          <w:szCs w:val="20"/>
        </w:rPr>
        <w:t>31021201632</w:t>
      </w:r>
      <w:r w:rsidRPr="00BB173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ouvert auprès de l’établissement bancaire BPVF</w:t>
      </w:r>
      <w:r w:rsidR="000925C2" w:rsidRPr="00BB173C">
        <w:rPr>
          <w:rFonts w:ascii="Arial" w:hAnsi="Arial" w:cs="Arial"/>
          <w:color w:val="808080" w:themeColor="background1" w:themeShade="80"/>
          <w:sz w:val="20"/>
          <w:szCs w:val="20"/>
        </w:rPr>
        <w:t xml:space="preserve"> Saint</w:t>
      </w:r>
      <w:r w:rsidR="00BB173C" w:rsidRPr="00BB173C">
        <w:rPr>
          <w:rFonts w:ascii="Arial" w:hAnsi="Arial" w:cs="Arial"/>
          <w:color w:val="808080" w:themeColor="background1" w:themeShade="80"/>
          <w:sz w:val="20"/>
          <w:szCs w:val="20"/>
        </w:rPr>
        <w:t>-</w:t>
      </w:r>
      <w:r w:rsidR="000925C2" w:rsidRPr="00BB173C">
        <w:rPr>
          <w:rFonts w:ascii="Arial" w:hAnsi="Arial" w:cs="Arial"/>
          <w:color w:val="808080" w:themeColor="background1" w:themeShade="80"/>
          <w:sz w:val="20"/>
          <w:szCs w:val="20"/>
        </w:rPr>
        <w:t>Germain</w:t>
      </w:r>
      <w:r w:rsidR="00BB173C" w:rsidRPr="00BB173C">
        <w:rPr>
          <w:rFonts w:ascii="Arial" w:hAnsi="Arial" w:cs="Arial"/>
          <w:color w:val="808080" w:themeColor="background1" w:themeShade="80"/>
          <w:sz w:val="20"/>
          <w:szCs w:val="20"/>
        </w:rPr>
        <w:t>-</w:t>
      </w:r>
      <w:r w:rsidR="000925C2" w:rsidRPr="00BB173C">
        <w:rPr>
          <w:rFonts w:ascii="Arial" w:hAnsi="Arial" w:cs="Arial"/>
          <w:color w:val="808080" w:themeColor="background1" w:themeShade="80"/>
          <w:sz w:val="20"/>
          <w:szCs w:val="20"/>
        </w:rPr>
        <w:t>en</w:t>
      </w:r>
      <w:r w:rsidR="00BB173C" w:rsidRPr="00BB173C">
        <w:rPr>
          <w:rFonts w:ascii="Arial" w:hAnsi="Arial" w:cs="Arial"/>
          <w:color w:val="808080" w:themeColor="background1" w:themeShade="80"/>
          <w:sz w:val="20"/>
          <w:szCs w:val="20"/>
        </w:rPr>
        <w:t>-</w:t>
      </w:r>
      <w:r w:rsidR="000925C2" w:rsidRPr="00BB173C">
        <w:rPr>
          <w:rFonts w:ascii="Arial" w:hAnsi="Arial" w:cs="Arial"/>
          <w:color w:val="808080" w:themeColor="background1" w:themeShade="80"/>
          <w:sz w:val="20"/>
          <w:szCs w:val="20"/>
        </w:rPr>
        <w:t>Laye</w:t>
      </w:r>
      <w:r w:rsidR="00BB173C">
        <w:rPr>
          <w:rFonts w:ascii="Arial" w:hAnsi="Arial" w:cs="Arial"/>
          <w:color w:val="808080" w:themeColor="background1" w:themeShade="80"/>
          <w:sz w:val="20"/>
          <w:szCs w:val="20"/>
        </w:rPr>
        <w:t>.</w:t>
      </w:r>
    </w:p>
    <w:p w14:paraId="471DC1B7" w14:textId="5B9D6617" w:rsidR="00BB173C" w:rsidRDefault="00BB173C" w:rsidP="00BB173C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2AE47DE" w14:textId="77777777" w:rsidR="00B43D13" w:rsidRPr="00134D7D" w:rsidRDefault="00B43D13" w:rsidP="0082762D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307C35A" w14:textId="72536E98" w:rsidR="00B43D13" w:rsidRPr="00134D7D" w:rsidRDefault="00B43D13" w:rsidP="0082762D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Ce mandat est donné conformément aux textes réglementant l’exper</w:t>
      </w:r>
      <w:r w:rsidR="00772EDD">
        <w:rPr>
          <w:rFonts w:ascii="Arial" w:hAnsi="Arial" w:cs="Arial"/>
          <w:color w:val="808080" w:themeColor="background1" w:themeShade="80"/>
          <w:sz w:val="20"/>
          <w:szCs w:val="20"/>
        </w:rPr>
        <w:t>tis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e</w:t>
      </w:r>
      <w:r w:rsidR="00FA0783">
        <w:rPr>
          <w:rFonts w:ascii="Arial" w:hAnsi="Arial" w:cs="Arial"/>
          <w:color w:val="808080" w:themeColor="background1" w:themeShade="80"/>
          <w:sz w:val="20"/>
          <w:szCs w:val="20"/>
        </w:rPr>
        <w:t>-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comptable (alinéa 4 de l’article 22 de l’ordonnance n°45-2138 du 19 septembre 1945 et article 151-3 du décret n° 2012-432 du 30 mars 2012), s’inscrit dans le cadre d’une mission définie dans une lettre de mission conclue avec la société BIO EVEN le 11 février 2025.</w:t>
      </w:r>
    </w:p>
    <w:p w14:paraId="2BDE13E9" w14:textId="77777777" w:rsidR="00B43D13" w:rsidRPr="00134D7D" w:rsidRDefault="00B43D13" w:rsidP="0082762D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1AE9EAD" w14:textId="66C58B7C" w:rsidR="00B43D13" w:rsidRPr="00134D7D" w:rsidRDefault="00B43D13" w:rsidP="0082762D">
      <w:pPr>
        <w:tabs>
          <w:tab w:val="left" w:pos="567"/>
        </w:tabs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>Ce mandat prend</w:t>
      </w:r>
      <w:r w:rsidR="003E21D5">
        <w:rPr>
          <w:rFonts w:ascii="Arial" w:hAnsi="Arial" w:cs="Arial"/>
          <w:color w:val="808080" w:themeColor="background1" w:themeShade="80"/>
          <w:sz w:val="20"/>
          <w:szCs w:val="20"/>
        </w:rPr>
        <w:t>r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a fin en </w:t>
      </w:r>
      <w:r w:rsidR="003E21D5" w:rsidRPr="00134D7D">
        <w:rPr>
          <w:rFonts w:ascii="Arial" w:hAnsi="Arial" w:cs="Arial"/>
          <w:color w:val="808080" w:themeColor="background1" w:themeShade="80"/>
          <w:sz w:val="20"/>
          <w:szCs w:val="20"/>
        </w:rPr>
        <w:t>même</w:t>
      </w:r>
      <w:r w:rsidRPr="00134D7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temps que la lettre de mission ou par dénonciation du mandat par l’une des parties.</w:t>
      </w:r>
    </w:p>
    <w:p w14:paraId="31AFAB1C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8F15F5A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EE3DF4E" w14:textId="32F65A39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A10BC6">
        <w:rPr>
          <w:rFonts w:ascii="Arial" w:hAnsi="Arial" w:cs="Arial"/>
          <w:color w:val="808080" w:themeColor="background1" w:themeShade="80"/>
          <w:sz w:val="20"/>
          <w:szCs w:val="20"/>
        </w:rPr>
        <w:t>Fait à</w:t>
      </w:r>
      <w:r w:rsidR="003A4AF8">
        <w:rPr>
          <w:rFonts w:ascii="Arial" w:hAnsi="Arial" w:cs="Arial"/>
          <w:color w:val="808080" w:themeColor="background1" w:themeShade="80"/>
          <w:sz w:val="20"/>
          <w:szCs w:val="20"/>
        </w:rPr>
        <w:t xml:space="preserve"> Paris</w:t>
      </w:r>
      <w:r w:rsidRPr="00A10BC6">
        <w:rPr>
          <w:rFonts w:ascii="Arial" w:hAnsi="Arial" w:cs="Arial"/>
          <w:color w:val="808080" w:themeColor="background1" w:themeShade="80"/>
          <w:sz w:val="20"/>
          <w:szCs w:val="20"/>
        </w:rPr>
        <w:t xml:space="preserve">, le </w:t>
      </w:r>
      <w:r w:rsidR="003A4AF8">
        <w:rPr>
          <w:rFonts w:ascii="Arial" w:hAnsi="Arial" w:cs="Arial"/>
          <w:color w:val="808080" w:themeColor="background1" w:themeShade="80"/>
          <w:sz w:val="20"/>
          <w:szCs w:val="20"/>
        </w:rPr>
        <w:t>11 février 202</w:t>
      </w:r>
      <w:r w:rsidR="00FA0783">
        <w:rPr>
          <w:rFonts w:ascii="Arial" w:hAnsi="Arial" w:cs="Arial"/>
          <w:color w:val="808080" w:themeColor="background1" w:themeShade="80"/>
          <w:sz w:val="20"/>
          <w:szCs w:val="20"/>
        </w:rPr>
        <w:t>5</w:t>
      </w:r>
    </w:p>
    <w:p w14:paraId="34EFF481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7483CC68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7F459FEC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A10BC6">
        <w:rPr>
          <w:rFonts w:ascii="Arial" w:hAnsi="Arial" w:cs="Arial"/>
          <w:b/>
          <w:color w:val="808080" w:themeColor="background1" w:themeShade="80"/>
          <w:sz w:val="20"/>
          <w:szCs w:val="20"/>
        </w:rPr>
        <w:t>Signature du mandant</w:t>
      </w:r>
      <w:r w:rsidRPr="00A10BC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précédée de la mention manuscrite « Bon pour mandat »</w:t>
      </w:r>
    </w:p>
    <w:p w14:paraId="2D15218A" w14:textId="45DBEEB8" w:rsidR="00330F25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1EB467E7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0A02C850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27CB4BCD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D27CDCA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B0EA1D0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3B6283D3" w14:textId="77777777" w:rsidR="00330F25" w:rsidRPr="00A10BC6" w:rsidRDefault="00330F25" w:rsidP="00330F25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A10BC6">
        <w:rPr>
          <w:rFonts w:ascii="Arial" w:hAnsi="Arial" w:cs="Arial"/>
          <w:b/>
          <w:color w:val="808080" w:themeColor="background1" w:themeShade="80"/>
          <w:sz w:val="20"/>
          <w:szCs w:val="20"/>
        </w:rPr>
        <w:t>Signature du mandataire</w:t>
      </w:r>
      <w:r w:rsidRPr="00A10BC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précédée de la mention manuscrite « Bon pour acceptation de mandat »</w:t>
      </w:r>
    </w:p>
    <w:p w14:paraId="6FEB38C9" w14:textId="1B5ADF27" w:rsidR="002A3275" w:rsidRDefault="00B372CD"/>
    <w:p w14:paraId="26E9FA4D" w14:textId="1FEC1457" w:rsidR="00FA0783" w:rsidRPr="00DE73CE" w:rsidRDefault="00FA0783" w:rsidP="00FA0783">
      <w:pPr>
        <w:jc w:val="both"/>
        <w:rPr>
          <w:rFonts w:ascii="Freestyle Script" w:hAnsi="Freestyle Script" w:cs="Arial"/>
          <w:color w:val="808080" w:themeColor="background1" w:themeShade="80"/>
          <w:sz w:val="40"/>
          <w:szCs w:val="40"/>
        </w:rPr>
      </w:pPr>
      <w:r w:rsidRPr="00DE73CE">
        <w:rPr>
          <w:rFonts w:ascii="Freestyle Script" w:hAnsi="Freestyle Script" w:cs="Arial"/>
          <w:color w:val="808080" w:themeColor="background1" w:themeShade="80"/>
          <w:sz w:val="40"/>
          <w:szCs w:val="40"/>
        </w:rPr>
        <w:t>Bon pour</w:t>
      </w:r>
      <w:r>
        <w:rPr>
          <w:rFonts w:ascii="Freestyle Script" w:hAnsi="Freestyle Script" w:cs="Arial"/>
          <w:color w:val="808080" w:themeColor="background1" w:themeShade="80"/>
          <w:sz w:val="40"/>
          <w:szCs w:val="40"/>
        </w:rPr>
        <w:t xml:space="preserve"> acceptation du </w:t>
      </w:r>
      <w:r w:rsidRPr="00DE73CE">
        <w:rPr>
          <w:rFonts w:ascii="Freestyle Script" w:hAnsi="Freestyle Script" w:cs="Arial"/>
          <w:color w:val="808080" w:themeColor="background1" w:themeShade="80"/>
          <w:sz w:val="40"/>
          <w:szCs w:val="40"/>
        </w:rPr>
        <w:t>mandat</w:t>
      </w:r>
    </w:p>
    <w:p w14:paraId="082FA56D" w14:textId="51C4564B" w:rsidR="00FA0783" w:rsidRDefault="00FA0783" w:rsidP="00FA0783">
      <w:pPr>
        <w:ind w:firstLine="708"/>
      </w:pPr>
      <w:bookmarkStart w:id="0" w:name="_GoBack"/>
      <w:bookmarkEnd w:id="0"/>
    </w:p>
    <w:sectPr w:rsidR="00FA078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89B52" w14:textId="77777777" w:rsidR="00330F25" w:rsidRDefault="00330F25" w:rsidP="00330F25">
      <w:r>
        <w:separator/>
      </w:r>
    </w:p>
  </w:endnote>
  <w:endnote w:type="continuationSeparator" w:id="0">
    <w:p w14:paraId="09BEE66B" w14:textId="77777777" w:rsidR="00330F25" w:rsidRDefault="00330F25" w:rsidP="0033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Roobert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1383275"/>
      <w:docPartObj>
        <w:docPartGallery w:val="Page Numbers (Bottom of Page)"/>
        <w:docPartUnique/>
      </w:docPartObj>
    </w:sdtPr>
    <w:sdtEndPr>
      <w:rPr>
        <w:rFonts w:ascii="Roobert Medium" w:hAnsi="Roobert Medium"/>
        <w:color w:val="051077"/>
      </w:rPr>
    </w:sdtEndPr>
    <w:sdtContent>
      <w:p w14:paraId="484A4E7D" w14:textId="788EC5E8" w:rsidR="00330F25" w:rsidRPr="00330F25" w:rsidRDefault="00330F25">
        <w:pPr>
          <w:pStyle w:val="Pieddepage"/>
          <w:jc w:val="center"/>
          <w:rPr>
            <w:rFonts w:ascii="Roobert Medium" w:hAnsi="Roobert Medium"/>
            <w:color w:val="051077"/>
          </w:rPr>
        </w:pPr>
        <w:r w:rsidRPr="00330F25">
          <w:rPr>
            <w:rFonts w:ascii="Roobert Medium" w:hAnsi="Roobert Medium"/>
            <w:color w:val="051077"/>
          </w:rPr>
          <w:fldChar w:fldCharType="begin"/>
        </w:r>
        <w:r w:rsidRPr="00330F25">
          <w:rPr>
            <w:rFonts w:ascii="Roobert Medium" w:hAnsi="Roobert Medium"/>
            <w:color w:val="051077"/>
          </w:rPr>
          <w:instrText>PAGE   \* MERGEFORMAT</w:instrText>
        </w:r>
        <w:r w:rsidRPr="00330F25">
          <w:rPr>
            <w:rFonts w:ascii="Roobert Medium" w:hAnsi="Roobert Medium"/>
            <w:color w:val="051077"/>
          </w:rPr>
          <w:fldChar w:fldCharType="separate"/>
        </w:r>
        <w:r w:rsidRPr="00330F25">
          <w:rPr>
            <w:rFonts w:ascii="Roobert Medium" w:hAnsi="Roobert Medium"/>
            <w:color w:val="051077"/>
          </w:rPr>
          <w:t>2</w:t>
        </w:r>
        <w:r w:rsidRPr="00330F25">
          <w:rPr>
            <w:rFonts w:ascii="Roobert Medium" w:hAnsi="Roobert Medium"/>
            <w:color w:val="051077"/>
          </w:rPr>
          <w:fldChar w:fldCharType="end"/>
        </w:r>
      </w:p>
    </w:sdtContent>
  </w:sdt>
  <w:p w14:paraId="568CC870" w14:textId="77777777" w:rsidR="00330F25" w:rsidRDefault="00330F25" w:rsidP="00330F25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AB9F2" w14:textId="77777777" w:rsidR="00330F25" w:rsidRDefault="00330F25" w:rsidP="00330F25">
      <w:r>
        <w:separator/>
      </w:r>
    </w:p>
  </w:footnote>
  <w:footnote w:type="continuationSeparator" w:id="0">
    <w:p w14:paraId="4A0AE96D" w14:textId="77777777" w:rsidR="00330F25" w:rsidRDefault="00330F25" w:rsidP="00330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797D"/>
    <w:multiLevelType w:val="hybridMultilevel"/>
    <w:tmpl w:val="E4729BF2"/>
    <w:lvl w:ilvl="0" w:tplc="5CA8EBD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4B4601E">
      <w:numFmt w:val="bullet"/>
      <w:lvlText w:val="•"/>
      <w:lvlJc w:val="left"/>
      <w:pPr>
        <w:ind w:left="1440" w:hanging="360"/>
      </w:pPr>
      <w:rPr>
        <w:rFonts w:ascii="Trebuchet MS" w:eastAsia="Times New Roman" w:hAnsi="Trebuchet MS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44CEF"/>
    <w:multiLevelType w:val="hybridMultilevel"/>
    <w:tmpl w:val="48E26CE2"/>
    <w:lvl w:ilvl="0" w:tplc="EC4CE2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A4129"/>
    <w:multiLevelType w:val="hybridMultilevel"/>
    <w:tmpl w:val="FFEA65B4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4B4601E">
      <w:numFmt w:val="bullet"/>
      <w:lvlText w:val="•"/>
      <w:lvlJc w:val="left"/>
      <w:pPr>
        <w:ind w:left="2291" w:hanging="360"/>
      </w:pPr>
      <w:rPr>
        <w:rFonts w:ascii="Trebuchet MS" w:eastAsia="Times New Roman" w:hAnsi="Trebuchet MS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3292D31"/>
    <w:multiLevelType w:val="hybridMultilevel"/>
    <w:tmpl w:val="A3E4DF04"/>
    <w:lvl w:ilvl="0" w:tplc="443ADB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C161A"/>
    <w:multiLevelType w:val="hybridMultilevel"/>
    <w:tmpl w:val="30EADD74"/>
    <w:lvl w:ilvl="0" w:tplc="24B4601E"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36674"/>
    <w:multiLevelType w:val="hybridMultilevel"/>
    <w:tmpl w:val="9A2E87A4"/>
    <w:lvl w:ilvl="0" w:tplc="24B4601E"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24B4601E">
      <w:numFmt w:val="bullet"/>
      <w:lvlText w:val="•"/>
      <w:lvlJc w:val="left"/>
      <w:pPr>
        <w:ind w:left="1440" w:hanging="360"/>
      </w:pPr>
      <w:rPr>
        <w:rFonts w:ascii="Trebuchet MS" w:eastAsia="Times New Roman" w:hAnsi="Trebuchet MS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3666E"/>
    <w:multiLevelType w:val="hybridMultilevel"/>
    <w:tmpl w:val="AF306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4601E">
      <w:numFmt w:val="bullet"/>
      <w:lvlText w:val="•"/>
      <w:lvlJc w:val="left"/>
      <w:pPr>
        <w:ind w:left="1440" w:hanging="360"/>
      </w:pPr>
      <w:rPr>
        <w:rFonts w:ascii="Trebuchet MS" w:eastAsia="Times New Roman" w:hAnsi="Trebuchet MS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27"/>
    <w:rsid w:val="000250A2"/>
    <w:rsid w:val="00040E2D"/>
    <w:rsid w:val="0007461C"/>
    <w:rsid w:val="000925C2"/>
    <w:rsid w:val="00134D7D"/>
    <w:rsid w:val="0022734C"/>
    <w:rsid w:val="00243F7A"/>
    <w:rsid w:val="00267032"/>
    <w:rsid w:val="00283D35"/>
    <w:rsid w:val="00330F25"/>
    <w:rsid w:val="003A4AF8"/>
    <w:rsid w:val="003E21D5"/>
    <w:rsid w:val="0055171E"/>
    <w:rsid w:val="00563C0D"/>
    <w:rsid w:val="0072359F"/>
    <w:rsid w:val="00772EDD"/>
    <w:rsid w:val="007F169E"/>
    <w:rsid w:val="0082762D"/>
    <w:rsid w:val="008A71DC"/>
    <w:rsid w:val="009C34FD"/>
    <w:rsid w:val="009C5F5A"/>
    <w:rsid w:val="00A24C8B"/>
    <w:rsid w:val="00AF5B35"/>
    <w:rsid w:val="00B1681A"/>
    <w:rsid w:val="00B372CD"/>
    <w:rsid w:val="00B43D13"/>
    <w:rsid w:val="00BB173C"/>
    <w:rsid w:val="00C56FFF"/>
    <w:rsid w:val="00C76672"/>
    <w:rsid w:val="00CF21FC"/>
    <w:rsid w:val="00D04F41"/>
    <w:rsid w:val="00D44D8E"/>
    <w:rsid w:val="00DE73CE"/>
    <w:rsid w:val="00DF3C0D"/>
    <w:rsid w:val="00E1575B"/>
    <w:rsid w:val="00E73B39"/>
    <w:rsid w:val="00ED2C27"/>
    <w:rsid w:val="00FA0783"/>
    <w:rsid w:val="00FB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3378"/>
  <w15:chartTrackingRefBased/>
  <w15:docId w15:val="{31280F35-24E9-499E-A53D-C3C28AF7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F25"/>
    <w:pPr>
      <w:spacing w:after="0" w:line="240" w:lineRule="auto"/>
    </w:pPr>
    <w:rPr>
      <w:rFonts w:ascii="Comic Sans MS" w:eastAsia="Times New Roman" w:hAnsi="Comic Sans MS" w:cs="Times New Roman"/>
      <w:sz w:val="18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0F2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30F2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30F25"/>
    <w:rPr>
      <w:rFonts w:ascii="Comic Sans MS" w:eastAsia="Times New Roman" w:hAnsi="Comic Sans MS" w:cs="Times New Roman"/>
      <w:sz w:val="18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30F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0F25"/>
    <w:rPr>
      <w:rFonts w:ascii="Comic Sans MS" w:eastAsia="Times New Roman" w:hAnsi="Comic Sans MS" w:cs="Times New Roman"/>
      <w:sz w:val="18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POHIN</dc:creator>
  <cp:keywords/>
  <dc:description/>
  <cp:lastModifiedBy>Serge Ayache</cp:lastModifiedBy>
  <cp:revision>3</cp:revision>
  <dcterms:created xsi:type="dcterms:W3CDTF">2025-02-11T12:53:00Z</dcterms:created>
  <dcterms:modified xsi:type="dcterms:W3CDTF">2025-02-11T13:50:00Z</dcterms:modified>
</cp:coreProperties>
</file>