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FD" w:rsidRPr="005831FD" w:rsidRDefault="005831FD" w:rsidP="005831FD">
      <w:pPr>
        <w:rPr>
          <w:rFonts w:hint="eastAsia"/>
          <w:sz w:val="24"/>
          <w:szCs w:val="24"/>
        </w:rPr>
      </w:pPr>
      <w:r w:rsidRPr="005831FD">
        <w:rPr>
          <w:sz w:val="24"/>
          <w:szCs w:val="24"/>
        </w:rPr>
        <w:t>YARN-2016</w:t>
      </w:r>
      <w:r w:rsidRPr="005831FD">
        <w:rPr>
          <w:sz w:val="24"/>
          <w:szCs w:val="24"/>
        </w:rPr>
        <w:t xml:space="preserve"> bug</w:t>
      </w:r>
      <w:r w:rsidRPr="005831FD">
        <w:rPr>
          <w:rFonts w:hint="eastAsia"/>
          <w:sz w:val="24"/>
          <w:szCs w:val="24"/>
        </w:rPr>
        <w:t>跟踪</w:t>
      </w:r>
    </w:p>
    <w:p w:rsidR="005831FD" w:rsidRDefault="005831FD" w:rsidP="005831FD">
      <w:pPr>
        <w:rPr>
          <w:sz w:val="24"/>
          <w:szCs w:val="24"/>
        </w:rPr>
      </w:pPr>
      <w:r w:rsidRPr="005831FD">
        <w:rPr>
          <w:sz w:val="24"/>
          <w:szCs w:val="24"/>
        </w:rPr>
        <w:t xml:space="preserve">Yarn </w:t>
      </w:r>
      <w:proofErr w:type="spellStart"/>
      <w:r w:rsidRPr="005831FD">
        <w:rPr>
          <w:sz w:val="24"/>
          <w:szCs w:val="24"/>
        </w:rPr>
        <w:t>getApplicationRequest</w:t>
      </w:r>
      <w:proofErr w:type="spellEnd"/>
      <w:r w:rsidRPr="005831FD">
        <w:rPr>
          <w:sz w:val="24"/>
          <w:szCs w:val="24"/>
        </w:rPr>
        <w:t xml:space="preserve"> start time range is not honored</w:t>
      </w:r>
    </w:p>
    <w:p w:rsidR="005831FD" w:rsidRPr="005831FD" w:rsidRDefault="005831FD" w:rsidP="005831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设置开始时间，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的时候这个</w:t>
      </w:r>
      <w:r>
        <w:rPr>
          <w:rFonts w:hint="eastAsia"/>
          <w:sz w:val="24"/>
          <w:szCs w:val="24"/>
        </w:rPr>
        <w:t>start</w:t>
      </w:r>
      <w:r>
        <w:rPr>
          <w:sz w:val="24"/>
          <w:szCs w:val="24"/>
        </w:rPr>
        <w:t xml:space="preserve"> time</w:t>
      </w:r>
      <w:r>
        <w:rPr>
          <w:rFonts w:hint="eastAsia"/>
          <w:sz w:val="24"/>
          <w:szCs w:val="24"/>
        </w:rPr>
        <w:t>不起作用。</w:t>
      </w:r>
    </w:p>
    <w:p w:rsidR="005831FD" w:rsidRPr="005831FD" w:rsidRDefault="005831FD" w:rsidP="005831FD">
      <w:pPr>
        <w:rPr>
          <w:sz w:val="24"/>
          <w:szCs w:val="24"/>
        </w:rPr>
      </w:pPr>
    </w:p>
    <w:p w:rsidR="005831FD" w:rsidRPr="005831FD" w:rsidRDefault="005831FD" w:rsidP="005831FD">
      <w:pPr>
        <w:rPr>
          <w:sz w:val="24"/>
          <w:szCs w:val="24"/>
        </w:rPr>
      </w:pPr>
      <w:r w:rsidRPr="005831FD">
        <w:rPr>
          <w:sz w:val="24"/>
          <w:szCs w:val="24"/>
        </w:rPr>
        <w:t>Description</w:t>
      </w:r>
    </w:p>
    <w:p w:rsidR="005831FD" w:rsidRDefault="005831FD" w:rsidP="005831FD">
      <w:pPr>
        <w:rPr>
          <w:sz w:val="24"/>
          <w:szCs w:val="24"/>
        </w:rPr>
      </w:pPr>
      <w:r w:rsidRPr="005831FD">
        <w:rPr>
          <w:sz w:val="24"/>
          <w:szCs w:val="24"/>
        </w:rPr>
        <w:t xml:space="preserve">When we query for the previous applications by creating an instance of </w:t>
      </w:r>
      <w:proofErr w:type="spellStart"/>
      <w:r w:rsidRPr="005831FD">
        <w:rPr>
          <w:sz w:val="24"/>
          <w:szCs w:val="24"/>
        </w:rPr>
        <w:t>GetApplicationsRequest</w:t>
      </w:r>
      <w:proofErr w:type="spellEnd"/>
      <w:r w:rsidRPr="005831FD">
        <w:rPr>
          <w:sz w:val="24"/>
          <w:szCs w:val="24"/>
        </w:rPr>
        <w:t xml:space="preserve"> and setting the start time range and application tag, we see that the start range provided is not honored and all applica</w:t>
      </w:r>
      <w:r>
        <w:rPr>
          <w:sz w:val="24"/>
          <w:szCs w:val="24"/>
        </w:rPr>
        <w:t>tions with the tag are returned</w:t>
      </w:r>
      <w:r>
        <w:rPr>
          <w:rFonts w:hint="eastAsia"/>
          <w:sz w:val="24"/>
          <w:szCs w:val="24"/>
        </w:rPr>
        <w:t>.</w:t>
      </w:r>
    </w:p>
    <w:p w:rsidR="005831FD" w:rsidRDefault="005831FD" w:rsidP="005831FD">
      <w:pPr>
        <w:rPr>
          <w:sz w:val="24"/>
          <w:szCs w:val="24"/>
        </w:rPr>
      </w:pPr>
    </w:p>
    <w:p w:rsidR="005831FD" w:rsidRDefault="005831FD" w:rsidP="005831FD">
      <w:pPr>
        <w:rPr>
          <w:sz w:val="24"/>
          <w:szCs w:val="24"/>
        </w:rPr>
      </w:pPr>
      <w:r>
        <w:rPr>
          <w:sz w:val="24"/>
          <w:szCs w:val="24"/>
        </w:rPr>
        <w:t>Bug</w:t>
      </w:r>
      <w:r>
        <w:rPr>
          <w:rFonts w:hint="eastAsia"/>
          <w:sz w:val="24"/>
          <w:szCs w:val="24"/>
        </w:rPr>
        <w:t>修复：</w:t>
      </w:r>
    </w:p>
    <w:p w:rsidR="005831FD" w:rsidRDefault="005831FD" w:rsidP="005831FD">
      <w:pPr>
        <w:pStyle w:val="HTML"/>
        <w:rPr>
          <w:color w:val="000000"/>
        </w:rPr>
      </w:pPr>
      <w:r w:rsidRPr="005831FD">
        <w:rPr>
          <w:color w:val="000000"/>
        </w:rPr>
        <w:t>hadoop-yarn-project/hadoop-yarn/hadoop-yarn-common/src/main/java/org/apache/hadoop/yarn/api/protocolrecords/impl/pb/GetApplicationsRequestPBImpl.java</w:t>
      </w:r>
      <w:r>
        <w:rPr>
          <w:rFonts w:hint="eastAsia"/>
          <w:color w:val="000000"/>
        </w:rPr>
        <w:t>$</w:t>
      </w:r>
      <w:r w:rsidRPr="005831FD">
        <w:rPr>
          <w:color w:val="000000"/>
        </w:rPr>
        <w:t>mergeLocalToBuilder</w:t>
      </w:r>
      <w:r>
        <w:rPr>
          <w:rFonts w:hint="eastAsia"/>
          <w:color w:val="000000"/>
        </w:rPr>
        <w:t>()方法。</w:t>
      </w:r>
    </w:p>
    <w:p w:rsidR="005831FD" w:rsidRDefault="005831FD" w:rsidP="005831FD">
      <w:pPr>
        <w:pStyle w:val="HTML"/>
        <w:rPr>
          <w:color w:val="000000"/>
        </w:rPr>
      </w:pPr>
      <w:r>
        <w:rPr>
          <w:rFonts w:hint="eastAsia"/>
          <w:color w:val="000000"/>
        </w:rPr>
        <w:t>添加代码：</w:t>
      </w:r>
    </w:p>
    <w:p w:rsidR="005831FD" w:rsidRDefault="005831FD" w:rsidP="005831F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.setStartBegin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.getMinimumLong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.getMaximumLong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.setFinishBegin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.getMinimumLong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.setFinishEnd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finish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.getMaximumLong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.setLimit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limit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.addAllUsers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5831FD" w:rsidRDefault="005831FD" w:rsidP="005831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.addAllQueues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31FD" w:rsidRDefault="005831FD" w:rsidP="005831FD">
      <w:pPr>
        <w:pStyle w:val="HTML"/>
        <w:rPr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5831FD" w:rsidRDefault="005831FD" w:rsidP="005831FD">
      <w:pPr>
        <w:pStyle w:val="HTML"/>
        <w:rPr>
          <w:color w:val="000000"/>
        </w:rPr>
      </w:pPr>
    </w:p>
    <w:p w:rsidR="005831FD" w:rsidRDefault="005831FD" w:rsidP="005831FD">
      <w:pPr>
        <w:pStyle w:val="HTML"/>
        <w:rPr>
          <w:color w:val="000000"/>
        </w:rPr>
      </w:pPr>
      <w:r>
        <w:rPr>
          <w:rFonts w:hint="eastAsia"/>
          <w:color w:val="000000"/>
        </w:rPr>
        <w:t>查看调用代码</w:t>
      </w:r>
      <w:proofErr w:type="gramStart"/>
      <w:r>
        <w:rPr>
          <w:rFonts w:hint="eastAsia"/>
          <w:color w:val="000000"/>
        </w:rPr>
        <w:t>栈</w:t>
      </w:r>
      <w:proofErr w:type="gramEnd"/>
      <w:r>
        <w:rPr>
          <w:rFonts w:hint="eastAsia"/>
          <w:color w:val="000000"/>
        </w:rPr>
        <w:t>：</w:t>
      </w:r>
    </w:p>
    <w:p w:rsidR="005831FD" w:rsidRDefault="00DA4417" w:rsidP="005831FD">
      <w:pPr>
        <w:pStyle w:val="HTML"/>
        <w:rPr>
          <w:rFonts w:hint="eastAsia"/>
          <w:color w:val="000000"/>
        </w:rPr>
      </w:pPr>
      <w:r w:rsidRPr="00DA4417">
        <w:rPr>
          <w:noProof/>
          <w:color w:val="000000"/>
        </w:rPr>
        <w:lastRenderedPageBreak/>
        <w:drawing>
          <wp:inline distT="0" distB="0" distL="0" distR="0">
            <wp:extent cx="5274310" cy="3140429"/>
            <wp:effectExtent l="0" t="0" r="2540" b="3175"/>
            <wp:docPr id="1" name="图片 1" descr="C:\Users\louleilei\Desktop\BaiduShurufa_2014-7-18_21-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leilei\Desktop\BaiduShurufa_2014-7-18_21-2-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FD" w:rsidRDefault="005831FD" w:rsidP="005831FD">
      <w:pPr>
        <w:pStyle w:val="HTML"/>
        <w:rPr>
          <w:color w:val="000000"/>
        </w:rPr>
      </w:pPr>
    </w:p>
    <w:p w:rsidR="008470EA" w:rsidRDefault="008470EA" w:rsidP="005831FD">
      <w:pPr>
        <w:pStyle w:val="HTML"/>
        <w:rPr>
          <w:color w:val="000000"/>
        </w:rPr>
      </w:pPr>
      <w:r>
        <w:rPr>
          <w:rFonts w:hint="eastAsia"/>
          <w:color w:val="000000"/>
        </w:rPr>
        <w:t>代码</w:t>
      </w:r>
      <w:proofErr w:type="gramStart"/>
      <w:r>
        <w:rPr>
          <w:rFonts w:hint="eastAsia"/>
          <w:color w:val="000000"/>
        </w:rPr>
        <w:t>栈</w:t>
      </w:r>
      <w:proofErr w:type="gramEnd"/>
      <w:r>
        <w:rPr>
          <w:rFonts w:hint="eastAsia"/>
          <w:color w:val="000000"/>
        </w:rPr>
        <w:t>[</w:t>
      </w:r>
      <w:r>
        <w:rPr>
          <w:color w:val="000000"/>
        </w:rPr>
        <w:t>1</w:t>
      </w:r>
      <w:r>
        <w:rPr>
          <w:rFonts w:hint="eastAsia"/>
          <w:color w:val="000000"/>
        </w:rPr>
        <w:t>]中，</w:t>
      </w:r>
      <w:r>
        <w:rPr>
          <w:color w:val="000000"/>
        </w:rPr>
        <w:t>最后</w:t>
      </w:r>
      <w:r>
        <w:rPr>
          <w:rFonts w:hint="eastAsia"/>
          <w:color w:val="000000"/>
        </w:rPr>
        <w:t>是由</w:t>
      </w:r>
      <w:proofErr w:type="spellStart"/>
      <w:r w:rsidRPr="008470EA">
        <w:rPr>
          <w:color w:val="000000"/>
        </w:rPr>
        <w:t>org.apache.hadoop.ipc</w:t>
      </w:r>
      <w:r>
        <w:rPr>
          <w:color w:val="000000"/>
        </w:rPr>
        <w:t>.RPC.Server#call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调用，</w:t>
      </w:r>
      <w:r>
        <w:rPr>
          <w:color w:val="000000"/>
        </w:rPr>
        <w:t>而且</w:t>
      </w:r>
      <w:r>
        <w:rPr>
          <w:rFonts w:hint="eastAsia"/>
          <w:color w:val="000000"/>
        </w:rPr>
        <w:t>很大情况下不会调用到</w:t>
      </w:r>
      <w:proofErr w:type="spellStart"/>
      <w:r w:rsidRPr="008470EA">
        <w:rPr>
          <w:color w:val="000000"/>
        </w:rPr>
        <w:t>mergeLocalToBuilder</w:t>
      </w:r>
      <w:proofErr w:type="spellEnd"/>
      <w:r w:rsidRPr="008470EA">
        <w:rPr>
          <w:color w:val="000000"/>
        </w:rPr>
        <w:t>()</w:t>
      </w:r>
      <w:r>
        <w:rPr>
          <w:rFonts w:hint="eastAsia"/>
          <w:color w:val="000000"/>
        </w:rPr>
        <w:t>方法，</w:t>
      </w:r>
      <w:r>
        <w:rPr>
          <w:color w:val="000000"/>
        </w:rPr>
        <w:t>也就</w:t>
      </w:r>
      <w:r>
        <w:rPr>
          <w:rFonts w:hint="eastAsia"/>
          <w:color w:val="000000"/>
        </w:rPr>
        <w:t>不会出现这个bug。</w:t>
      </w:r>
    </w:p>
    <w:p w:rsidR="008470EA" w:rsidRDefault="008470EA" w:rsidP="005831FD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（继续跟踪</w:t>
      </w:r>
      <w:r>
        <w:rPr>
          <w:color w:val="000000"/>
        </w:rPr>
        <w:t>）</w:t>
      </w:r>
    </w:p>
    <w:p w:rsidR="008470EA" w:rsidRDefault="008470EA" w:rsidP="005831FD">
      <w:pPr>
        <w:pStyle w:val="HTML"/>
        <w:rPr>
          <w:color w:val="000000"/>
        </w:rPr>
      </w:pPr>
    </w:p>
    <w:p w:rsidR="008470EA" w:rsidRDefault="008470EA" w:rsidP="005831FD">
      <w:pPr>
        <w:pStyle w:val="HTML"/>
        <w:rPr>
          <w:color w:val="000000"/>
        </w:rPr>
      </w:pPr>
      <w:r>
        <w:rPr>
          <w:rFonts w:hint="eastAsia"/>
          <w:color w:val="000000"/>
        </w:rPr>
        <w:t>代码</w:t>
      </w:r>
      <w:proofErr w:type="gramStart"/>
      <w:r>
        <w:rPr>
          <w:rFonts w:hint="eastAsia"/>
          <w:color w:val="000000"/>
        </w:rPr>
        <w:t>栈</w:t>
      </w:r>
      <w:proofErr w:type="gramEnd"/>
      <w:r>
        <w:rPr>
          <w:rFonts w:hint="eastAsia"/>
          <w:color w:val="000000"/>
        </w:rPr>
        <w:t>[</w:t>
      </w:r>
      <w:r>
        <w:rPr>
          <w:color w:val="000000"/>
        </w:rPr>
        <w:t>2</w:t>
      </w:r>
      <w:r>
        <w:rPr>
          <w:rFonts w:hint="eastAsia"/>
          <w:color w:val="000000"/>
        </w:rPr>
        <w:t>]中，</w:t>
      </w:r>
      <w:r>
        <w:rPr>
          <w:color w:val="000000"/>
        </w:rPr>
        <w:t>最后</w:t>
      </w:r>
      <w:r>
        <w:rPr>
          <w:rFonts w:hint="eastAsia"/>
          <w:color w:val="000000"/>
        </w:rPr>
        <w:t>由</w:t>
      </w:r>
      <w:proofErr w:type="spellStart"/>
      <w:r w:rsidRPr="008470EA">
        <w:rPr>
          <w:color w:val="000000"/>
        </w:rPr>
        <w:t>org.apache.hadoop.mapreduce.tools</w:t>
      </w:r>
      <w:r>
        <w:rPr>
          <w:color w:val="000000"/>
        </w:rPr>
        <w:t>.CLI#listAllJobs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调用，</w:t>
      </w:r>
    </w:p>
    <w:p w:rsidR="008470EA" w:rsidRPr="008470EA" w:rsidRDefault="008470EA" w:rsidP="005831FD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这是控制台程序，</w:t>
      </w:r>
      <w:r>
        <w:rPr>
          <w:color w:val="000000"/>
        </w:rPr>
        <w:t>也就是</w:t>
      </w:r>
      <w:r>
        <w:rPr>
          <w:rFonts w:hint="eastAsia"/>
          <w:color w:val="000000"/>
        </w:rPr>
        <w:t>管理员用查看的时候会出现bug，</w:t>
      </w:r>
      <w:r>
        <w:rPr>
          <w:color w:val="000000"/>
        </w:rPr>
        <w:t>这种</w:t>
      </w:r>
      <w:r>
        <w:rPr>
          <w:rFonts w:hint="eastAsia"/>
          <w:color w:val="000000"/>
        </w:rPr>
        <w:t>情况下一定会出现bug，</w:t>
      </w:r>
      <w:r>
        <w:rPr>
          <w:color w:val="000000"/>
        </w:rPr>
        <w:t>但</w:t>
      </w:r>
      <w:r>
        <w:rPr>
          <w:rFonts w:hint="eastAsia"/>
          <w:color w:val="000000"/>
        </w:rPr>
        <w:t>对整个集群影响不大，</w:t>
      </w:r>
      <w:r>
        <w:rPr>
          <w:color w:val="000000"/>
        </w:rPr>
        <w:t>就是</w:t>
      </w:r>
      <w:r>
        <w:rPr>
          <w:rFonts w:hint="eastAsia"/>
          <w:color w:val="000000"/>
        </w:rPr>
        <w:t>查询结果比预想的会多。</w:t>
      </w:r>
      <w:bookmarkStart w:id="0" w:name="_GoBack"/>
      <w:bookmarkEnd w:id="0"/>
    </w:p>
    <w:sectPr w:rsidR="008470EA" w:rsidRPr="0084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FD"/>
    <w:rsid w:val="005831FD"/>
    <w:rsid w:val="008470EA"/>
    <w:rsid w:val="00B85533"/>
    <w:rsid w:val="00D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325D-AE23-4A95-97B4-D92AA076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83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31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200</Words>
  <Characters>1145</Characters>
  <Application>Microsoft Office Word</Application>
  <DocSecurity>0</DocSecurity>
  <Lines>9</Lines>
  <Paragraphs>2</Paragraphs>
  <ScaleCrop>false</ScaleCrop>
  <Company>Windows 用户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Lou,Leilei</dc:creator>
  <cp:keywords/>
  <dc:description/>
  <cp:lastModifiedBy>Lou,Leilei</cp:lastModifiedBy>
  <cp:revision>1</cp:revision>
  <dcterms:created xsi:type="dcterms:W3CDTF">2014-07-18T12:39:00Z</dcterms:created>
  <dcterms:modified xsi:type="dcterms:W3CDTF">2014-07-18T13:10:00Z</dcterms:modified>
</cp:coreProperties>
</file>