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83115" w14:textId="77777777" w:rsidR="001B21A6" w:rsidRDefault="001B21A6" w:rsidP="001B21A6">
      <w:pPr>
        <w:pStyle w:val="Title"/>
        <w:jc w:val="center"/>
        <w:rPr>
          <w:rFonts w:ascii="Times New Roman" w:hAnsi="Times New Roman" w:cs="Times New Roman"/>
          <w:b/>
          <w:bCs/>
          <w:sz w:val="48"/>
          <w:szCs w:val="48"/>
          <w:lang w:val="en-US"/>
        </w:rPr>
      </w:pPr>
    </w:p>
    <w:p w14:paraId="606A9B9D" w14:textId="77777777" w:rsidR="001B21A6" w:rsidRDefault="001B21A6" w:rsidP="001B21A6">
      <w:pPr>
        <w:pStyle w:val="Title"/>
        <w:jc w:val="center"/>
        <w:rPr>
          <w:rFonts w:ascii="Times New Roman" w:hAnsi="Times New Roman" w:cs="Times New Roman"/>
          <w:b/>
          <w:bCs/>
          <w:sz w:val="48"/>
          <w:szCs w:val="48"/>
          <w:lang w:val="en-US"/>
        </w:rPr>
      </w:pPr>
    </w:p>
    <w:p w14:paraId="6B2C9185" w14:textId="77777777" w:rsidR="001B21A6" w:rsidRDefault="001B21A6" w:rsidP="001B21A6">
      <w:pPr>
        <w:pStyle w:val="Title"/>
        <w:jc w:val="center"/>
        <w:rPr>
          <w:rFonts w:ascii="Times New Roman" w:hAnsi="Times New Roman" w:cs="Times New Roman"/>
          <w:b/>
          <w:bCs/>
          <w:sz w:val="48"/>
          <w:szCs w:val="48"/>
          <w:lang w:val="en-US"/>
        </w:rPr>
      </w:pPr>
    </w:p>
    <w:p w14:paraId="11098205" w14:textId="77777777" w:rsidR="001B21A6" w:rsidRDefault="001B21A6" w:rsidP="001B21A6">
      <w:pPr>
        <w:pStyle w:val="Title"/>
        <w:jc w:val="center"/>
        <w:rPr>
          <w:rFonts w:ascii="Times New Roman" w:hAnsi="Times New Roman" w:cs="Times New Roman"/>
          <w:b/>
          <w:bCs/>
          <w:sz w:val="48"/>
          <w:szCs w:val="48"/>
          <w:lang w:val="en-US"/>
        </w:rPr>
      </w:pPr>
    </w:p>
    <w:p w14:paraId="54552733" w14:textId="77777777" w:rsidR="001B21A6" w:rsidRDefault="001B21A6" w:rsidP="001B21A6">
      <w:pPr>
        <w:pStyle w:val="Title"/>
        <w:jc w:val="center"/>
        <w:rPr>
          <w:rFonts w:ascii="Times New Roman" w:hAnsi="Times New Roman" w:cs="Times New Roman"/>
          <w:b/>
          <w:bCs/>
          <w:sz w:val="48"/>
          <w:szCs w:val="48"/>
          <w:lang w:val="en-US"/>
        </w:rPr>
      </w:pPr>
    </w:p>
    <w:p w14:paraId="28D0795E" w14:textId="77777777" w:rsidR="001B21A6" w:rsidRDefault="001B21A6" w:rsidP="001B21A6">
      <w:pPr>
        <w:pStyle w:val="Title"/>
        <w:jc w:val="center"/>
        <w:rPr>
          <w:rFonts w:ascii="Times New Roman" w:hAnsi="Times New Roman" w:cs="Times New Roman"/>
          <w:b/>
          <w:bCs/>
          <w:sz w:val="48"/>
          <w:szCs w:val="48"/>
          <w:lang w:val="en-US"/>
        </w:rPr>
      </w:pPr>
    </w:p>
    <w:p w14:paraId="2C1296C5" w14:textId="77777777" w:rsidR="001B21A6" w:rsidRDefault="001B21A6" w:rsidP="001B21A6">
      <w:pPr>
        <w:pStyle w:val="Title"/>
        <w:jc w:val="center"/>
        <w:rPr>
          <w:rFonts w:ascii="Times New Roman" w:hAnsi="Times New Roman" w:cs="Times New Roman"/>
          <w:b/>
          <w:bCs/>
          <w:sz w:val="48"/>
          <w:szCs w:val="48"/>
          <w:lang w:val="en-US"/>
        </w:rPr>
      </w:pPr>
    </w:p>
    <w:p w14:paraId="7E476F1A" w14:textId="77777777" w:rsidR="001B21A6" w:rsidRDefault="001B21A6" w:rsidP="001B21A6">
      <w:pPr>
        <w:pStyle w:val="Title"/>
        <w:jc w:val="center"/>
        <w:rPr>
          <w:rFonts w:ascii="Times New Roman" w:hAnsi="Times New Roman" w:cs="Times New Roman"/>
          <w:b/>
          <w:bCs/>
          <w:sz w:val="48"/>
          <w:szCs w:val="48"/>
          <w:lang w:val="en-US"/>
        </w:rPr>
      </w:pPr>
    </w:p>
    <w:p w14:paraId="23228E94" w14:textId="77777777" w:rsidR="001B21A6" w:rsidRDefault="001B21A6" w:rsidP="001B21A6">
      <w:pPr>
        <w:pStyle w:val="Title"/>
        <w:jc w:val="center"/>
        <w:rPr>
          <w:rFonts w:ascii="Times New Roman" w:hAnsi="Times New Roman" w:cs="Times New Roman"/>
          <w:b/>
          <w:bCs/>
          <w:sz w:val="48"/>
          <w:szCs w:val="48"/>
          <w:lang w:val="en-US"/>
        </w:rPr>
      </w:pPr>
    </w:p>
    <w:p w14:paraId="6564AFC3" w14:textId="511C245A" w:rsidR="00A855F8" w:rsidRDefault="001B21A6" w:rsidP="008A62D6">
      <w:pPr>
        <w:pStyle w:val="Title"/>
        <w:spacing w:line="276" w:lineRule="auto"/>
        <w:jc w:val="center"/>
        <w:rPr>
          <w:rFonts w:ascii="Times New Roman" w:hAnsi="Times New Roman" w:cs="Times New Roman"/>
          <w:b/>
          <w:bCs/>
          <w:sz w:val="48"/>
          <w:szCs w:val="48"/>
          <w:lang w:val="en-US"/>
        </w:rPr>
      </w:pPr>
      <w:r w:rsidRPr="001B21A6">
        <w:rPr>
          <w:rFonts w:ascii="Times New Roman" w:hAnsi="Times New Roman" w:cs="Times New Roman"/>
          <w:b/>
          <w:bCs/>
          <w:sz w:val="48"/>
          <w:szCs w:val="48"/>
          <w:lang w:val="en-US"/>
        </w:rPr>
        <w:t>Pacemaker</w:t>
      </w:r>
      <w:r w:rsidR="00C12BDB">
        <w:rPr>
          <w:rFonts w:ascii="Times New Roman" w:hAnsi="Times New Roman" w:cs="Times New Roman"/>
          <w:b/>
          <w:bCs/>
          <w:sz w:val="48"/>
          <w:szCs w:val="48"/>
          <w:lang w:val="en-US"/>
        </w:rPr>
        <w:t xml:space="preserve"> Documentation</w:t>
      </w:r>
    </w:p>
    <w:p w14:paraId="6774BF82" w14:textId="44E64DCB" w:rsidR="001B21A6" w:rsidRDefault="008A62D6" w:rsidP="008A62D6">
      <w:pPr>
        <w:spacing w:line="276" w:lineRule="auto"/>
        <w:jc w:val="center"/>
        <w:rPr>
          <w:rFonts w:ascii="Times New Roman" w:hAnsi="Times New Roman" w:cs="Times New Roman"/>
          <w:sz w:val="32"/>
          <w:szCs w:val="32"/>
          <w:lang w:val="en-US"/>
        </w:rPr>
      </w:pPr>
      <w:r w:rsidRPr="008A62D6">
        <w:rPr>
          <w:rFonts w:ascii="Times New Roman" w:hAnsi="Times New Roman" w:cs="Times New Roman"/>
          <w:sz w:val="32"/>
          <w:szCs w:val="32"/>
          <w:lang w:val="en-US"/>
        </w:rPr>
        <w:t>Group 46</w:t>
      </w:r>
    </w:p>
    <w:p w14:paraId="52433D29" w14:textId="3EE28BA0" w:rsidR="00670BF2" w:rsidRDefault="00670BF2" w:rsidP="008A62D6">
      <w:pPr>
        <w:spacing w:line="276"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Alicia </w:t>
      </w:r>
      <w:proofErr w:type="spellStart"/>
      <w:r>
        <w:rPr>
          <w:rFonts w:ascii="Times New Roman" w:hAnsi="Times New Roman" w:cs="Times New Roman"/>
          <w:sz w:val="32"/>
          <w:szCs w:val="32"/>
          <w:lang w:val="en-US"/>
        </w:rPr>
        <w:t>Morielli</w:t>
      </w:r>
      <w:proofErr w:type="spellEnd"/>
    </w:p>
    <w:p w14:paraId="14133FEF" w14:textId="0F3B462C" w:rsidR="00670BF2" w:rsidRDefault="00670BF2" w:rsidP="008A62D6">
      <w:pPr>
        <w:spacing w:line="276"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Ethan </w:t>
      </w:r>
      <w:proofErr w:type="spellStart"/>
      <w:r>
        <w:rPr>
          <w:rFonts w:ascii="Times New Roman" w:hAnsi="Times New Roman" w:cs="Times New Roman"/>
          <w:sz w:val="32"/>
          <w:szCs w:val="32"/>
          <w:lang w:val="en-US"/>
        </w:rPr>
        <w:t>Cavallin</w:t>
      </w:r>
      <w:proofErr w:type="spellEnd"/>
    </w:p>
    <w:p w14:paraId="6FFFC84B" w14:textId="7305821C" w:rsidR="00670BF2" w:rsidRDefault="00670BF2" w:rsidP="008A62D6">
      <w:pPr>
        <w:spacing w:line="276"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Kavya </w:t>
      </w:r>
      <w:proofErr w:type="spellStart"/>
      <w:r>
        <w:rPr>
          <w:rFonts w:ascii="Times New Roman" w:hAnsi="Times New Roman" w:cs="Times New Roman"/>
          <w:sz w:val="32"/>
          <w:szCs w:val="32"/>
          <w:lang w:val="en-US"/>
        </w:rPr>
        <w:t>Sundaresan</w:t>
      </w:r>
      <w:proofErr w:type="spellEnd"/>
    </w:p>
    <w:p w14:paraId="355D6794" w14:textId="58CFA1ED" w:rsidR="00670BF2" w:rsidRDefault="00670BF2" w:rsidP="008A62D6">
      <w:pPr>
        <w:spacing w:line="276"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Raul Sidhu</w:t>
      </w:r>
    </w:p>
    <w:p w14:paraId="3083E368" w14:textId="28531D46" w:rsidR="00670BF2" w:rsidRPr="008A62D6" w:rsidRDefault="00670BF2" w:rsidP="008A62D6">
      <w:pPr>
        <w:spacing w:line="276"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Serena Lam</w:t>
      </w:r>
    </w:p>
    <w:p w14:paraId="32AB4CB9" w14:textId="70AB2873" w:rsidR="001B21A6" w:rsidRDefault="001B21A6" w:rsidP="001B21A6">
      <w:pPr>
        <w:rPr>
          <w:lang w:val="en-US"/>
        </w:rPr>
      </w:pPr>
    </w:p>
    <w:p w14:paraId="713BBC69" w14:textId="1BB7F312" w:rsidR="001B21A6" w:rsidRDefault="001B21A6" w:rsidP="001B21A6">
      <w:pPr>
        <w:rPr>
          <w:lang w:val="en-US"/>
        </w:rPr>
      </w:pPr>
    </w:p>
    <w:p w14:paraId="7AF4B4CE" w14:textId="18C936AE" w:rsidR="001B21A6" w:rsidRDefault="001B21A6" w:rsidP="001B21A6">
      <w:pPr>
        <w:rPr>
          <w:lang w:val="en-US"/>
        </w:rPr>
      </w:pPr>
    </w:p>
    <w:p w14:paraId="7A435DCA" w14:textId="05721183" w:rsidR="001B21A6" w:rsidRDefault="001B21A6" w:rsidP="001B21A6">
      <w:pPr>
        <w:rPr>
          <w:lang w:val="en-US"/>
        </w:rPr>
      </w:pPr>
    </w:p>
    <w:p w14:paraId="04167D46" w14:textId="6DD0A01F" w:rsidR="001B21A6" w:rsidRDefault="001B21A6" w:rsidP="001B21A6">
      <w:pPr>
        <w:rPr>
          <w:lang w:val="en-US"/>
        </w:rPr>
      </w:pPr>
    </w:p>
    <w:p w14:paraId="779BC037" w14:textId="2D2A0108" w:rsidR="001B21A6" w:rsidRDefault="001B21A6" w:rsidP="001B21A6">
      <w:pPr>
        <w:rPr>
          <w:lang w:val="en-US"/>
        </w:rPr>
      </w:pPr>
    </w:p>
    <w:p w14:paraId="3F765DE8" w14:textId="3AFD6A7E" w:rsidR="001B21A6" w:rsidRDefault="001B21A6" w:rsidP="001B21A6">
      <w:pPr>
        <w:rPr>
          <w:lang w:val="en-US"/>
        </w:rPr>
      </w:pPr>
    </w:p>
    <w:p w14:paraId="0E8642C8" w14:textId="4FBCB63E" w:rsidR="001B21A6" w:rsidRDefault="001B21A6" w:rsidP="001B21A6">
      <w:pPr>
        <w:rPr>
          <w:lang w:val="en-US"/>
        </w:rPr>
      </w:pPr>
    </w:p>
    <w:sdt>
      <w:sdtPr>
        <w:rPr>
          <w:rFonts w:asciiTheme="minorHAnsi" w:eastAsiaTheme="minorEastAsia" w:hAnsiTheme="minorHAnsi" w:cs="Times New Roman"/>
          <w:color w:val="auto"/>
          <w:sz w:val="22"/>
          <w:szCs w:val="22"/>
        </w:rPr>
        <w:id w:val="515108948"/>
        <w:docPartObj>
          <w:docPartGallery w:val="Table of Contents"/>
          <w:docPartUnique/>
        </w:docPartObj>
      </w:sdtPr>
      <w:sdtContent>
        <w:p w14:paraId="6A5994A1" w14:textId="5B3BF1BD" w:rsidR="008A62D6" w:rsidRDefault="008A62D6">
          <w:pPr>
            <w:pStyle w:val="TOCHeading"/>
          </w:pPr>
          <w:r>
            <w:t>Table of Contents</w:t>
          </w:r>
        </w:p>
        <w:p w14:paraId="0534425F" w14:textId="63CF6964" w:rsidR="00C12BDB" w:rsidRDefault="5E2F7E34" w:rsidP="5E2F7E34">
          <w:pPr>
            <w:pStyle w:val="TOC1"/>
            <w:tabs>
              <w:tab w:val="right" w:leader="dot" w:pos="9360"/>
            </w:tabs>
            <w:rPr>
              <w:rStyle w:val="Hyperlink"/>
              <w:noProof/>
              <w:lang w:val="en-CA" w:eastAsia="en-CA"/>
            </w:rPr>
          </w:pPr>
          <w:r>
            <w:fldChar w:fldCharType="begin"/>
          </w:r>
          <w:r w:rsidR="008A62D6">
            <w:instrText>TOC \o "1-3" \h \z \u</w:instrText>
          </w:r>
          <w:r>
            <w:fldChar w:fldCharType="separate"/>
          </w:r>
          <w:hyperlink w:anchor="_Toc478382033">
            <w:r w:rsidRPr="5E2F7E34">
              <w:rPr>
                <w:rStyle w:val="Hyperlink"/>
              </w:rPr>
              <w:t>Pacemaker GUI User Manual</w:t>
            </w:r>
            <w:r w:rsidR="008A62D6">
              <w:tab/>
            </w:r>
            <w:r w:rsidR="008A62D6">
              <w:fldChar w:fldCharType="begin"/>
            </w:r>
            <w:r w:rsidR="008A62D6">
              <w:instrText>PAGEREF _Toc478382033 \h</w:instrText>
            </w:r>
            <w:r w:rsidR="008A62D6">
              <w:fldChar w:fldCharType="separate"/>
            </w:r>
            <w:r w:rsidRPr="5E2F7E34">
              <w:rPr>
                <w:rStyle w:val="Hyperlink"/>
              </w:rPr>
              <w:t>2</w:t>
            </w:r>
            <w:r w:rsidR="008A62D6">
              <w:fldChar w:fldCharType="end"/>
            </w:r>
          </w:hyperlink>
        </w:p>
        <w:p w14:paraId="40E2DAA1" w14:textId="11BA287D" w:rsidR="00C12BDB" w:rsidRDefault="00000000" w:rsidP="5E2F7E34">
          <w:pPr>
            <w:pStyle w:val="TOC2"/>
            <w:tabs>
              <w:tab w:val="right" w:leader="dot" w:pos="9360"/>
            </w:tabs>
            <w:rPr>
              <w:rStyle w:val="Hyperlink"/>
              <w:noProof/>
              <w:lang w:val="en-CA" w:eastAsia="en-CA"/>
            </w:rPr>
          </w:pPr>
          <w:hyperlink w:anchor="_Toc2020588586">
            <w:r w:rsidR="5E2F7E34" w:rsidRPr="5E2F7E34">
              <w:rPr>
                <w:rStyle w:val="Hyperlink"/>
              </w:rPr>
              <w:t>To Register:</w:t>
            </w:r>
            <w:r w:rsidR="00E21095">
              <w:tab/>
            </w:r>
            <w:r w:rsidR="00E21095">
              <w:fldChar w:fldCharType="begin"/>
            </w:r>
            <w:r w:rsidR="00E21095">
              <w:instrText>PAGEREF _Toc2020588586 \h</w:instrText>
            </w:r>
            <w:r w:rsidR="00E21095">
              <w:fldChar w:fldCharType="separate"/>
            </w:r>
            <w:r w:rsidR="5E2F7E34" w:rsidRPr="5E2F7E34">
              <w:rPr>
                <w:rStyle w:val="Hyperlink"/>
              </w:rPr>
              <w:t>2</w:t>
            </w:r>
            <w:r w:rsidR="00E21095">
              <w:fldChar w:fldCharType="end"/>
            </w:r>
          </w:hyperlink>
        </w:p>
        <w:p w14:paraId="59EA1B18" w14:textId="38F99C9B" w:rsidR="00C12BDB" w:rsidRDefault="00000000" w:rsidP="5E2F7E34">
          <w:pPr>
            <w:pStyle w:val="TOC2"/>
            <w:tabs>
              <w:tab w:val="right" w:leader="dot" w:pos="9360"/>
            </w:tabs>
            <w:rPr>
              <w:rStyle w:val="Hyperlink"/>
              <w:noProof/>
              <w:lang w:val="en-CA" w:eastAsia="en-CA"/>
            </w:rPr>
          </w:pPr>
          <w:hyperlink w:anchor="_Toc1768260245">
            <w:r w:rsidR="5E2F7E34" w:rsidRPr="5E2F7E34">
              <w:rPr>
                <w:rStyle w:val="Hyperlink"/>
              </w:rPr>
              <w:t>To Login:</w:t>
            </w:r>
            <w:r w:rsidR="00E21095">
              <w:tab/>
            </w:r>
            <w:r w:rsidR="00E21095">
              <w:fldChar w:fldCharType="begin"/>
            </w:r>
            <w:r w:rsidR="00E21095">
              <w:instrText>PAGEREF _Toc1768260245 \h</w:instrText>
            </w:r>
            <w:r w:rsidR="00E21095">
              <w:fldChar w:fldCharType="separate"/>
            </w:r>
            <w:r w:rsidR="5E2F7E34" w:rsidRPr="5E2F7E34">
              <w:rPr>
                <w:rStyle w:val="Hyperlink"/>
              </w:rPr>
              <w:t>3</w:t>
            </w:r>
            <w:r w:rsidR="00E21095">
              <w:fldChar w:fldCharType="end"/>
            </w:r>
          </w:hyperlink>
        </w:p>
        <w:p w14:paraId="051E41F0" w14:textId="6BAC3616" w:rsidR="00C12BDB" w:rsidRDefault="00000000" w:rsidP="5E2F7E34">
          <w:pPr>
            <w:pStyle w:val="TOC2"/>
            <w:tabs>
              <w:tab w:val="right" w:leader="dot" w:pos="9360"/>
            </w:tabs>
            <w:rPr>
              <w:rStyle w:val="Hyperlink"/>
              <w:noProof/>
              <w:lang w:val="en-CA" w:eastAsia="en-CA"/>
            </w:rPr>
          </w:pPr>
          <w:hyperlink w:anchor="_Toc436161557">
            <w:r w:rsidR="5E2F7E34" w:rsidRPr="5E2F7E34">
              <w:rPr>
                <w:rStyle w:val="Hyperlink"/>
              </w:rPr>
              <w:t>To Connect to Pacemaker Device:</w:t>
            </w:r>
            <w:r w:rsidR="00E21095">
              <w:tab/>
            </w:r>
            <w:r w:rsidR="00E21095">
              <w:fldChar w:fldCharType="begin"/>
            </w:r>
            <w:r w:rsidR="00E21095">
              <w:instrText>PAGEREF _Toc436161557 \h</w:instrText>
            </w:r>
            <w:r w:rsidR="00E21095">
              <w:fldChar w:fldCharType="separate"/>
            </w:r>
            <w:r w:rsidR="5E2F7E34" w:rsidRPr="5E2F7E34">
              <w:rPr>
                <w:rStyle w:val="Hyperlink"/>
              </w:rPr>
              <w:t>5</w:t>
            </w:r>
            <w:r w:rsidR="00E21095">
              <w:fldChar w:fldCharType="end"/>
            </w:r>
          </w:hyperlink>
        </w:p>
        <w:p w14:paraId="74D43BF9" w14:textId="645C3579" w:rsidR="00C12BDB" w:rsidRDefault="00000000" w:rsidP="5E2F7E34">
          <w:pPr>
            <w:pStyle w:val="TOC2"/>
            <w:tabs>
              <w:tab w:val="right" w:leader="dot" w:pos="9360"/>
            </w:tabs>
            <w:rPr>
              <w:rStyle w:val="Hyperlink"/>
              <w:noProof/>
              <w:lang w:val="en-CA" w:eastAsia="en-CA"/>
            </w:rPr>
          </w:pPr>
          <w:hyperlink w:anchor="_Toc232088945">
            <w:r w:rsidR="5E2F7E34" w:rsidRPr="5E2F7E34">
              <w:rPr>
                <w:rStyle w:val="Hyperlink"/>
              </w:rPr>
              <w:t>To Change Pacing Modes:</w:t>
            </w:r>
            <w:r w:rsidR="00E21095">
              <w:tab/>
            </w:r>
            <w:r w:rsidR="00E21095">
              <w:fldChar w:fldCharType="begin"/>
            </w:r>
            <w:r w:rsidR="00E21095">
              <w:instrText>PAGEREF _Toc232088945 \h</w:instrText>
            </w:r>
            <w:r w:rsidR="00E21095">
              <w:fldChar w:fldCharType="separate"/>
            </w:r>
            <w:r w:rsidR="5E2F7E34" w:rsidRPr="5E2F7E34">
              <w:rPr>
                <w:rStyle w:val="Hyperlink"/>
              </w:rPr>
              <w:t>5</w:t>
            </w:r>
            <w:r w:rsidR="00E21095">
              <w:fldChar w:fldCharType="end"/>
            </w:r>
          </w:hyperlink>
        </w:p>
        <w:p w14:paraId="0D0DAA9C" w14:textId="574FF12E" w:rsidR="00C12BDB" w:rsidRDefault="00000000" w:rsidP="5E2F7E34">
          <w:pPr>
            <w:pStyle w:val="TOC2"/>
            <w:tabs>
              <w:tab w:val="right" w:leader="dot" w:pos="9360"/>
            </w:tabs>
            <w:rPr>
              <w:rStyle w:val="Hyperlink"/>
              <w:noProof/>
              <w:lang w:val="en-CA" w:eastAsia="en-CA"/>
            </w:rPr>
          </w:pPr>
          <w:hyperlink w:anchor="_Toc1692601074">
            <w:r w:rsidR="5E2F7E34" w:rsidRPr="5E2F7E34">
              <w:rPr>
                <w:rStyle w:val="Hyperlink"/>
              </w:rPr>
              <w:t>To Change Pacing Mode Programmable Parameters:</w:t>
            </w:r>
            <w:r w:rsidR="00E21095">
              <w:tab/>
            </w:r>
            <w:r w:rsidR="00E21095">
              <w:fldChar w:fldCharType="begin"/>
            </w:r>
            <w:r w:rsidR="00E21095">
              <w:instrText>PAGEREF _Toc1692601074 \h</w:instrText>
            </w:r>
            <w:r w:rsidR="00E21095">
              <w:fldChar w:fldCharType="separate"/>
            </w:r>
            <w:r w:rsidR="5E2F7E34" w:rsidRPr="5E2F7E34">
              <w:rPr>
                <w:rStyle w:val="Hyperlink"/>
              </w:rPr>
              <w:t>6</w:t>
            </w:r>
            <w:r w:rsidR="00E21095">
              <w:fldChar w:fldCharType="end"/>
            </w:r>
          </w:hyperlink>
        </w:p>
        <w:p w14:paraId="6056CC8E" w14:textId="1DBB95B7" w:rsidR="00C12BDB" w:rsidRDefault="00000000" w:rsidP="5E2F7E34">
          <w:pPr>
            <w:pStyle w:val="TOC2"/>
            <w:tabs>
              <w:tab w:val="right" w:leader="dot" w:pos="9360"/>
            </w:tabs>
            <w:rPr>
              <w:rStyle w:val="Hyperlink"/>
              <w:noProof/>
              <w:lang w:val="en-CA" w:eastAsia="en-CA"/>
            </w:rPr>
          </w:pPr>
          <w:hyperlink w:anchor="_Toc957993149">
            <w:r w:rsidR="5E2F7E34" w:rsidRPr="5E2F7E34">
              <w:rPr>
                <w:rStyle w:val="Hyperlink"/>
              </w:rPr>
              <w:t>To Disconnect from the Pacemaker Device:</w:t>
            </w:r>
            <w:r w:rsidR="00E21095">
              <w:tab/>
            </w:r>
            <w:r w:rsidR="00E21095">
              <w:fldChar w:fldCharType="begin"/>
            </w:r>
            <w:r w:rsidR="00E21095">
              <w:instrText>PAGEREF _Toc957993149 \h</w:instrText>
            </w:r>
            <w:r w:rsidR="00E21095">
              <w:fldChar w:fldCharType="separate"/>
            </w:r>
            <w:r w:rsidR="5E2F7E34" w:rsidRPr="5E2F7E34">
              <w:rPr>
                <w:rStyle w:val="Hyperlink"/>
              </w:rPr>
              <w:t>8</w:t>
            </w:r>
            <w:r w:rsidR="00E21095">
              <w:fldChar w:fldCharType="end"/>
            </w:r>
          </w:hyperlink>
        </w:p>
        <w:p w14:paraId="7CF25207" w14:textId="1C8820AF" w:rsidR="00C12BDB" w:rsidRDefault="00000000" w:rsidP="5E2F7E34">
          <w:pPr>
            <w:pStyle w:val="TOC2"/>
            <w:tabs>
              <w:tab w:val="right" w:leader="dot" w:pos="9360"/>
            </w:tabs>
            <w:rPr>
              <w:rStyle w:val="Hyperlink"/>
              <w:noProof/>
              <w:lang w:val="en-CA" w:eastAsia="en-CA"/>
            </w:rPr>
          </w:pPr>
          <w:hyperlink w:anchor="_Toc1771473600">
            <w:r w:rsidR="5E2F7E34" w:rsidRPr="5E2F7E34">
              <w:rPr>
                <w:rStyle w:val="Hyperlink"/>
              </w:rPr>
              <w:t>To Logout:</w:t>
            </w:r>
            <w:r w:rsidR="00E21095">
              <w:tab/>
            </w:r>
            <w:r w:rsidR="00E21095">
              <w:fldChar w:fldCharType="begin"/>
            </w:r>
            <w:r w:rsidR="00E21095">
              <w:instrText>PAGEREF _Toc1771473600 \h</w:instrText>
            </w:r>
            <w:r w:rsidR="00E21095">
              <w:fldChar w:fldCharType="separate"/>
            </w:r>
            <w:r w:rsidR="5E2F7E34" w:rsidRPr="5E2F7E34">
              <w:rPr>
                <w:rStyle w:val="Hyperlink"/>
              </w:rPr>
              <w:t>9</w:t>
            </w:r>
            <w:r w:rsidR="00E21095">
              <w:fldChar w:fldCharType="end"/>
            </w:r>
          </w:hyperlink>
        </w:p>
        <w:p w14:paraId="61146043" w14:textId="7E3B6A71" w:rsidR="5E2F7E34" w:rsidRDefault="00000000" w:rsidP="5E2F7E34">
          <w:pPr>
            <w:pStyle w:val="TOC1"/>
            <w:tabs>
              <w:tab w:val="right" w:leader="dot" w:pos="9360"/>
            </w:tabs>
            <w:rPr>
              <w:rStyle w:val="Hyperlink"/>
            </w:rPr>
          </w:pPr>
          <w:hyperlink w:anchor="_Toc513282327">
            <w:r w:rsidR="5E2F7E34" w:rsidRPr="5E2F7E34">
              <w:rPr>
                <w:rStyle w:val="Hyperlink"/>
              </w:rPr>
              <w:t>Programmable Parameters: DCM Origin, Implementation and Data Type Choice</w:t>
            </w:r>
            <w:r w:rsidR="5E2F7E34">
              <w:tab/>
            </w:r>
            <w:r w:rsidR="5E2F7E34">
              <w:fldChar w:fldCharType="begin"/>
            </w:r>
            <w:r w:rsidR="5E2F7E34">
              <w:instrText>PAGEREF _Toc513282327 \h</w:instrText>
            </w:r>
            <w:r w:rsidR="5E2F7E34">
              <w:fldChar w:fldCharType="separate"/>
            </w:r>
            <w:r w:rsidR="5E2F7E34" w:rsidRPr="5E2F7E34">
              <w:rPr>
                <w:rStyle w:val="Hyperlink"/>
              </w:rPr>
              <w:t>10</w:t>
            </w:r>
            <w:r w:rsidR="5E2F7E34">
              <w:fldChar w:fldCharType="end"/>
            </w:r>
          </w:hyperlink>
        </w:p>
        <w:p w14:paraId="1A4CE4D2" w14:textId="0136D7BE" w:rsidR="5E2F7E34" w:rsidRDefault="00000000" w:rsidP="5E2F7E34">
          <w:pPr>
            <w:pStyle w:val="TOC2"/>
            <w:tabs>
              <w:tab w:val="right" w:leader="dot" w:pos="9360"/>
            </w:tabs>
            <w:rPr>
              <w:rStyle w:val="Hyperlink"/>
            </w:rPr>
          </w:pPr>
          <w:hyperlink w:anchor="_Toc1470196553">
            <w:r w:rsidR="5E2F7E34" w:rsidRPr="5E2F7E34">
              <w:rPr>
                <w:rStyle w:val="Hyperlink"/>
              </w:rPr>
              <w:t>Parameter DCM Origin</w:t>
            </w:r>
            <w:r w:rsidR="5E2F7E34">
              <w:tab/>
            </w:r>
            <w:r w:rsidR="5E2F7E34">
              <w:fldChar w:fldCharType="begin"/>
            </w:r>
            <w:r w:rsidR="5E2F7E34">
              <w:instrText>PAGEREF _Toc1470196553 \h</w:instrText>
            </w:r>
            <w:r w:rsidR="5E2F7E34">
              <w:fldChar w:fldCharType="separate"/>
            </w:r>
            <w:r w:rsidR="5E2F7E34" w:rsidRPr="5E2F7E34">
              <w:rPr>
                <w:rStyle w:val="Hyperlink"/>
              </w:rPr>
              <w:t>11</w:t>
            </w:r>
            <w:r w:rsidR="5E2F7E34">
              <w:fldChar w:fldCharType="end"/>
            </w:r>
          </w:hyperlink>
        </w:p>
        <w:p w14:paraId="37D79D1E" w14:textId="2900963A" w:rsidR="5E2F7E34" w:rsidRDefault="00000000" w:rsidP="5E2F7E34">
          <w:pPr>
            <w:pStyle w:val="TOC2"/>
            <w:tabs>
              <w:tab w:val="right" w:leader="dot" w:pos="9360"/>
            </w:tabs>
            <w:rPr>
              <w:rStyle w:val="Hyperlink"/>
            </w:rPr>
          </w:pPr>
          <w:hyperlink w:anchor="_Toc1869642081">
            <w:r w:rsidR="5E2F7E34" w:rsidRPr="5E2F7E34">
              <w:rPr>
                <w:rStyle w:val="Hyperlink"/>
              </w:rPr>
              <w:t>Parameter Implementation in Pacemaker</w:t>
            </w:r>
            <w:r w:rsidR="5E2F7E34">
              <w:tab/>
            </w:r>
            <w:r w:rsidR="5E2F7E34">
              <w:fldChar w:fldCharType="begin"/>
            </w:r>
            <w:r w:rsidR="5E2F7E34">
              <w:instrText>PAGEREF _Toc1869642081 \h</w:instrText>
            </w:r>
            <w:r w:rsidR="5E2F7E34">
              <w:fldChar w:fldCharType="separate"/>
            </w:r>
            <w:r w:rsidR="5E2F7E34" w:rsidRPr="5E2F7E34">
              <w:rPr>
                <w:rStyle w:val="Hyperlink"/>
              </w:rPr>
              <w:t>11</w:t>
            </w:r>
            <w:r w:rsidR="5E2F7E34">
              <w:fldChar w:fldCharType="end"/>
            </w:r>
          </w:hyperlink>
        </w:p>
        <w:p w14:paraId="1CC56DAD" w14:textId="45FAC816" w:rsidR="5E2F7E34" w:rsidRDefault="00000000" w:rsidP="5E2F7E34">
          <w:pPr>
            <w:pStyle w:val="TOC2"/>
            <w:tabs>
              <w:tab w:val="right" w:leader="dot" w:pos="9360"/>
            </w:tabs>
            <w:rPr>
              <w:rStyle w:val="Hyperlink"/>
            </w:rPr>
          </w:pPr>
          <w:hyperlink w:anchor="_Toc597679334">
            <w:r w:rsidR="5E2F7E34" w:rsidRPr="5E2F7E34">
              <w:rPr>
                <w:rStyle w:val="Hyperlink"/>
              </w:rPr>
              <w:t>Parameter Data Type Choice</w:t>
            </w:r>
            <w:r w:rsidR="5E2F7E34">
              <w:tab/>
            </w:r>
            <w:r w:rsidR="5E2F7E34">
              <w:fldChar w:fldCharType="begin"/>
            </w:r>
            <w:r w:rsidR="5E2F7E34">
              <w:instrText>PAGEREF _Toc597679334 \h</w:instrText>
            </w:r>
            <w:r w:rsidR="5E2F7E34">
              <w:fldChar w:fldCharType="separate"/>
            </w:r>
            <w:r w:rsidR="5E2F7E34" w:rsidRPr="5E2F7E34">
              <w:rPr>
                <w:rStyle w:val="Hyperlink"/>
              </w:rPr>
              <w:t>11</w:t>
            </w:r>
            <w:r w:rsidR="5E2F7E34">
              <w:fldChar w:fldCharType="end"/>
            </w:r>
          </w:hyperlink>
          <w:r w:rsidR="5E2F7E34">
            <w:fldChar w:fldCharType="end"/>
          </w:r>
        </w:p>
      </w:sdtContent>
    </w:sdt>
    <w:p w14:paraId="09A7DB67" w14:textId="7741CCB4" w:rsidR="008A62D6" w:rsidRDefault="008A62D6"/>
    <w:p w14:paraId="15A83C39" w14:textId="721B060F" w:rsidR="001B21A6" w:rsidRDefault="001B21A6" w:rsidP="001B21A6">
      <w:pPr>
        <w:rPr>
          <w:lang w:val="en-US"/>
        </w:rPr>
      </w:pPr>
    </w:p>
    <w:p w14:paraId="11C465DD" w14:textId="36847EDE" w:rsidR="001B21A6" w:rsidRDefault="001B21A6" w:rsidP="001B21A6">
      <w:pPr>
        <w:rPr>
          <w:lang w:val="en-US"/>
        </w:rPr>
      </w:pPr>
    </w:p>
    <w:p w14:paraId="1403CB3D" w14:textId="7098ACAA" w:rsidR="001B21A6" w:rsidRDefault="001B21A6" w:rsidP="001B21A6">
      <w:pPr>
        <w:rPr>
          <w:lang w:val="en-US"/>
        </w:rPr>
      </w:pPr>
    </w:p>
    <w:p w14:paraId="2C24D6DE" w14:textId="1C53C5B6" w:rsidR="001B21A6" w:rsidRDefault="001B21A6" w:rsidP="001B21A6">
      <w:pPr>
        <w:rPr>
          <w:lang w:val="en-US"/>
        </w:rPr>
      </w:pPr>
    </w:p>
    <w:p w14:paraId="54D4A065" w14:textId="7C1A3541" w:rsidR="001B21A6" w:rsidRDefault="001B21A6" w:rsidP="001B21A6">
      <w:pPr>
        <w:rPr>
          <w:lang w:val="en-US"/>
        </w:rPr>
      </w:pPr>
    </w:p>
    <w:p w14:paraId="1479F467" w14:textId="25A1DB93" w:rsidR="001B21A6" w:rsidRDefault="001B21A6" w:rsidP="001B21A6">
      <w:pPr>
        <w:rPr>
          <w:lang w:val="en-US"/>
        </w:rPr>
      </w:pPr>
    </w:p>
    <w:p w14:paraId="4D716D2B" w14:textId="1375F180" w:rsidR="001B21A6" w:rsidRDefault="001B21A6" w:rsidP="001B21A6">
      <w:pPr>
        <w:rPr>
          <w:lang w:val="en-US"/>
        </w:rPr>
      </w:pPr>
    </w:p>
    <w:p w14:paraId="2EBE7E0A" w14:textId="5CF6047F" w:rsidR="001B21A6" w:rsidRDefault="001B21A6" w:rsidP="001B21A6">
      <w:pPr>
        <w:rPr>
          <w:lang w:val="en-US"/>
        </w:rPr>
      </w:pPr>
    </w:p>
    <w:p w14:paraId="6517652F" w14:textId="4D91AF3D" w:rsidR="001B21A6" w:rsidRDefault="001B21A6" w:rsidP="001B21A6">
      <w:pPr>
        <w:rPr>
          <w:lang w:val="en-US"/>
        </w:rPr>
      </w:pPr>
    </w:p>
    <w:p w14:paraId="68FC97F7" w14:textId="3D5ED2A5" w:rsidR="001B21A6" w:rsidRDefault="001B21A6" w:rsidP="001B21A6">
      <w:pPr>
        <w:rPr>
          <w:lang w:val="en-US"/>
        </w:rPr>
      </w:pPr>
    </w:p>
    <w:p w14:paraId="7A99D98F" w14:textId="7B3C3FC7" w:rsidR="001B21A6" w:rsidRDefault="001B21A6" w:rsidP="001B21A6">
      <w:pPr>
        <w:rPr>
          <w:lang w:val="en-US"/>
        </w:rPr>
      </w:pPr>
    </w:p>
    <w:p w14:paraId="5167A6CF" w14:textId="77777777" w:rsidR="001B21A6" w:rsidRPr="001B21A6" w:rsidRDefault="001B21A6" w:rsidP="001B21A6">
      <w:pPr>
        <w:rPr>
          <w:lang w:val="en-US"/>
        </w:rPr>
      </w:pPr>
    </w:p>
    <w:p w14:paraId="22E35E6E" w14:textId="07AA7A01" w:rsidR="001B21A6" w:rsidRDefault="001B21A6" w:rsidP="001B21A6">
      <w:pPr>
        <w:rPr>
          <w:rFonts w:asciiTheme="majorHAnsi" w:hAnsiTheme="majorHAnsi" w:cstheme="majorHAnsi"/>
          <w:sz w:val="32"/>
          <w:szCs w:val="32"/>
          <w:u w:val="single"/>
          <w:lang w:val="en-US"/>
        </w:rPr>
      </w:pPr>
    </w:p>
    <w:p w14:paraId="04783671" w14:textId="77777777" w:rsidR="008A62D6" w:rsidRDefault="008A62D6" w:rsidP="001B21A6">
      <w:pPr>
        <w:rPr>
          <w:rFonts w:asciiTheme="majorHAnsi" w:hAnsiTheme="majorHAnsi" w:cstheme="majorHAnsi"/>
          <w:sz w:val="32"/>
          <w:szCs w:val="32"/>
          <w:lang w:val="en-US"/>
        </w:rPr>
      </w:pPr>
    </w:p>
    <w:p w14:paraId="2F0E90D7" w14:textId="6A335180" w:rsidR="00C12BDB" w:rsidRDefault="00C12BDB" w:rsidP="008A62D6">
      <w:pPr>
        <w:pStyle w:val="Heading1"/>
      </w:pPr>
      <w:bookmarkStart w:id="0" w:name="_Toc478382033"/>
      <w:r>
        <w:lastRenderedPageBreak/>
        <w:t>Pacemaker GUI User Manual</w:t>
      </w:r>
      <w:bookmarkEnd w:id="0"/>
    </w:p>
    <w:p w14:paraId="00F28532" w14:textId="3FAB70AE" w:rsidR="001B21A6" w:rsidRDefault="001B21A6" w:rsidP="00C12BDB">
      <w:pPr>
        <w:pStyle w:val="Heading2"/>
      </w:pPr>
      <w:bookmarkStart w:id="1" w:name="_Toc2020588586"/>
      <w:r>
        <w:t>To Register:</w:t>
      </w:r>
      <w:bookmarkEnd w:id="1"/>
    </w:p>
    <w:p w14:paraId="315B5D76" w14:textId="2380F3DD" w:rsidR="001B21A6" w:rsidRDefault="001B21A6" w:rsidP="001B21A6">
      <w:pPr>
        <w:rPr>
          <w:rFonts w:ascii="Times New Roman" w:hAnsi="Times New Roman" w:cs="Times New Roman"/>
          <w:sz w:val="24"/>
          <w:szCs w:val="24"/>
          <w:lang w:val="en-US"/>
        </w:rPr>
      </w:pPr>
      <w:r>
        <w:rPr>
          <w:rFonts w:ascii="Times New Roman" w:hAnsi="Times New Roman" w:cs="Times New Roman"/>
          <w:sz w:val="24"/>
          <w:szCs w:val="24"/>
          <w:lang w:val="en-US"/>
        </w:rPr>
        <w:t>If you haven’t logged in yet, you first need to register. Follow the steps below:</w:t>
      </w:r>
    </w:p>
    <w:p w14:paraId="25183CCE" w14:textId="4AD06F5E" w:rsidR="001B21A6" w:rsidRDefault="001B21A6" w:rsidP="001B21A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Press the Register button.</w:t>
      </w:r>
    </w:p>
    <w:p w14:paraId="394D3B1F" w14:textId="78BA52BB" w:rsidR="00424984" w:rsidRPr="00424984" w:rsidRDefault="00424984" w:rsidP="00007CD6">
      <w:pPr>
        <w:jc w:val="center"/>
        <w:rPr>
          <w:rFonts w:ascii="Times New Roman" w:hAnsi="Times New Roman" w:cs="Times New Roman"/>
          <w:sz w:val="24"/>
          <w:szCs w:val="24"/>
          <w:lang w:val="en-US"/>
        </w:rPr>
      </w:pPr>
      <w:r w:rsidRPr="00424984">
        <w:rPr>
          <w:rFonts w:ascii="Times New Roman" w:hAnsi="Times New Roman" w:cs="Times New Roman"/>
          <w:noProof/>
          <w:sz w:val="24"/>
          <w:szCs w:val="24"/>
          <w:lang w:val="en-US"/>
        </w:rPr>
        <w:drawing>
          <wp:inline distT="0" distB="0" distL="0" distR="0" wp14:anchorId="1F04D23C" wp14:editId="7EBB0A3D">
            <wp:extent cx="1840413" cy="1596683"/>
            <wp:effectExtent l="0" t="0" r="7620" b="381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8"/>
                    <a:stretch>
                      <a:fillRect/>
                    </a:stretch>
                  </pic:blipFill>
                  <pic:spPr>
                    <a:xfrm>
                      <a:off x="0" y="0"/>
                      <a:ext cx="1862619" cy="1615949"/>
                    </a:xfrm>
                    <a:prstGeom prst="rect">
                      <a:avLst/>
                    </a:prstGeom>
                  </pic:spPr>
                </pic:pic>
              </a:graphicData>
            </a:graphic>
          </wp:inline>
        </w:drawing>
      </w:r>
    </w:p>
    <w:p w14:paraId="42F30616" w14:textId="682D8BE2" w:rsidR="001B21A6" w:rsidRPr="001B21A6" w:rsidRDefault="001B21A6" w:rsidP="001B21A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Create a username and password.</w:t>
      </w:r>
    </w:p>
    <w:p w14:paraId="74FC92AA" w14:textId="050641D4" w:rsidR="001B21A6" w:rsidRDefault="001B21A6" w:rsidP="001B21A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Press the blue Register button.</w:t>
      </w:r>
    </w:p>
    <w:p w14:paraId="5C1802FC" w14:textId="647EE09A" w:rsidR="00424984" w:rsidRPr="00424984" w:rsidRDefault="00424984" w:rsidP="00007CD6">
      <w:pPr>
        <w:jc w:val="center"/>
        <w:rPr>
          <w:rFonts w:ascii="Times New Roman" w:hAnsi="Times New Roman" w:cs="Times New Roman"/>
          <w:sz w:val="24"/>
          <w:szCs w:val="24"/>
          <w:lang w:val="en-US"/>
        </w:rPr>
      </w:pPr>
      <w:r w:rsidRPr="00424984">
        <w:rPr>
          <w:rFonts w:ascii="Times New Roman" w:hAnsi="Times New Roman" w:cs="Times New Roman"/>
          <w:noProof/>
          <w:sz w:val="24"/>
          <w:szCs w:val="24"/>
          <w:lang w:val="en-US"/>
        </w:rPr>
        <w:drawing>
          <wp:inline distT="0" distB="0" distL="0" distR="0" wp14:anchorId="727B59C5" wp14:editId="676CEDD0">
            <wp:extent cx="1840230" cy="1592221"/>
            <wp:effectExtent l="0" t="0" r="7620" b="825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a:stretch>
                      <a:fillRect/>
                    </a:stretch>
                  </pic:blipFill>
                  <pic:spPr>
                    <a:xfrm>
                      <a:off x="0" y="0"/>
                      <a:ext cx="1855660" cy="1605571"/>
                    </a:xfrm>
                    <a:prstGeom prst="rect">
                      <a:avLst/>
                    </a:prstGeom>
                  </pic:spPr>
                </pic:pic>
              </a:graphicData>
            </a:graphic>
          </wp:inline>
        </w:drawing>
      </w:r>
    </w:p>
    <w:p w14:paraId="716223E3" w14:textId="4B9268EF" w:rsidR="001B21A6" w:rsidRPr="00424984" w:rsidRDefault="001B21A6" w:rsidP="001B21A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You should see “Registration Confirmed, Please Log In”. You have now registered and can close the Register tab.</w:t>
      </w:r>
    </w:p>
    <w:p w14:paraId="65061E09" w14:textId="3B27EB02" w:rsidR="00424984" w:rsidRDefault="00424984" w:rsidP="00007CD6">
      <w:pPr>
        <w:jc w:val="center"/>
        <w:rPr>
          <w:rFonts w:ascii="Times New Roman" w:hAnsi="Times New Roman" w:cs="Times New Roman"/>
          <w:sz w:val="24"/>
          <w:szCs w:val="24"/>
          <w:lang w:val="en-US"/>
        </w:rPr>
      </w:pPr>
      <w:r w:rsidRPr="00424984">
        <w:rPr>
          <w:rFonts w:ascii="Times New Roman" w:hAnsi="Times New Roman" w:cs="Times New Roman"/>
          <w:noProof/>
          <w:sz w:val="24"/>
          <w:szCs w:val="24"/>
          <w:lang w:val="en-US"/>
        </w:rPr>
        <w:drawing>
          <wp:inline distT="0" distB="0" distL="0" distR="0" wp14:anchorId="05784910" wp14:editId="16BE2D5A">
            <wp:extent cx="1983545" cy="1586836"/>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0"/>
                    <a:stretch>
                      <a:fillRect/>
                    </a:stretch>
                  </pic:blipFill>
                  <pic:spPr>
                    <a:xfrm>
                      <a:off x="0" y="0"/>
                      <a:ext cx="1997233" cy="1597786"/>
                    </a:xfrm>
                    <a:prstGeom prst="rect">
                      <a:avLst/>
                    </a:prstGeom>
                  </pic:spPr>
                </pic:pic>
              </a:graphicData>
            </a:graphic>
          </wp:inline>
        </w:drawing>
      </w:r>
    </w:p>
    <w:p w14:paraId="37600DB7" w14:textId="3C7FF983" w:rsidR="00424984" w:rsidRDefault="00424984" w:rsidP="001B21A6">
      <w:pPr>
        <w:rPr>
          <w:rFonts w:ascii="Times New Roman" w:hAnsi="Times New Roman" w:cs="Times New Roman"/>
          <w:sz w:val="24"/>
          <w:szCs w:val="24"/>
          <w:lang w:val="en-US"/>
        </w:rPr>
      </w:pPr>
      <w:r>
        <w:rPr>
          <w:rFonts w:ascii="Times New Roman" w:hAnsi="Times New Roman" w:cs="Times New Roman"/>
          <w:sz w:val="24"/>
          <w:szCs w:val="24"/>
          <w:lang w:val="en-US"/>
        </w:rPr>
        <w:t>Note: If the username you have chosen has been taken, an error tab will appear stating this.</w:t>
      </w:r>
    </w:p>
    <w:p w14:paraId="45B036F6" w14:textId="3A04EFCB" w:rsidR="00424984" w:rsidRDefault="00424984" w:rsidP="00007CD6">
      <w:pPr>
        <w:jc w:val="center"/>
        <w:rPr>
          <w:rFonts w:ascii="Times New Roman" w:hAnsi="Times New Roman" w:cs="Times New Roman"/>
          <w:sz w:val="24"/>
          <w:szCs w:val="24"/>
          <w:lang w:val="en-US"/>
        </w:rPr>
      </w:pPr>
      <w:r w:rsidRPr="00424984">
        <w:rPr>
          <w:rFonts w:ascii="Times New Roman" w:hAnsi="Times New Roman" w:cs="Times New Roman"/>
          <w:noProof/>
          <w:sz w:val="24"/>
          <w:szCs w:val="24"/>
          <w:lang w:val="en-US"/>
        </w:rPr>
        <w:lastRenderedPageBreak/>
        <w:drawing>
          <wp:inline distT="0" distB="0" distL="0" distR="0" wp14:anchorId="630A7C4C" wp14:editId="1D22903B">
            <wp:extent cx="1906172" cy="879298"/>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1"/>
                    <a:stretch>
                      <a:fillRect/>
                    </a:stretch>
                  </pic:blipFill>
                  <pic:spPr>
                    <a:xfrm>
                      <a:off x="0" y="0"/>
                      <a:ext cx="1959555" cy="903923"/>
                    </a:xfrm>
                    <a:prstGeom prst="rect">
                      <a:avLst/>
                    </a:prstGeom>
                  </pic:spPr>
                </pic:pic>
              </a:graphicData>
            </a:graphic>
          </wp:inline>
        </w:drawing>
      </w:r>
    </w:p>
    <w:p w14:paraId="6A7011C4" w14:textId="77777777" w:rsidR="00C12BDB" w:rsidRDefault="00C12BDB" w:rsidP="001B21A6">
      <w:pPr>
        <w:rPr>
          <w:rFonts w:ascii="Times New Roman" w:hAnsi="Times New Roman" w:cs="Times New Roman"/>
          <w:sz w:val="24"/>
          <w:szCs w:val="24"/>
          <w:lang w:val="en-US"/>
        </w:rPr>
      </w:pPr>
    </w:p>
    <w:p w14:paraId="2770CECC" w14:textId="1A4490AE" w:rsidR="001B21A6" w:rsidRDefault="001B21A6" w:rsidP="00C12BDB">
      <w:pPr>
        <w:pStyle w:val="Heading2"/>
        <w:rPr>
          <w:lang w:val="en-US"/>
        </w:rPr>
      </w:pPr>
      <w:bookmarkStart w:id="2" w:name="_Toc1768260245"/>
      <w:r w:rsidRPr="5E2F7E34">
        <w:rPr>
          <w:lang w:val="en-US"/>
        </w:rPr>
        <w:t>To Login:</w:t>
      </w:r>
      <w:bookmarkEnd w:id="2"/>
    </w:p>
    <w:p w14:paraId="38208450" w14:textId="04B748DD" w:rsidR="001B21A6" w:rsidRDefault="001B21A6" w:rsidP="001B21A6">
      <w:pPr>
        <w:rPr>
          <w:rFonts w:ascii="Times New Roman" w:hAnsi="Times New Roman" w:cs="Times New Roman"/>
          <w:sz w:val="24"/>
          <w:szCs w:val="24"/>
          <w:lang w:val="en-US"/>
        </w:rPr>
      </w:pPr>
      <w:r>
        <w:rPr>
          <w:rFonts w:ascii="Times New Roman" w:hAnsi="Times New Roman" w:cs="Times New Roman"/>
          <w:sz w:val="24"/>
          <w:szCs w:val="24"/>
          <w:lang w:val="en-US"/>
        </w:rPr>
        <w:t>After you have registered, you can now login. Follow the steps below:</w:t>
      </w:r>
    </w:p>
    <w:p w14:paraId="0672EDC7" w14:textId="17ABF03D" w:rsidR="001B21A6" w:rsidRDefault="001B21A6" w:rsidP="001B21A6">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Press the Login button.</w:t>
      </w:r>
    </w:p>
    <w:p w14:paraId="3A2C0444" w14:textId="3DC62A6C" w:rsidR="00424984" w:rsidRPr="00424984" w:rsidRDefault="00424984" w:rsidP="00007CD6">
      <w:pPr>
        <w:jc w:val="center"/>
        <w:rPr>
          <w:rFonts w:ascii="Times New Roman" w:hAnsi="Times New Roman" w:cs="Times New Roman"/>
          <w:sz w:val="24"/>
          <w:szCs w:val="24"/>
          <w:lang w:val="en-US"/>
        </w:rPr>
      </w:pPr>
      <w:r w:rsidRPr="00424984">
        <w:rPr>
          <w:rFonts w:ascii="Times New Roman" w:hAnsi="Times New Roman" w:cs="Times New Roman"/>
          <w:noProof/>
          <w:sz w:val="24"/>
          <w:szCs w:val="24"/>
          <w:lang w:val="en-US"/>
        </w:rPr>
        <w:drawing>
          <wp:inline distT="0" distB="0" distL="0" distR="0" wp14:anchorId="7656381D" wp14:editId="3BAA5181">
            <wp:extent cx="1772738" cy="1537970"/>
            <wp:effectExtent l="0" t="0" r="0" b="508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8"/>
                    <a:stretch>
                      <a:fillRect/>
                    </a:stretch>
                  </pic:blipFill>
                  <pic:spPr>
                    <a:xfrm>
                      <a:off x="0" y="0"/>
                      <a:ext cx="1777389" cy="1542005"/>
                    </a:xfrm>
                    <a:prstGeom prst="rect">
                      <a:avLst/>
                    </a:prstGeom>
                  </pic:spPr>
                </pic:pic>
              </a:graphicData>
            </a:graphic>
          </wp:inline>
        </w:drawing>
      </w:r>
    </w:p>
    <w:p w14:paraId="45B1F6E5" w14:textId="726D5345" w:rsidR="001B21A6" w:rsidRDefault="001B21A6" w:rsidP="001B21A6">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Enter your username and password. </w:t>
      </w:r>
    </w:p>
    <w:p w14:paraId="67207A98" w14:textId="50935F7A" w:rsidR="00AF5D8B" w:rsidRDefault="00AF5D8B" w:rsidP="001B21A6">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Press the Login button.</w:t>
      </w:r>
    </w:p>
    <w:p w14:paraId="40C2A0BD" w14:textId="4AB17AFF" w:rsidR="00202D50" w:rsidRPr="00202D50" w:rsidRDefault="00202D50" w:rsidP="00007CD6">
      <w:pPr>
        <w:jc w:val="center"/>
        <w:rPr>
          <w:rFonts w:ascii="Times New Roman" w:hAnsi="Times New Roman" w:cs="Times New Roman"/>
          <w:sz w:val="24"/>
          <w:szCs w:val="24"/>
          <w:lang w:val="en-US"/>
        </w:rPr>
      </w:pPr>
      <w:r w:rsidRPr="00202D50">
        <w:rPr>
          <w:rFonts w:ascii="Times New Roman" w:hAnsi="Times New Roman" w:cs="Times New Roman"/>
          <w:noProof/>
          <w:sz w:val="24"/>
          <w:szCs w:val="24"/>
          <w:lang w:val="en-US"/>
        </w:rPr>
        <w:drawing>
          <wp:inline distT="0" distB="0" distL="0" distR="0" wp14:anchorId="15C8640D" wp14:editId="02EB52D9">
            <wp:extent cx="1800973" cy="1536700"/>
            <wp:effectExtent l="0" t="0" r="8890" b="635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2"/>
                    <a:stretch>
                      <a:fillRect/>
                    </a:stretch>
                  </pic:blipFill>
                  <pic:spPr>
                    <a:xfrm>
                      <a:off x="0" y="0"/>
                      <a:ext cx="1806524" cy="1541437"/>
                    </a:xfrm>
                    <a:prstGeom prst="rect">
                      <a:avLst/>
                    </a:prstGeom>
                  </pic:spPr>
                </pic:pic>
              </a:graphicData>
            </a:graphic>
          </wp:inline>
        </w:drawing>
      </w:r>
    </w:p>
    <w:p w14:paraId="1C350CB0" w14:textId="4853A426" w:rsidR="00AF5D8B" w:rsidRDefault="00AF5D8B" w:rsidP="001B21A6">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Two tabs should appear: a Pacing Modes tab and a Login Success tab. You have now successfully logged in.</w:t>
      </w:r>
    </w:p>
    <w:p w14:paraId="12163E82" w14:textId="77777777" w:rsidR="00202D50" w:rsidRDefault="00202D50" w:rsidP="00007CD6">
      <w:pPr>
        <w:jc w:val="center"/>
        <w:rPr>
          <w:rFonts w:ascii="Times New Roman" w:hAnsi="Times New Roman" w:cs="Times New Roman"/>
          <w:sz w:val="24"/>
          <w:szCs w:val="24"/>
          <w:lang w:val="en-US"/>
        </w:rPr>
      </w:pPr>
      <w:r w:rsidRPr="00202D50">
        <w:rPr>
          <w:rFonts w:ascii="Times New Roman" w:hAnsi="Times New Roman" w:cs="Times New Roman"/>
          <w:noProof/>
          <w:sz w:val="24"/>
          <w:szCs w:val="24"/>
          <w:lang w:val="en-US"/>
        </w:rPr>
        <w:lastRenderedPageBreak/>
        <w:drawing>
          <wp:inline distT="0" distB="0" distL="0" distR="0" wp14:anchorId="7D34A03A" wp14:editId="02D50770">
            <wp:extent cx="2403333" cy="2736699"/>
            <wp:effectExtent l="0" t="0" r="0" b="698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3"/>
                    <a:stretch>
                      <a:fillRect/>
                    </a:stretch>
                  </pic:blipFill>
                  <pic:spPr>
                    <a:xfrm>
                      <a:off x="0" y="0"/>
                      <a:ext cx="2419662" cy="2755293"/>
                    </a:xfrm>
                    <a:prstGeom prst="rect">
                      <a:avLst/>
                    </a:prstGeom>
                  </pic:spPr>
                </pic:pic>
              </a:graphicData>
            </a:graphic>
          </wp:inline>
        </w:drawing>
      </w:r>
    </w:p>
    <w:p w14:paraId="65562B2E" w14:textId="438CF816" w:rsidR="00202D50" w:rsidRDefault="00202D50" w:rsidP="00007CD6">
      <w:pPr>
        <w:jc w:val="center"/>
        <w:rPr>
          <w:rFonts w:ascii="Times New Roman" w:hAnsi="Times New Roman" w:cs="Times New Roman"/>
          <w:sz w:val="24"/>
          <w:szCs w:val="24"/>
          <w:lang w:val="en-US"/>
        </w:rPr>
      </w:pPr>
      <w:r w:rsidRPr="00202D50">
        <w:rPr>
          <w:rFonts w:ascii="Times New Roman" w:hAnsi="Times New Roman" w:cs="Times New Roman"/>
          <w:noProof/>
          <w:sz w:val="24"/>
          <w:szCs w:val="24"/>
          <w:lang w:val="en-US"/>
        </w:rPr>
        <w:drawing>
          <wp:inline distT="0" distB="0" distL="0" distR="0" wp14:anchorId="414D6693" wp14:editId="5164FEAD">
            <wp:extent cx="1402202" cy="1188823"/>
            <wp:effectExtent l="0" t="0" r="762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4"/>
                    <a:stretch>
                      <a:fillRect/>
                    </a:stretch>
                  </pic:blipFill>
                  <pic:spPr>
                    <a:xfrm>
                      <a:off x="0" y="0"/>
                      <a:ext cx="1402202" cy="1188823"/>
                    </a:xfrm>
                    <a:prstGeom prst="rect">
                      <a:avLst/>
                    </a:prstGeom>
                  </pic:spPr>
                </pic:pic>
              </a:graphicData>
            </a:graphic>
          </wp:inline>
        </w:drawing>
      </w:r>
    </w:p>
    <w:p w14:paraId="34A06008" w14:textId="0F05A127" w:rsidR="00202D50" w:rsidRDefault="00202D50" w:rsidP="00AF5D8B">
      <w:pPr>
        <w:rPr>
          <w:rFonts w:ascii="Times New Roman" w:hAnsi="Times New Roman" w:cs="Times New Roman"/>
          <w:sz w:val="24"/>
          <w:szCs w:val="24"/>
        </w:rPr>
      </w:pPr>
      <w:r>
        <w:rPr>
          <w:rFonts w:ascii="Times New Roman" w:hAnsi="Times New Roman" w:cs="Times New Roman"/>
          <w:sz w:val="24"/>
          <w:szCs w:val="24"/>
          <w:lang w:val="en-US"/>
        </w:rPr>
        <w:t>Note: If your username or password is invalid, an error tab will appear stating this.</w:t>
      </w:r>
    </w:p>
    <w:p w14:paraId="6604117C" w14:textId="418AF6C1" w:rsidR="00202D50" w:rsidRDefault="00202D50" w:rsidP="00007CD6">
      <w:pPr>
        <w:jc w:val="center"/>
        <w:rPr>
          <w:rFonts w:ascii="Times New Roman" w:hAnsi="Times New Roman" w:cs="Times New Roman"/>
          <w:sz w:val="24"/>
          <w:szCs w:val="24"/>
        </w:rPr>
      </w:pPr>
      <w:r w:rsidRPr="00202D50">
        <w:rPr>
          <w:rFonts w:ascii="Times New Roman" w:hAnsi="Times New Roman" w:cs="Times New Roman"/>
          <w:noProof/>
          <w:sz w:val="24"/>
          <w:szCs w:val="24"/>
        </w:rPr>
        <w:drawing>
          <wp:inline distT="0" distB="0" distL="0" distR="0" wp14:anchorId="025FC558" wp14:editId="2F227C3D">
            <wp:extent cx="3307367" cy="1135478"/>
            <wp:effectExtent l="0" t="0" r="7620" b="762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5"/>
                    <a:stretch>
                      <a:fillRect/>
                    </a:stretch>
                  </pic:blipFill>
                  <pic:spPr>
                    <a:xfrm>
                      <a:off x="0" y="0"/>
                      <a:ext cx="3307367" cy="1135478"/>
                    </a:xfrm>
                    <a:prstGeom prst="rect">
                      <a:avLst/>
                    </a:prstGeom>
                  </pic:spPr>
                </pic:pic>
              </a:graphicData>
            </a:graphic>
          </wp:inline>
        </w:drawing>
      </w:r>
    </w:p>
    <w:p w14:paraId="0EA29DC9" w14:textId="77777777" w:rsidR="008A62D6" w:rsidRPr="00202D50" w:rsidRDefault="008A62D6" w:rsidP="00AF5D8B">
      <w:pPr>
        <w:rPr>
          <w:rFonts w:ascii="Times New Roman" w:hAnsi="Times New Roman" w:cs="Times New Roman"/>
          <w:sz w:val="24"/>
          <w:szCs w:val="24"/>
        </w:rPr>
      </w:pPr>
    </w:p>
    <w:p w14:paraId="7F4AEDDD" w14:textId="566F8ED9" w:rsidR="00AF5D8B" w:rsidRDefault="00AF5D8B" w:rsidP="00C12BDB">
      <w:pPr>
        <w:pStyle w:val="Heading2"/>
        <w:rPr>
          <w:lang w:val="en-US"/>
        </w:rPr>
      </w:pPr>
      <w:bookmarkStart w:id="3" w:name="_Toc436161557"/>
      <w:r w:rsidRPr="5E2F7E34">
        <w:rPr>
          <w:lang w:val="en-US"/>
        </w:rPr>
        <w:t>To Connect to Pacemaker Device:</w:t>
      </w:r>
      <w:bookmarkEnd w:id="3"/>
    </w:p>
    <w:p w14:paraId="79E1CD4D" w14:textId="65B8F331" w:rsidR="00AF5D8B" w:rsidRDefault="00AF5D8B" w:rsidP="00AF5D8B">
      <w:pPr>
        <w:rPr>
          <w:rFonts w:ascii="Times New Roman" w:hAnsi="Times New Roman" w:cs="Times New Roman"/>
          <w:sz w:val="24"/>
          <w:szCs w:val="24"/>
          <w:lang w:val="en-US"/>
        </w:rPr>
      </w:pPr>
      <w:r>
        <w:rPr>
          <w:rFonts w:ascii="Times New Roman" w:hAnsi="Times New Roman" w:cs="Times New Roman"/>
          <w:sz w:val="24"/>
          <w:szCs w:val="24"/>
          <w:lang w:val="en-US"/>
        </w:rPr>
        <w:t>After logging in, you should have a Pacing Modes tab.</w:t>
      </w:r>
      <w:r w:rsidRPr="00AF5D8B">
        <w:rPr>
          <w:rFonts w:ascii="Times New Roman" w:hAnsi="Times New Roman" w:cs="Times New Roman"/>
          <w:sz w:val="24"/>
          <w:szCs w:val="24"/>
          <w:lang w:val="en-US"/>
        </w:rPr>
        <w:t xml:space="preserve"> </w:t>
      </w:r>
      <w:r>
        <w:rPr>
          <w:rFonts w:ascii="Times New Roman" w:hAnsi="Times New Roman" w:cs="Times New Roman"/>
          <w:sz w:val="24"/>
          <w:szCs w:val="24"/>
          <w:lang w:val="en-US"/>
        </w:rPr>
        <w:t>Follow the steps below:</w:t>
      </w:r>
    </w:p>
    <w:p w14:paraId="4350D710" w14:textId="2349A108" w:rsidR="00202D50" w:rsidRDefault="00AF5D8B" w:rsidP="00202D50">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Press the Connect Device button to connect the </w:t>
      </w:r>
      <w:r w:rsidR="00424984">
        <w:rPr>
          <w:rFonts w:ascii="Times New Roman" w:hAnsi="Times New Roman" w:cs="Times New Roman"/>
          <w:sz w:val="24"/>
          <w:szCs w:val="24"/>
          <w:lang w:val="en-US"/>
        </w:rPr>
        <w:t>GUI to the Pacemaker.</w:t>
      </w:r>
    </w:p>
    <w:p w14:paraId="5AB36EEB" w14:textId="0EE7A2AD" w:rsidR="00202D50" w:rsidRPr="00202D50" w:rsidRDefault="00202D50" w:rsidP="007727EC">
      <w:pPr>
        <w:jc w:val="center"/>
        <w:rPr>
          <w:rFonts w:ascii="Times New Roman" w:hAnsi="Times New Roman" w:cs="Times New Roman"/>
          <w:sz w:val="24"/>
          <w:szCs w:val="24"/>
          <w:lang w:val="en-US"/>
        </w:rPr>
      </w:pPr>
      <w:r w:rsidRPr="00202D50">
        <w:rPr>
          <w:rFonts w:ascii="Times New Roman" w:hAnsi="Times New Roman" w:cs="Times New Roman"/>
          <w:noProof/>
          <w:sz w:val="24"/>
          <w:szCs w:val="24"/>
          <w:lang w:val="en-US"/>
        </w:rPr>
        <w:lastRenderedPageBreak/>
        <w:drawing>
          <wp:inline distT="0" distB="0" distL="0" distR="0" wp14:anchorId="675875AD" wp14:editId="1DCB7D55">
            <wp:extent cx="2521811" cy="3083560"/>
            <wp:effectExtent l="0" t="0" r="0" b="254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6"/>
                    <a:stretch>
                      <a:fillRect/>
                    </a:stretch>
                  </pic:blipFill>
                  <pic:spPr>
                    <a:xfrm>
                      <a:off x="0" y="0"/>
                      <a:ext cx="2540291" cy="3106156"/>
                    </a:xfrm>
                    <a:prstGeom prst="rect">
                      <a:avLst/>
                    </a:prstGeom>
                  </pic:spPr>
                </pic:pic>
              </a:graphicData>
            </a:graphic>
          </wp:inline>
        </w:drawing>
      </w:r>
    </w:p>
    <w:p w14:paraId="15CDDB03" w14:textId="519AC0EF" w:rsidR="00424984" w:rsidRDefault="00424984" w:rsidP="00AF5D8B">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Afterwards, the Connect Device button should change to the Disconnect Device button.</w:t>
      </w:r>
    </w:p>
    <w:p w14:paraId="102A436F" w14:textId="3344AD0E" w:rsidR="008A62D6" w:rsidRDefault="00202D50" w:rsidP="007727EC">
      <w:pPr>
        <w:jc w:val="center"/>
        <w:rPr>
          <w:rFonts w:ascii="Times New Roman" w:hAnsi="Times New Roman" w:cs="Times New Roman"/>
          <w:sz w:val="24"/>
          <w:szCs w:val="24"/>
          <w:lang w:val="en-US"/>
        </w:rPr>
      </w:pPr>
      <w:r w:rsidRPr="00202D50">
        <w:rPr>
          <w:rFonts w:ascii="Times New Roman" w:hAnsi="Times New Roman" w:cs="Times New Roman"/>
          <w:noProof/>
          <w:sz w:val="24"/>
          <w:szCs w:val="24"/>
          <w:lang w:val="en-US"/>
        </w:rPr>
        <w:drawing>
          <wp:inline distT="0" distB="0" distL="0" distR="0" wp14:anchorId="76F45E51" wp14:editId="17D33F24">
            <wp:extent cx="1211685" cy="35055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11685" cy="350550"/>
                    </a:xfrm>
                    <a:prstGeom prst="rect">
                      <a:avLst/>
                    </a:prstGeom>
                  </pic:spPr>
                </pic:pic>
              </a:graphicData>
            </a:graphic>
          </wp:inline>
        </w:drawing>
      </w:r>
    </w:p>
    <w:p w14:paraId="7E192E93" w14:textId="77777777" w:rsidR="008A62D6" w:rsidRPr="008A62D6" w:rsidRDefault="008A62D6" w:rsidP="008A62D6">
      <w:pPr>
        <w:rPr>
          <w:rFonts w:ascii="Times New Roman" w:hAnsi="Times New Roman" w:cs="Times New Roman"/>
          <w:sz w:val="24"/>
          <w:szCs w:val="24"/>
          <w:lang w:val="en-US"/>
        </w:rPr>
      </w:pPr>
    </w:p>
    <w:p w14:paraId="579E29FA" w14:textId="7972C4BA" w:rsidR="00AF5D8B" w:rsidRDefault="00AF5D8B" w:rsidP="00C12BDB">
      <w:pPr>
        <w:pStyle w:val="Heading2"/>
        <w:rPr>
          <w:lang w:val="en-US"/>
        </w:rPr>
      </w:pPr>
      <w:bookmarkStart w:id="4" w:name="_Toc232088945"/>
      <w:r w:rsidRPr="5E2F7E34">
        <w:rPr>
          <w:lang w:val="en-US"/>
        </w:rPr>
        <w:t>To Change Pacing Modes:</w:t>
      </w:r>
      <w:bookmarkEnd w:id="4"/>
    </w:p>
    <w:p w14:paraId="446A9999" w14:textId="2B97CCA0" w:rsidR="00AF5D8B" w:rsidRDefault="00AF5D8B" w:rsidP="00AF5D8B">
      <w:pPr>
        <w:rPr>
          <w:rFonts w:ascii="Times New Roman" w:hAnsi="Times New Roman" w:cs="Times New Roman"/>
          <w:sz w:val="24"/>
          <w:szCs w:val="24"/>
          <w:lang w:val="en-US"/>
        </w:rPr>
      </w:pPr>
      <w:r>
        <w:rPr>
          <w:rFonts w:ascii="Times New Roman" w:hAnsi="Times New Roman" w:cs="Times New Roman"/>
          <w:sz w:val="24"/>
          <w:szCs w:val="24"/>
          <w:lang w:val="en-US"/>
        </w:rPr>
        <w:t>After logging in, you should have a Pacing Modes tab. This tab should display all 8 possible modes that the Pacemaker can be in. There should also be a logout button and a connect device button. Follow the steps below:</w:t>
      </w:r>
    </w:p>
    <w:p w14:paraId="2B16CA02" w14:textId="0AF56D7D" w:rsidR="00AF5D8B" w:rsidRDefault="00AF5D8B" w:rsidP="00AF5D8B">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Press a pacing mode button to change modes. </w:t>
      </w:r>
    </w:p>
    <w:p w14:paraId="047611C8" w14:textId="756731AB" w:rsidR="00202D50" w:rsidRPr="00202D50" w:rsidRDefault="00202D50" w:rsidP="007727EC">
      <w:pPr>
        <w:jc w:val="center"/>
        <w:rPr>
          <w:rFonts w:ascii="Times New Roman" w:hAnsi="Times New Roman" w:cs="Times New Roman"/>
          <w:sz w:val="24"/>
          <w:szCs w:val="24"/>
          <w:lang w:val="en-US"/>
        </w:rPr>
      </w:pPr>
      <w:r w:rsidRPr="00202D50">
        <w:rPr>
          <w:rFonts w:ascii="Times New Roman" w:hAnsi="Times New Roman" w:cs="Times New Roman"/>
          <w:noProof/>
          <w:sz w:val="24"/>
          <w:szCs w:val="24"/>
          <w:lang w:val="en-US"/>
        </w:rPr>
        <w:drawing>
          <wp:inline distT="0" distB="0" distL="0" distR="0" wp14:anchorId="12E973C6" wp14:editId="4BD06C6B">
            <wp:extent cx="2152869" cy="2632433"/>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6"/>
                    <a:stretch>
                      <a:fillRect/>
                    </a:stretch>
                  </pic:blipFill>
                  <pic:spPr>
                    <a:xfrm>
                      <a:off x="0" y="0"/>
                      <a:ext cx="2172607" cy="2656568"/>
                    </a:xfrm>
                    <a:prstGeom prst="rect">
                      <a:avLst/>
                    </a:prstGeom>
                  </pic:spPr>
                </pic:pic>
              </a:graphicData>
            </a:graphic>
          </wp:inline>
        </w:drawing>
      </w:r>
    </w:p>
    <w:p w14:paraId="4C78AC4E" w14:textId="3EA22B14" w:rsidR="00AF5D8B" w:rsidRDefault="00AF5D8B" w:rsidP="00AF5D8B">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A new tab should appear with the mode’s programmable parameters.</w:t>
      </w:r>
    </w:p>
    <w:p w14:paraId="55429B0C" w14:textId="68666FEE" w:rsidR="00AF5D8B" w:rsidRDefault="00202D50" w:rsidP="007727EC">
      <w:pPr>
        <w:jc w:val="center"/>
        <w:rPr>
          <w:rFonts w:ascii="Times New Roman" w:hAnsi="Times New Roman" w:cs="Times New Roman"/>
          <w:sz w:val="24"/>
          <w:szCs w:val="24"/>
          <w:lang w:val="en-US"/>
        </w:rPr>
      </w:pPr>
      <w:r w:rsidRPr="00202D50">
        <w:rPr>
          <w:rFonts w:ascii="Times New Roman" w:hAnsi="Times New Roman" w:cs="Times New Roman"/>
          <w:noProof/>
          <w:sz w:val="24"/>
          <w:szCs w:val="24"/>
          <w:lang w:val="en-US"/>
        </w:rPr>
        <w:drawing>
          <wp:inline distT="0" distB="0" distL="0" distR="0" wp14:anchorId="4C0F521E" wp14:editId="55FEE4A0">
            <wp:extent cx="3034846" cy="3714750"/>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8"/>
                    <a:stretch>
                      <a:fillRect/>
                    </a:stretch>
                  </pic:blipFill>
                  <pic:spPr>
                    <a:xfrm>
                      <a:off x="0" y="0"/>
                      <a:ext cx="3037380" cy="3717852"/>
                    </a:xfrm>
                    <a:prstGeom prst="rect">
                      <a:avLst/>
                    </a:prstGeom>
                  </pic:spPr>
                </pic:pic>
              </a:graphicData>
            </a:graphic>
          </wp:inline>
        </w:drawing>
      </w:r>
    </w:p>
    <w:p w14:paraId="3CE0F499" w14:textId="77777777" w:rsidR="00C12BDB" w:rsidRDefault="00C12BDB" w:rsidP="00AF5D8B">
      <w:pPr>
        <w:rPr>
          <w:rFonts w:ascii="Times New Roman" w:hAnsi="Times New Roman" w:cs="Times New Roman"/>
          <w:sz w:val="24"/>
          <w:szCs w:val="24"/>
          <w:lang w:val="en-US"/>
        </w:rPr>
      </w:pPr>
    </w:p>
    <w:p w14:paraId="44A9F89D" w14:textId="495EACED" w:rsidR="00AF5D8B" w:rsidRDefault="00AF5D8B" w:rsidP="00C12BDB">
      <w:pPr>
        <w:pStyle w:val="Heading2"/>
        <w:rPr>
          <w:lang w:val="en-US"/>
        </w:rPr>
      </w:pPr>
      <w:bookmarkStart w:id="5" w:name="_Toc1692601074"/>
      <w:r w:rsidRPr="5E2F7E34">
        <w:rPr>
          <w:lang w:val="en-US"/>
        </w:rPr>
        <w:t>To Change Pacing Mode Programmable Parameters:</w:t>
      </w:r>
      <w:bookmarkEnd w:id="5"/>
    </w:p>
    <w:p w14:paraId="1EFFCD93" w14:textId="27331B55" w:rsidR="00AF5D8B" w:rsidRPr="00AF5D8B" w:rsidRDefault="00AF5D8B" w:rsidP="00AF5D8B">
      <w:pPr>
        <w:rPr>
          <w:rFonts w:ascii="Times New Roman" w:hAnsi="Times New Roman" w:cs="Times New Roman"/>
          <w:sz w:val="24"/>
          <w:szCs w:val="24"/>
          <w:lang w:val="en-US"/>
        </w:rPr>
      </w:pPr>
      <w:r>
        <w:rPr>
          <w:rFonts w:ascii="Times New Roman" w:hAnsi="Times New Roman" w:cs="Times New Roman"/>
          <w:sz w:val="24"/>
          <w:szCs w:val="24"/>
          <w:lang w:val="en-US"/>
        </w:rPr>
        <w:t>After selecting a mode, a tab with all the programmable parameters should appear. Follow the steps below:</w:t>
      </w:r>
    </w:p>
    <w:p w14:paraId="1A3968A9" w14:textId="15DC1E6A" w:rsidR="001B21A6" w:rsidRDefault="00AF5D8B" w:rsidP="00AF5D8B">
      <w:pPr>
        <w:pStyle w:val="ListParagraph"/>
        <w:numPr>
          <w:ilvl w:val="0"/>
          <w:numId w:val="4"/>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Depending on the parameter, there</w:t>
      </w:r>
      <w:proofErr w:type="gramEnd"/>
      <w:r>
        <w:rPr>
          <w:rFonts w:ascii="Times New Roman" w:hAnsi="Times New Roman" w:cs="Times New Roman"/>
          <w:sz w:val="24"/>
          <w:szCs w:val="24"/>
          <w:lang w:val="en-US"/>
        </w:rPr>
        <w:t xml:space="preserve"> are different ways to change the values of these parameters. For example, there can be a slider or a dropdown menu. Change the parameter to your desired value.</w:t>
      </w:r>
    </w:p>
    <w:p w14:paraId="38877E4F" w14:textId="43B16AC0" w:rsidR="00202D50" w:rsidRPr="00202D50" w:rsidRDefault="00202D50" w:rsidP="007727EC">
      <w:pPr>
        <w:jc w:val="center"/>
        <w:rPr>
          <w:rFonts w:ascii="Times New Roman" w:hAnsi="Times New Roman" w:cs="Times New Roman"/>
          <w:sz w:val="24"/>
          <w:szCs w:val="24"/>
          <w:lang w:val="en-US"/>
        </w:rPr>
      </w:pPr>
      <w:r w:rsidRPr="00202D50">
        <w:rPr>
          <w:rFonts w:ascii="Times New Roman" w:hAnsi="Times New Roman" w:cs="Times New Roman"/>
          <w:noProof/>
          <w:sz w:val="24"/>
          <w:szCs w:val="24"/>
          <w:lang w:val="en-US"/>
        </w:rPr>
        <w:lastRenderedPageBreak/>
        <w:drawing>
          <wp:inline distT="0" distB="0" distL="0" distR="0" wp14:anchorId="085921BE" wp14:editId="75A5A671">
            <wp:extent cx="3299791" cy="4039052"/>
            <wp:effectExtent l="0" t="0" r="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8"/>
                    <a:stretch>
                      <a:fillRect/>
                    </a:stretch>
                  </pic:blipFill>
                  <pic:spPr>
                    <a:xfrm>
                      <a:off x="0" y="0"/>
                      <a:ext cx="3317885" cy="4061199"/>
                    </a:xfrm>
                    <a:prstGeom prst="rect">
                      <a:avLst/>
                    </a:prstGeom>
                  </pic:spPr>
                </pic:pic>
              </a:graphicData>
            </a:graphic>
          </wp:inline>
        </w:drawing>
      </w:r>
    </w:p>
    <w:p w14:paraId="17CEFD45" w14:textId="1AF655AA" w:rsidR="00AF5D8B" w:rsidRDefault="00AF5D8B" w:rsidP="00AF5D8B">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Press the Update Parameter button. The value you chose should appear below the button.</w:t>
      </w:r>
    </w:p>
    <w:p w14:paraId="77411EDD" w14:textId="2F52CD84" w:rsidR="00202D50" w:rsidRPr="00202D50" w:rsidRDefault="00202D50" w:rsidP="00007CD6">
      <w:pPr>
        <w:jc w:val="center"/>
        <w:rPr>
          <w:rFonts w:ascii="Times New Roman" w:hAnsi="Times New Roman" w:cs="Times New Roman"/>
          <w:sz w:val="24"/>
          <w:szCs w:val="24"/>
          <w:lang w:val="en-US"/>
        </w:rPr>
      </w:pPr>
      <w:r w:rsidRPr="00202D50">
        <w:rPr>
          <w:rFonts w:ascii="Times New Roman" w:hAnsi="Times New Roman" w:cs="Times New Roman"/>
          <w:noProof/>
          <w:sz w:val="24"/>
          <w:szCs w:val="24"/>
          <w:lang w:val="en-US"/>
        </w:rPr>
        <w:lastRenderedPageBreak/>
        <w:drawing>
          <wp:inline distT="0" distB="0" distL="0" distR="0" wp14:anchorId="16A303CB" wp14:editId="06D53720">
            <wp:extent cx="3756986" cy="4564776"/>
            <wp:effectExtent l="0" t="0" r="0" b="762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9"/>
                    <a:stretch>
                      <a:fillRect/>
                    </a:stretch>
                  </pic:blipFill>
                  <pic:spPr>
                    <a:xfrm>
                      <a:off x="0" y="0"/>
                      <a:ext cx="3756986" cy="4564776"/>
                    </a:xfrm>
                    <a:prstGeom prst="rect">
                      <a:avLst/>
                    </a:prstGeom>
                  </pic:spPr>
                </pic:pic>
              </a:graphicData>
            </a:graphic>
          </wp:inline>
        </w:drawing>
      </w:r>
    </w:p>
    <w:p w14:paraId="6C367BF4" w14:textId="5B244EF8" w:rsidR="00202D50" w:rsidRPr="00202D50" w:rsidRDefault="00202D50" w:rsidP="00202D50">
      <w:pPr>
        <w:rPr>
          <w:rFonts w:ascii="Times New Roman" w:hAnsi="Times New Roman" w:cs="Times New Roman"/>
          <w:sz w:val="24"/>
          <w:szCs w:val="24"/>
          <w:lang w:val="en-US"/>
        </w:rPr>
      </w:pPr>
      <w:r>
        <w:rPr>
          <w:rFonts w:ascii="Times New Roman" w:hAnsi="Times New Roman" w:cs="Times New Roman"/>
          <w:sz w:val="24"/>
          <w:szCs w:val="24"/>
          <w:lang w:val="en-US"/>
        </w:rPr>
        <w:t>Note: If the Upper Rate Limit [ppm] value you chose is less than the Lower Rate Limit [ppm] value, the parameter will not update due to safety reasons.</w:t>
      </w:r>
    </w:p>
    <w:p w14:paraId="2EE50B1C" w14:textId="7A5DDED1" w:rsidR="00AF5D8B" w:rsidRDefault="00AF5D8B" w:rsidP="00AF5D8B">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Press the Push to Pacemaker button to make these changes in the pacemaker as well. </w:t>
      </w:r>
    </w:p>
    <w:p w14:paraId="7E39F9C6" w14:textId="5846F4B5" w:rsidR="00DB69E6" w:rsidRPr="00DB69E6" w:rsidRDefault="00DB69E6" w:rsidP="007727EC">
      <w:pPr>
        <w:jc w:val="center"/>
        <w:rPr>
          <w:rFonts w:ascii="Times New Roman" w:hAnsi="Times New Roman" w:cs="Times New Roman"/>
          <w:sz w:val="24"/>
          <w:szCs w:val="24"/>
          <w:lang w:val="en-US"/>
        </w:rPr>
      </w:pPr>
      <w:r w:rsidRPr="00DB69E6">
        <w:rPr>
          <w:rFonts w:ascii="Times New Roman" w:hAnsi="Times New Roman" w:cs="Times New Roman"/>
          <w:noProof/>
          <w:sz w:val="24"/>
          <w:szCs w:val="24"/>
          <w:lang w:val="en-US"/>
        </w:rPr>
        <w:drawing>
          <wp:inline distT="0" distB="0" distL="0" distR="0" wp14:anchorId="3526B2B9" wp14:editId="28A33D6C">
            <wp:extent cx="1158340" cy="198137"/>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58340" cy="198137"/>
                    </a:xfrm>
                    <a:prstGeom prst="rect">
                      <a:avLst/>
                    </a:prstGeom>
                  </pic:spPr>
                </pic:pic>
              </a:graphicData>
            </a:graphic>
          </wp:inline>
        </w:drawing>
      </w:r>
    </w:p>
    <w:p w14:paraId="5736A9CB" w14:textId="6EA14BD3" w:rsidR="00424984" w:rsidRPr="00424984" w:rsidRDefault="00424984" w:rsidP="00424984">
      <w:pPr>
        <w:rPr>
          <w:rFonts w:ascii="Times New Roman" w:hAnsi="Times New Roman" w:cs="Times New Roman"/>
          <w:sz w:val="24"/>
          <w:szCs w:val="24"/>
          <w:lang w:val="en-US"/>
        </w:rPr>
      </w:pPr>
      <w:r>
        <w:rPr>
          <w:rFonts w:ascii="Times New Roman" w:hAnsi="Times New Roman" w:cs="Times New Roman"/>
          <w:sz w:val="24"/>
          <w:szCs w:val="24"/>
          <w:lang w:val="en-US"/>
        </w:rPr>
        <w:t>Note: Please ensure that you press the Update Parameter button for every parameter you change before you press the Push to Pacemaker button to make sure all changes are sent to the Pacemaker.</w:t>
      </w:r>
    </w:p>
    <w:p w14:paraId="7E183C2C" w14:textId="77777777" w:rsidR="008A62D6" w:rsidRDefault="008A62D6" w:rsidP="001B21A6">
      <w:pPr>
        <w:rPr>
          <w:rFonts w:ascii="Times New Roman" w:hAnsi="Times New Roman" w:cs="Times New Roman"/>
          <w:sz w:val="24"/>
          <w:szCs w:val="24"/>
          <w:lang w:val="en-US"/>
        </w:rPr>
      </w:pPr>
    </w:p>
    <w:p w14:paraId="78E45992" w14:textId="7B28C32E" w:rsidR="00424984" w:rsidRDefault="00424984" w:rsidP="00C12BDB">
      <w:pPr>
        <w:pStyle w:val="Heading2"/>
        <w:rPr>
          <w:lang w:val="en-US"/>
        </w:rPr>
      </w:pPr>
      <w:bookmarkStart w:id="6" w:name="_Toc957993149"/>
      <w:r w:rsidRPr="5E2F7E34">
        <w:rPr>
          <w:lang w:val="en-US"/>
        </w:rPr>
        <w:t>To Disconnect from the Pacemaker Device:</w:t>
      </w:r>
      <w:bookmarkEnd w:id="6"/>
    </w:p>
    <w:p w14:paraId="4BBDC610" w14:textId="77777777" w:rsidR="00424984" w:rsidRDefault="00424984" w:rsidP="00424984">
      <w:pPr>
        <w:rPr>
          <w:rFonts w:ascii="Times New Roman" w:hAnsi="Times New Roman" w:cs="Times New Roman"/>
          <w:sz w:val="24"/>
          <w:szCs w:val="24"/>
          <w:lang w:val="en-US"/>
        </w:rPr>
      </w:pPr>
      <w:r>
        <w:rPr>
          <w:rFonts w:ascii="Times New Roman" w:hAnsi="Times New Roman" w:cs="Times New Roman"/>
          <w:sz w:val="24"/>
          <w:szCs w:val="24"/>
          <w:lang w:val="en-US"/>
        </w:rPr>
        <w:t>After logging in, you should have a Pacing Modes tab.</w:t>
      </w:r>
      <w:r w:rsidRPr="00AF5D8B">
        <w:rPr>
          <w:rFonts w:ascii="Times New Roman" w:hAnsi="Times New Roman" w:cs="Times New Roman"/>
          <w:sz w:val="24"/>
          <w:szCs w:val="24"/>
          <w:lang w:val="en-US"/>
        </w:rPr>
        <w:t xml:space="preserve"> </w:t>
      </w:r>
      <w:r>
        <w:rPr>
          <w:rFonts w:ascii="Times New Roman" w:hAnsi="Times New Roman" w:cs="Times New Roman"/>
          <w:sz w:val="24"/>
          <w:szCs w:val="24"/>
          <w:lang w:val="en-US"/>
        </w:rPr>
        <w:t>Follow the steps below:</w:t>
      </w:r>
    </w:p>
    <w:p w14:paraId="4A642AA7" w14:textId="19782663" w:rsidR="00424984" w:rsidRDefault="00424984" w:rsidP="00424984">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Press the Disconnect Device button to disconnect the GUI from the Pacemaker.</w:t>
      </w:r>
    </w:p>
    <w:p w14:paraId="316568C0" w14:textId="7BCF1452" w:rsidR="00DB69E6" w:rsidRPr="00DB69E6" w:rsidRDefault="00DB69E6" w:rsidP="007727EC">
      <w:pPr>
        <w:jc w:val="center"/>
        <w:rPr>
          <w:rFonts w:ascii="Times New Roman" w:hAnsi="Times New Roman" w:cs="Times New Roman"/>
          <w:sz w:val="24"/>
          <w:szCs w:val="24"/>
          <w:lang w:val="en-US"/>
        </w:rPr>
      </w:pPr>
      <w:r w:rsidRPr="00DB69E6">
        <w:rPr>
          <w:rFonts w:ascii="Times New Roman" w:hAnsi="Times New Roman" w:cs="Times New Roman"/>
          <w:noProof/>
          <w:sz w:val="24"/>
          <w:szCs w:val="24"/>
          <w:lang w:val="en-US"/>
        </w:rPr>
        <w:lastRenderedPageBreak/>
        <w:drawing>
          <wp:inline distT="0" distB="0" distL="0" distR="0" wp14:anchorId="524B8AFE" wp14:editId="37202032">
            <wp:extent cx="4717189" cy="5281118"/>
            <wp:effectExtent l="0" t="0" r="7620"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21"/>
                    <a:stretch>
                      <a:fillRect/>
                    </a:stretch>
                  </pic:blipFill>
                  <pic:spPr>
                    <a:xfrm>
                      <a:off x="0" y="0"/>
                      <a:ext cx="4717189" cy="5281118"/>
                    </a:xfrm>
                    <a:prstGeom prst="rect">
                      <a:avLst/>
                    </a:prstGeom>
                  </pic:spPr>
                </pic:pic>
              </a:graphicData>
            </a:graphic>
          </wp:inline>
        </w:drawing>
      </w:r>
    </w:p>
    <w:p w14:paraId="269FC760" w14:textId="530EB29C" w:rsidR="00424984" w:rsidRPr="00424984" w:rsidRDefault="00424984" w:rsidP="001B21A6">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Afterwards, the Disconnect Device button should change to the Connect Device button.</w:t>
      </w:r>
    </w:p>
    <w:p w14:paraId="3C7F40C3" w14:textId="5A40F760" w:rsidR="00424984" w:rsidRDefault="00DB69E6" w:rsidP="007727EC">
      <w:pPr>
        <w:jc w:val="center"/>
        <w:rPr>
          <w:rFonts w:ascii="Times New Roman" w:hAnsi="Times New Roman" w:cs="Times New Roman"/>
          <w:sz w:val="24"/>
          <w:szCs w:val="24"/>
          <w:lang w:val="en-US"/>
        </w:rPr>
      </w:pPr>
      <w:r w:rsidRPr="00DB69E6">
        <w:rPr>
          <w:rFonts w:ascii="Times New Roman" w:hAnsi="Times New Roman" w:cs="Times New Roman"/>
          <w:noProof/>
          <w:sz w:val="24"/>
          <w:szCs w:val="24"/>
          <w:lang w:val="en-US"/>
        </w:rPr>
        <w:drawing>
          <wp:inline distT="0" distB="0" distL="0" distR="0" wp14:anchorId="095F0B93" wp14:editId="1E4BB6E2">
            <wp:extent cx="1021168" cy="335309"/>
            <wp:effectExtent l="0" t="0" r="762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21168" cy="335309"/>
                    </a:xfrm>
                    <a:prstGeom prst="rect">
                      <a:avLst/>
                    </a:prstGeom>
                  </pic:spPr>
                </pic:pic>
              </a:graphicData>
            </a:graphic>
          </wp:inline>
        </w:drawing>
      </w:r>
    </w:p>
    <w:p w14:paraId="4C3415FE" w14:textId="77777777" w:rsidR="008A62D6" w:rsidRDefault="008A62D6" w:rsidP="001B21A6">
      <w:pPr>
        <w:rPr>
          <w:rFonts w:ascii="Times New Roman" w:hAnsi="Times New Roman" w:cs="Times New Roman"/>
          <w:sz w:val="24"/>
          <w:szCs w:val="24"/>
          <w:lang w:val="en-US"/>
        </w:rPr>
      </w:pPr>
    </w:p>
    <w:p w14:paraId="3D2A520C" w14:textId="7AD6DF00" w:rsidR="00424984" w:rsidRDefault="00424984" w:rsidP="00C12BDB">
      <w:pPr>
        <w:pStyle w:val="Heading2"/>
        <w:rPr>
          <w:lang w:val="en-US"/>
        </w:rPr>
      </w:pPr>
      <w:bookmarkStart w:id="7" w:name="_Toc1771473600"/>
      <w:r w:rsidRPr="5E2F7E34">
        <w:rPr>
          <w:lang w:val="en-US"/>
        </w:rPr>
        <w:t>To Logout:</w:t>
      </w:r>
      <w:bookmarkEnd w:id="7"/>
    </w:p>
    <w:p w14:paraId="514B690D" w14:textId="77777777" w:rsidR="00424984" w:rsidRDefault="00424984" w:rsidP="00424984">
      <w:pPr>
        <w:rPr>
          <w:rFonts w:ascii="Times New Roman" w:hAnsi="Times New Roman" w:cs="Times New Roman"/>
          <w:sz w:val="24"/>
          <w:szCs w:val="24"/>
          <w:lang w:val="en-US"/>
        </w:rPr>
      </w:pPr>
      <w:r>
        <w:rPr>
          <w:rFonts w:ascii="Times New Roman" w:hAnsi="Times New Roman" w:cs="Times New Roman"/>
          <w:sz w:val="24"/>
          <w:szCs w:val="24"/>
          <w:lang w:val="en-US"/>
        </w:rPr>
        <w:t>After logging in, you should have a Pacing Modes tab.</w:t>
      </w:r>
      <w:r w:rsidRPr="00AF5D8B">
        <w:rPr>
          <w:rFonts w:ascii="Times New Roman" w:hAnsi="Times New Roman" w:cs="Times New Roman"/>
          <w:sz w:val="24"/>
          <w:szCs w:val="24"/>
          <w:lang w:val="en-US"/>
        </w:rPr>
        <w:t xml:space="preserve"> </w:t>
      </w:r>
      <w:r>
        <w:rPr>
          <w:rFonts w:ascii="Times New Roman" w:hAnsi="Times New Roman" w:cs="Times New Roman"/>
          <w:sz w:val="24"/>
          <w:szCs w:val="24"/>
          <w:lang w:val="en-US"/>
        </w:rPr>
        <w:t>Follow the steps below:</w:t>
      </w:r>
    </w:p>
    <w:p w14:paraId="0CD40757" w14:textId="6A4D8C9B" w:rsidR="00424984" w:rsidRDefault="00424984" w:rsidP="00424984">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Press the Logout button at the top of the tab. A Logout Success tab should appear. You have logged out!</w:t>
      </w:r>
    </w:p>
    <w:p w14:paraId="3C17FE16" w14:textId="77B008AE" w:rsidR="008A62D6" w:rsidRPr="008A62D6" w:rsidRDefault="008A62D6" w:rsidP="007727EC">
      <w:pPr>
        <w:jc w:val="center"/>
        <w:rPr>
          <w:rFonts w:ascii="Times New Roman" w:hAnsi="Times New Roman" w:cs="Times New Roman"/>
          <w:sz w:val="24"/>
          <w:szCs w:val="24"/>
          <w:lang w:val="en-US"/>
        </w:rPr>
      </w:pPr>
      <w:r w:rsidRPr="008A62D6">
        <w:rPr>
          <w:rFonts w:ascii="Times New Roman" w:hAnsi="Times New Roman" w:cs="Times New Roman"/>
          <w:noProof/>
          <w:sz w:val="24"/>
          <w:szCs w:val="24"/>
          <w:lang w:val="en-US"/>
        </w:rPr>
        <w:lastRenderedPageBreak/>
        <w:drawing>
          <wp:inline distT="0" distB="0" distL="0" distR="0" wp14:anchorId="3749FF03" wp14:editId="2CC8DD0C">
            <wp:extent cx="4694327" cy="5121084"/>
            <wp:effectExtent l="0" t="0" r="0" b="381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23"/>
                    <a:stretch>
                      <a:fillRect/>
                    </a:stretch>
                  </pic:blipFill>
                  <pic:spPr>
                    <a:xfrm>
                      <a:off x="0" y="0"/>
                      <a:ext cx="4694327" cy="5121084"/>
                    </a:xfrm>
                    <a:prstGeom prst="rect">
                      <a:avLst/>
                    </a:prstGeom>
                  </pic:spPr>
                </pic:pic>
              </a:graphicData>
            </a:graphic>
          </wp:inline>
        </w:drawing>
      </w:r>
    </w:p>
    <w:p w14:paraId="6ECF4B0C" w14:textId="2B4A7F2D" w:rsidR="00424984" w:rsidRPr="00424984" w:rsidRDefault="00424984" w:rsidP="007727EC">
      <w:pPr>
        <w:jc w:val="center"/>
        <w:rPr>
          <w:rFonts w:ascii="Times New Roman" w:hAnsi="Times New Roman" w:cs="Times New Roman"/>
          <w:sz w:val="24"/>
          <w:szCs w:val="24"/>
          <w:lang w:val="en-US"/>
        </w:rPr>
      </w:pPr>
      <w:r w:rsidRPr="00424984">
        <w:rPr>
          <w:rFonts w:ascii="Times New Roman" w:hAnsi="Times New Roman" w:cs="Times New Roman"/>
          <w:noProof/>
          <w:sz w:val="24"/>
          <w:szCs w:val="24"/>
          <w:lang w:val="en-US"/>
        </w:rPr>
        <w:drawing>
          <wp:inline distT="0" distB="0" distL="0" distR="0" wp14:anchorId="63FDA3E2" wp14:editId="0B98E89C">
            <wp:extent cx="1490066" cy="1230923"/>
            <wp:effectExtent l="0" t="0" r="0" b="762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4"/>
                    <a:stretch>
                      <a:fillRect/>
                    </a:stretch>
                  </pic:blipFill>
                  <pic:spPr>
                    <a:xfrm>
                      <a:off x="0" y="0"/>
                      <a:ext cx="1490552" cy="1231325"/>
                    </a:xfrm>
                    <a:prstGeom prst="rect">
                      <a:avLst/>
                    </a:prstGeom>
                    <a:ln w="19050">
                      <a:noFill/>
                    </a:ln>
                  </pic:spPr>
                </pic:pic>
              </a:graphicData>
            </a:graphic>
          </wp:inline>
        </w:drawing>
      </w:r>
    </w:p>
    <w:p w14:paraId="3EA252BF" w14:textId="29E0516F" w:rsidR="001B21A6" w:rsidRDefault="001B21A6" w:rsidP="001B21A6">
      <w:pPr>
        <w:rPr>
          <w:rFonts w:ascii="Times New Roman" w:hAnsi="Times New Roman" w:cs="Times New Roman"/>
          <w:sz w:val="24"/>
          <w:szCs w:val="24"/>
          <w:lang w:val="en-US"/>
        </w:rPr>
      </w:pPr>
    </w:p>
    <w:p w14:paraId="129B3809" w14:textId="33401426" w:rsidR="001B21A6" w:rsidRDefault="001B21A6" w:rsidP="001B21A6">
      <w:pPr>
        <w:rPr>
          <w:rFonts w:ascii="Times New Roman" w:hAnsi="Times New Roman" w:cs="Times New Roman"/>
          <w:sz w:val="24"/>
          <w:szCs w:val="24"/>
          <w:lang w:val="en-US"/>
        </w:rPr>
      </w:pPr>
    </w:p>
    <w:p w14:paraId="3C51B379" w14:textId="255EEF3E" w:rsidR="00C12BDB" w:rsidRDefault="00C12BDB" w:rsidP="001B21A6">
      <w:pPr>
        <w:rPr>
          <w:rFonts w:ascii="Times New Roman" w:hAnsi="Times New Roman" w:cs="Times New Roman"/>
          <w:sz w:val="24"/>
          <w:szCs w:val="24"/>
          <w:lang w:val="en-US"/>
        </w:rPr>
      </w:pPr>
    </w:p>
    <w:p w14:paraId="460CDF89" w14:textId="76E86594" w:rsidR="00C12BDB" w:rsidRDefault="00C12BDB" w:rsidP="001B21A6">
      <w:pPr>
        <w:rPr>
          <w:rFonts w:ascii="Times New Roman" w:hAnsi="Times New Roman" w:cs="Times New Roman"/>
          <w:sz w:val="24"/>
          <w:szCs w:val="24"/>
          <w:lang w:val="en-US"/>
        </w:rPr>
      </w:pPr>
    </w:p>
    <w:p w14:paraId="4C8DE4A9" w14:textId="7A8A1802" w:rsidR="00C12BDB" w:rsidRDefault="00C12BDB" w:rsidP="001B21A6">
      <w:pPr>
        <w:rPr>
          <w:rFonts w:ascii="Times New Roman" w:hAnsi="Times New Roman" w:cs="Times New Roman"/>
          <w:sz w:val="24"/>
          <w:szCs w:val="24"/>
          <w:lang w:val="en-US"/>
        </w:rPr>
      </w:pPr>
    </w:p>
    <w:p w14:paraId="1EC80528" w14:textId="7A7A8FE4" w:rsidR="00C12BDB" w:rsidRDefault="00C12BDB" w:rsidP="001B21A6">
      <w:pPr>
        <w:rPr>
          <w:rFonts w:ascii="Times New Roman" w:hAnsi="Times New Roman" w:cs="Times New Roman"/>
          <w:sz w:val="24"/>
          <w:szCs w:val="24"/>
          <w:lang w:val="en-US"/>
        </w:rPr>
      </w:pPr>
    </w:p>
    <w:p w14:paraId="4AEF1F27" w14:textId="534412BB" w:rsidR="00C12BDB" w:rsidRDefault="00C12BDB" w:rsidP="00C12BDB">
      <w:pPr>
        <w:pStyle w:val="Heading1"/>
      </w:pPr>
      <w:bookmarkStart w:id="8" w:name="_Toc513282327"/>
      <w:r>
        <w:lastRenderedPageBreak/>
        <w:t>Programmable Parameters</w:t>
      </w:r>
      <w:r w:rsidR="00CB3FE3">
        <w:t>:</w:t>
      </w:r>
      <w:r>
        <w:t xml:space="preserve"> DCM Origin</w:t>
      </w:r>
      <w:r w:rsidR="00CB3FE3">
        <w:t xml:space="preserve">, </w:t>
      </w:r>
      <w:r>
        <w:t>Implementation</w:t>
      </w:r>
      <w:r w:rsidR="00CB3FE3">
        <w:t xml:space="preserve"> and Data Type Choice</w:t>
      </w:r>
      <w:bookmarkEnd w:id="8"/>
    </w:p>
    <w:p w14:paraId="7EB824F9" w14:textId="40763CAC" w:rsidR="00C12BDB" w:rsidRDefault="00CB3FE3" w:rsidP="00C12BDB">
      <w:pPr>
        <w:pStyle w:val="Heading2"/>
      </w:pPr>
      <w:bookmarkStart w:id="9" w:name="_Toc1470196553"/>
      <w:r>
        <w:t xml:space="preserve">Parameter </w:t>
      </w:r>
      <w:r w:rsidR="00C12BDB">
        <w:t>DCM Origin</w:t>
      </w:r>
      <w:bookmarkEnd w:id="9"/>
    </w:p>
    <w:p w14:paraId="574AA9C9" w14:textId="2D8EC9A1" w:rsidR="00CB3FE3" w:rsidRDefault="00C12BDB" w:rsidP="00C12BDB">
      <w:pPr>
        <w:rPr>
          <w:rFonts w:ascii="Times New Roman" w:hAnsi="Times New Roman" w:cs="Times New Roman"/>
          <w:sz w:val="24"/>
          <w:szCs w:val="24"/>
          <w:lang w:val="en-US"/>
        </w:rPr>
      </w:pPr>
      <w:r>
        <w:rPr>
          <w:rFonts w:ascii="Times New Roman" w:hAnsi="Times New Roman" w:cs="Times New Roman"/>
          <w:sz w:val="24"/>
          <w:szCs w:val="24"/>
          <w:lang w:val="en-US"/>
        </w:rPr>
        <w:t xml:space="preserve">Initially, the programmable parameters were hardcoded in the DCM implementation. Then it was adapted to include user input so that the parameters could be changed dynamically in the GUI. </w:t>
      </w:r>
    </w:p>
    <w:p w14:paraId="59D9E4F4" w14:textId="77777777" w:rsidR="00BD067F" w:rsidRDefault="00BD067F" w:rsidP="00C12BDB">
      <w:pPr>
        <w:rPr>
          <w:rFonts w:ascii="Times New Roman" w:hAnsi="Times New Roman" w:cs="Times New Roman"/>
          <w:sz w:val="24"/>
          <w:szCs w:val="24"/>
          <w:lang w:val="en-US"/>
        </w:rPr>
      </w:pPr>
    </w:p>
    <w:p w14:paraId="7B421512" w14:textId="758F62A7" w:rsidR="00CB3FE3" w:rsidRDefault="00CB3FE3" w:rsidP="00CB3FE3">
      <w:pPr>
        <w:pStyle w:val="Heading2"/>
      </w:pPr>
      <w:bookmarkStart w:id="10" w:name="_Toc1869642081"/>
      <w:r>
        <w:t>Parameter Implementation in Pacemaker</w:t>
      </w:r>
      <w:bookmarkEnd w:id="10"/>
    </w:p>
    <w:p w14:paraId="1BC1C550" w14:textId="173138B7" w:rsidR="00CB3FE3" w:rsidRDefault="00CB3FE3" w:rsidP="00C12BDB">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stateflow</w:t>
      </w:r>
      <w:proofErr w:type="spellEnd"/>
      <w:r>
        <w:rPr>
          <w:rFonts w:ascii="Times New Roman" w:hAnsi="Times New Roman" w:cs="Times New Roman"/>
          <w:sz w:val="24"/>
          <w:szCs w:val="24"/>
          <w:lang w:val="en-US"/>
        </w:rPr>
        <w:t xml:space="preserve"> used for serial communication contains a state that echoes the received parameters from the DCM back to DCM. This is done to ensure that the parameters have been changed dynamically in the GUI by the user and that the pacemaker has received the correct values. </w:t>
      </w:r>
    </w:p>
    <w:p w14:paraId="56597050" w14:textId="77777777" w:rsidR="00BD067F" w:rsidRDefault="00BD067F" w:rsidP="00C12BDB">
      <w:pPr>
        <w:rPr>
          <w:rFonts w:ascii="Times New Roman" w:hAnsi="Times New Roman" w:cs="Times New Roman"/>
          <w:sz w:val="24"/>
          <w:szCs w:val="24"/>
          <w:lang w:val="en-US"/>
        </w:rPr>
      </w:pPr>
    </w:p>
    <w:p w14:paraId="5BA275D7" w14:textId="5C57440A" w:rsidR="00CB3FE3" w:rsidRDefault="00CB3FE3" w:rsidP="00CB3FE3">
      <w:pPr>
        <w:pStyle w:val="Heading2"/>
      </w:pPr>
      <w:bookmarkStart w:id="11" w:name="_Toc597679334"/>
      <w:r>
        <w:t>Parameter Data Type Choice</w:t>
      </w:r>
      <w:bookmarkEnd w:id="11"/>
    </w:p>
    <w:tbl>
      <w:tblPr>
        <w:tblStyle w:val="TableGrid"/>
        <w:tblW w:w="0" w:type="auto"/>
        <w:tblLook w:val="04A0" w:firstRow="1" w:lastRow="0" w:firstColumn="1" w:lastColumn="0" w:noHBand="0" w:noVBand="1"/>
      </w:tblPr>
      <w:tblGrid>
        <w:gridCol w:w="1980"/>
        <w:gridCol w:w="1134"/>
        <w:gridCol w:w="6236"/>
      </w:tblGrid>
      <w:tr w:rsidR="00CB3FE3" w14:paraId="19FF88CE" w14:textId="77777777" w:rsidTr="5E2F7E34">
        <w:trPr>
          <w:trHeight w:val="383"/>
        </w:trPr>
        <w:tc>
          <w:tcPr>
            <w:tcW w:w="1980" w:type="dxa"/>
          </w:tcPr>
          <w:p w14:paraId="6698271E" w14:textId="3EC3D762" w:rsidR="00CB3FE3" w:rsidRDefault="00CB3FE3" w:rsidP="00CB3FE3">
            <w:pPr>
              <w:rPr>
                <w:lang w:val="en-US"/>
              </w:rPr>
            </w:pPr>
            <w:r>
              <w:rPr>
                <w:lang w:val="en-US"/>
              </w:rPr>
              <w:t>Parameter</w:t>
            </w:r>
          </w:p>
        </w:tc>
        <w:tc>
          <w:tcPr>
            <w:tcW w:w="1134" w:type="dxa"/>
          </w:tcPr>
          <w:p w14:paraId="76218DB3" w14:textId="7B101C02" w:rsidR="00CB3FE3" w:rsidRDefault="00CB3FE3" w:rsidP="00CB3FE3">
            <w:pPr>
              <w:rPr>
                <w:lang w:val="en-US"/>
              </w:rPr>
            </w:pPr>
            <w:r>
              <w:rPr>
                <w:lang w:val="en-US"/>
              </w:rPr>
              <w:t>Data Type</w:t>
            </w:r>
          </w:p>
        </w:tc>
        <w:tc>
          <w:tcPr>
            <w:tcW w:w="6236" w:type="dxa"/>
          </w:tcPr>
          <w:p w14:paraId="00460A23" w14:textId="43F4B84B" w:rsidR="00CB3FE3" w:rsidRDefault="00CB3FE3" w:rsidP="00CB3FE3">
            <w:pPr>
              <w:rPr>
                <w:lang w:val="en-US"/>
              </w:rPr>
            </w:pPr>
            <w:r>
              <w:rPr>
                <w:lang w:val="en-US"/>
              </w:rPr>
              <w:t>Reason</w:t>
            </w:r>
          </w:p>
        </w:tc>
      </w:tr>
      <w:tr w:rsidR="00CB3FE3" w14:paraId="0EFAAA32" w14:textId="77777777" w:rsidTr="5E2F7E34">
        <w:tc>
          <w:tcPr>
            <w:tcW w:w="1980" w:type="dxa"/>
          </w:tcPr>
          <w:p w14:paraId="7B300121" w14:textId="6B81D146" w:rsidR="00CB3FE3" w:rsidRDefault="00CB3FE3" w:rsidP="00CB3FE3">
            <w:pPr>
              <w:rPr>
                <w:lang w:val="en-US"/>
              </w:rPr>
            </w:pPr>
            <w:r>
              <w:rPr>
                <w:lang w:val="en-US"/>
              </w:rPr>
              <w:t>Ventricular</w:t>
            </w:r>
            <w:r w:rsidR="00321FE2">
              <w:rPr>
                <w:lang w:val="en-US"/>
              </w:rPr>
              <w:t xml:space="preserve">/Atrium </w:t>
            </w:r>
            <w:r>
              <w:rPr>
                <w:lang w:val="en-US"/>
              </w:rPr>
              <w:t>Refractory Period</w:t>
            </w:r>
          </w:p>
        </w:tc>
        <w:tc>
          <w:tcPr>
            <w:tcW w:w="1134" w:type="dxa"/>
          </w:tcPr>
          <w:p w14:paraId="7BA84354" w14:textId="50D8CBE5" w:rsidR="00CB3FE3" w:rsidRDefault="00CB3FE3" w:rsidP="00CB3FE3">
            <w:pPr>
              <w:rPr>
                <w:lang w:val="en-US"/>
              </w:rPr>
            </w:pPr>
            <w:r>
              <w:rPr>
                <w:lang w:val="en-US"/>
              </w:rPr>
              <w:t>Double</w:t>
            </w:r>
          </w:p>
        </w:tc>
        <w:tc>
          <w:tcPr>
            <w:tcW w:w="6236" w:type="dxa"/>
          </w:tcPr>
          <w:p w14:paraId="012BF8F6" w14:textId="5BC2D8A9" w:rsidR="00CB3FE3" w:rsidRDefault="00321FE2" w:rsidP="00CB3FE3">
            <w:pPr>
              <w:rPr>
                <w:lang w:val="en-US"/>
              </w:rPr>
            </w:pPr>
            <w:r w:rsidRPr="31800F62">
              <w:rPr>
                <w:lang w:val="en-US"/>
              </w:rPr>
              <w:t xml:space="preserve">The </w:t>
            </w:r>
            <w:r w:rsidR="448C12D5" w:rsidRPr="31800F62">
              <w:rPr>
                <w:lang w:val="en-US"/>
              </w:rPr>
              <w:t>ventricle</w:t>
            </w:r>
            <w:r>
              <w:rPr>
                <w:lang w:val="en-US"/>
              </w:rPr>
              <w:t xml:space="preserve"> refractory period is a time value so it can have decimal places and is thus type double.</w:t>
            </w:r>
          </w:p>
        </w:tc>
      </w:tr>
      <w:tr w:rsidR="00CB3FE3" w14:paraId="127021D7" w14:textId="77777777" w:rsidTr="5E2F7E34">
        <w:tc>
          <w:tcPr>
            <w:tcW w:w="1980" w:type="dxa"/>
          </w:tcPr>
          <w:p w14:paraId="415FF5D0" w14:textId="5E5701FF" w:rsidR="00CB3FE3" w:rsidRDefault="00CB3FE3" w:rsidP="00CB3FE3">
            <w:pPr>
              <w:rPr>
                <w:lang w:val="en-US"/>
              </w:rPr>
            </w:pPr>
            <w:r>
              <w:rPr>
                <w:lang w:val="en-US"/>
              </w:rPr>
              <w:t>Ventricle</w:t>
            </w:r>
            <w:r w:rsidR="00321FE2">
              <w:rPr>
                <w:lang w:val="en-US"/>
              </w:rPr>
              <w:t>/Atrium</w:t>
            </w:r>
            <w:r>
              <w:rPr>
                <w:lang w:val="en-US"/>
              </w:rPr>
              <w:t xml:space="preserve"> P</w:t>
            </w:r>
            <w:r w:rsidR="00B366B1">
              <w:rPr>
                <w:lang w:val="en-US"/>
              </w:rPr>
              <w:t>ulse</w:t>
            </w:r>
            <w:r>
              <w:rPr>
                <w:lang w:val="en-US"/>
              </w:rPr>
              <w:t xml:space="preserve"> Width</w:t>
            </w:r>
          </w:p>
        </w:tc>
        <w:tc>
          <w:tcPr>
            <w:tcW w:w="1134" w:type="dxa"/>
          </w:tcPr>
          <w:p w14:paraId="19661401" w14:textId="3AD3906D" w:rsidR="00CB3FE3" w:rsidRDefault="008573B4" w:rsidP="00CB3FE3">
            <w:pPr>
              <w:rPr>
                <w:lang w:val="en-US"/>
              </w:rPr>
            </w:pPr>
            <w:r>
              <w:rPr>
                <w:lang w:val="en-US"/>
              </w:rPr>
              <w:t>Int 16</w:t>
            </w:r>
          </w:p>
        </w:tc>
        <w:tc>
          <w:tcPr>
            <w:tcW w:w="6236" w:type="dxa"/>
          </w:tcPr>
          <w:p w14:paraId="7C1A27A7" w14:textId="6E4B52AC" w:rsidR="00CB3FE3" w:rsidRDefault="00006A3C" w:rsidP="00CB3FE3">
            <w:pPr>
              <w:rPr>
                <w:lang w:val="en-US"/>
              </w:rPr>
            </w:pPr>
            <w:r>
              <w:rPr>
                <w:lang w:val="en-US"/>
              </w:rPr>
              <w:t>Pulse width can only be from 1-30 seconds and increment by integer values thus it is int 1</w:t>
            </w:r>
            <w:r w:rsidR="00083BB2">
              <w:rPr>
                <w:lang w:val="en-US"/>
              </w:rPr>
              <w:t>6.</w:t>
            </w:r>
          </w:p>
        </w:tc>
      </w:tr>
      <w:tr w:rsidR="00CB3FE3" w14:paraId="5E3605FE" w14:textId="77777777" w:rsidTr="5E2F7E34">
        <w:tc>
          <w:tcPr>
            <w:tcW w:w="1980" w:type="dxa"/>
          </w:tcPr>
          <w:p w14:paraId="72CEE56E" w14:textId="1EC41DB2" w:rsidR="00CB3FE3" w:rsidRDefault="00CB3FE3" w:rsidP="00CB3FE3">
            <w:pPr>
              <w:rPr>
                <w:lang w:val="en-US"/>
              </w:rPr>
            </w:pPr>
            <w:r>
              <w:rPr>
                <w:lang w:val="en-US"/>
              </w:rPr>
              <w:t>Upper</w:t>
            </w:r>
            <w:r w:rsidR="00DA2A26">
              <w:rPr>
                <w:lang w:val="en-US"/>
              </w:rPr>
              <w:t>/Lower</w:t>
            </w:r>
            <w:r>
              <w:rPr>
                <w:lang w:val="en-US"/>
              </w:rPr>
              <w:t xml:space="preserve"> Rate Limit</w:t>
            </w:r>
          </w:p>
        </w:tc>
        <w:tc>
          <w:tcPr>
            <w:tcW w:w="1134" w:type="dxa"/>
          </w:tcPr>
          <w:p w14:paraId="0644B33C" w14:textId="1C891C24" w:rsidR="00CB3FE3" w:rsidRDefault="008573B4" w:rsidP="00CB3FE3">
            <w:pPr>
              <w:rPr>
                <w:lang w:val="en-US"/>
              </w:rPr>
            </w:pPr>
            <w:r>
              <w:rPr>
                <w:lang w:val="en-US"/>
              </w:rPr>
              <w:t>Double</w:t>
            </w:r>
          </w:p>
        </w:tc>
        <w:tc>
          <w:tcPr>
            <w:tcW w:w="6236" w:type="dxa"/>
          </w:tcPr>
          <w:p w14:paraId="149CCB75" w14:textId="0ACFF0EB" w:rsidR="00CB3FE3" w:rsidRDefault="71A00888" w:rsidP="00CB3FE3">
            <w:pPr>
              <w:rPr>
                <w:lang w:val="en-US"/>
              </w:rPr>
            </w:pPr>
            <w:r w:rsidRPr="5E2F7E34">
              <w:rPr>
                <w:lang w:val="en-US"/>
              </w:rPr>
              <w:t>Upper/lower rate limits are both converted to LRI and URI which are time values and thus both values are of type double.</w:t>
            </w:r>
          </w:p>
        </w:tc>
      </w:tr>
      <w:tr w:rsidR="00CB3FE3" w14:paraId="7735DF03" w14:textId="77777777" w:rsidTr="5E2F7E34">
        <w:tc>
          <w:tcPr>
            <w:tcW w:w="1980" w:type="dxa"/>
          </w:tcPr>
          <w:p w14:paraId="3E0AA353" w14:textId="33F009C0" w:rsidR="00CB3FE3" w:rsidRDefault="00CB3FE3" w:rsidP="00CB3FE3">
            <w:pPr>
              <w:rPr>
                <w:lang w:val="en-US"/>
              </w:rPr>
            </w:pPr>
            <w:r>
              <w:rPr>
                <w:lang w:val="en-US"/>
              </w:rPr>
              <w:t>Mode</w:t>
            </w:r>
          </w:p>
        </w:tc>
        <w:tc>
          <w:tcPr>
            <w:tcW w:w="1134" w:type="dxa"/>
          </w:tcPr>
          <w:p w14:paraId="3928700F" w14:textId="60E2E51F" w:rsidR="00CB3FE3" w:rsidRDefault="008573B4" w:rsidP="00CB3FE3">
            <w:pPr>
              <w:rPr>
                <w:lang w:val="en-US"/>
              </w:rPr>
            </w:pPr>
            <w:r>
              <w:rPr>
                <w:lang w:val="en-US"/>
              </w:rPr>
              <w:t>Int 16</w:t>
            </w:r>
          </w:p>
        </w:tc>
        <w:tc>
          <w:tcPr>
            <w:tcW w:w="6236" w:type="dxa"/>
          </w:tcPr>
          <w:p w14:paraId="5F5FBF2C" w14:textId="77AF761E" w:rsidR="00CB3FE3" w:rsidRDefault="008573B4" w:rsidP="00CB3FE3">
            <w:pPr>
              <w:rPr>
                <w:lang w:val="en-US"/>
              </w:rPr>
            </w:pPr>
            <w:r>
              <w:rPr>
                <w:lang w:val="en-US"/>
              </w:rPr>
              <w:t xml:space="preserve">There are only 9 modes to choose from (initial, </w:t>
            </w:r>
            <w:r w:rsidR="00505F38">
              <w:rPr>
                <w:lang w:val="en-US"/>
              </w:rPr>
              <w:t>VOO, VVI, AOO, AAI, VOOR, VVIR, AOOR, AAIR)</w:t>
            </w:r>
            <w:r w:rsidR="002A584B">
              <w:rPr>
                <w:lang w:val="en-US"/>
              </w:rPr>
              <w:t xml:space="preserve"> represented by 9 integer values</w:t>
            </w:r>
            <w:r w:rsidR="00AA1902">
              <w:rPr>
                <w:lang w:val="en-US"/>
              </w:rPr>
              <w:t>.</w:t>
            </w:r>
            <w:r w:rsidR="00F40426">
              <w:rPr>
                <w:lang w:val="en-US"/>
              </w:rPr>
              <w:t xml:space="preserve"> </w:t>
            </w:r>
          </w:p>
        </w:tc>
      </w:tr>
      <w:tr w:rsidR="008573B4" w14:paraId="0D437A8D" w14:textId="77777777" w:rsidTr="5E2F7E34">
        <w:tc>
          <w:tcPr>
            <w:tcW w:w="1980" w:type="dxa"/>
          </w:tcPr>
          <w:p w14:paraId="0C76265F" w14:textId="30BF196A" w:rsidR="008573B4" w:rsidRDefault="008573B4" w:rsidP="008573B4">
            <w:pPr>
              <w:rPr>
                <w:lang w:val="en-US"/>
              </w:rPr>
            </w:pPr>
            <w:r>
              <w:rPr>
                <w:lang w:val="en-US"/>
              </w:rPr>
              <w:t>Ventricular</w:t>
            </w:r>
            <w:r w:rsidR="00B366B1">
              <w:rPr>
                <w:lang w:val="en-US"/>
              </w:rPr>
              <w:t>/Atrium</w:t>
            </w:r>
            <w:r>
              <w:rPr>
                <w:lang w:val="en-US"/>
              </w:rPr>
              <w:t xml:space="preserve"> Pace Amplitude </w:t>
            </w:r>
          </w:p>
        </w:tc>
        <w:tc>
          <w:tcPr>
            <w:tcW w:w="1134" w:type="dxa"/>
          </w:tcPr>
          <w:p w14:paraId="2BAABA8B" w14:textId="28840BE7" w:rsidR="008573B4" w:rsidRDefault="008573B4" w:rsidP="008573B4">
            <w:pPr>
              <w:rPr>
                <w:lang w:val="en-US"/>
              </w:rPr>
            </w:pPr>
            <w:r w:rsidRPr="003D17C2">
              <w:rPr>
                <w:lang w:val="en-US"/>
              </w:rPr>
              <w:t>Double</w:t>
            </w:r>
          </w:p>
        </w:tc>
        <w:tc>
          <w:tcPr>
            <w:tcW w:w="6236" w:type="dxa"/>
          </w:tcPr>
          <w:p w14:paraId="4FC32A88" w14:textId="33ECA851" w:rsidR="008573B4" w:rsidRDefault="00B36825" w:rsidP="008573B4">
            <w:pPr>
              <w:rPr>
                <w:lang w:val="en-US"/>
              </w:rPr>
            </w:pPr>
            <w:r>
              <w:rPr>
                <w:lang w:val="en-US"/>
              </w:rPr>
              <w:t xml:space="preserve">The amplitude is measured in mV </w:t>
            </w:r>
            <w:r w:rsidR="00DE5C93">
              <w:rPr>
                <w:lang w:val="en-US"/>
              </w:rPr>
              <w:t>which can have decimal places and is thus type double.</w:t>
            </w:r>
          </w:p>
        </w:tc>
      </w:tr>
      <w:tr w:rsidR="008573B4" w14:paraId="1D125E98" w14:textId="77777777" w:rsidTr="5E2F7E34">
        <w:tc>
          <w:tcPr>
            <w:tcW w:w="1980" w:type="dxa"/>
          </w:tcPr>
          <w:p w14:paraId="0B739F62" w14:textId="3B2C41BD" w:rsidR="008573B4" w:rsidRDefault="008573B4" w:rsidP="008573B4">
            <w:pPr>
              <w:rPr>
                <w:lang w:val="en-US"/>
              </w:rPr>
            </w:pPr>
            <w:r>
              <w:rPr>
                <w:lang w:val="en-US"/>
              </w:rPr>
              <w:t>Recovery Time</w:t>
            </w:r>
          </w:p>
        </w:tc>
        <w:tc>
          <w:tcPr>
            <w:tcW w:w="1134" w:type="dxa"/>
          </w:tcPr>
          <w:p w14:paraId="6DB620D5" w14:textId="027CE019" w:rsidR="008573B4" w:rsidRDefault="008573B4" w:rsidP="008573B4">
            <w:pPr>
              <w:rPr>
                <w:lang w:val="en-US"/>
              </w:rPr>
            </w:pPr>
            <w:r w:rsidRPr="003D17C2">
              <w:rPr>
                <w:lang w:val="en-US"/>
              </w:rPr>
              <w:t>Double</w:t>
            </w:r>
          </w:p>
        </w:tc>
        <w:tc>
          <w:tcPr>
            <w:tcW w:w="6236" w:type="dxa"/>
          </w:tcPr>
          <w:p w14:paraId="7F167EFB" w14:textId="4A4D8420" w:rsidR="008573B4" w:rsidRDefault="23DD7601" w:rsidP="008573B4">
            <w:pPr>
              <w:rPr>
                <w:lang w:val="en-US"/>
              </w:rPr>
            </w:pPr>
            <w:r w:rsidRPr="775ED7C0">
              <w:rPr>
                <w:lang w:val="en-US"/>
              </w:rPr>
              <w:t>Recovery time is a time value and can have decimal places, so it should be type double.</w:t>
            </w:r>
          </w:p>
        </w:tc>
      </w:tr>
      <w:tr w:rsidR="008573B4" w14:paraId="1D9129D8" w14:textId="77777777" w:rsidTr="5E2F7E34">
        <w:tc>
          <w:tcPr>
            <w:tcW w:w="1980" w:type="dxa"/>
          </w:tcPr>
          <w:p w14:paraId="2DC7B939" w14:textId="1E3EF10E" w:rsidR="008573B4" w:rsidRDefault="008573B4" w:rsidP="008573B4">
            <w:pPr>
              <w:rPr>
                <w:lang w:val="en-US"/>
              </w:rPr>
            </w:pPr>
            <w:r>
              <w:rPr>
                <w:lang w:val="en-US"/>
              </w:rPr>
              <w:t>Response Factor</w:t>
            </w:r>
          </w:p>
        </w:tc>
        <w:tc>
          <w:tcPr>
            <w:tcW w:w="1134" w:type="dxa"/>
          </w:tcPr>
          <w:p w14:paraId="621996C6" w14:textId="0BADE3A5" w:rsidR="008573B4" w:rsidRDefault="008573B4" w:rsidP="008573B4">
            <w:pPr>
              <w:rPr>
                <w:lang w:val="en-US"/>
              </w:rPr>
            </w:pPr>
            <w:r w:rsidRPr="003D17C2">
              <w:rPr>
                <w:lang w:val="en-US"/>
              </w:rPr>
              <w:t>Double</w:t>
            </w:r>
          </w:p>
        </w:tc>
        <w:tc>
          <w:tcPr>
            <w:tcW w:w="6236" w:type="dxa"/>
          </w:tcPr>
          <w:p w14:paraId="0ABA0652" w14:textId="1584C31F" w:rsidR="008573B4" w:rsidRDefault="3624B569" w:rsidP="008573B4">
            <w:pPr>
              <w:rPr>
                <w:lang w:val="en-US"/>
              </w:rPr>
            </w:pPr>
            <w:r w:rsidRPr="29D31CC9">
              <w:rPr>
                <w:lang w:val="en-US"/>
              </w:rPr>
              <w:t>The response factor does not have decimal values</w:t>
            </w:r>
            <w:r w:rsidR="217192AC" w:rsidRPr="6A2E7910">
              <w:rPr>
                <w:lang w:val="en-US"/>
              </w:rPr>
              <w:t>,</w:t>
            </w:r>
            <w:r w:rsidRPr="29D31CC9">
              <w:rPr>
                <w:lang w:val="en-US"/>
              </w:rPr>
              <w:t xml:space="preserve"> but it </w:t>
            </w:r>
            <w:r w:rsidRPr="5B85C664">
              <w:rPr>
                <w:lang w:val="en-US"/>
              </w:rPr>
              <w:t xml:space="preserve">is </w:t>
            </w:r>
            <w:r w:rsidRPr="69131570">
              <w:rPr>
                <w:lang w:val="en-US"/>
              </w:rPr>
              <w:t xml:space="preserve">used in calculations with other values of type double </w:t>
            </w:r>
            <w:r w:rsidRPr="0B4CF001">
              <w:rPr>
                <w:lang w:val="en-US"/>
              </w:rPr>
              <w:t>and thus needed to also be of type double.</w:t>
            </w:r>
          </w:p>
        </w:tc>
      </w:tr>
      <w:tr w:rsidR="008573B4" w14:paraId="0708E073" w14:textId="77777777" w:rsidTr="5E2F7E34">
        <w:tc>
          <w:tcPr>
            <w:tcW w:w="1980" w:type="dxa"/>
          </w:tcPr>
          <w:p w14:paraId="18D10135" w14:textId="0EAD78F5" w:rsidR="008573B4" w:rsidRDefault="008573B4" w:rsidP="008573B4">
            <w:pPr>
              <w:rPr>
                <w:lang w:val="en-US"/>
              </w:rPr>
            </w:pPr>
            <w:r>
              <w:rPr>
                <w:lang w:val="en-US"/>
              </w:rPr>
              <w:t>Reaction Time</w:t>
            </w:r>
          </w:p>
        </w:tc>
        <w:tc>
          <w:tcPr>
            <w:tcW w:w="1134" w:type="dxa"/>
          </w:tcPr>
          <w:p w14:paraId="2527FBBD" w14:textId="2902EC24" w:rsidR="008573B4" w:rsidRDefault="008573B4" w:rsidP="008573B4">
            <w:pPr>
              <w:rPr>
                <w:lang w:val="en-US"/>
              </w:rPr>
            </w:pPr>
            <w:r w:rsidRPr="003D17C2">
              <w:rPr>
                <w:lang w:val="en-US"/>
              </w:rPr>
              <w:t>Double</w:t>
            </w:r>
          </w:p>
        </w:tc>
        <w:tc>
          <w:tcPr>
            <w:tcW w:w="6236" w:type="dxa"/>
          </w:tcPr>
          <w:p w14:paraId="09F13EF5" w14:textId="6E49962D" w:rsidR="008573B4" w:rsidRDefault="1FA61D21" w:rsidP="008573B4">
            <w:pPr>
              <w:rPr>
                <w:lang w:val="en-US"/>
              </w:rPr>
            </w:pPr>
            <w:r w:rsidRPr="775ED7C0">
              <w:rPr>
                <w:lang w:val="en-US"/>
              </w:rPr>
              <w:t>Reaction time is a time value and can have decimal places, so it should be type double.</w:t>
            </w:r>
          </w:p>
        </w:tc>
      </w:tr>
      <w:tr w:rsidR="008573B4" w14:paraId="67E82652" w14:textId="77777777" w:rsidTr="5E2F7E34">
        <w:tc>
          <w:tcPr>
            <w:tcW w:w="1980" w:type="dxa"/>
          </w:tcPr>
          <w:p w14:paraId="41D0F706" w14:textId="4100C380" w:rsidR="008573B4" w:rsidRDefault="008573B4" w:rsidP="008573B4">
            <w:pPr>
              <w:rPr>
                <w:lang w:val="en-US"/>
              </w:rPr>
            </w:pPr>
            <w:r>
              <w:rPr>
                <w:lang w:val="en-US"/>
              </w:rPr>
              <w:t>Activity Threshold</w:t>
            </w:r>
          </w:p>
        </w:tc>
        <w:tc>
          <w:tcPr>
            <w:tcW w:w="1134" w:type="dxa"/>
          </w:tcPr>
          <w:p w14:paraId="08A166CB" w14:textId="7029D837" w:rsidR="008573B4" w:rsidRDefault="008573B4" w:rsidP="008573B4">
            <w:pPr>
              <w:rPr>
                <w:lang w:val="en-US"/>
              </w:rPr>
            </w:pPr>
            <w:r w:rsidRPr="003D17C2">
              <w:rPr>
                <w:lang w:val="en-US"/>
              </w:rPr>
              <w:t>Double</w:t>
            </w:r>
          </w:p>
        </w:tc>
        <w:tc>
          <w:tcPr>
            <w:tcW w:w="6236" w:type="dxa"/>
          </w:tcPr>
          <w:p w14:paraId="32F12368" w14:textId="46C7258E" w:rsidR="008573B4" w:rsidRDefault="10B08D1C" w:rsidP="008573B4">
            <w:pPr>
              <w:rPr>
                <w:lang w:val="en-US"/>
              </w:rPr>
            </w:pPr>
            <w:r w:rsidRPr="2D09F342">
              <w:rPr>
                <w:lang w:val="en-US"/>
              </w:rPr>
              <w:t>Activity Threshold is used in calculations with other values of type double and thus had to also be of type double.</w:t>
            </w:r>
          </w:p>
        </w:tc>
      </w:tr>
      <w:tr w:rsidR="008573B4" w14:paraId="0C77DE13" w14:textId="77777777" w:rsidTr="5E2F7E34">
        <w:tc>
          <w:tcPr>
            <w:tcW w:w="1980" w:type="dxa"/>
          </w:tcPr>
          <w:p w14:paraId="17766F7C" w14:textId="60E52444" w:rsidR="008573B4" w:rsidRDefault="008573B4" w:rsidP="008573B4">
            <w:pPr>
              <w:rPr>
                <w:lang w:val="en-US"/>
              </w:rPr>
            </w:pPr>
            <w:r>
              <w:rPr>
                <w:lang w:val="en-US"/>
              </w:rPr>
              <w:t>MSR</w:t>
            </w:r>
          </w:p>
        </w:tc>
        <w:tc>
          <w:tcPr>
            <w:tcW w:w="1134" w:type="dxa"/>
          </w:tcPr>
          <w:p w14:paraId="359F9AD9" w14:textId="6908CB6A" w:rsidR="008573B4" w:rsidRDefault="008573B4" w:rsidP="008573B4">
            <w:pPr>
              <w:rPr>
                <w:lang w:val="en-US"/>
              </w:rPr>
            </w:pPr>
            <w:r w:rsidRPr="007A0C58">
              <w:rPr>
                <w:lang w:val="en-US"/>
              </w:rPr>
              <w:t>Double</w:t>
            </w:r>
          </w:p>
        </w:tc>
        <w:tc>
          <w:tcPr>
            <w:tcW w:w="6236" w:type="dxa"/>
          </w:tcPr>
          <w:p w14:paraId="47045684" w14:textId="17D8F97B" w:rsidR="008573B4" w:rsidRDefault="0C34D632" w:rsidP="008573B4">
            <w:pPr>
              <w:rPr>
                <w:lang w:val="en-US"/>
              </w:rPr>
            </w:pPr>
            <w:r w:rsidRPr="394F13FD">
              <w:rPr>
                <w:lang w:val="en-US"/>
              </w:rPr>
              <w:t xml:space="preserve">MSR is used in </w:t>
            </w:r>
            <w:r w:rsidRPr="6A2E7910">
              <w:rPr>
                <w:lang w:val="en-US"/>
              </w:rPr>
              <w:t>calculations</w:t>
            </w:r>
            <w:r w:rsidR="5F3C88C1" w:rsidRPr="1CA2BE19">
              <w:rPr>
                <w:lang w:val="en-US"/>
              </w:rPr>
              <w:t xml:space="preserve"> </w:t>
            </w:r>
            <w:r w:rsidR="5F3C88C1" w:rsidRPr="58F0A465">
              <w:rPr>
                <w:lang w:val="en-US"/>
              </w:rPr>
              <w:t>with</w:t>
            </w:r>
            <w:r w:rsidR="5F3C88C1" w:rsidRPr="1CA2BE19">
              <w:rPr>
                <w:lang w:val="en-US"/>
              </w:rPr>
              <w:t xml:space="preserve"> </w:t>
            </w:r>
            <w:r w:rsidR="5F3C88C1" w:rsidRPr="7C42BA6C">
              <w:rPr>
                <w:lang w:val="en-US"/>
              </w:rPr>
              <w:t xml:space="preserve">other values of type </w:t>
            </w:r>
            <w:r w:rsidR="5F3C88C1" w:rsidRPr="0AA34E01">
              <w:rPr>
                <w:lang w:val="en-US"/>
              </w:rPr>
              <w:t xml:space="preserve">double and </w:t>
            </w:r>
            <w:r w:rsidR="5F3C88C1" w:rsidRPr="51477A0F">
              <w:rPr>
                <w:lang w:val="en-US"/>
              </w:rPr>
              <w:t>thus had to also be of</w:t>
            </w:r>
            <w:r w:rsidR="5F3C88C1" w:rsidRPr="74999016">
              <w:rPr>
                <w:lang w:val="en-US"/>
              </w:rPr>
              <w:t xml:space="preserve"> type double.</w:t>
            </w:r>
          </w:p>
        </w:tc>
      </w:tr>
      <w:tr w:rsidR="008573B4" w14:paraId="57AF16AE" w14:textId="77777777" w:rsidTr="5E2F7E34">
        <w:tc>
          <w:tcPr>
            <w:tcW w:w="1980" w:type="dxa"/>
          </w:tcPr>
          <w:p w14:paraId="6D8F2364" w14:textId="422656FF" w:rsidR="008573B4" w:rsidRDefault="008573B4" w:rsidP="008573B4">
            <w:pPr>
              <w:rPr>
                <w:lang w:val="en-US"/>
              </w:rPr>
            </w:pPr>
            <w:r>
              <w:rPr>
                <w:lang w:val="en-US"/>
              </w:rPr>
              <w:t>Ventricle</w:t>
            </w:r>
            <w:r w:rsidR="00DA2A26">
              <w:rPr>
                <w:lang w:val="en-US"/>
              </w:rPr>
              <w:t>/Atrium</w:t>
            </w:r>
            <w:r>
              <w:rPr>
                <w:lang w:val="en-US"/>
              </w:rPr>
              <w:t xml:space="preserve"> Sensitivity</w:t>
            </w:r>
          </w:p>
        </w:tc>
        <w:tc>
          <w:tcPr>
            <w:tcW w:w="1134" w:type="dxa"/>
          </w:tcPr>
          <w:p w14:paraId="274D9EC7" w14:textId="11708D42" w:rsidR="008573B4" w:rsidRDefault="008573B4" w:rsidP="008573B4">
            <w:pPr>
              <w:rPr>
                <w:lang w:val="en-US"/>
              </w:rPr>
            </w:pPr>
            <w:r w:rsidRPr="007A0C58">
              <w:rPr>
                <w:lang w:val="en-US"/>
              </w:rPr>
              <w:t>Double</w:t>
            </w:r>
          </w:p>
        </w:tc>
        <w:tc>
          <w:tcPr>
            <w:tcW w:w="6236" w:type="dxa"/>
          </w:tcPr>
          <w:p w14:paraId="67D0FE0D" w14:textId="44ADF5ED" w:rsidR="008573B4" w:rsidRDefault="2DDDF447" w:rsidP="008573B4">
            <w:pPr>
              <w:rPr>
                <w:lang w:val="en-US"/>
              </w:rPr>
            </w:pPr>
            <w:r w:rsidRPr="06ADD173">
              <w:rPr>
                <w:lang w:val="en-US"/>
              </w:rPr>
              <w:t xml:space="preserve">The ventricle/atrium </w:t>
            </w:r>
            <w:r w:rsidRPr="09E4DABD">
              <w:rPr>
                <w:lang w:val="en-US"/>
              </w:rPr>
              <w:t xml:space="preserve">sensitivity </w:t>
            </w:r>
            <w:r w:rsidRPr="1614F763">
              <w:rPr>
                <w:lang w:val="en-US"/>
              </w:rPr>
              <w:t>values can be decimal</w:t>
            </w:r>
            <w:r w:rsidRPr="5599E6F9">
              <w:rPr>
                <w:lang w:val="en-US"/>
              </w:rPr>
              <w:t xml:space="preserve"> numbers and thus had to be </w:t>
            </w:r>
            <w:r w:rsidRPr="0E6BCD0D">
              <w:rPr>
                <w:lang w:val="en-US"/>
              </w:rPr>
              <w:t xml:space="preserve">of type double. </w:t>
            </w:r>
          </w:p>
        </w:tc>
      </w:tr>
    </w:tbl>
    <w:p w14:paraId="1009A1D0" w14:textId="77777777" w:rsidR="00CB3FE3" w:rsidRDefault="00CB3FE3" w:rsidP="00CB3FE3">
      <w:pPr>
        <w:rPr>
          <w:lang w:val="en-US"/>
        </w:rPr>
      </w:pPr>
    </w:p>
    <w:p w14:paraId="52563CD8" w14:textId="77777777" w:rsidR="00CB3FE3" w:rsidRDefault="00CB3FE3" w:rsidP="00CB3FE3">
      <w:pPr>
        <w:rPr>
          <w:lang w:val="en-US"/>
        </w:rPr>
      </w:pPr>
    </w:p>
    <w:p w14:paraId="1ADA181D" w14:textId="6F56B7C3" w:rsidR="00CB3FE3" w:rsidRPr="00CB3FE3" w:rsidRDefault="00CB3FE3" w:rsidP="00CB3FE3">
      <w:pPr>
        <w:rPr>
          <w:lang w:val="en-US"/>
        </w:rPr>
      </w:pPr>
    </w:p>
    <w:sectPr w:rsidR="00CB3FE3" w:rsidRPr="00CB3FE3">
      <w:foot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6E5DC" w14:textId="77777777" w:rsidR="00EB49EC" w:rsidRDefault="00EB49EC" w:rsidP="00C12BDB">
      <w:pPr>
        <w:spacing w:after="0" w:line="240" w:lineRule="auto"/>
      </w:pPr>
      <w:r>
        <w:separator/>
      </w:r>
    </w:p>
  </w:endnote>
  <w:endnote w:type="continuationSeparator" w:id="0">
    <w:p w14:paraId="7F334C45" w14:textId="77777777" w:rsidR="00EB49EC" w:rsidRDefault="00EB49EC" w:rsidP="00C12BDB">
      <w:pPr>
        <w:spacing w:after="0" w:line="240" w:lineRule="auto"/>
      </w:pPr>
      <w:r>
        <w:continuationSeparator/>
      </w:r>
    </w:p>
  </w:endnote>
  <w:endnote w:type="continuationNotice" w:id="1">
    <w:p w14:paraId="589CD551" w14:textId="77777777" w:rsidR="00EB49EC" w:rsidRDefault="00EB49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1328644"/>
      <w:docPartObj>
        <w:docPartGallery w:val="Page Numbers (Bottom of Page)"/>
        <w:docPartUnique/>
      </w:docPartObj>
    </w:sdtPr>
    <w:sdtEndPr>
      <w:rPr>
        <w:noProof/>
      </w:rPr>
    </w:sdtEndPr>
    <w:sdtContent>
      <w:p w14:paraId="4CDE4955" w14:textId="090B1792" w:rsidR="00C12BDB" w:rsidRDefault="00C12BD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C302FF" w14:textId="77777777" w:rsidR="00C12BDB" w:rsidRDefault="00C12B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E391E" w14:textId="77777777" w:rsidR="00EB49EC" w:rsidRDefault="00EB49EC" w:rsidP="00C12BDB">
      <w:pPr>
        <w:spacing w:after="0" w:line="240" w:lineRule="auto"/>
      </w:pPr>
      <w:r>
        <w:separator/>
      </w:r>
    </w:p>
  </w:footnote>
  <w:footnote w:type="continuationSeparator" w:id="0">
    <w:p w14:paraId="3531B9FD" w14:textId="77777777" w:rsidR="00EB49EC" w:rsidRDefault="00EB49EC" w:rsidP="00C12BDB">
      <w:pPr>
        <w:spacing w:after="0" w:line="240" w:lineRule="auto"/>
      </w:pPr>
      <w:r>
        <w:continuationSeparator/>
      </w:r>
    </w:p>
  </w:footnote>
  <w:footnote w:type="continuationNotice" w:id="1">
    <w:p w14:paraId="028B3933" w14:textId="77777777" w:rsidR="00EB49EC" w:rsidRDefault="00EB49E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557A2"/>
    <w:multiLevelType w:val="hybridMultilevel"/>
    <w:tmpl w:val="3D904A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A243E05"/>
    <w:multiLevelType w:val="hybridMultilevel"/>
    <w:tmpl w:val="5EECE9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A5B4B74"/>
    <w:multiLevelType w:val="hybridMultilevel"/>
    <w:tmpl w:val="DEBEA2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BE66F67"/>
    <w:multiLevelType w:val="hybridMultilevel"/>
    <w:tmpl w:val="F932A0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0647136"/>
    <w:multiLevelType w:val="hybridMultilevel"/>
    <w:tmpl w:val="BF92B7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770659E"/>
    <w:multiLevelType w:val="hybridMultilevel"/>
    <w:tmpl w:val="F932A0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AF90579"/>
    <w:multiLevelType w:val="hybridMultilevel"/>
    <w:tmpl w:val="8D8839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05971466">
    <w:abstractNumId w:val="1"/>
  </w:num>
  <w:num w:numId="2" w16cid:durableId="878935052">
    <w:abstractNumId w:val="0"/>
  </w:num>
  <w:num w:numId="3" w16cid:durableId="44456670">
    <w:abstractNumId w:val="6"/>
  </w:num>
  <w:num w:numId="4" w16cid:durableId="103766544">
    <w:abstractNumId w:val="2"/>
  </w:num>
  <w:num w:numId="5" w16cid:durableId="2054382571">
    <w:abstractNumId w:val="5"/>
  </w:num>
  <w:num w:numId="6" w16cid:durableId="154803033">
    <w:abstractNumId w:val="4"/>
  </w:num>
  <w:num w:numId="7" w16cid:durableId="917074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1A6"/>
    <w:rsid w:val="00006A3C"/>
    <w:rsid w:val="00007CD6"/>
    <w:rsid w:val="00014116"/>
    <w:rsid w:val="000635AF"/>
    <w:rsid w:val="00083BB2"/>
    <w:rsid w:val="0009044C"/>
    <w:rsid w:val="0009442F"/>
    <w:rsid w:val="000E1E03"/>
    <w:rsid w:val="00150898"/>
    <w:rsid w:val="0016727E"/>
    <w:rsid w:val="00173BA5"/>
    <w:rsid w:val="001B21A6"/>
    <w:rsid w:val="001F532C"/>
    <w:rsid w:val="00202D50"/>
    <w:rsid w:val="0025730D"/>
    <w:rsid w:val="002700E4"/>
    <w:rsid w:val="002A584B"/>
    <w:rsid w:val="002C2C4C"/>
    <w:rsid w:val="00300ADD"/>
    <w:rsid w:val="00321FE2"/>
    <w:rsid w:val="00345BF7"/>
    <w:rsid w:val="00364745"/>
    <w:rsid w:val="003F0C10"/>
    <w:rsid w:val="00424984"/>
    <w:rsid w:val="0044543C"/>
    <w:rsid w:val="004E48CA"/>
    <w:rsid w:val="00505F38"/>
    <w:rsid w:val="00566DD6"/>
    <w:rsid w:val="00571313"/>
    <w:rsid w:val="005F02B7"/>
    <w:rsid w:val="006348D5"/>
    <w:rsid w:val="00670BF2"/>
    <w:rsid w:val="007155AE"/>
    <w:rsid w:val="00725478"/>
    <w:rsid w:val="00731CD8"/>
    <w:rsid w:val="007727EC"/>
    <w:rsid w:val="00832D05"/>
    <w:rsid w:val="008573B4"/>
    <w:rsid w:val="00875717"/>
    <w:rsid w:val="008912A8"/>
    <w:rsid w:val="008A62D6"/>
    <w:rsid w:val="00934966"/>
    <w:rsid w:val="009462C4"/>
    <w:rsid w:val="0095147A"/>
    <w:rsid w:val="009757CB"/>
    <w:rsid w:val="009A1465"/>
    <w:rsid w:val="009B1232"/>
    <w:rsid w:val="00A728DC"/>
    <w:rsid w:val="00A855F8"/>
    <w:rsid w:val="00AA1902"/>
    <w:rsid w:val="00AB3722"/>
    <w:rsid w:val="00AF5D8B"/>
    <w:rsid w:val="00B366B1"/>
    <w:rsid w:val="00B36825"/>
    <w:rsid w:val="00B36CA0"/>
    <w:rsid w:val="00B40348"/>
    <w:rsid w:val="00B451EA"/>
    <w:rsid w:val="00BA1550"/>
    <w:rsid w:val="00BA5A85"/>
    <w:rsid w:val="00BD067F"/>
    <w:rsid w:val="00BE0915"/>
    <w:rsid w:val="00C12BDB"/>
    <w:rsid w:val="00C17694"/>
    <w:rsid w:val="00C2052C"/>
    <w:rsid w:val="00C6034B"/>
    <w:rsid w:val="00C93E81"/>
    <w:rsid w:val="00CB3FE3"/>
    <w:rsid w:val="00CD3629"/>
    <w:rsid w:val="00D16345"/>
    <w:rsid w:val="00D56CD7"/>
    <w:rsid w:val="00D82F90"/>
    <w:rsid w:val="00D84565"/>
    <w:rsid w:val="00DA2A26"/>
    <w:rsid w:val="00DB69E6"/>
    <w:rsid w:val="00DE5C93"/>
    <w:rsid w:val="00DF5300"/>
    <w:rsid w:val="00DF59E6"/>
    <w:rsid w:val="00E20A64"/>
    <w:rsid w:val="00E21095"/>
    <w:rsid w:val="00E4116F"/>
    <w:rsid w:val="00E45BFF"/>
    <w:rsid w:val="00E52CAF"/>
    <w:rsid w:val="00EB49EC"/>
    <w:rsid w:val="00EF0AED"/>
    <w:rsid w:val="00F21E4A"/>
    <w:rsid w:val="00F321C2"/>
    <w:rsid w:val="00F40426"/>
    <w:rsid w:val="00F619FB"/>
    <w:rsid w:val="00F63570"/>
    <w:rsid w:val="00F8118D"/>
    <w:rsid w:val="00F96115"/>
    <w:rsid w:val="00FA5157"/>
    <w:rsid w:val="00FA5C13"/>
    <w:rsid w:val="00FA7B1A"/>
    <w:rsid w:val="00FC7217"/>
    <w:rsid w:val="02B09A30"/>
    <w:rsid w:val="06ADD173"/>
    <w:rsid w:val="09E4DABD"/>
    <w:rsid w:val="0A59C486"/>
    <w:rsid w:val="0AA34E01"/>
    <w:rsid w:val="0B4CF001"/>
    <w:rsid w:val="0C34D632"/>
    <w:rsid w:val="0E6BCD0D"/>
    <w:rsid w:val="10B08D1C"/>
    <w:rsid w:val="11490E24"/>
    <w:rsid w:val="15C845BF"/>
    <w:rsid w:val="1614F763"/>
    <w:rsid w:val="1AD925ED"/>
    <w:rsid w:val="1CA2BE19"/>
    <w:rsid w:val="1F13CC3B"/>
    <w:rsid w:val="1FA61D21"/>
    <w:rsid w:val="2156ADEB"/>
    <w:rsid w:val="217192AC"/>
    <w:rsid w:val="2183789C"/>
    <w:rsid w:val="23DD7601"/>
    <w:rsid w:val="24758AF7"/>
    <w:rsid w:val="252F6BAF"/>
    <w:rsid w:val="29D31CC9"/>
    <w:rsid w:val="2AEB5840"/>
    <w:rsid w:val="2CC52F24"/>
    <w:rsid w:val="2D09F342"/>
    <w:rsid w:val="2DABDA8D"/>
    <w:rsid w:val="2DDDF447"/>
    <w:rsid w:val="31800F62"/>
    <w:rsid w:val="3624B569"/>
    <w:rsid w:val="3833B05D"/>
    <w:rsid w:val="394F13FD"/>
    <w:rsid w:val="42E6E67B"/>
    <w:rsid w:val="448C12D5"/>
    <w:rsid w:val="44A8C3F2"/>
    <w:rsid w:val="44D58EA3"/>
    <w:rsid w:val="4985493C"/>
    <w:rsid w:val="50A10038"/>
    <w:rsid w:val="50FDF094"/>
    <w:rsid w:val="51477A0F"/>
    <w:rsid w:val="52162C0B"/>
    <w:rsid w:val="5599E6F9"/>
    <w:rsid w:val="56884D17"/>
    <w:rsid w:val="58F0A465"/>
    <w:rsid w:val="59AF17A9"/>
    <w:rsid w:val="5B85C664"/>
    <w:rsid w:val="5E2F7E34"/>
    <w:rsid w:val="5F3C88C1"/>
    <w:rsid w:val="5F5E8428"/>
    <w:rsid w:val="629B0D6B"/>
    <w:rsid w:val="632EF0BA"/>
    <w:rsid w:val="64E8E0AB"/>
    <w:rsid w:val="67FAD9F9"/>
    <w:rsid w:val="680FAB3D"/>
    <w:rsid w:val="69131570"/>
    <w:rsid w:val="6A2E7910"/>
    <w:rsid w:val="6B19B705"/>
    <w:rsid w:val="718F844E"/>
    <w:rsid w:val="71A00888"/>
    <w:rsid w:val="72762FB7"/>
    <w:rsid w:val="74999016"/>
    <w:rsid w:val="76CEB973"/>
    <w:rsid w:val="775ED7C0"/>
    <w:rsid w:val="7B5749A6"/>
    <w:rsid w:val="7C42BA6C"/>
  </w:rsids>
  <m:mathPr>
    <m:mathFont m:val="Cambria Math"/>
    <m:brkBin m:val="before"/>
    <m:brkBinSub m:val="--"/>
    <m:smallFrac m:val="0"/>
    <m:dispDef/>
    <m:lMargin m:val="0"/>
    <m:rMargin m:val="0"/>
    <m:defJc m:val="centerGroup"/>
    <m:wrapIndent m:val="1440"/>
    <m:intLim m:val="subSup"/>
    <m:naryLim m:val="undOvr"/>
  </m:mathPr>
  <w:themeFontLang w:val="en-CA"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A1E88"/>
  <w15:chartTrackingRefBased/>
  <w15:docId w15:val="{B16F51C6-DC4C-46FD-8BD7-81A7DBD81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1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62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21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1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B21A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B21A6"/>
    <w:pPr>
      <w:outlineLvl w:val="9"/>
    </w:pPr>
    <w:rPr>
      <w:lang w:val="en-US"/>
    </w:rPr>
  </w:style>
  <w:style w:type="paragraph" w:styleId="ListParagraph">
    <w:name w:val="List Paragraph"/>
    <w:basedOn w:val="Normal"/>
    <w:uiPriority w:val="34"/>
    <w:qFormat/>
    <w:rsid w:val="001B21A6"/>
    <w:pPr>
      <w:ind w:left="720"/>
      <w:contextualSpacing/>
    </w:pPr>
  </w:style>
  <w:style w:type="character" w:styleId="SubtleEmphasis">
    <w:name w:val="Subtle Emphasis"/>
    <w:basedOn w:val="DefaultParagraphFont"/>
    <w:uiPriority w:val="19"/>
    <w:qFormat/>
    <w:rsid w:val="008A62D6"/>
    <w:rPr>
      <w:i/>
      <w:iCs/>
      <w:color w:val="404040" w:themeColor="text1" w:themeTint="BF"/>
    </w:rPr>
  </w:style>
  <w:style w:type="paragraph" w:customStyle="1" w:styleId="ManualSubtitle">
    <w:name w:val="Manual Subtitle"/>
    <w:basedOn w:val="Normal"/>
    <w:link w:val="ManualSubtitleChar"/>
    <w:qFormat/>
    <w:rsid w:val="008A62D6"/>
    <w:rPr>
      <w:rFonts w:ascii="Times New Roman" w:hAnsi="Times New Roman" w:cs="Times New Roman"/>
      <w:i/>
      <w:iCs/>
      <w:sz w:val="32"/>
      <w:szCs w:val="32"/>
      <w:lang w:val="en-US"/>
    </w:rPr>
  </w:style>
  <w:style w:type="paragraph" w:styleId="TOC2">
    <w:name w:val="toc 2"/>
    <w:basedOn w:val="Normal"/>
    <w:next w:val="Normal"/>
    <w:autoRedefine/>
    <w:uiPriority w:val="39"/>
    <w:unhideWhenUsed/>
    <w:rsid w:val="008A62D6"/>
    <w:pPr>
      <w:spacing w:after="100"/>
      <w:ind w:left="220"/>
    </w:pPr>
    <w:rPr>
      <w:rFonts w:eastAsiaTheme="minorEastAsia" w:cs="Times New Roman"/>
      <w:lang w:val="en-US"/>
    </w:rPr>
  </w:style>
  <w:style w:type="character" w:customStyle="1" w:styleId="ManualSubtitleChar">
    <w:name w:val="Manual Subtitle Char"/>
    <w:basedOn w:val="DefaultParagraphFont"/>
    <w:link w:val="ManualSubtitle"/>
    <w:rsid w:val="008A62D6"/>
    <w:rPr>
      <w:rFonts w:ascii="Times New Roman" w:hAnsi="Times New Roman" w:cs="Times New Roman"/>
      <w:i/>
      <w:iCs/>
      <w:sz w:val="32"/>
      <w:szCs w:val="32"/>
      <w:lang w:val="en-US"/>
    </w:rPr>
  </w:style>
  <w:style w:type="paragraph" w:styleId="TOC1">
    <w:name w:val="toc 1"/>
    <w:basedOn w:val="Normal"/>
    <w:next w:val="Normal"/>
    <w:autoRedefine/>
    <w:uiPriority w:val="39"/>
    <w:unhideWhenUsed/>
    <w:rsid w:val="008A62D6"/>
    <w:pPr>
      <w:spacing w:after="100"/>
    </w:pPr>
    <w:rPr>
      <w:rFonts w:eastAsiaTheme="minorEastAsia" w:cs="Times New Roman"/>
      <w:lang w:val="en-US"/>
    </w:rPr>
  </w:style>
  <w:style w:type="paragraph" w:styleId="TOC3">
    <w:name w:val="toc 3"/>
    <w:basedOn w:val="Normal"/>
    <w:next w:val="Normal"/>
    <w:autoRedefine/>
    <w:uiPriority w:val="39"/>
    <w:unhideWhenUsed/>
    <w:rsid w:val="008A62D6"/>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8A62D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A62D6"/>
    <w:rPr>
      <w:color w:val="0563C1" w:themeColor="hyperlink"/>
      <w:u w:val="single"/>
    </w:rPr>
  </w:style>
  <w:style w:type="paragraph" w:styleId="Header">
    <w:name w:val="header"/>
    <w:basedOn w:val="Normal"/>
    <w:link w:val="HeaderChar"/>
    <w:uiPriority w:val="99"/>
    <w:unhideWhenUsed/>
    <w:rsid w:val="00C12B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BDB"/>
  </w:style>
  <w:style w:type="paragraph" w:styleId="Footer">
    <w:name w:val="footer"/>
    <w:basedOn w:val="Normal"/>
    <w:link w:val="FooterChar"/>
    <w:uiPriority w:val="99"/>
    <w:unhideWhenUsed/>
    <w:rsid w:val="00C12B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BDB"/>
  </w:style>
  <w:style w:type="table" w:styleId="TableGrid">
    <w:name w:val="Table Grid"/>
    <w:basedOn w:val="TableNormal"/>
    <w:uiPriority w:val="39"/>
    <w:rsid w:val="00CB3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A077B-D297-4212-B98F-2907F30AA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934</Words>
  <Characters>5328</Characters>
  <Application>Microsoft Office Word</Application>
  <DocSecurity>0</DocSecurity>
  <Lines>44</Lines>
  <Paragraphs>12</Paragraphs>
  <ScaleCrop>false</ScaleCrop>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 Lam</dc:creator>
  <cp:keywords/>
  <dc:description/>
  <cp:lastModifiedBy>Serena Lam</cp:lastModifiedBy>
  <cp:revision>40</cp:revision>
  <dcterms:created xsi:type="dcterms:W3CDTF">2022-11-29T03:13:00Z</dcterms:created>
  <dcterms:modified xsi:type="dcterms:W3CDTF">2022-11-29T00:34:00Z</dcterms:modified>
</cp:coreProperties>
</file>