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E5B3C">
      <w:pPr>
        <w:rPr>
          <w:rFonts w:ascii="黑体" w:eastAsia="黑体"/>
          <w:sz w:val="21"/>
        </w:rPr>
      </w:pPr>
      <w:r>
        <w:rPr>
          <w:rFonts w:ascii="黑体" w:eastAsia="黑体"/>
          <w:sz w:val="21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黑体" w:eastAsia="黑体"/>
          <w:sz w:val="21"/>
        </w:rPr>
        <w:instrText xml:space="preserve">ADDIN CNKISM.UserStyle</w:instrText>
      </w:r>
      <w:r>
        <w:rPr>
          <w:rFonts w:ascii="黑体" w:eastAsia="黑体"/>
          <w:sz w:val="21"/>
        </w:rPr>
        <w:fldChar w:fldCharType="end"/>
      </w:r>
      <w:r>
        <w:rPr>
          <w:sz w:val="20"/>
        </w:rPr>
        <w:drawing>
          <wp:inline distT="0" distB="0" distL="114300" distR="114300">
            <wp:extent cx="1143000" cy="1143000"/>
            <wp:effectExtent l="0" t="0" r="0" b="0"/>
            <wp:docPr id="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312A34">
      <w:pPr>
        <w:jc w:val="left"/>
        <w:rPr>
          <w:rFonts w:ascii="黑体" w:eastAsia="黑体"/>
          <w:b/>
          <w:bCs/>
          <w:u w:val="single"/>
        </w:rPr>
      </w:pPr>
    </w:p>
    <w:p w14:paraId="0B3EA928">
      <w:pPr>
        <w:rPr>
          <w:rFonts w:ascii="黑体" w:eastAsia="黑体"/>
          <w:b/>
          <w:bCs/>
          <w:sz w:val="21"/>
        </w:rPr>
      </w:pPr>
    </w:p>
    <w:p w14:paraId="34EBEACB">
      <w:pPr>
        <w:jc w:val="center"/>
        <w:rPr>
          <w:rFonts w:ascii="黑体" w:eastAsia="黑体"/>
          <w:b/>
          <w:bCs/>
        </w:rPr>
      </w:pPr>
      <w:r>
        <w:rPr>
          <w:rFonts w:ascii="黑体" w:eastAsia="黑体"/>
          <w:b/>
        </w:rPr>
        <w:drawing>
          <wp:inline distT="0" distB="0" distL="114300" distR="114300">
            <wp:extent cx="4600575" cy="809625"/>
            <wp:effectExtent l="0" t="0" r="9525" b="317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534A5B">
      <w:pPr>
        <w:jc w:val="center"/>
        <w:rPr>
          <w:rFonts w:ascii="黑体" w:eastAsia="黑体"/>
          <w:b/>
          <w:bCs/>
        </w:rPr>
      </w:pPr>
    </w:p>
    <w:p w14:paraId="7786D4D8">
      <w:pPr>
        <w:jc w:val="center"/>
        <w:rPr>
          <w:rFonts w:ascii="黑体" w:eastAsia="黑体"/>
          <w:b/>
          <w:bCs/>
        </w:rPr>
      </w:pPr>
    </w:p>
    <w:p w14:paraId="5657F7A3">
      <w:pPr>
        <w:jc w:val="center"/>
        <w:rPr>
          <w:rFonts w:hint="eastAsia" w:ascii="华文中宋" w:hAnsi="华文中宋" w:eastAsia="华文中宋"/>
          <w:b/>
          <w:sz w:val="44"/>
          <w:szCs w:val="44"/>
        </w:rPr>
      </w:pPr>
      <w:r>
        <w:rPr>
          <w:rFonts w:ascii="华文中宋" w:hAnsi="华文中宋" w:eastAsia="华文中宋"/>
          <w:b/>
          <w:sz w:val="44"/>
          <w:szCs w:val="44"/>
        </w:rPr>
        <w:t>第</w:t>
      </w:r>
      <w:r>
        <w:rPr>
          <w:rFonts w:hint="eastAsia" w:ascii="华文中宋" w:hAnsi="华文中宋" w:eastAsia="华文中宋"/>
          <w:b/>
          <w:sz w:val="44"/>
          <w:szCs w:val="44"/>
          <w:lang w:eastAsia="zh-CN"/>
        </w:rPr>
        <w:t>三十六</w:t>
      </w:r>
      <w:r>
        <w:rPr>
          <w:rFonts w:ascii="华文中宋" w:hAnsi="华文中宋" w:eastAsia="华文中宋"/>
          <w:b/>
          <w:sz w:val="44"/>
          <w:szCs w:val="44"/>
        </w:rPr>
        <w:t>届</w:t>
      </w:r>
      <w:r>
        <w:rPr>
          <w:rFonts w:hint="eastAsia" w:ascii="华文中宋" w:hAnsi="华文中宋" w:eastAsia="华文中宋"/>
          <w:b/>
          <w:sz w:val="44"/>
          <w:szCs w:val="44"/>
        </w:rPr>
        <w:t>“</w:t>
      </w:r>
      <w:r>
        <w:rPr>
          <w:rFonts w:ascii="华文中宋" w:hAnsi="华文中宋" w:eastAsia="华文中宋"/>
          <w:b/>
          <w:sz w:val="44"/>
          <w:szCs w:val="44"/>
        </w:rPr>
        <w:t>冯如杯</w:t>
      </w:r>
      <w:r>
        <w:rPr>
          <w:rFonts w:hint="eastAsia" w:ascii="华文中宋" w:hAnsi="华文中宋" w:eastAsia="华文中宋"/>
          <w:b/>
          <w:sz w:val="44"/>
          <w:szCs w:val="44"/>
        </w:rPr>
        <w:t>”</w:t>
      </w:r>
      <w:r>
        <w:rPr>
          <w:rFonts w:ascii="华文中宋" w:hAnsi="华文中宋" w:eastAsia="华文中宋"/>
          <w:b/>
          <w:sz w:val="44"/>
          <w:szCs w:val="44"/>
        </w:rPr>
        <w:t>竞赛</w:t>
      </w:r>
      <w:r>
        <w:rPr>
          <w:rFonts w:hint="eastAsia" w:ascii="华文中宋" w:hAnsi="华文中宋" w:eastAsia="华文中宋"/>
          <w:b/>
          <w:sz w:val="44"/>
          <w:szCs w:val="44"/>
        </w:rPr>
        <w:t>主赛道</w:t>
      </w:r>
    </w:p>
    <w:p w14:paraId="7D010B88">
      <w:pPr>
        <w:spacing w:line="600" w:lineRule="exact"/>
        <w:jc w:val="center"/>
        <w:rPr>
          <w:rFonts w:hint="eastAsia" w:ascii="华文中宋" w:hAnsi="华文中宋" w:eastAsia="华文中宋" w:cs="华文中宋"/>
          <w:b/>
          <w:bCs/>
          <w:spacing w:val="22"/>
          <w:kern w:val="10"/>
          <w:sz w:val="44"/>
          <w:szCs w:val="44"/>
        </w:rPr>
      </w:pPr>
      <w:r>
        <w:rPr>
          <w:rFonts w:hint="eastAsia" w:ascii="华文中宋" w:hAnsi="华文中宋" w:eastAsia="华文中宋" w:cs="华文中宋"/>
          <w:b/>
          <w:bCs/>
          <w:spacing w:val="22"/>
          <w:kern w:val="10"/>
          <w:sz w:val="44"/>
          <w:szCs w:val="44"/>
        </w:rPr>
        <w:t>“智生罗盘”</w:t>
      </w:r>
    </w:p>
    <w:p w14:paraId="6C25B540">
      <w:pPr>
        <w:spacing w:line="600" w:lineRule="exact"/>
        <w:jc w:val="right"/>
        <w:rPr>
          <w:rFonts w:hint="eastAsia" w:ascii="华文新魏" w:hAnsi="华文新魏" w:eastAsia="华文新魏" w:cs="华文新魏"/>
          <w:b/>
          <w:bCs/>
          <w:spacing w:val="22"/>
          <w:kern w:val="10"/>
          <w:sz w:val="32"/>
          <w:szCs w:val="32"/>
        </w:rPr>
      </w:pPr>
      <w:r>
        <w:rPr>
          <w:rFonts w:hint="eastAsia" w:ascii="华文新魏" w:hAnsi="华文新魏" w:eastAsia="华文新魏" w:cs="华文新魏"/>
          <w:b/>
          <w:bCs/>
          <w:spacing w:val="22"/>
          <w:kern w:val="10"/>
          <w:sz w:val="32"/>
          <w:szCs w:val="32"/>
        </w:rPr>
        <w:t>——基于神经网络的涡轮整体设计智能优化技术</w:t>
      </w:r>
    </w:p>
    <w:p w14:paraId="5EF03A2C">
      <w:pPr>
        <w:spacing w:line="600" w:lineRule="exact"/>
        <w:jc w:val="center"/>
        <w:rPr>
          <w:b/>
          <w:bCs/>
          <w:spacing w:val="22"/>
          <w:kern w:val="10"/>
        </w:rPr>
      </w:pPr>
    </w:p>
    <w:p w14:paraId="467DC1B9">
      <w:pPr>
        <w:spacing w:line="600" w:lineRule="exact"/>
        <w:jc w:val="center"/>
        <w:rPr>
          <w:b/>
          <w:bCs/>
          <w:spacing w:val="22"/>
          <w:kern w:val="10"/>
        </w:rPr>
      </w:pPr>
    </w:p>
    <w:p w14:paraId="67EE1FFB">
      <w:pPr>
        <w:spacing w:line="600" w:lineRule="exact"/>
        <w:jc w:val="center"/>
        <w:rPr>
          <w:b/>
          <w:bCs/>
          <w:spacing w:val="22"/>
          <w:kern w:val="10"/>
        </w:rPr>
      </w:pPr>
    </w:p>
    <w:p w14:paraId="1C8E6A1F">
      <w:pPr>
        <w:spacing w:line="600" w:lineRule="exact"/>
        <w:jc w:val="both"/>
        <w:rPr>
          <w:b/>
          <w:bCs/>
          <w:spacing w:val="22"/>
          <w:kern w:val="10"/>
        </w:rPr>
      </w:pPr>
    </w:p>
    <w:p w14:paraId="4395D7B7">
      <w:pPr>
        <w:spacing w:line="600" w:lineRule="exact"/>
        <w:jc w:val="center"/>
        <w:rPr>
          <w:b/>
          <w:bCs/>
          <w:spacing w:val="22"/>
          <w:kern w:val="10"/>
        </w:rPr>
      </w:pPr>
    </w:p>
    <w:p w14:paraId="2C73AC6F">
      <w:pPr>
        <w:spacing w:line="600" w:lineRule="exact"/>
        <w:jc w:val="center"/>
        <w:rPr>
          <w:b/>
          <w:bCs/>
          <w:spacing w:val="22"/>
          <w:kern w:val="10"/>
        </w:rPr>
      </w:pPr>
    </w:p>
    <w:p w14:paraId="6742E199">
      <w:pPr>
        <w:spacing w:line="600" w:lineRule="exact"/>
        <w:jc w:val="center"/>
        <w:rPr>
          <w:b/>
          <w:bCs/>
          <w:spacing w:val="22"/>
          <w:kern w:val="10"/>
        </w:rPr>
      </w:pPr>
    </w:p>
    <w:p w14:paraId="7B7A6EE3">
      <w:pPr>
        <w:spacing w:line="600" w:lineRule="exact"/>
        <w:jc w:val="center"/>
        <w:rPr>
          <w:b/>
          <w:bCs/>
          <w:spacing w:val="22"/>
          <w:kern w:val="10"/>
        </w:rPr>
      </w:pPr>
    </w:p>
    <w:p w14:paraId="1CC1D1A7">
      <w:pPr>
        <w:spacing w:line="600" w:lineRule="exact"/>
        <w:jc w:val="center"/>
        <w:rPr>
          <w:b/>
          <w:bCs/>
          <w:spacing w:val="22"/>
          <w:kern w:val="10"/>
        </w:rPr>
      </w:pPr>
    </w:p>
    <w:p w14:paraId="6E6DB3E9">
      <w:pPr>
        <w:spacing w:line="600" w:lineRule="exact"/>
        <w:jc w:val="center"/>
        <w:rPr>
          <w:rFonts w:hint="default" w:eastAsia="宋体"/>
          <w:spacing w:val="22"/>
          <w:kern w:val="10"/>
          <w:sz w:val="30"/>
          <w:lang w:val="en-US" w:eastAsia="zh-CN"/>
        </w:rPr>
      </w:pPr>
      <w:r>
        <w:rPr>
          <w:rFonts w:hint="eastAsia"/>
          <w:b/>
          <w:bCs/>
          <w:spacing w:val="22"/>
          <w:kern w:val="10"/>
          <w:lang w:eastAsia="zh-CN"/>
        </w:rPr>
        <w:t>2026</w:t>
      </w:r>
      <w:r>
        <w:rPr>
          <w:rFonts w:hint="eastAsia"/>
          <w:b/>
          <w:bCs/>
          <w:spacing w:val="22"/>
          <w:kern w:val="10"/>
        </w:rPr>
        <w:t>年</w:t>
      </w:r>
      <w:r>
        <w:rPr>
          <w:rFonts w:hint="eastAsia"/>
          <w:b/>
          <w:bCs/>
          <w:spacing w:val="22"/>
          <w:kern w:val="10"/>
          <w:lang w:val="en-US" w:eastAsia="zh-CN"/>
        </w:rPr>
        <w:t>4</w:t>
      </w:r>
      <w:r>
        <w:rPr>
          <w:rFonts w:hint="eastAsia"/>
          <w:b/>
          <w:bCs/>
          <w:spacing w:val="22"/>
          <w:kern w:val="10"/>
        </w:rPr>
        <w:t>月</w:t>
      </w:r>
      <w:r>
        <w:rPr>
          <w:rFonts w:hint="eastAsia"/>
          <w:b/>
          <w:bCs/>
          <w:spacing w:val="22"/>
          <w:kern w:val="10"/>
          <w:lang w:val="en-US" w:eastAsia="zh-CN"/>
        </w:rPr>
        <w:t>19日</w:t>
      </w:r>
    </w:p>
    <w:p w14:paraId="69AFDF3C"/>
    <w:p w14:paraId="1DE63D05">
      <w:pPr>
        <w:spacing w:line="600" w:lineRule="exact"/>
        <w:jc w:val="center"/>
        <w:rPr>
          <w:rFonts w:hint="eastAsia" w:ascii="华文中宋" w:hAnsi="华文中宋" w:eastAsia="华文中宋" w:cs="华文中宋"/>
          <w:b/>
          <w:bCs/>
          <w:spacing w:val="22"/>
          <w:kern w:val="10"/>
          <w:sz w:val="44"/>
          <w:szCs w:val="44"/>
        </w:rPr>
      </w:pPr>
    </w:p>
    <w:p w14:paraId="148A0AF3">
      <w:pPr>
        <w:spacing w:line="600" w:lineRule="exact"/>
        <w:jc w:val="center"/>
        <w:rPr>
          <w:rFonts w:hint="eastAsia" w:ascii="华文中宋" w:hAnsi="华文中宋" w:eastAsia="华文中宋" w:cs="华文中宋"/>
          <w:b/>
          <w:bCs/>
          <w:spacing w:val="22"/>
          <w:kern w:val="10"/>
          <w:sz w:val="44"/>
          <w:szCs w:val="44"/>
        </w:rPr>
      </w:pPr>
    </w:p>
    <w:p w14:paraId="6BC75B80">
      <w:pPr>
        <w:spacing w:line="600" w:lineRule="exact"/>
        <w:jc w:val="center"/>
        <w:rPr>
          <w:rFonts w:hint="eastAsia" w:ascii="华文中宋" w:hAnsi="华文中宋" w:eastAsia="华文中宋" w:cs="华文中宋"/>
          <w:b/>
          <w:bCs/>
          <w:spacing w:val="22"/>
          <w:kern w:val="10"/>
          <w:sz w:val="44"/>
          <w:szCs w:val="44"/>
        </w:rPr>
      </w:pPr>
    </w:p>
    <w:p w14:paraId="1E4870A6">
      <w:pPr>
        <w:spacing w:line="600" w:lineRule="exact"/>
        <w:jc w:val="center"/>
        <w:rPr>
          <w:rFonts w:hint="eastAsia" w:ascii="华文中宋" w:hAnsi="华文中宋" w:eastAsia="华文中宋" w:cs="华文中宋"/>
          <w:b/>
          <w:bCs/>
          <w:spacing w:val="22"/>
          <w:kern w:val="10"/>
          <w:sz w:val="44"/>
          <w:szCs w:val="44"/>
        </w:rPr>
      </w:pPr>
    </w:p>
    <w:p w14:paraId="2C25BB52">
      <w:pPr>
        <w:spacing w:line="600" w:lineRule="exact"/>
        <w:jc w:val="center"/>
        <w:rPr>
          <w:rFonts w:hint="eastAsia" w:ascii="华文中宋" w:hAnsi="华文中宋" w:eastAsia="华文中宋" w:cs="华文中宋"/>
          <w:b/>
          <w:bCs/>
          <w:spacing w:val="22"/>
          <w:kern w:val="10"/>
          <w:sz w:val="44"/>
          <w:szCs w:val="44"/>
        </w:rPr>
      </w:pPr>
    </w:p>
    <w:p w14:paraId="0F377FBE">
      <w:pPr>
        <w:spacing w:line="600" w:lineRule="exact"/>
        <w:jc w:val="center"/>
        <w:rPr>
          <w:rFonts w:hint="eastAsia" w:ascii="华文中宋" w:hAnsi="华文中宋" w:eastAsia="华文中宋" w:cs="华文中宋"/>
          <w:b/>
          <w:bCs/>
          <w:spacing w:val="22"/>
          <w:kern w:val="10"/>
          <w:sz w:val="44"/>
          <w:szCs w:val="44"/>
        </w:rPr>
      </w:pPr>
    </w:p>
    <w:p w14:paraId="38CA048F">
      <w:pPr>
        <w:spacing w:line="600" w:lineRule="exact"/>
        <w:jc w:val="center"/>
        <w:rPr>
          <w:rFonts w:hint="eastAsia" w:ascii="华文中宋" w:hAnsi="华文中宋" w:eastAsia="华文中宋" w:cs="华文中宋"/>
          <w:b/>
          <w:bCs/>
          <w:spacing w:val="22"/>
          <w:kern w:val="10"/>
          <w:sz w:val="44"/>
          <w:szCs w:val="44"/>
        </w:rPr>
      </w:pPr>
    </w:p>
    <w:p w14:paraId="030809AC">
      <w:pPr>
        <w:spacing w:line="600" w:lineRule="exact"/>
        <w:jc w:val="center"/>
        <w:rPr>
          <w:rFonts w:hint="eastAsia" w:ascii="华文中宋" w:hAnsi="华文中宋" w:eastAsia="华文中宋" w:cs="华文中宋"/>
          <w:b/>
          <w:bCs/>
          <w:spacing w:val="22"/>
          <w:kern w:val="10"/>
          <w:sz w:val="44"/>
          <w:szCs w:val="44"/>
        </w:rPr>
      </w:pPr>
    </w:p>
    <w:p w14:paraId="2A7BFAE0">
      <w:pPr>
        <w:spacing w:line="600" w:lineRule="exact"/>
        <w:jc w:val="center"/>
        <w:rPr>
          <w:rFonts w:hint="eastAsia" w:ascii="华文中宋" w:hAnsi="华文中宋" w:eastAsia="华文中宋" w:cs="华文中宋"/>
          <w:b/>
          <w:bCs/>
          <w:spacing w:val="22"/>
          <w:kern w:val="10"/>
          <w:sz w:val="44"/>
          <w:szCs w:val="44"/>
        </w:rPr>
      </w:pPr>
    </w:p>
    <w:p w14:paraId="2F4D462D">
      <w:pPr>
        <w:spacing w:line="600" w:lineRule="exact"/>
        <w:jc w:val="center"/>
        <w:rPr>
          <w:rFonts w:hint="eastAsia" w:ascii="华文中宋" w:hAnsi="华文中宋" w:eastAsia="华文中宋" w:cs="华文中宋"/>
          <w:b/>
          <w:bCs/>
          <w:spacing w:val="22"/>
          <w:kern w:val="10"/>
          <w:sz w:val="44"/>
          <w:szCs w:val="44"/>
        </w:rPr>
      </w:pPr>
      <w:r>
        <w:rPr>
          <w:rFonts w:hint="eastAsia" w:ascii="华文中宋" w:hAnsi="华文中宋" w:eastAsia="华文中宋" w:cs="华文中宋"/>
          <w:b/>
          <w:bCs/>
          <w:spacing w:val="22"/>
          <w:kern w:val="10"/>
          <w:sz w:val="44"/>
          <w:szCs w:val="44"/>
        </w:rPr>
        <w:t>“智生罗盘”</w:t>
      </w:r>
    </w:p>
    <w:p w14:paraId="139BF36B">
      <w:pPr>
        <w:spacing w:line="600" w:lineRule="exact"/>
        <w:jc w:val="right"/>
        <w:rPr>
          <w:rFonts w:hint="eastAsia" w:ascii="华文新魏" w:hAnsi="华文新魏" w:eastAsia="华文新魏" w:cs="华文新魏"/>
          <w:b/>
          <w:bCs/>
          <w:spacing w:val="22"/>
          <w:kern w:val="10"/>
          <w:sz w:val="32"/>
          <w:szCs w:val="32"/>
        </w:rPr>
      </w:pPr>
      <w:r>
        <w:rPr>
          <w:rFonts w:hint="eastAsia" w:ascii="华文新魏" w:hAnsi="华文新魏" w:eastAsia="华文新魏" w:cs="华文新魏"/>
          <w:b/>
          <w:bCs/>
          <w:spacing w:val="22"/>
          <w:kern w:val="10"/>
          <w:sz w:val="32"/>
          <w:szCs w:val="32"/>
        </w:rPr>
        <w:t>——基于神经网络的涡轮整体设计智能优化技术</w:t>
      </w:r>
    </w:p>
    <w:p w14:paraId="73EE953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35339A"/>
    <w:rsid w:val="7135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黑体"/>
      <w:kern w:val="2"/>
      <w:sz w:val="24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</Words>
  <Characters>79</Characters>
  <Lines>0</Lines>
  <Paragraphs>0</Paragraphs>
  <TotalTime>1</TotalTime>
  <ScaleCrop>false</ScaleCrop>
  <LinksUpToDate>false</LinksUpToDate>
  <CharactersWithSpaces>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2026-04-19T06:43:00Z</dcterms:created>
  <dc:creator>黄奕博</dc:creator>
  <cp:lastModifiedBy>黄奕博</cp:lastModifiedBy>
  <dcterms:modified xsi:type="dcterms:W3CDTF">2026-04-19T06:52:06Z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9ED99CC43FB748AFB35709486A49B459_11</vt:lpwstr>
  </property>
  <property fmtid="{D5CDD505-2E9C-101B-9397-08002B2CF9AE}" pid="4" name="KSOTemplateDocerSaveRecord">
    <vt:lpwstr>eyJoZGlkIjoiYjkyMDE5MjljZjFjYjdjYzI3MzQ2ZTdkMDA1Y2Y0MjEiLCJ1c2VySWQiOiIxNjI1MzExOTY1In0=</vt:lpwstr>
  </property>
</Properties>
</file>