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 de contrôle</w:t>
      </w:r>
    </w:p>
    <w:p>
      <w:pPr>
        <w:spacing w:after="200"/>
      </w:pPr>
      <w:r>
        <w:rPr>
          <w:rFonts w:ascii="Calibri" w:cs="Calibri" w:eastAsia="Calibri" w:hAnsi="Calibri"/>
          <w:color w:val="6B6B66"/>
          <w:sz w:val="22"/>
          <w:szCs w:val="22"/>
        </w:rPr>
        <w:t xml:space="preserve">12 octobre 2026 · mise à jour de la nuit du 13/10 : le responsable d'un chantier y entre toujours (Sofiane) · le plan de Nantes Géraudière qui disparaissait au zoom (réparé + « Recentrer le repère ») · le soir : GRANDS DÉPLACEMENTS jour par jour (4 ou 5 jours = même forfait), le mois par gars avec nuits et repas accordés, la navette, les adresses à vérifier · FOURNITURE : zone éditable, trame type d'import, écarts « commande complémentaire / inclus », BL de zone → Stock · l'après-midi : COMMERCE v2 (dossier déballé, lecture des pièces avec surlignage, chiffrage complet d'après ton classeur du 26.08, paniers, base de prix, DPGF traduite et réécrite dans l'Excel du client, blocs du mémoire) · le matin : onglet FOURNITURE (commande, livré, reste, zones à livrer, camions datés) et tes retours de la feuille du 09-10 (adresses, détente automatique, contrôle des grands déplacements, plein écran, trame d'accueil) · puis la nuit du 12/10 : six onglets, Commerce, Parc, Sécurité, accidents, Outlook serveur · nouvelle ventilation, « agir comme », raccourci rapide du planning, « ma semaine », tes commentaires du Word (sections 5 à 9) · une colonne pour tes retours</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Même principe que la précédente : tu contrôles ligne par ligne, tu écris dans « Vos commentaires » (OK / à corriger / à changer : quoi), tu me renvoies le fichier. Je corrige à partir de tes commentaires, dans l'ordre du document. Commence par les sections N (Sofiane et le chantier de Nantes) et M (Nantes Géraudière : le plan qui disparaît au zoom), puis L (grands déplacements et fourniture), puis K (Commerce v2 : dossier, lecture, chiffrage, DPGF, mémoire), puis I (l'onglet Fourniture), puis J (tes retours de la feuille du 09-10 : c'est la seule feuille à suivre désormais — l'ancienne n'est plus livrée), puis H (Commerce de A à Z), G (la nuit) et F (tes retours du 12/10 soir).</w:t>
      </w:r>
    </w:p>
    <w:p>
      <w:pPr>
        <w:pStyle w:val="ListParagraph"/>
        <w:numPr>
          <w:ilvl w:val="0"/>
          <w:numId w:val="2"/>
        </w:numPr>
        <w:spacing w:after="40"/>
      </w:pPr>
      <w:r>
        <w:rPr>
          <w:rFonts w:ascii="Calibri" w:cs="Calibri" w:eastAsia="Calibri" w:hAnsi="Calibri"/>
          <w:color w:val="14213D"/>
          <w:sz w:val="20"/>
          <w:szCs w:val="20"/>
        </w:rPr>
        <w:t xml:space="preserve">Build livré : 13/10/2026 · 92c3f2 (index.html + traceur.html à la racine du dépôt). Pas de SQL pour les sections N et M. Nouveau SQL du soir : retours_13-10c.sql (qualifications des écarts de fourniture réunies entre deux tablettes). SQL de l'après-midi : retours_13-10b.sql (base de prix et paniers : registres « prix » et « panier », lecture réservée à l'encadrement / bureau), blocs_memoire_scr.sql (ton mémoire O2410-10 découpé en 10 blocs réutilisables) (retours_13-10.sql de l'onglet Fourniture est inclus dans retours_13-10c.sql). SQL retours_12-10.sql et retours_12-10b.sql passés, fonction outlook-sync déployée et vérifiée par toi le 12/10 au soir (« ça fonctionne parfaitement »). Hors connexion, tout se teste avec les personnages de démo.</w:t>
      </w:r>
    </w:p>
    <w:p>
      <w:pPr>
        <w:pStyle w:val="ListParagraph"/>
        <w:numPr>
          <w:ilvl w:val="0"/>
          <w:numId w:val="2"/>
        </w:numPr>
        <w:spacing w:after="40"/>
      </w:pPr>
      <w:r>
        <w:rPr>
          <w:rFonts w:ascii="Calibri" w:cs="Calibri" w:eastAsia="Calibri" w:hAnsi="Calibri"/>
          <w:color w:val="14213D"/>
          <w:sz w:val="20"/>
          <w:szCs w:val="20"/>
        </w:rPr>
        <w:t xml:space="preserve">Règle gardée : rien d'ancien n'est supprimé ; 52 suites de tests automatiques passent, dont e2e_resp (responsable du chantier = accès) et e2e_rebase (réseau à 1 985 km de l'origine : visible à 19,6 px/m, bandeau, recentrage, fils de nouveau justes au zoom) et les deux du soir : e2e_gdnav (4 jours = 5 nuitées / 10 repas / 15 €, « pas de détente » = 7 / 14 / 0 €, le mois de Julien, l'ajustement d'un jour, la navette CSV, novembre avec la Toussaint et un lundi non travaillé, les adresses à vérifier) et e2e_fourn2 (à la SOURIS réelle : tracer, glisser, insérer, retirer, annuler, reprendre et modifier un contour, boutons du plan ; trame copiée / téléchargée / collée ; écarts qualifiés et commande complémentaire ; BL de zone → Excel → Stock ; trame dans Stock ; classeur fournisseur avec la trame en 2e feuille), puis e2e_commerce2 (8 étapes : import du classeur, zone et table des DN, SST / purges / contrôles / hydraulique / panier libre, récap et base de prix, dossier déballé, lecture PDF avec surlignage, Word et points techniques, DPGF réécrite dans l'Excel) et deux de la veille : e2e_fourniture (11 points : commande collée, comparatif, pièces en plus, livré lu dans Stock, zone entourée au doigt, zone du phasage, camions datés, annonce et pointage dans Stock, droits, téléphone, lecteur de lignes PDF, zones qui se chevauchent) et e2e_retours13 (n° d'affaire, plein écran, repas, adresses, détente automatique sur 5 semaines, accords, vue par personne, CSV).</w:t>
      </w:r>
    </w:p>
    <w:p>
      <w:pPr>
        <w:pStyle w:val="ListParagraph"/>
        <w:numPr>
          <w:ilvl w:val="0"/>
          <w:numId w:val="2"/>
        </w:numPr>
        <w:spacing w:after="40"/>
      </w:pPr>
      <w:r>
        <w:rPr>
          <w:rFonts w:ascii="Calibri" w:cs="Calibri" w:eastAsia="Calibri" w:hAnsi="Calibri"/>
          <w:color w:val="14213D"/>
          <w:sz w:val="20"/>
          <w:szCs w:val="20"/>
        </w:rPr>
        <w:t xml:space="preserve">Ce que je n'ai PAS fait, et pourquoi, est dans la dernière section — pour que tu tranches.</w:t>
      </w:r>
    </w:p>
    <w:p>
      <w:pPr>
        <w:pStyle w:val="Heading1"/>
        <w:spacing w:after="120" w:before="320"/>
      </w:pPr>
      <w:r>
        <w:rPr>
          <w:rFonts w:ascii="Calibri" w:cs="Calibri" w:eastAsia="Calibri" w:hAnsi="Calibri"/>
          <w:b/>
          <w:bCs/>
          <w:color w:val="EB6834"/>
          <w:sz w:val="30"/>
          <w:szCs w:val="30"/>
        </w:rPr>
        <w:t xml:space="preserve">SQL à passer dans Supabase (SQL Editor → Run)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app/sql/retours_13-10c.sql (NOUVEAU — à passer ; contient tout retours_13-10.sql : ne repasse pas l'ancien APRÈS celui-ci)</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site_set_part v8 : dans la partie « fourniture », les qualifications des écarts (📦 commande complémentaire / ✓ inclus) sont réunies par id entre deux appareils, comme les commandes, pièces en plus et zones (sinon la dernière tablette qui enregistre gagne). Rien d'autre ne change dans la fonction. Sans ce SQL : tout marche, mais deux personnes qui qualifient en même temps sur deux tablettes peuvent s'écraser.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app/sql/retours_13-10b.sql (après-midi — à passer si pas fait)</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deux registres de plus : « prix » (la base de prix SCR importée depuis ton classeur de chiffrage, une seule ligne « base ») et « panier » (les paniers libres SCR). Écriture : encadrement / bureau. LECTURE : prix et paniers ne sont lisibles que par l'encadrement / bureau (un soudeur connecté ne peut pas les lire par l'API) ; les autres registres ne changent pas. Testé sur une base Postgres locale (soudeur refusé en écriture et aveugle en lecture, bureau OK). Sans ce SQL : la base importée reste sur l'appareil (toast « passe le SQL »), le chiffrage marche quand même sur cet appareil.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app/sql/blocs_memoire_scr.sql (NOUVEAU — à passer si tu veux les blocs)</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mémoire technique O2410-10 découpé en 10 blocs (présentation de l'entreprise, préambule technique et commercial, documents de référence, méthodologie de réalisation, HSE…) dans la bibliothèque du mémoire (registre « doc », kind « bloc »). Ré-exécutable : un bloc déjà modifié dans l'appli n'est pas écrasé. Les titres sans texte (organigramme, références en images) ne font pas de bloc.</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app/sql/retours_13-10.sql (matin — à passer si pas fait)</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Fourniture : la fonction site_set_part accepte une partie de plus, « fourniture » (commande importée, pièces en plus, zones à livrer, hypothèses camions), écrite par l'encadrement (chef / bureau). Deux tablettes ne s'écrasent pas : commandes, pièces en plus et zones sont réunies par identifiant (la plus récente gagne, une suppression tient). Testé sur une base Postgres locale. Vérification en bas : « site_set_part | jsonb ». Sans ce SQL, la fourniture reste sur l'appareil avec le bandeau « pas enregistré sur le serveur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trois nouveaux registres : « prov » (personne créée depuis le planning, accès à finaliser — encadrement), « gdx » (exception grands déplacements : détente / pas de détente, par personne et semaine — encadrement), « agenda » (ma semaine de l'encadrant : la personne elle-même ou l'encadrement). Vérification en bas : trois colonnes à « true ». Sans ce SQL, les écritures de ces registres restent en attente sur l'appareil (toast « passe le SQL ») et n'empêchent plus les autres.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app/sql/retours_12-10b.sql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(nuit du 12/10) registre « accident » : toute personne active peut déclarer et corriger SA déclaration ; marquer « traité » = encadrement / bureau (RH, direction, QSE). Fiche personne : la partie « outlook » (lien de calendrier publié) est écrite par la personne elle-même, comme son avatar et son contact d'urgence. Vérification en bas : accident_ok, agenda_ok, outlook_ok à « true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app/supabase/functions/outlook-sync/</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Fonction serveur « outlook-sync » (validée par toi) : Supabase → Edge Functions → Deploy a new function → via Editor → nom outlook-sync → coller index.ts → Deploy. Elle lit le calendrier Outlook publié de la personne connectée avec SES droits et remplit Ma semaine. Sans elle, le bouton « Synchroniser » dit « la fonction serveur n'est pas déployée » et tout le reste marche.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A · La nouvelle ventilation (ta maquette, portée)</w:t>
      </w:r>
    </w:p>
    <w:p>
      <w:pPr>
        <w:spacing w:after="80" w:line="264"/>
      </w:pPr>
      <w:r>
        <w:rPr>
          <w:rFonts w:ascii="Calibri" w:cs="Calibri" w:eastAsia="Calibri" w:hAnsi="Calibri"/>
          <w:color w:val="6B6B66"/>
          <w:sz w:val="20"/>
          <w:szCs w:val="20"/>
        </w:rPr>
        <w:t xml:space="preserve">« La maquette est bien visuellement, pars là-dessus » ; « il ne doit pas y avoir juste tu rentres dans le chantier et tout change, que tout soit mieux relié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(remplace « quatre territoires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Sous Chantiers : Carte · Liste · Équipes &amp; heures · Sécurité. Les tuiles de l'accueil portent les mêmes noms (Sécurité avec le nombre de déclarations d'accident à traiter). L'onglet Administration n'existe plus : Entreprise → Outils → Administration. Toucher un onglet revient toujours à son hub ; une notification va directement à la bonne sous-vue.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Équipes ne devrait pas s'appeler comme ça, ça regroupe tout ce qui touche au chantier ». Les droits décident : un soudeur n'a ni Équipes &amp; heures, ni Sécurité, ni Commerce, ni Parc ; un visiteur n'a pas Entreprise. Détail de chaque onglet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Équipes → « Équipes &amp; heures » et « Sécurité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4 chiffres puis 3 sections : Planning &amp; objectifs (planning, objectifs, Ma semaine) · Heures &amp; paie (pointages à valider, Production par équipe, Variables de paie, grands déplacements, annulations, notes de frais à valider) · Achats &amp; comptes (bons de commande, comptes chantier). Chantiers → Sécurité : quart d'heure, contrôles chantier, déclarer un accident, habilitations de l'équipe. « ‹ Chantiers » revient.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de chantier : « Mon planning et mon équipe » à la place du planning. Plus de « Mes chantiers » ici (doublon du Bureau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Entreprise (réduit)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(Administration). Tout le reste a déménagé : affaires → Commerce, flotte → Parc, bons / comptes → Chantiers → Équipes &amp; heures, contrôles → Sécurité, tableau de bord → récap sous la carte. Un intérimaire voit l'annuaire directement.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Entreprise est un fourre-tout ». Détail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Chantier : en-tête + 3 facettes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Ouvrir un chantier : bandeau sombre (nom, 571/1743 soudures · 33 %, chef, météo du jour) et 3 facettes : 📐 Plan · 🏕 Vie du chantier (Bureau, conversation, QSE, dossier, export) · 🔧 Technique (DH, hydro, stock, phasage, modifs, ⋯ = récap, liste, catalogue). La barre d'onglets ne montre que les onglets de la facette : 5 ou 6, sans défilement, téléphone compris. Sur Plan, la barre disparaît (plein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 : Stock passé dans Technique ; Pointage et Profil retirés des onglets du chantier (ci-dessous). C'est ce qui doit régler « la barre d'onglets ne fonctionne pas via mon tel » : à revérifier sur ton téléphone — si ça coince encore, dis-moi quel onglet et quel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Encadrant au forfait : pas de pointage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encadrant (conducteur et au-dessus, forfait cadre) n'a plus de sous-onglet « Pointages » dans Moi : il ne pointe pas, et les pointages de son équipe se valident dans Équipes → Pointages à valider (les raccourcis « Valider les pointages » y mènent). Un opérateur garde « Heures » ; un chef de chantier qui pointe (droit « Pointer sa journée », compte par compte)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sur la capture « Pointages de l'équipe » dans Moi.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Moi = mes affaires, pas de doublon avec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Habilitations : seulement les tiennes (celles de l'équipe : Sécurité → Habilitations de l'équipe). Moi → Productions : seulement pour un opérateur (les équipes : Équipes &amp; heures → Production par équipe). Moi → Chantiers : seulement pour quelqu'un sans accès à Équipes &amp; heures (sinon le récap sous la carte). Moi → Notes de frais : pour tout le monde (saisie et suivi des miennes). L'accueil de Moi d'un encadrant ou d'un dirigeant ne montre plus l'équipe du jour, les pointages à valider, les demandes, la production des équipes, les chiffres de l'entreprise : tout ça vit dans Équipes et Entreprise. Reste : tes tâches, ta semaine, ton déplacement, ton véhicule, tes notes de frais, tes habilitations, ta fiche, tes récompenses. Les raccourcis « Valider les pointages », « Tout voir trié par urgence », « Voir par personne » renvoient vers Équipes.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(capture Habilitations). RH : l'accueil Moi garde les échéances RH, arrivants et fins de contrat — pas de doublon ailleurs.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Traceur : seulement depuis l'affaire et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tuile « Traceur » à l'accueil, plus de ligne dans Entreprise → Outils, plus de « Tracer un réseau » dans « Nouveau chantier » (qui ne propose plus que l'import d'un plan). Le traceur s'ouvre : (1) Commerce → fiche de l'affaire → Chantiers liés → « ✎ Dessiner le projet » — et au retour dans l'appli, le chantier tracé est lié à l'affaire tout seul ; (2) dans un chantier tracé → menu → « ✎ Traceur : modifier ce réseau ». Le bouton « créer un réseau » / « nouveau réseau » du chantier a disparu.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et Profil retirés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d'onglet Pointage ni Profil dans un chantier, même si l'ancien interrupteur « Nouveautés » était allumé sur l'appareil. Le pointage se fait dans Moi → Heures (début, pause, reprise, fin, validation chef puis conducteur) ; le profil (avatar, fiche, habilitations, documents) dans Moi. Le bouton « Nouveautés » ne propose plus ces deux options.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supprimé dans le code : les deux vues restent accessibles par lien direct si un jour on en a besoin.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Poser (bouton orange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bouton ＋ en bas à droite : objectif du jour (équipes du jour, type, mission, heures → pose sur le plan), phase, stock (prélèvement), note / message, hydro (coupe, eau, remplissage, skid), soudure supplémentaire, TS, GPS — selon tes droits.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Remplace les 8 boutons du plan. Les anciens raccourcis restent dans le menu.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sur le plan : afficher / masquer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Affichage → « 🎯 Objectifs du jour (tronçons, soudures) » : coché = surbrillance des tronçons / soudures visés (soudure plein, manchonnage pointillé, étiquettes empilées) ; décoché = plan 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Bureau du chantier redessiné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Vie du chantier → Bureau : héros (météo, chef, conducteur, horaires, rassemblement), présents, « ce qui t'attend ici », « ce qui coince » (hydro « pas prévue » = normal, phasage « à jour ? » comparé aux fenêtres, stock = prélèvements déclarés), checklist, raccourcis. L'encadrant est alerté des personnes placées sans document obligatoire signé.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Fait le 11/10, vérifié ce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B · ✍ Agir comme (accès à tous les comptes)</w:t>
      </w:r>
    </w:p>
    <w:p>
      <w:pPr>
        <w:spacing w:after="80" w:line="264"/>
      </w:pPr>
      <w:r>
        <w:rPr>
          <w:rFonts w:ascii="Calibri" w:cs="Calibri" w:eastAsia="Calibri" w:hAnsi="Calibri"/>
          <w:color w:val="6B6B66"/>
          <w:sz w:val="20"/>
          <w:szCs w:val="20"/>
        </w:rPr>
        <w:t xml:space="preserve">« Au-delà de me donner la vue, donne-moi l'accès à tous les comptes : quand je choisis le compte de quelqu'un, que je puisse aussi faire des choses comme si j'étais la personne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un compte = agir comme lui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(connecté, administrateur) → sélecteur « ✍ Agir comme » → une personne : ses onglets, ses chantiers, ses droits, et tout ce que tu fais est enregistré en son nom (pointage, planning, objectifs, soudures, notes de frais…). Bandeau rouge « ✍ Tu agis comme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défaut on AGIT (c'est ce que tu as demandé). Le serveur garde que c'est toi qui as écrit (updated_by) ; dans l'appli, les pointages, validations, objectifs et le journal des soudures portent « via Ethan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Voir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bandeau : « 👁 Voir seulement » bascule en lecture seule (l'ancien comportement) ; « ✍ Agir comme X » rebascule. « Revenir à mon compte » à tout moment.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signatures restent personnelles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agissant comme X : un document à signer (règlement, note de service, accueil) affiche « la signature est personnelle : X signe lui-même » ; le quart d'heure sécurité refuse (sauf « faire signer » depuis l'écran du chef,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Volontaire : une attestation « j'ai lu et compris » signée par toi à sa place n'a aucune valeur et t'expose. Si tu veux quand même pouvoir le faire, dis-le,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Inchangé : les personnages de démo (Karim B., Julien R.…) restent sur l'appareil, rien ne part au serveur, même en « agir comme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C · Raccourci rapide : créer une personne depuis le planning</w:t>
      </w:r>
    </w:p>
    <w:p>
      <w:pPr>
        <w:spacing w:after="80" w:line="264"/>
      </w:pPr>
      <w:r>
        <w:rPr>
          <w:rFonts w:ascii="Calibri" w:cs="Calibri" w:eastAsia="Calibri" w:hAnsi="Calibri"/>
          <w:color w:val="6B6B66"/>
          <w:sz w:val="20"/>
          <w:szCs w:val="20"/>
        </w:rPr>
        <w:t xml:space="preserve">« Vendredi, nouvel intérimaire : nom, prénom, poste, agence d'intérim, e-mail en option en encourageant à se le procurer, juste pour le placer ; puis ça envoie à un administrateur de créer ou finaliser cet accès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Nouvelle personne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Planning des équipes → bloc « À placer » → « ＋ Nouvelle personne (intérimaire, embauche) » : prénom, nom, poste (soudeur… chef, conducteur), salarié / intérimaire + agence, e-mail en option (texte qui pousse à le demander), secteur → « Créer et placer ». Elle apparaît aussitôt dans « À placer », sélectionnée : touche un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Conducteur et au-dessus (droit planning.edit). Doublon (même nom ou même e-mail) refusé ; e-mail invalide refusé.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Sans e-mail → « ⏳ accès à finaliser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carte porte « ⏳ accès à finaliser ». Elle se place, le chef la voit sur son téléphone (ligne partagée au serveur). L'administrateur a une notification « n accès à finaliser » à l'accueil et un bloc en tête de l'Administration : « ✉ Finaliser » = formulaire prérempli (prénom, nom, poste, intérim), tu ajoutes l'e-mail → l'accès est créé et SON PLANNING LA SUIT (les semaines passent de la personne provisoire au compte).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personne provisoire ne peut rien faire dans l'appli (pas de pointage à sa place) tant que l'accès n'est pas finalisé — dit dans le formulaire.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Avec e-mail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c'est toi (administrateur) qui crées avec l'e-mail : l'accès (invitation) est créé tout de suite, rien à finaliser. Si c'est un conducteur : ligne « à finaliser » avec l'e-mail déjà rempli → « ✓ Créer l'accès » en une 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serveur ne laisse que l'administrateur créer des invitations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une personne provisoire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Administration → bloc À finaliser → ✕ (erreur, doublon).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D · Ma semaine (composer sa semaine, Outlook)</w:t>
      </w:r>
    </w:p>
    <w:p>
      <w:pPr>
        <w:spacing w:after="80" w:line="264"/>
      </w:pPr>
      <w:r>
        <w:rPr>
          <w:rFonts w:ascii="Calibri" w:cs="Calibri" w:eastAsia="Calibri" w:hAnsi="Calibri"/>
          <w:color w:val="6B6B66"/>
          <w:sz w:val="20"/>
          <w:szCs w:val="20"/>
        </w:rPr>
        <w:t xml:space="preserve">« Composer ma semaine pour un encadrant, relié avec Outlook ?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 Ma semaine » (ou Moi → Planning → « Composer ma semaine ») : 5 jours, tes chantiers planifiés en tête de chaque jour, « ＋ » : visite de chantier / réunion / rendez-vous / bureau / autre, chantier, heures, note. Rappel « n de tes chantiers sans visite cette semaine ». Les rendez-vous du jour apparaissent aussi dans Ta semaine (Moi →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encadrant voit la sienne ; la direction voit celles des autres via « voir comme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depuis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Importer mon Outlook (.ics) » : dans Outlook, Calendrier → Fichier → Enregistrer le calendrier (période : les semaines à venir) → le fichier ici. Tes invitations et réunions remplissent ta semaine (étiquette « Outlook » ; une réunion dont le lieu ou le titre est un chantier devient une visite de ce chantier ; les annulées sont ignorées). Réimporter met à jour sans doublon (clé = identifiant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plutôt un import depuis Outlook, une invitation dans son agenda qui remplit son planning ». L'import automatique (lien publié + fonction serveur, que tu as validé) est dans la section 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hiérarchie voit la semaine de ceux en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La semaine de » : liste de tout le monde en dessous de toi (par rang de poste : gérant &gt; direction &gt; responsables d'exploitation / opérations &gt; conducteurs &gt; chefs &gt; terrain ; la direction ne se voit pas entre elle ; l'administrateur voit tout). La semaine de l'autre est en lecture seule : ses rendez-vous, ses chantiers planifiés, pas de ＋ ni d'import.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règle du 12/10 soir : « le n+1 voit les plannings perso de tous les gars en dessous de lui ; la gérance tous ses encadrants ; la direction pareil sauf entre eux ». Les supports (RH, commercial, affaires) sont rangés par rang aussi — dis-moi si un poste est mal placé.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Exporter la semaine (.ics → Outlook) » : un fichier TRACE_semaine_41_Prénom.ics ; double-clic dans Outlook → « Enregistrer et fermer » ajoute la semaine (tes entrées + journées « Chantier X » en entier). Google Agenda et l'iPhone l'ouvrent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sens Outlook → TRACÉ est automatique (section F) ; le sens TRACÉ → Outlook reste l'export .ics (Microsoft Graph = compte Azure SCR, autorisation IT :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E · Tes commentaires du Word (sections 5 à 9)</w:t>
      </w:r>
    </w:p>
    <w:p>
      <w:pPr>
        <w:spacing w:after="80" w:line="264"/>
      </w:pPr>
      <w:r>
        <w:rPr>
          <w:rFonts w:ascii="Calibri" w:cs="Calibri" w:eastAsia="Calibri" w:hAnsi="Calibri"/>
          <w:color w:val="6B6B66"/>
          <w:sz w:val="20"/>
          <w:szCs w:val="20"/>
        </w:rPr>
        <w:t xml:space="preserve">Dans l'ordre de tes sections. « Pas fait » = dans la dernière partie, avec le pourquoi.</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Chargé d'affaires : la liste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de l'affaire : « Chargé d'affaires » et « Conducteur de travaux » sont des listes (chargés d'affaires, responsable commercial, directeur technique, responsable d'exploitation, gérant, responsable des opérations, conducteurs ; conducteurs / exploitation / opérations / chefs). Les initiales importées restent lisibles.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personne éligible (démo), saisie libre.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DCE : déposer un gros zip, garder l'archive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 DCE · documents → « 📎 Déposer un fichier » : un zip est gardé tel quel comme « archive d'origine » ; PDF, DPGF, plans reconnus par le nom. Le bouton ne faisait rien avant (bug).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Stockage : 50 Mo par fichier (Supabase) — au-delà, lien Drive / SharePoint.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Annoter / surligner un CCTP → chiffrage, mémoire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chaque pièce : « ✎ Note » = page / article, extrait copié, ta note, destination (→ chiffrage, → mémoire technique, ⚠ risque, ℹ info). Les notes gardent leur source, sont regroupées par destination en bas du DCE, et celles « chiffrage / risque » s'affichent en tête de l'onglet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surlignage directement DANS le PDF (stabilo sur la page) est la v2 : lecteur PDF avec annotations, une journée.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Chiffrage V2B, lien tracé → calepinage, situations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fait ce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Énorme morceau, une journée de maquette » — je te propose une maquette dédiée, comme pour la ventilation, avant de coder.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Véhicules modélisés (« belle gueule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chaque véhicule est dessiné (fourgon, fourgon-pelle, benne, voiture, engin) avec sa plaque, le logo SCR et le conducteur — dans la liste, en tête de fiche et dans « Mon véhicule » (Moi).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 par type, pas la photo du vrai véhicule (ajoutable au contrôle visuel).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Photos sur le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véhicule → « ➕ Contrôle visuel » : 📷 par point (pneus, feux…) + « Photos du véhicule (4 faces, accrocs) » ; une photo sans état = « À revoir ». Les photos restent sur le contrôle (vignettes).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Planning du responsable flotte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 📅 Échéances &amp; interventions » : en retard / sous 14 jours / à venir (12 semaines) — contrôle technique, restitution, contrat, vidange au compteur, interventions programmées. Fiche → « 📅 Programmer une intervention » (date, quoi, garage, note) ; « ✓ fait » la passe dans l'historique. Le responsable d'exploitation voit son secteur (agence OUEST…).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 Je ne vois pas où sont les adresses des gars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Ta fiche : « Domicile ». Fiche d'une personne (annuaire, planning) : « Domicile » pour l'encadrement, ✏️ pour les RH (droit dossier.edit) : voie, code postal, ville — la ville sert aux grands déplacements.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viennent de l'import RH (sql/rh_import_2026-10.sql).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Grands déplacements : exceptions et détentes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cycle des cas 3 et 4 se compte PAR PERSONNE : semaines d'affilée en déplacement (planning), détente la dernière (cas 3 : 2 semaines ; cas 4 : 4). Équipes &amp; heures → Grands déplacements : « S2/4 » ou « 🏠 détente » sur chaque ligne ; l'encadrement pose une exception (🏠 détente cette semaine / ✗ pas de détente / ↺) quand la réalité diffère. Moi → Mon déplacement : « semaine 2 / 4 du cycle, détente dans 2 semaines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fichier GD n'est pas dans le dépôt : j'ai codé le livret § 2.7. Renvoie-le-moi (ou colle les règles) et je cale les détentes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Rapport : objectifs par équipe et par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Déplacé dans la nuit : Équipes &amp; heures → Production par équipe (chantier → équipe → personne, objectifs de la semaine sous chaque équipe). Le rapport RH n'a plus de production (ta demande du 12/10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Production des équipes : chacun ses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périmètre lit la SEMAINE du planning : chef = ses chantiers (fiche) + son équipe-lettre là où un autre est chef ; conducteur = les gens placés sur ses chantiers ; direction = tout. Même règle pour les pointages à valider et pour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Fiche chantier dans le planning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Planning → jour : « 🕗 horaires · 📍 rassemblement » sous la scène du chantier (depuis ⚙ de la carte du chantier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NC : correction tracée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 bloc « Non-conformités » (ouvertes / levées) → « ✓ Lever » : ce qui a été fait (obligatoire, une ligne) + photo ; qui, quand. Le rapport du contrôle montre la levée sous l'action ; Sécurité → Contrôles chantier : « n ouvertes » / « toutes levées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du 12/10 soir (« quand je valide il ne se passe rien ») : connecté, le serveur réunit les contrôles par identifiant et gardait l'ancienne version — la levée était perdue et la NC revenait. Corrigé : le contrôle modifié est horodaté, le serveur garde le plus récent. Si la note est vide, le bouton refuse (message « Dis ce qui a été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Débours » → notes de frais, comptes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notes de frais ». Chacun saisit les siennes dans Moi → Notes de frais ; l'encadrement valide dans Chantiers → Équipes &amp; heures → Notes de frais à valider. Équipes &amp; heures → Comptes chantier : par chantier chiffré (marché de l'affaire liée), facturé (situations), soudures faites / chiffrées, heures pointées, main-d'œuvre (45 €/h, hypothèse), dépenses (notes de frais validées + bons), résultat indicatif.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v1 : indicatif. Le taux chargé et les quantités posées (par DN, prix du pouce) viendront du chiffrage V2B.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Bons de commande. Fiche d'un bon : fournisseur, objet, n° d'affaire ou chantier (le minimum), livraison prévue en option, type de dépense (chapitres du chiffrage, location d'engin avec début / fin, sous-traitance…), lignes, impression.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me donnes tes bons actuels : je recale la trame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recaler)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Commerce numéro automatique » = doublon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 (ta remarque).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Bureau « pas design du tout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Refait le 11/10 (voir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Alertes : hydro, phasage,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0/1 » n'est plus une alerte quand aucune hydraulique n'est prévue ; phasage « à jour ? » comparé aux fenêtres de soudage ; stock = prélèvements déclarés face aux soudures.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Barre d'onglets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A (facettes : 5 à 6 onglets, plus de défilement, vérifié en émulation iPhone).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revérifier sur ton téléphone.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F · Tes retours du 12/10 soir (« à la louche, en survolant »)</w:t>
      </w:r>
    </w:p>
    <w:p>
      <w:pPr>
        <w:spacing w:after="80" w:line="264"/>
      </w:pPr>
      <w:r>
        <w:rPr>
          <w:rFonts w:ascii="Calibri" w:cs="Calibri" w:eastAsia="Calibri" w:hAnsi="Calibri"/>
          <w:color w:val="6B6B66"/>
          <w:sz w:val="20"/>
          <w:szCs w:val="20"/>
        </w:rPr>
        <w:t xml:space="preserve">Dans l'ordre de ton message. Tout est codé, testé hors connexion ; à vérifier par toi avec les vrais comptes.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Équipes renommé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Chantiers = Carte · Liste · Équipes &amp; heures · Sécurité (sous-onglets, encadrement seulement). Karim (soudeur) : 4 onglets, Carte / Liste seulement.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Équipes &amp; heures » = tout ce qui touche aux gens sur les chantiers (planning, heures, paie, achats) ; « Sécurité » à part pour que ce soit visible.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Entreprise n'est plus un fourre-tout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Les contrôles chantier sont dans Sécurité (plus en double), le tableau de bord des chantiers sous la carte, les bons de commande et comptes chantier dans Équipes &amp; heures, les notes de frais dans Moi, les affaires dans Commerce, la flotte dans Parc.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Communication interne (publiable)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Communication interne → « Publier une info » (titre, texte, PDF en option) : visible par tout le monde, SANS signature, jamais dans « à lire et signer ». Publie : QSE, RH, direction, administrateur. Présentation de l'entreprise : une page (métier, chiffres, organisation, valeurs) modifiable par la direction, « la page qu'on montre à un nouvel arrivant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documents à signer (règlement, notes de service, flash info) restent dans Documents d'entreprise.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Doublon « Mes chantiers → tableau de bord »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Carte : sous la carte, « Mes chantiers » = une carte par chantier (% soudé, chef, présents aujourd'hui, objectifs, ✓ n / 16, ce qui coince), les tiens d'abord, les autres repliés. Toucher la carte ENTRE dans le chantier sur le Bureau (même checklist). Plus de bouton « 📊 Tableau de bord » sur les cartes, plus de ligne « Mes chantiers » dans le hub.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jamais ouvert sur l'appareil : récap léger (nom, chef, présents) jusqu'à la première ouverture.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frais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(tout le monde) : mes notes, saisie (montant, nature, chantier, photo du ticket). La validation reste à l'encadrement : notification « n notes de frais à valider » → Équipes &amp; heures → Notes de frais à valider (valider, refuser, rembourser).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par équipe (nouvelle 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Production par équipe : semaine (◀ ▶, S-2 / passée / cette semaine) → chantier → équipe (lettre du planning, chef en tête, comme au planning et comme pour les objectifs) → personne : heures pointées, production (soudures par DN, manchons, fils), soudures / heure ; total de l'équipe = la somme ; 🎯 objectifs de la semaine (missions, heures estimées, soudures visées, faites) en face du réalisé. Le tuyauteur n'additionne pas (production de son soudeur).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ici qu'on voit « production vs heures ». Demo : Karim placé à Caen → 38 soudures lues dans les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Variables de paie · rapport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Variables de paie : la vue définitive pour la paie — heures par personne et par jour, validées / définitives, grands déplacements, exports CSV paie et semaine. Les colonnes Objectif / Production et les stats soudures ont été retirées (elles sont dans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Sous-titre renommé. La FORME exacte (colonnes, ordre) se cale avec la RH : tu me dis ce qu'elle veut.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(forme à 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un onglet complet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4 segments : 📊 Reporting (récap CA mensuel par secteur, export CSV, et la traçabilité de TOUTES les affaires créées : gagnées / en suspens / perdues, facturé, restant, version du chiffrage) · 📝 Devis &amp; chiffrage (préconsultations et devis = en suspens : création de l'affaire, DCE, chiffrage, offre remise) · 🏗 Dossiers en cours (à débuter + en cours : chantiers liés, facturation) · ✓ Terminés · perdus (la traçabilité reste). Une fiche revient sur son segment.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partout sauf dans Terminés.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jusqu'à 10 versions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Chiffrage → « ＋ Nouvelle version » : motif (tour de négociation, alignement technique, variante) ; la version en cours est gardée telle quelle avec son propre motif (la v1 = « version initiale »), on repart dessus pour la nouvelle. 10 au maximum (9 gardées + la courante) : au-delà, refus tant qu'on n'en supprime pas une. « ↺ reprendre » une ancienne = nouvelle version. Le reporting montre la version de chaque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contenu du chiffrage (V2B) reste à porter : section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Dossiers en cours : tableau de facturation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(dossier en cours) → Facturation : carte « Tableau de facturation du chantier · envoyé au client » (dépose l'Excel envoyé au client, versions gardées dans les pièces, catégorie « Facturation · tableau client ») + les situations à renseigner par mois pour que le suivi (facturé, restant) soit à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est gardé tel quel (pas relu). Le lire pour remplir les situations tout seul = plus tard, si le tableau a toujours le même format.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 flotte + magasin + matériel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(tout ce qui existait : véhicules dessinés, contrôles, échéances) · Magasin (à cadrer) · Matériel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et matériel : des cartes « à cadrer » qui disent ce qu'il faut décider (ce que tient le magasinier aujourd'hui, ce qu'on suit pour le matériel). Je code dès que tu me donnes le périmètre.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(flotte) ·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 Déclarer un accident (v1)</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Sécurité → Déclarer un accident (aussi : onglet QSE d'un chantier → bouton « ⚠ Déclarer un accident »). Formulaire : type (accident du travail / presque-accident / soin bénin / trajet), date, heure, chantier (prérempli si tu y es placé), lieu précis, personne(s) (chips des gens placés aujourd'hui), circonstances (obligatoires), lésion, arrêt de travail, soins / secours, témoins, photos. La RH, la direction et le QSE ont la notification « n déclaration(s) d'accident à traiter » → liste → « ✓ Traité » quand la déclaration CPAM / le dossier est fait. Chacun voit ses propres déclarations.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champs sont ma proposition : tu demandes à la RH ce qu'il lui faut (déclaration en 48 h) et je recale. Pas d'envoi d'e-mail automatique (à décider : à qui).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 à caler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automatique (fonction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carte « 🔗 Relié à Outlook » : mode d'emploi (Outlook web → Paramètres → Calendrier → Calendriers partagés → Publier un calendrier → copier le lien ICS) → « Coller mon lien de calendrier » → synchro immédiate, puis automatique à chaque ouverture de Ma semaine si la dernière date de plus de 2 h ; « Synchroniser maintenant » ; « Délier ». Les réunions deviennent des lignes de ta semaine (chantier reconnu, type deviné), mises à jour si elles changent, retirées si tu les supprimes dans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déployer la fonction UNE fois (README, 3 minutes, pas de ligne de commande, pas de secret). Chaque encadrant publie son calendrier une fois. Le lien publié donne la lecture de l'agenda : il est gardé dans la fiche personne (comptes actifs).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déployer)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 · Sofiane ne pouvait pas entrer dans Nantes (réglé)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responsable du chantier y entre toujours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Planning des équipes → ⚙ du chantier → « Chef de chantier » (ou « Conducteur ») = Sofiane → Sofiane ouvre Nantes, même s'il n'est pas encore placé dessus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depuis le 09/10, un chef de chantier et les gars de terrain n'ouvrent que les chantiers de leur planning (semaine en cours et précédente). La désignation dans la fiche du chantier n'était pas prise en compte. Le message de refus dit maintenant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 de chantier : la semaine prochaine aussi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placé sur un chantier la semaine PROCHAINE peut déjà l'ouvrir (préparer : plan, stock, 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gars de terrain restent sur « semaine en cours et précédente ». Règle souple (pas planifié = tout voir) inchangée ; règle stricte : seulement les chantiers à son nom.</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M · Nantes Géraudière : « au-dessus de 16 px/m tout disparaît » (réglé)</w:t>
      </w:r>
    </w:p>
    <w:p>
      <w:pPr>
        <w:spacing w:after="80" w:line="264"/>
      </w:pPr>
      <w:r>
        <w:rPr>
          <w:rFonts w:ascii="Calibri" w:cs="Calibri" w:eastAsia="Calibri" w:hAnsi="Calibri"/>
          <w:color w:val="6B6B66"/>
          <w:sz w:val="20"/>
          <w:szCs w:val="20"/>
        </w:rPr>
        <w:t xml:space="preserve">Reproduit à l'identique chez moi : visible à 16 px/m, plus rien à 19,6 (carte comprise). Deux causes, toutes deux traitées.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plan ne disparaît plus au zoom</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Nantes Géraudière → zoome au-delà de 20, 50, 100 px/m : réseau et carte restent.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Chrome ne dessine plus rien quand une valeur de position dépasse ~33 millions de pixels. Ton réseau est à ~2 000 km de l'origine de son repère : à 19,6 px/m ça faisait 39 millions. La vue s'écrit maintenant autrement (même résultat à l'écran, plus de valeur énorme) : plan, feuilles hydraulique et stock, traceur.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Recentrer le repère » (1 clic, à faire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ce chantier, en haut du plan : bandeau jaune « ⚠ Repère du plan à ~1 985 km de l'origine · Recentrer » → « Recentrer le repère ». CONNECTÉ (le chantier est réécrit sur le serveur). Le plan reste au même endroit à l'écran et sur la carte ; le bandeau disparaît.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Pourquoi : même affiché, à 2 000 km le navigateur arrondit les positions au pas de 12,5 cm → de près, fils absents, bouts d'acier et manchons faux. Recentrer décale tout le chantier d'un bloc (réseau, fond, tracé marché, stock, notes, zones, hydraulique, modifs) et corrige le géoréférencement ; numéros, statuts, photos, PK, phasage : inchangés. L'ancienne version reste dans ⏱ Versions. À faire quand personne d'autre n'a le chantier ouvert.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par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traceur ne reprend plus le repère d'un autre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charge un DXF d'une autre ville que le précédent : il prend SON repère (alerte si des lignes déjà tracées ne sont pas sur ce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la cause : le traceur gardait l'origine du plan précédent (Saint-Lô, zone CC49) pour ton plan de Nantes (zone CC47) → 1 985 km d'écart. Gardée seulement si le nouveau plan est à moins de 50 km (même plan, version à jour). Un enregistrement du traceur sur un chantier recentré entre-temps est refusé (deux repères ne se mélangent jamais).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L · Tes retours du soir : GRANDS DÉPLACEMENTS et FOURNITURE</w:t>
      </w:r>
    </w:p>
    <w:p>
      <w:pPr>
        <w:spacing w:after="80" w:line="264"/>
      </w:pPr>
      <w:r>
        <w:rPr>
          <w:rFonts w:ascii="Calibri" w:cs="Calibri" w:eastAsia="Calibri" w:hAnsi="Calibri"/>
          <w:color w:val="6B6B66"/>
          <w:sz w:val="20"/>
          <w:szCs w:val="20"/>
        </w:rPr>
        <w:t xml:space="preserve">« En majorité les gars travaillent en 4 jours lundi → jeudi ; 4 ou 5 jours, c'est toujours les mêmes règles ; les indemnités ne se déclenchent qu'en cas de détente ; une vue du mois par gars avec les nuits et repas accordés ; fais-moi ressortir les adresses en erreur » · « entourer une zone : ajouter, supprimer, glisser un point ; une trame type pour importer ; écarts comme les TS : commande complémentaire ou inclus ; une zone ou une phase → un BL importable dans Stock ». ⚠ La navette type que tu voulais joindre n'est PAS arrivée : renvoie-la, je cale l'export dessus.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ou 5 jours = le même forfait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Par semaine : Julien, 4 jours (lun → jeu), Rennes → Caen ~191 km, cas 2 → « 5 nuitées · 10 repas · 15 € ». Dans sa fiche (carte Déplacement) : le bandeau jour par jour dim → sam.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Calcul jour par jour, comme ton livret : dimanche soir (nuitée + repas du soir + ½ trajet), lundi → jeudi (midi + soir + nuitée), vendredi (repas du midi + ½ trajet). 4 jours travaillés ou 5 : pareil. Cas 4 : retour le jeudi. Un férié n'est compté travaillé que s'il est planifié exprès.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Indemnité de trajet = seulement quand il rentre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vue : Karim (cas 3, Nantes → Caen ~295 km) : semaine de détente « 🏠 détente · 5 nuitées · 11 repas · 15 € » ; « ✗ pas de détente » → « 7 nuitées · 14 repas · 0 € » (il reste le week-end).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½ trajet n'est payé que sur un vrai trajet : l'aller après un retour à la maison, le retour en détente. Cas 2 : il rentre chaque week-end, donc chaque semaine. Hypothèse à confirmer : un retour de congé est payé comme un trajet (aller).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à confirmer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Congé la semaine d'après : pas de nuit du dimanche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Julien en congé S44 : le dimanche 25/10 est vide (pas de 🌙). Lundi 2/11 pas travaillé (S45 mar → jeu) : arrivée le lundi soir (🌙 🍽 soir 🚗½), pas de nuit le dimanche 1/11. S'il n'est pas planifié la semaine suivante alors que les autres le sont : « 🏠 Retour à la maison » même hors cycle de détente.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Congé = « pas planifié la semaine suivante » (le planning ne distingue pas encore congé / pas affecté).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mois par gars : nuits et repas accordés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 👤 Par personne · mois (ou clic sur le nom) : calendrier dim → sam ; par semaine S42 · chantier · cas · n nuitées · r repas · A/R, « ✓ accordé » ou « à accorder » + ✓ Accorder ; par jour 🌙 nuitée, 🍽 m / s / ×2, 🚗½ trajet, ✎ ajusté. En haut : nuitées accordées · + à accorder, repas, trajets, indemnités, semaines accordées, jours ajustés.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Accordé (figé à l'accord) passe avant le calcul : un planning modifié après l'accord est signalé, pas réécrit.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Ajuster un jour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jour du calendrier → Nuitée / Repas midi / Repas soir / Trajet à cocher + motif → « Enregistrer et accorder la semaine ». Ex. : rentré le mercredi soir → plus de nuitée ni de repas du soir ce jour-là ; la semaine passe à 4 nuitées / 9 repas, accordée, ✎ sur le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Qui et quand sont gardés ; « ↻ » ré-accorde avec le planning.</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 calendrier : « Navette du mois » (jours en colonnes : présence T / F / —, nuitée, repas midi, repas soir, trajet, accord) + « ⬇ CSV » (Excel) : Navette_GD_Julien_R_2026-10.csv.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FORMAT PROVISOIRE : ta navette type n'est pas arrivée — envoie-la, je fais l'export à l'identique.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caler sur ta navette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à vérifier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Grands déplacements : « 📍 Adresses à vérifier · n » — tout le personnel terrain (même pas planifié), erreurs d'abord : pas de ville, code postal manquant ou invalide, introuvable, trouvée par le nom seul (homonyme possible), hors de France, distance aberrante ; chantiers sans position ni ville. Boutons Fiche (corriger) et ↻ (relancer).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jamais tentées sont localisées à l'ouverture de l'onglet. Le géocodage reste celui d'avant (code postal + ville).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Fourniture : entourer une zone, simplifié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Entourer une zone : touche le plan (un point) ; GLISSE un point pour le déplacer ; ◆ au milieu d'un côté = ajouter un point (glisser ou toucher) ; touche un point puis 🗑 pour le retirer ; ↶ annule la dernière action ; « ✓ Fermer » → nom + date, ou « ↩ Reprendre le contour ». Une zone existante : « ✏️ Modifier le contour » → « ✓ Enregistrer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Cibles larges (gants). Sur ordinateur : Suppr retire le point sélectionné, Ctrl+Z annule, Échap quitte.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Bug corrigé : boutons du plan à la souris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ordinateur, « ＋ Poser sur le plan », le ✕ de la barre Modif · TS et le « ✓ Fermer » de la zone ne réagissaient pas au clic (le plan prenait le clic ; la zone recevait même un point fantôme). Au doigt ça marchait. Corrigé et testé à la souris.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type d'import (commande et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Importer une commande (Fichier ou Coller) et Stock → Nouvelle livraison → 📋 Trame : bloc « Trame type SCR » → 📋 Copier la trame (l'en-tête) · ⬇ Trame Excel · ✨ Copier la consigne Claude Excel. Tu colles la trame à côté du tableau du fournisseur, Claude dans Excel la remplit avec la consigne, tu recopies la trame remplie (en-tête compris) et tu la colles — ou tu importes le fichier : la trame est trouvée sur n'importe quelle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10 colonnes : Type de pièce (liste de 14), DN, DN 2, Angle, Longueur, Quantité, Unité (u / ml), Gaine Ø, Réf. et Désignation fournisseur. Lecture colonne par colonne (aucune devinette) ; une ligne fausse est montrée avec son n° et la raison, jamais importée. Fichier joint : Trame_import_SCR_commande_BL.xlsx (aussi dans app/docs).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Écarts : commande complémentaire ou inclus (comme les 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dès qu'une commande existe : carte « ⚖ Écarts au-delà de la commande » : par référence, la quantité + 📦 Commande compl. ou ✓ Inclus ; les qualifiés sont listés avec ↺. Colonne « à cder » du comparatif : « n ? » (à qualifier), 📦 n, ✓ n incl.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Inclus = pas de commande attendue (livré avec la commande en cours ou pris sur la réserve) : sort du « à commander », compte « à faire livrer » dans les zones. Un écart qui grossit après coup revient « à qualifier » pour la différence.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Commande complémentaire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 Commande complémentaire à passer » : la liste, « ✓ Passer la commande complémentaire » (n° et date) → elle rejoint les commandes (étiquette « complémentaire ») et le comparatif la compte ; 📋 / ⬇ au format trame pour l'envoyer au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brouillon = qualifié − déjà passé (lu dans les commandes) : pas de double commande possible.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BL d'une zone ou d'une phase →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zone (entourée ou phase reprise) → « 📄 BL de la zone » : à faire livrer ou tout le besoin, n° BL-Zone-A-aaaammjj → 📋 Copier · ⬇ Excel (au format trame, en-tête du BL au-dessus) · « → Stock : nouvelle livraison pré-remplie » (prévue, rattachée à la zone : comptée « annoncé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du BL se ré-importe tel quel (Stock → Trame →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K · COMMERCE v2 — dossier, lecture des pièces, chiffrage complet, DPGF, mémoire (ta demande de l'après-midi)</w:t>
      </w:r>
    </w:p>
    <w:p>
      <w:pPr>
        <w:spacing w:after="80" w:line="264"/>
      </w:pPr>
      <w:r>
        <w:rPr>
          <w:rFonts w:ascii="Calibri" w:cs="Calibri" w:eastAsia="Calibri" w:hAnsi="Calibri"/>
          <w:color w:val="6B6B66"/>
          <w:sz w:val="20"/>
          <w:szCs w:val="20"/>
        </w:rPr>
        <w:t xml:space="preserve">« Je suis un peu déçu, la maquette vendait beaucoup plus du rêve » : le zip n'était qu'un lien, pas de visionneuse, chiffrage V2B trop pauvre. Référence : ton classeur « Tableau chiffrage vierge 26.08.2026 » (V42), lu en entier (notice comprise) et porté en moteur de prix. Ni le classeur ni tes prix ne sont dans le dépôt (il est public) : la base de prix s'importe une fois depuis le .xlsm et vit sur le serveur (registre « prix ») et sur les appareils du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importer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 3 · Chiffrage → bandeau « Importer le classeur de chiffrage (.xlsm) » (ou ⚙ Base de prix → Import). Lit Base MO (taux par poste, équipes S / S+T / S+T+P / M / M+M / OS, cadences par DN soudure et manchons thermo / électro × iso 1-2-3 × 1 ou 2 manchonneurs, minutes d'autocontrôle, coussins, DOE / carnet / plan iso), Base FO (toutes les tables FO_* et ~110 paramètres FO_*), Base Opération (paniers par DN : purge, vidanges, 7 SST, 4 raccordements, by-pass / fonds bombés, extrusion, déchargement, calo, colliers, découpe, by-pass sur purge) et la date du suivi d'actualisation. Toast « Base de prix importée : V42 · 18 DN · 14 paniers · 110 paramètres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en Node sur ton vrai classeur, prix pour prix : SST BS PN25 DN50 = 971 €, PAP PN40 DN50 = 1 837, boîtiers 108, by-pass sur purge 554,52, insertion de tés DN20 = 3 420, piquage DN32 = 2 126,28, extrusion Ø110 manchons 572 / PEC 1 508, forfait radio 120 km = 1 260 et 600 km = 3 730, film DN100 = 115, vidange gravité DN50 = 893,16, purge DN32 = 1 466,23 (808,83 sans purgeur ni tés). Les heures d'un panier = k × heures/jour ÷ cadence et les fournitures = les VLOOKUP de ton classeur relus : changer un taux ou un prix dans la base se répercute dans tous les paniers. Réimporter remplace tout, sauf tes écrasements à la main.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éditable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Base de prix : Main-d'œuvre (taux par poste, composition des équipes, cadences par DN), Fournitures (une table nommée à la fois, cases modifiables), Sous-traitance (forfaits par distance, films par tranche de DN, paramètres hydrauliques), Paramètres (filtre texte), Import (version, date, qui a importé / modifié).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valeur modifiée est enregistrée dans le registre (serveur si connecté, sinon rejouée) et tout le chiffrage se recalcule. Taux soudeur 64 → 70 : le prix du pouce bouge partout.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une zone = un onglet, comme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chips « Zone 1 · 55 k€ », ➕ zone, Dupliquer, Retirer. Une zone = cartes repliables (▸ / ▾, interrupteur, sous-total à droite) : Chantier et période (dates, type, isolation, WC / conteneur / benne / pelle / amené-repli / transfert / bardage / DOE / carnet) · Équipes, manchons, autocontrôle · Table des DN (soudures, ml, antenne / feeder, cadence, € / pouce, soudure €, € / manchon, manchons €, jours) · Purges · Vidanges · Vannes préisolées · SST (type selon le DN) · Raccordement · Contrôles CND (radio / US / ressuage : % antennes, % feeders, films par vacation, raccordements, km) · Hydraulique (3 zones de cubatures DN × ml ; épreuve, rinçage, passivation, eau adoucie, conservation ; devis sous-traité possible) · Extrusion · Nuit · Boulet mousse · Aérien (supports, calo, pose, acier nu) · Dépose · Fonçage (ml, jours, colliers, radio) · Fourniture préisolée · Fournitures et prestations diverses (panier sur mesure avec les pièces de la base au prix du DN) · Paniers libres.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formules que les onglets « Soudure » du classeur (prix du pouce = coût / jour équipe ÷ (cadence × pouce), manchon = coût / jour ÷ cadence ajustée des contrôles, purges déportées 4 soudures / paire, étiquettes, DOE, nuit = nuits × coût nuit − jours × coût jour…). Tout est modifiable à la main : rien n'est figé par le préremplissage. Sur téléphone : une colonne, ça reste lisible.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des zones et vue par catégorie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Σ Récap : les postes chiffrés (ou « les 39 postes du Récap ») × zones, achat, vente, € / ml, case « hors » (poste hors prix au ml : fourniture préisolée, dépose…), marge (%) et RCFA (%) modifiables (RCFA vide = selon le client : Coriance 5, Engie 4, Dalkia 3…), prix d'achat, marge €, RCFA €, prix de vente HT, € / ml et € / ml hors postes « hors », coefficient. Par catégorie : main-d'œuvre / fournitures / sous-traitance / location-frais, barres et tableau. 🖨 fiche de chiffrage (zones + récap), ⬇ 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Vente = achat ÷ (1 − (RCFA + marge)), marge 12,5 % par défaut, comme ton Récap Prix. L'en-tête de la fiche affaire montre le prix de vente HT ; l'offre, la DPGF et le mémoire lisent ce total.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MO + fourniture,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Paniers : chips des paniers du classeur (PURGE, VIDANGE…, SST — VANNES BS PN25…, RACCORDEMENT…) → DN → « 971 € · SST BS PN25 · DN 50 · la paire · dont 300 € de MO et 671 € de fourniture », détail MO (équipe, heures, taux) et fournitures (pièce, qté, PU), tableau de tous les DN. Heures et pièces écrasables (étiquette « écrasé », « ↺ revenir aux valeurs du classeur »). En bas : by-pass / fonds bombés, extrusion, déchargement, boîtiers, by-pass sur purge.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exactement « une sous-station en 50 c'est XXX € dont XX de MO et XX de fourniture ». Les écrasements sont gardés au prochain import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libres (spécifiques)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carte « Paniers libres » : ＋ Panier libre → nom, × quantité, lignes MO (équipe, heures ou jours), Fourniture (désignation, qté, PU) et Sous-traitance (montant), notes ; total, l'unité, part MO / fourniture / sous-traitance. « 💾 panier SCR » le garde dans la base ; « ↓ Ajouter depuis la base » en copie un (la base reste intacte). 🧺 Paniers → « Paniers libres SCR » : liste, ✎, ✕, ＋ Nouveau.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 « panier » (serveur, encadrement / bureau). Un panier copié dans une affaire ne bouge plus si la base change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 comparer, pas préremplir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 ⇄ Comparer avec le tracé » (il faut un chantier lié : onglet Tracé &amp; chantiers) : chantier, phase du phasage (sinon tout le tracé) → par DN : soudures et ml du tracé, les nôtres, l'écart (vert si ≤ 5 %), « ← prendre » par DN ou « ← tout prendre » (remplace la table).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phases du phasage du chantier (Chantiers → Phasage) sont la façon de rattacher des tronçons à des zones. Le tracé d'un chantier non ouvert sur l'appareil ne donne rien (ouvre-le 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 le zip déballé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 Dossier → « 📎 Déposer le DCE (zip) ou des pièces » : le zip est déballé (zips imbriqués compris, __MACOSX ignoré), une pièce par fichier, classée par le dossier du zip puis le nom (CCTP, DPGF / BPU, CCAP, RC, AE, Plans, Profils en long, PPSPS, mémoire cadre, planning, courrier, devis, autre — catégorie modifiable), gardée sur l'appareil (IndexedDB) et envoyée au stockage si connecté (☁ / 📱), archive d'origine gardée ; « 📖 Lire », « ⇪ v2 » (nouvelle version : l'ancienne passe dans « anciennes versions », ses notes restent, étiquette v2), ✕. « ✉ Mail · précision · alignement technique » : titre, date, de, texte collé → pièce lisible et annotable. Lien (Drive, SharePoint) : formulaire replié.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120 Mo par fichier déposé, 50 Mo par pièce envoyée au serveur (au-delà elle reste sur l'appareil). Hors connexion, tout reste sur l'appareil : redépose connecté pour partager (indicateur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 la pièce ouverte, surlignée, notée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onglets par pièce (« Plans (6) » groupés), la pièce à gauche (PDF : pages avec texte sélectionnable, « 2 pages », − / + zoom, ⤓ ; Word : paragraphes et titres ; Excel : grille ; image ; mail). Sélectionne un passage → popover : page et article détectés (« p. 1 · art. 4.5 »), extrait, destinations (→ chiffrage par défaut, → mémoire, ⚠ risque, ? question MOE, ℹ info), ta note, « Ajouter ». Le passage reste surligné (jaune chiffrage, vert mémoire, rouge risque, bleu question) ; survol d'une note = le passage s'encadre et inversement ; clic sur « p. 1 · art. 4.5 » = on y va. À droite : les notes de la pièce (ou de toutes), filtres par destination avec compteurs, ✕, « ✎ Note sans surlignage ». Les notes continuent d'arriver en tête du chiffrage / mémoire / questions et se cochent là-bas.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visuel que ta capture (photo 1). Le PDF est lu par pdf.js (chargé depuis cdnjs à l'ouverture : il faut le réseau la première fois). L'article est détecté sur les titres numérotés (4.2 —, 2., Article 3) en remontant dans la page puis les précédentes — modifiable dans le popover. Pas d'annotation à main levée sur les plans (texte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techniques → préremplir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carte « Points techniques » : dates, manchons, isolation, km, pelle / benne / conteneur / WC / DOE / carnet, puis à cocher : purges (DN, paires, purgeur auto, déportées), vidanges (type, DN, paires), vannes préisolées, SST (type selon le DN, paires), extrusion, raccordement, radio / US / ressuage (% des soudures, films par vacation), essai hydraulique (tronçons avec cubatures), eau adoucie, rinçage, passivation, conservation, boulet mousse, aérien (supports, calo, lignes), fonçage (ml, jours, radio). Les DN viennent de « Quantités repérées » (+ cases antenne / feeder). « → Préremplir le chiffrage » crée la zone « Étude 1 » (ou la remplace, avec confirmation) et ouvre le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reste modifiable dans le chiffrage ; le préremplissage n'écrase jamais les autres zones.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 traduire notre prix, remplir l'Excel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DPGF → importer le .xlsx du client (le fichier est gardé sur l'appareil) → carte « Traduire notre prix dans la DPGF » : par ligne, « ＋ source » (zone › poste ou panier libre, part en %), interrupteur « au ml » (la ligne se partage le reste des postes non affectés au prorata de sa quantité), montant et PU proposé ; en haut : prix à traduire, affecté, reste ventilé au ml, postes non affectés. « → Appliquer ces PU au bordereau » (total = prix de vente au centime), puis « ⬇ Excel du client rempli (.xlsx) » : les PU (et la colonne total si elle existe) réécrits dans SON fichier, mise en forme conservée, totaux recalculés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fichier du client n'a pas de colonne PU, elle est ajoutée après la quantité (« PU HT (SCR) »). La répartition au prorata, l'arrondi, le PU à la main et le CSV restent. Le collage depuis Excel n'a pas de fichier à réécrire (export CSV).</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blocs à cocher, modifiables pour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section → « Blocs SCR dans cette section » : coche un bloc = sa copie s'ajoute au texte (modifiable ici, le bloc de la base ne bouge pas) ; décoche = le texte est retiré s'il est intact. Bibliothèque : ✎ modifier, ＋ nouveau, ✕ ; « 💾 Garder comme bloc SCR » depuis une section. SQL blocs_memoire_scr.sql = ton mémoire O2410-10 en 10 blocs.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 📚 Insérer un bloc… » reste. Modifier un bloc dans la bibliothèque ne change pas les sections qui l'ont déjà copié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 Chantiers liés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Facturation n'apparaît plus au stade du devis : il vient quand l'affaire est gagnée (à débuter / en cours / terminé) ou déjà facturée. « Chantiers liés » devient « Tracé &amp; chantiers » avec l'explication : dessiner le projet (traceur), comparer les quantités (tracé / phases ↔ chiffrage), préparer l'exécution (plan, fiches, stock, fourniture, DOE sur le même chantier), rattacher plusieurs chantiers à une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code de l'application n'embarque aucun prix : la base vient du serveur (lecture réservée à l'encadrement / bureau par le SQL) et du miroir de l'appareil. Le dépôt contient une maquette synthétique du classeur pour les tests (test/fixture_prix.xlsx : prix ronds fictifs, mêmes feuilles et blocs) — elle montre la STRUCTURE des paniers, pas vos prix.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Recommandation : passer le dépôt GitHub en privé (GitHub Pages marche aussi en privé avec un compte Pro / Team, sinon héberger le build ailleurs). À trancher par toi.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I · Onglet FOURNITURE (fourniture et pose) — nouveau</w:t>
      </w:r>
    </w:p>
    <w:p>
      <w:pPr>
        <w:spacing w:after="80" w:line="264"/>
      </w:pPr>
      <w:r>
        <w:rPr>
          <w:rFonts w:ascii="Calibri" w:cs="Calibri" w:eastAsia="Calibri" w:hAnsi="Calibri"/>
          <w:color w:val="6B6B66"/>
          <w:sz w:val="20"/>
          <w:szCs w:val="20"/>
        </w:rPr>
        <w:t xml:space="preserve">« Un onglet pure fourniture : le suivi du livré, du restant, s'il y a des modifs, les pièces en plus ; les pièces du tracé initial ; importer la commande de tubes → comparatif permanent ; entourer une zone → tout ce qu'il faut prévoir en livraison ou en commande ; un plan avec le planning des tronçons entourés, quels camions ça crée et à quelle date. » Doublon avec Stock : NON — Stock reste le physique (camions reçus, pointage, zones de déchargement, prélèvements) ; Fourniture lit Stock et ne fait que le suivi de commande. Un camion planifié dans Fourniture devient une livraison prévue de Stock : rien n'est saisi deux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le trouver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 Technique → onglet « Fourniture » (entre Stock et Phasage), visible par l'encadrement (droit stock ou phasage). Aussi dans le Bureau du chantier et dans « ＋ Poser » sur le plan (📦 Zone à livrer).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Soudeurs et manchonneurs ne le voient pas. Sur téléphone, les 7 onglets tiennent sans défiler (vérifié à 390 px).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initial figé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première ouverture, le tracé du jour est figé comme « initial » (ou le détail par pièce du tracé marché quand il existe : il est désormais enregistré à chaque photographie du marché). Ensuite : colonne « modifs » = tracé actuel − initial, par référence. « Re-figer le tracé initial » (avec confirmation, l'ancien gardé).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tracés marchés figés AVANT aujourd'hui n'ont pas le détail par pièce : pour eux, l'initial = le tracé du jour de la 1re ouverture (dit en tête de l'onglet).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la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Importer une commande » : fichier Excel (.xlsx, lu sans bibliothèque), CSV, PDF avec du texte (accusé de réception), ou coller depuis Excel ; ou saisir ligne à ligne. Chaque ligne lue est montrée (pièce, DN, DN 2 / angle, quantité) et corrigeable avant d'entrer ; les lignes non reconnues sont listées. N° de commande, date, plusieurs commandes possibles.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Reconnus : codes AXIOM ([R-200/315-12]…), « DN 100 », « 114,3/200 » (Ø acier/gaine → DN), « 100/225 », coudes et leur angle, tés et réductions (2 DN), manchons, mousse, vannes, kits fin de ligne, courbes acier, by-pass ; « 84 ml » de tube → 7 barres ; prix et dates jamais pris pour une quantité ou un DN. Un PDF scanné n'a pas de texte : saisie ou Excel du fournisseur.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Comparatif permanent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Tableau par référence : initial · modifs · en plus · besoin · commandé · livré · attendu · reste à livrer · à commander (rouge) ou surplus (jaune). Filtres Tout / Écarts / À commander / Reste à livrer, CSV. En tête : besoin, commandé, livré, reste à livrer, à commander, surplus.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Livré = camions pointés dans Stock ; attendu = camions annoncés pas encore pointés. Barres comptées comme le Stock (un élément « tube » = une barre, manchettes exclues) ; manchons et mousse = 1 par soudure.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Pièces en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Pièces en plus » → ＋ : pièce, DN, quantité, motif (casse, chutes et coupes, réserve, modif terrain pas encore dessinée, autre) → ajouté au besoin. Retirable.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Historique : qui, quand,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Entourer une zone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Entourer une zone » (ou ＋ Poser → 📦 Zone à livrer) : un point à chaque toucher autour de la partie à souder (zoome / déplace entre deux points), « ✓ Fermer » ou toucher le 1er point → nom + date de début de soudage → la LISTE de la zone : reste à poser, déjà sur chantier, annoncé, à faire livrer (sur la commande), à commander — et les camions. CSV de la liste.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par point plutôt qu'à main levée : sur téléphone, le doigt sert aussi à déplacer le plan. Si deux zones se chevauchent, la plus tardive le signale en rouge (« n pièces comptées deux fois ») : redessine-la.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depuis le phasage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Reprendre les phases du phasage » : chaque phase d'exécution devient une zone (ses tronçons par PK, sa date de soudage). Changer la date dans la zone la remplace ; sinon elle suit le phasage.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calcul se fait dans l'ordre des dates : le stock du chantier va d'abord aux zones les plus proches, puis les camions annoncés, puis le reste de la commande, puis « à commander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Camions et dates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zone : camions proposés (semi plateau 13,6 m), remplissage %, poids, contenu (barres DN… ×n, coudes, manchons…), « dont à commander ». Date = début de la zone − 2 jours ouvrés (fériés compris). Planning des camions par semaine ; mini-plan des zones avec date et nombre de camions ; zones dessinées en pointillés sur le plan (case « Zones de fourniture » dans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éditables (carte Hypothèses) : délai, plateau, largeur 2,40 m, hauteur de chargement 2,50 m, 24 t ; barres rangées (largeur ÷ Ø gaine) × (hauteur ÷ Ø gaine) limitées par le poids estimé (acier + mousse + gaine) ; pièce de forme = 0,3 barre ; petites fournitures avec le 1er camion. Ordres de grandeur — le fournisseur confirme.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Stock : annoncer un camion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 camion : « → Stock » (ou dans la zone : « Annoncer les n camions dans Stock ») → livraison PRÉVUE dans l'onglet Stock (même registre). Zone de déchargement : tout de suite ou « à choisir à l'arrivée ». À l'arrivée, Stock → « 📦 Camion arrivé » : la zone se choisit (ou une nouvelle à poser), photo, réel vs prévu → en stock → remonte dans Fourniture en « livré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avertissement si le camion contient des pièces pas encore commandées. Pièces déchargées sans zone (pose de zone abandonnée) : signalées dans Stock avec « 📍 Poser leur zone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J · Tes retours de la feuille du 09-10 (pris en compte — cette feuille-ci est désormais la seule)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lien pour ouvrir en plein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un document (PDF ou texte) → « ⤢ Plein écran » en haut à droite ; « ✕ Réduire » pour revenir. Le lien ↗ (nouvel onglet) reste pour les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fermeture remet toujours la fenêtre normale.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Prévention : rien sur les repas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chantier → prévention → hygiène : sanitaires, eau, savon, essuie-mains — plus aucune mention des repas.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qui ne marchaient 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chaque adresse se localise par CODE POSTAL + ville. « ⚠ introuvable — vérifie le code postal et la ville » si rien n'est trouvé (fiche RH à corriger).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causes corrigées : (1) recherche par nom seul (villes en majuscules sans tirets, ST / STE, CEDEX, homonymes) → service IGN (Géoplateforme, ex-API Adresse) avec le code postal, puis la liste des communes du code postal, puis le nom ; (2) un bug : quand plusieurs adresses étaient à chercher en même temps, seules les dernières l'étaient, les autres restaient « localisation en cours » 10 min. Corrigé (file d'attente).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détente se déclenche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cas 3 (250 à 500 km) : 1 semaine sur 2 en détente, retour vendredi ; cas 4 (&gt; 500 km) : 1 sur 4, retour jeudi — compté par personne sur le planning, sans rien saisir. Étiquette « S1/2 », « 🏠 détente » ; l'exception (🏠 / ✗) ne sert que si la réalité diffère, « ↺ auto » revient à la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corrigé : après le premier cycle, plus aucune détente ne tombait (test sur 5 semaines d'affilée : 1 · détente · 1 · détente · 1). Départ du déplacement inconnu (plus de 6 mois) : rythme calé sur le calendrier, l'exception le recale.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 la compil et le lieu de contrôle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 Par semaine » (tout le monde, « ✓ Accorder » par personne ou « Accorder les n de la semaine ») ou « 👤 Par personne · mois » (choisir un gars, ‹ › mois) : ses chantiers semaine par semaine, cas, cycle, nuitées, repas, indemnités, l'accord (qui, quand), totaux du mois, CSV ; les mois précédents = l'historique.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semaine accordée garde ses chiffres même si le planning change ; l'écart s'affiche (« ⚠ planning changé » + le recalcul) et « ↻ » ré-accorde, « ✕ » retire.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accueil nouvel arrivant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app/docs/Trame_accueil_nouvel_arrivant.docx (2 pages A4) : identité et affectation, 16 points en 5 parties (entreprise, documents remis, sécurité, véhicule, TRACÉ) Fait / Non fait / Commentaire, EPI remis (taille, date, signature), habilitations vérifiées, intérim / CDD sur poste à risques (formation renforcée, L4154-2), signatures (arrivant, SCR, agence), point à 1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Trame v1 à valider par la RH / le QSE (postes à risques à lister). Le même contenu se coche et se signe dans l'appli (Documents d'entreprise → Accueil sécurité nouvel arrivant).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d'affaire : 02, 03…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Nouvelle affaire : le numéro proposé suit (O2610-01, puis O2610-02, puis O2610-03) ; secteur IDF → I2610-01.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automatique.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Achats &amp; comptes → Bons de commande : créer, imprimer, suivre. À TESTER (tu ne l'avais pas encore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recaler sur tes vrais bons (envoie-m'en un).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ticket en photo ou importé, envoi ; Chantiers → Équipes &amp; heures → Notes de frais à valider (valider, refuser, rembourser). 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H · Commerce : le dossier de A à Z (codé le 13/10 au matin, d'après la maquette)</w:t>
      </w:r>
    </w:p>
    <w:p>
      <w:pPr>
        <w:spacing w:after="80" w:line="264"/>
      </w:pPr>
      <w:r>
        <w:rPr>
          <w:rFonts w:ascii="Calibri" w:cs="Calibri" w:eastAsia="Calibri" w:hAnsi="Calibri"/>
          <w:color w:val="6B6B66"/>
          <w:sz w:val="20"/>
          <w:szCs w:val="20"/>
        </w:rPr>
        <w:t xml:space="preserve">« J'adore la maquette ; code ça en attendant. » Dans Commerce → une affaire → la fiche a maintenant les six étapes de la maquette. Tout se teste hors connexion ; connecté, tout part au serveur dans l'affaire (pas de SQL à passer : les blocs SCR sont des « documents » sans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six étapes dans la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d'une affaire : Fiche · 1 Dossier · 2 Lecture · 3 Chiffrage · 4 Mémoire · 5 DPGF · 6 Offre · Facturation · Chantiers liés. Une étape finie porte ✓ (dossier : des pièces + une date de remise ; lecture : des notes ou des quantités ; chiffrage : un prix ; mémoire : toutes les sections prêtes ; DPGF : total = prix de vente ; offre : remise).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onglet « DCE · documents » est dans 1 · Dossier. Rien de supprimé : chiffrage, facturation, chantiers liés inchangés.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 ·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consultation (maître d'ouvrage, MOE, procédure, lot, variantes, visite de site, date limite des questions, remise et heure, délai, critères, plateforme) — une fois renseignée, tout le dossier s'en sert (J-n, tâches, offre). Les tâches se posent toutes seules sur les dates (visite, lecture, questions, chiffrage J-4, mémoire J-2, remise), cochables, en retard en rouge. Puis les pièces du DCE comme avant (dépôt, zip d'origine, catégories).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reçoit « Offre … à remettre ven. 23/10 (J-2) » dans Aujourd'hui dès J-3, puis « aujourd'hui », puis « dépassée » ; ça ouvre l'étape Offre.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Lecture : notes à PLUSIEURS destinations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Note sur une pièce : page / article, extrait, ta note, et des CASES à cocher — chiffrage (coché d'avance), mémoire technique, risque, question MOE, info : « série 2 imposée » part à la fois au chiffrage ET au mémoire. Filtres par destination. La note s'affiche en tête du chiffrage (chiffrage + risques) ET en tête du mémoire, avec « aussi → … » ; chacune se coche « prise en compte » séparément dans chaque étape.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d'hier soir. L'import PDF avec surlignage direct dans la page reste la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Quantités repérées →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les notes : ml de tranchée, sous-stations, coudes, tés, réductions, vannes, et un tableau par DN (soudures, ml, manchons = soudures). « → Préremplir le chiffrage » crée la zone « Quantités repérées » du chiffrage avec ces DN — le prix de vente sort tout de suite (méthode V2B). Si le tracé est lié, « ✎ Vérifier avec le tracé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Démo : DN 250 × 304 + DN 150 × 96 → 400 soudures, 192 k€ de vente avec la base SCR.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 Mémoire technique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Créer le plan type SCR » : 10 sections (présentation, compréhension du projet, méthodo soudage / manchonnage, moyens humains, moyens matériels, qualité, sécurité, planning, environnement, références) avec un état prête / à adapter / à écrire. Chaque section : titre, état, texte. « ⟳ Paragraphe depuis le chiffrage » insère les chiffres (soudures, ml, DN, jours de soudage et de manchonnage, équipe, délai). « 💾 Garder comme bloc SCR » range une section dans la bibliothèque ; « 📚 Insérer un bloc SCR » la réutilise dans une autre section ou un autre dossier. ↑ ↓ ＋ ✕, « ✓ Prête ». « 🖨 Imprimer / PDF » et « ⬇ Word (.doc) » avec page de garde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bibliothèque est vide au départ : tes textes validés (présentation SCR, méthodos, QSE) sont à y mettre une fois — je peux les rédiger si tu me donnes un mémoire gagné. Le .doc s'ouvre dans Word ; les photos et le modèle de mise en page =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DPGF : l'Excel du client, rempli depuis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Fichier DPGF (.xlsx) » : le fichier du MOE tel quel est lu dans l'appli (sans bibliothèque) : n°, désignation, unité, quantité, chapitres gardés. Ou collage depuis Excel. « ⚖ Répartir le prix de vente sur les lignes » (au prorata, reste sur la ligne à la plus petite quantité : exact au centime), « Arrondir à l'euro » (le total reste juste), PU modifiables un par un, écart affiché en permanence, source devinée par ligne (tubes &amp; soudure, manchons, contrôles, pièces, forfait), contrôles avant export, « ⬇ CSV (Excel) », impression, réimport.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des PU DIRECTEMENT dans le .xlsx du client (mise en forme conservée) : étape suivante — aujourd'hui on recopie depuis le CSV. Après attribution, ce bordereau devient le tableau de facturation.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Offre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Pièces à remettre cochables (AE, DPGF, mémoire, planning, attestations, variante) avec les alertes (sections pas prêtes, écart DPGF). « 📤 Marquer l'offre remise » : date tracée, montant du devis = prix de vente, préconsultation → devis. Après : « ＋ Nouvelle version » (négociation), « 🏆 Gagnée → à débuter » (dossier en cours), « ✗ Perdue » (motif, prix du gagnant). Les versions du chiffrage listées.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Reporting s'en sert (créée, remise, montant, marge, versions, chargé).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 que je n'ai pas 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Surlignage dans le PDF ; calepinage automatique depuis le tracé ; courrier de questions au MOE généré ; blocs SCR de départ ; écriture dans le .xlsx du client ; planning d'exécution généré depuis les cadences.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ensemble après ton test.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G · Pendant la nuit du 12 au 13/10 (tes retours en direct)</w:t>
      </w:r>
    </w:p>
    <w:p>
      <w:pPr>
        <w:spacing w:after="80" w:line="264"/>
      </w:pPr>
      <w:r>
        <w:rPr>
          <w:rFonts w:ascii="Calibri" w:cs="Calibri" w:eastAsia="Calibri" w:hAnsi="Calibri"/>
          <w:color w:val="6B6B66"/>
          <w:sz w:val="20"/>
          <w:szCs w:val="20"/>
        </w:rPr>
        <w:t xml:space="preserve">Ce que tu as dit après avoir relié Outlook, dans l'ordre. À vérifier connecté avec ton compte.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relié : import / export de fichier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ton lien est relié, le bouton « Importer un fichier » disparaît (il ne servait qu'à ceux sans lien publié). « Exporter la semaine vers Outlook (.ics) » reste : c'est le sens TRACÉ → Outlook pour toute la semaine (tes entrées + journées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sens : Outlook → TRACÉ automatique (lien publié + fonction serveur) ; TRACÉ → Outlook par fichier .ics (voir ligne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un rendez-vous dans l'appli, à côté de ceux d'Outlook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Oui : ＋ sur un jour = une ligne à toi, qui reste à côté des lignes Outlook (la synchro ne touche jamais ce que tu as créé à la main). Pour l'avoir AUSSI dans Outlook : « → Outlook » sur la ligne → un fichier .ics d'un seul rendez-vous → double-clic → Enregistrer et fermer. Pas de doublon à la synchro suivante (l'appli reconnaît ses propres rendez-vous).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directe dans ton Outlook sans fichier = Microsoft Graph (compte Azure SCR, autorisation IT) : à décider,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Navigateur de semaine, plus moderne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Production par équipe, Planning équipe : bandeau ‹ Semaine 41 · 5 – 9 oct. 2026 · cette semaine › avec les 5 jours en pastilles (aujourd'hui en orange, points = rendez-vous / chantiers planifiés / personnes placées), « ↺ Cette semaine » dès qu'on s'éloigne. Toucher un jour dans Ma semaine fait défiler jusqu'à sa carte. Glisser vers la gauche / la droite (sur le bandeau ou sur les cartes des jours) change de semaine.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garde son bandeau avec les jours cliquables (sélection d'un jour) ; dis-moi si tu le veux aussi.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 de frais : le ticket en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 📷 Prendre en photo » (ouvre l'appareil photo) ou « 📎 Importer » (photo de la galerie, PDF). Vignettes avant d'enregistrer, retirables. Refus si aucun ticket, sauf mention « ticket remis au chef » dans le champ lien. Le valideur (Équipes &amp; heures → Notes de frais à valider) voit les vignettes et clique pour agrandir ; « sans ticket »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 (sinon gardées dans la note, envoyées plus tard). PDF 8 Mo max.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 ça devait être le vrai modèle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Je ne dessine pas un Sprinter comme un Sprinter : reproduire le dessin d'un modèle de marque n'est pas permis. À la place : Parc → fiche du véhicule → « 📷 Photo du véhicule » (ou importer) → la vraie photo remplace le dessin partout (liste, fiche, Mon véhicule), avec la plaque. Le dessin par type reste tant qu'il n'y a pas de photo.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photo par véhicule, remplaçable, retirable. Les photos des contrôles visuels (4 faces, accrocs) restent sur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Entreprise » → « SCR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proposais « Notre équipe ». J'ai mis « SCR » : l'onglet de la boîte — annuaire (notre équipe), documents, communication interne, présentation, administration. « Notre équipe » collait pour l'annuaire mais pas pour les documents ni l'administration. Onglet, tuile, titre et hub renommés.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tu préfères « Notre équipe » ou « Chez SCR »,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Maquette Commerce : le chiffrage de A à Z</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maquette-chiffrage.html à la racine du dépôt (double-clic, ou en ligne après ton push). Six étapes : 1 Dossier (import du DCE, pièces reconnues, consultation lue dans le RC, tâches posées) · 2 Lecture des pièces (CCTP avec passages surlignés → notes « chiffrage / mémoire / risque / question MOE », quantités repérées) · 3 Chiffrage V2B (hypothèses, zones, table par DN, chapitres, récap vente avec marge et RCFA, versions — les cases orange recalculent tout) · 4 Mémoire technique (plan selon les critères du RC, blocs SCR réutilisés, variables remplies depuis le chiffrage) · 5 DPGF (le bordereau du client rempli depuis le chiffrage, répartition, écart, export dans son Excel) · 6 Offre (pièces, remise, négociation, reporting).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une maquette pour qu'on décide ensemble le 13/10 : ce qui manque, ce qui est en trop, dans quel ordre on code (mon avis : 3 Chiffrage d'abord, puis 5 DPGF, puis 2 Lecture, puis 4 Mémoire). Les chiffres sont une démo (Lorient — Kerentrech, DALKIA) calés sur ta méthode.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 à trancher</w:t>
      </w:r>
    </w:p>
    <w:p>
      <w:pPr>
        <w:pStyle w:val="ListParagraph"/>
        <w:numPr>
          <w:ilvl w:val="0"/>
          <w:numId w:val="2"/>
        </w:numPr>
        <w:spacing w:after="40"/>
      </w:pPr>
      <w:r>
        <w:rPr>
          <w:rFonts w:ascii="Calibri" w:cs="Calibri" w:eastAsia="Calibri" w:hAnsi="Calibri"/>
          <w:color w:val="14213D"/>
          <w:sz w:val="20"/>
          <w:szCs w:val="20"/>
        </w:rPr>
        <w:t xml:space="preserve">Navette des variables : je n'ai pas reçu ta navette type — l'export du mois est provisoire (jours en colonnes) ; renvoie-la et je le fais à l'identique.</w:t>
      </w:r>
    </w:p>
    <w:p>
      <w:pPr>
        <w:pStyle w:val="ListParagraph"/>
        <w:numPr>
          <w:ilvl w:val="0"/>
          <w:numId w:val="2"/>
        </w:numPr>
        <w:spacing w:after="40"/>
      </w:pPr>
      <w:r>
        <w:rPr>
          <w:rFonts w:ascii="Calibri" w:cs="Calibri" w:eastAsia="Calibri" w:hAnsi="Calibri"/>
          <w:color w:val="14213D"/>
          <w:sz w:val="20"/>
          <w:szCs w:val="20"/>
        </w:rPr>
        <w:t xml:space="preserve">Grands déplacements : un retour de congé est-il payé comme un trajet (aller) ? Aujourd'hui oui. Le planning ne distingue pas « congé » de « pas affecté ». Le « ½ A/R aller / retour » n'est écrit que dans le calendrier du mois, pas dans la ligne de la vue semaine.</w:t>
      </w:r>
    </w:p>
    <w:p>
      <w:pPr>
        <w:pStyle w:val="ListParagraph"/>
        <w:numPr>
          <w:ilvl w:val="0"/>
          <w:numId w:val="2"/>
        </w:numPr>
        <w:spacing w:after="40"/>
      </w:pPr>
      <w:r>
        <w:rPr>
          <w:rFonts w:ascii="Calibri" w:cs="Calibri" w:eastAsia="Calibri" w:hAnsi="Calibri"/>
          <w:color w:val="14213D"/>
          <w:sz w:val="20"/>
          <w:szCs w:val="20"/>
        </w:rPr>
        <w:t xml:space="preserve">Trame depuis un PDF fournisseur : Claude dans Excel ne lit pas le PDF — copier d'abord le texte du PDF dans une feuille Excel, puis la consigne. Écart commande ↔ BL fournisseur ligne à ligne : pas fait.</w:t>
      </w:r>
    </w:p>
    <w:p>
      <w:pPr>
        <w:pStyle w:val="ListParagraph"/>
        <w:numPr>
          <w:ilvl w:val="0"/>
          <w:numId w:val="2"/>
        </w:numPr>
        <w:spacing w:after="40"/>
      </w:pPr>
      <w:r>
        <w:rPr>
          <w:rFonts w:ascii="Calibri" w:cs="Calibri" w:eastAsia="Calibri" w:hAnsi="Calibri"/>
          <w:color w:val="14213D"/>
          <w:sz w:val="20"/>
          <w:szCs w:val="20"/>
        </w:rPr>
        <w:t xml:space="preserve">Fourniture : regrouper dans un même camion des zones proches dans le temps ; capacités par DN données par TON fournisseur (à saisir si tu les as) ; écart commande ↔ BL fournisseur ligne à ligne ; zone dessinée à main levée.</w:t>
      </w:r>
    </w:p>
    <w:p>
      <w:pPr>
        <w:pStyle w:val="ListParagraph"/>
        <w:numPr>
          <w:ilvl w:val="0"/>
          <w:numId w:val="2"/>
        </w:numPr>
        <w:spacing w:after="40"/>
      </w:pPr>
      <w:r>
        <w:rPr>
          <w:rFonts w:ascii="Calibri" w:cs="Calibri" w:eastAsia="Calibri" w:hAnsi="Calibri"/>
          <w:color w:val="14213D"/>
          <w:sz w:val="20"/>
          <w:szCs w:val="20"/>
        </w:rPr>
        <w:t xml:space="preserve">Commerce v2 — reste : planning d'exécution généré depuis les cadences (mémoire) ; situations de facturation par ligne de DPGF ; questions MOE → courrier type ; impression / Word du mémoire avec photos ; annotations à main levée sur les plans (le surlignage est sur le texte) ; ouvrir le traceur directement depuis un plan DWG / DXF du dossier ; dans le classeur, les cellules « Hors €/ml » par défaut (à me dire lesquelles).</w:t>
      </w:r>
    </w:p>
    <w:p>
      <w:pPr>
        <w:pStyle w:val="ListParagraph"/>
        <w:numPr>
          <w:ilvl w:val="0"/>
          <w:numId w:val="2"/>
        </w:numPr>
        <w:spacing w:after="40"/>
      </w:pPr>
      <w:r>
        <w:rPr>
          <w:rFonts w:ascii="Calibri" w:cs="Calibri" w:eastAsia="Calibri" w:hAnsi="Calibri"/>
          <w:color w:val="14213D"/>
          <w:sz w:val="20"/>
          <w:szCs w:val="20"/>
        </w:rPr>
        <w:t xml:space="preserve">Outlook dans le sens TRACÉ → Outlook (Microsoft Graph, compte Azure SCR, autorisation IT) : à décider ; l'export .ics marche tout de suite.</w:t>
      </w:r>
    </w:p>
    <w:p>
      <w:pPr>
        <w:pStyle w:val="ListParagraph"/>
        <w:numPr>
          <w:ilvl w:val="0"/>
          <w:numId w:val="2"/>
        </w:numPr>
        <w:spacing w:after="40"/>
      </w:pPr>
      <w:r>
        <w:rPr>
          <w:rFonts w:ascii="Calibri" w:cs="Calibri" w:eastAsia="Calibri" w:hAnsi="Calibri"/>
          <w:color w:val="14213D"/>
          <w:sz w:val="20"/>
          <w:szCs w:val="20"/>
        </w:rPr>
        <w:t xml:space="preserve">Accident : les champs définitifs (RH), l'e-mail automatique (à qui ?), le registre des accidents bénins imprimable — après ton retour de la RH.</w:t>
      </w:r>
    </w:p>
    <w:p>
      <w:pPr>
        <w:pStyle w:val="ListParagraph"/>
        <w:numPr>
          <w:ilvl w:val="0"/>
          <w:numId w:val="2"/>
        </w:numPr>
        <w:spacing w:after="40"/>
      </w:pPr>
      <w:r>
        <w:rPr>
          <w:rFonts w:ascii="Calibri" w:cs="Calibri" w:eastAsia="Calibri" w:hAnsi="Calibri"/>
          <w:color w:val="14213D"/>
          <w:sz w:val="20"/>
          <w:szCs w:val="20"/>
        </w:rPr>
        <w:t xml:space="preserve">Variables de paie : la forme exacte du rapport (RH).</w:t>
      </w:r>
    </w:p>
    <w:p>
      <w:pPr>
        <w:pStyle w:val="ListParagraph"/>
        <w:numPr>
          <w:ilvl w:val="0"/>
          <w:numId w:val="2"/>
        </w:numPr>
        <w:spacing w:after="40"/>
      </w:pPr>
      <w:r>
        <w:rPr>
          <w:rFonts w:ascii="Calibri" w:cs="Calibri" w:eastAsia="Calibri" w:hAnsi="Calibri"/>
          <w:color w:val="14213D"/>
          <w:sz w:val="20"/>
          <w:szCs w:val="20"/>
        </w:rPr>
        <w:t xml:space="preserve">Magasin et matériel (Parc) : périmètre à cadrer avec toi / le magasinier.</w:t>
      </w:r>
    </w:p>
    <w:p>
      <w:pPr>
        <w:pStyle w:val="ListParagraph"/>
        <w:numPr>
          <w:ilvl w:val="0"/>
          <w:numId w:val="2"/>
        </w:numPr>
        <w:spacing w:after="40"/>
      </w:pPr>
      <w:r>
        <w:rPr>
          <w:rFonts w:ascii="Calibri" w:cs="Calibri" w:eastAsia="Calibri" w:hAnsi="Calibri"/>
          <w:color w:val="14213D"/>
          <w:sz w:val="20"/>
          <w:szCs w:val="20"/>
        </w:rPr>
        <w:t xml:space="preserve">Lecture automatique du tableau de facturation Excel : si le format est stable.</w:t>
      </w:r>
    </w:p>
    <w:p>
      <w:pPr>
        <w:pStyle w:val="ListParagraph"/>
        <w:numPr>
          <w:ilvl w:val="0"/>
          <w:numId w:val="2"/>
        </w:numPr>
        <w:spacing w:after="40"/>
      </w:pPr>
      <w:r>
        <w:rPr>
          <w:rFonts w:ascii="Calibri" w:cs="Calibri" w:eastAsia="Calibri" w:hAnsi="Calibri"/>
          <w:color w:val="14213D"/>
          <w:sz w:val="20"/>
          <w:szCs w:val="20"/>
        </w:rPr>
        <w:t xml:space="preserve">Grands déplacements : caler les détentes sur TON fichier (pas dans le dépôt).</w:t>
      </w:r>
    </w:p>
    <w:p>
      <w:pPr>
        <w:pStyle w:val="ListParagraph"/>
        <w:numPr>
          <w:ilvl w:val="0"/>
          <w:numId w:val="2"/>
        </w:numPr>
        <w:spacing w:after="40"/>
      </w:pPr>
      <w:r>
        <w:rPr>
          <w:rFonts w:ascii="Calibri" w:cs="Calibri" w:eastAsia="Calibri" w:hAnsi="Calibri"/>
          <w:color w:val="14213D"/>
          <w:sz w:val="20"/>
          <w:szCs w:val="20"/>
        </w:rPr>
        <w:t xml:space="preserve">Bons de commande : recaler sur tes bons réels (tu me les envoies).</w:t>
      </w:r>
    </w:p>
    <w:p>
      <w:pPr>
        <w:pStyle w:val="ListParagraph"/>
        <w:numPr>
          <w:ilvl w:val="0"/>
          <w:numId w:val="2"/>
        </w:numPr>
        <w:spacing w:after="40"/>
      </w:pPr>
      <w:r>
        <w:rPr>
          <w:rFonts w:ascii="Calibri" w:cs="Calibri" w:eastAsia="Calibri" w:hAnsi="Calibri"/>
          <w:color w:val="14213D"/>
          <w:sz w:val="20"/>
          <w:szCs w:val="20"/>
        </w:rPr>
        <w:t xml:space="preserve">Signer un document à la place de quelqu'un en « agir comme » : volontairement bloqué — si tu veux le contraire, dis-le.</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(nuit) Résumé : Le chef / conducteur désigné dans la fiche ouvre toujours son chantier ; un chef ouvre aussi ceux de sa semaine prochaine</w:t>
      </w:r>
    </w:p>
    <w:p>
      <w:pPr>
        <w:pStyle w:val="ListParagraph"/>
        <w:numPr>
          <w:ilvl w:val="0"/>
          <w:numId w:val="2"/>
        </w:numPr>
        <w:spacing w:after="40"/>
      </w:pPr>
      <w:r>
        <w:rPr>
          <w:rFonts w:ascii="Calibri" w:cs="Calibri" w:eastAsia="Calibri" w:hAnsi="Calibri"/>
          <w:color w:val="14213D"/>
          <w:sz w:val="20"/>
          <w:szCs w:val="20"/>
        </w:rPr>
        <w:t xml:space="preserve">Description : 13/10 nuit — espacePlannedSites : fiche chef / conducteur prise en compte, semaine prochaine pour les chefs, règle souple inchangée ; espaceRespSites pour les comptes à liste de chantiers ; message de refus explicite ; test e2e_resp</w:t>
      </w:r>
    </w:p>
    <w:p>
      <w:pPr>
        <w:pStyle w:val="ListParagraph"/>
        <w:numPr>
          <w:ilvl w:val="0"/>
          <w:numId w:val="2"/>
        </w:numPr>
        <w:spacing w:after="40"/>
      </w:pPr>
      <w:r>
        <w:rPr>
          <w:rFonts w:ascii="Calibri" w:cs="Calibri" w:eastAsia="Calibri" w:hAnsi="Calibri"/>
          <w:color w:val="14213D"/>
          <w:sz w:val="20"/>
          <w:szCs w:val="20"/>
        </w:rPr>
        <w:t xml:space="preserve">(tard le soir) Résumé : Plan qui disparaît au zoom (Nantes Géraudière) — vue réparée, « Recentrer le repère », le traceur ne reprend plus l'origine d'un plan éloigné</w:t>
      </w:r>
    </w:p>
    <w:p>
      <w:pPr>
        <w:pStyle w:val="ListParagraph"/>
        <w:numPr>
          <w:ilvl w:val="0"/>
          <w:numId w:val="2"/>
        </w:numPr>
        <w:spacing w:after="40"/>
      </w:pPr>
      <w:r>
        <w:rPr>
          <w:rFonts w:ascii="Calibri" w:cs="Calibri" w:eastAsia="Calibri" w:hAnsi="Calibri"/>
          <w:color w:val="14213D"/>
          <w:sz w:val="20"/>
          <w:szCs w:val="20"/>
        </w:rPr>
        <w:t xml:space="preserve">Description : 13/10 tard — viewTf « scale(k) translate(tx/k ty/k) » (Chrome n'affiche plus rien au-delà de ~2^25 px) dans le plan, les feuilles hydraulique / stock, le traceur et engine.js ; src/rebase.js (recentrer tout le chantier d'un bloc, géoréférencement corrigé) + bandeau et action dans le plan ; dxfimport buildBackground : origine du plan précédent gardée seulement à &lt; 50 km ; traceur : pas d'enregistrement sur un repère recentré entre-temps ; test e2e_rebase</w:t>
      </w:r>
    </w:p>
    <w:p>
      <w:pPr>
        <w:pStyle w:val="ListParagraph"/>
        <w:numPr>
          <w:ilvl w:val="0"/>
          <w:numId w:val="2"/>
        </w:numPr>
        <w:spacing w:after="40"/>
      </w:pPr>
      <w:r>
        <w:rPr>
          <w:rFonts w:ascii="Calibri" w:cs="Calibri" w:eastAsia="Calibri" w:hAnsi="Calibri"/>
          <w:color w:val="14213D"/>
          <w:sz w:val="20"/>
          <w:szCs w:val="20"/>
        </w:rPr>
        <w:t xml:space="preserve">(soir) Résumé : GD jour par jour (4 ou 5 j = même forfait), mois par gars + navette, adresses à vérifier ; Fourniture : zone éditable, trame type d'import, écarts commande complémentaire / inclus, BL de zone → Stock</w:t>
      </w:r>
    </w:p>
    <w:p>
      <w:pPr>
        <w:pStyle w:val="ListParagraph"/>
        <w:numPr>
          <w:ilvl w:val="0"/>
          <w:numId w:val="2"/>
        </w:numPr>
        <w:spacing w:after="40"/>
      </w:pPr>
      <w:r>
        <w:rPr>
          <w:rFonts w:ascii="Calibri" w:cs="Calibri" w:eastAsia="Calibri" w:hAnsi="Calibri"/>
          <w:color w:val="14213D"/>
          <w:sz w:val="20"/>
          <w:szCs w:val="20"/>
        </w:rPr>
        <w:t xml:space="preserve">Description : 13/10 soir — rh.js gdJours (dim soir → ven midi, trajet seulement sur les vrais allers / retours), mois par personne (calendrier, ajustement d'un jour, navette CSV), adresses à vérifier ; fourniture.js zone éditable (glisser, ◆, 🗑, ↶, modifier le contour), trame.js (trame type commande / BL, Excel généré, consigne Claude Excel), écarts qualifiés (dec) + commande complémentaire, BL de zone → Stock ; boutons du plan réparés à la souris ; sql/retours_13-10c.sql (site_set_part v8) ; tests e2e_gdnav, e2e_fourn2</w:t>
      </w:r>
    </w:p>
    <w:p>
      <w:pPr>
        <w:pStyle w:val="ListParagraph"/>
        <w:numPr>
          <w:ilvl w:val="0"/>
          <w:numId w:val="2"/>
        </w:numPr>
        <w:spacing w:after="40"/>
      </w:pPr>
      <w:r>
        <w:rPr>
          <w:rFonts w:ascii="Calibri" w:cs="Calibri" w:eastAsia="Calibri" w:hAnsi="Calibri"/>
          <w:color w:val="14213D"/>
          <w:sz w:val="20"/>
          <w:szCs w:val="20"/>
        </w:rPr>
        <w:t xml:space="preserve">Résumé : Commerce v2 — dossier déballé, lecture des pièces avec surlignage, chiffrage complet (classeur 26.08), paniers, base de prix, DPGF traduite et réécrite dans l'Excel, blocs du mémoire</w:t>
      </w:r>
    </w:p>
    <w:p>
      <w:pPr>
        <w:pStyle w:val="ListParagraph"/>
        <w:numPr>
          <w:ilvl w:val="0"/>
          <w:numId w:val="2"/>
        </w:numPr>
        <w:spacing w:after="40"/>
      </w:pPr>
      <w:r>
        <w:rPr>
          <w:rFonts w:ascii="Calibri" w:cs="Calibri" w:eastAsia="Calibri" w:hAnsi="Calibri"/>
          <w:color w:val="14213D"/>
          <w:sz w:val="20"/>
          <w:szCs w:val="20"/>
        </w:rPr>
        <w:t xml:space="preserve">Description : 13/10 après-midi — prix.js (moteur du classeur V42 : Base MO / FO / Opération, 39 postes, vente = achat ÷ (1 − (RCFA + marge))), xlsx.js (lecture / écriture sans bibliothèque), chiffrage.js (zones en cartes, récap, par catégorie, paniers du classeur par DN avec écrasements, paniers libres SCR, base de prix éditable, import du .xlsm, comparaison avec le tracé par phase), dce.js (zip déballé et classé, versions, mails, visionneuse PDF / Word / Excel, sélection → note avec page et article, surlignages par destination, points techniques → préremplissage), DPGF (sources par ligne, reste au ml, PU appliqués, Excel du client réécrit), mémoire (blocs à cocher, bibliothèque éditable), Facturation après gain, Tracé &amp; chantiers. SQL retours_13-10b.sql (registres prix / panier, lecture encadrement), blocs_memoire_scr.sql. Tests : fixtures synthétiques (classeur, DCE), e2e_commerce2, 48 suites vertes.</w:t>
      </w:r>
    </w:p>
    <w:p>
      <w:pPr>
        <w:pStyle w:val="ListParagraph"/>
        <w:numPr>
          <w:ilvl w:val="0"/>
          <w:numId w:val="2"/>
        </w:numPr>
        <w:spacing w:after="40"/>
      </w:pPr>
      <w:r>
        <w:rPr>
          <w:rFonts w:ascii="Calibri" w:cs="Calibri" w:eastAsia="Calibri" w:hAnsi="Calibri"/>
          <w:color w:val="14213D"/>
          <w:sz w:val="20"/>
          <w:szCs w:val="20"/>
        </w:rPr>
        <w:t xml:space="preserve">(matin) Résumé : Onglet Fourniture (commande, livré, reste, zones à livrer, camions datés) + adresses, détente automatique, contrôle GD, plein écran</w:t>
      </w:r>
    </w:p>
    <w:p>
      <w:pPr>
        <w:pStyle w:val="ListParagraph"/>
        <w:numPr>
          <w:ilvl w:val="0"/>
          <w:numId w:val="2"/>
        </w:numPr>
        <w:spacing w:after="40"/>
      </w:pPr>
      <w:r>
        <w:rPr>
          <w:rFonts w:ascii="Calibri" w:cs="Calibri" w:eastAsia="Calibri" w:hAnsi="Calibri"/>
          <w:color w:val="14213D"/>
          <w:sz w:val="20"/>
          <w:szCs w:val="20"/>
        </w:rPr>
        <w:t xml:space="preserve">Description : 13/10 — Onglet Fourniture (fourniture.js) : tracé initial figé, commande importée (Excel / CSV / PDF / collage, relue), comparatif initial · modifs · en plus · besoin · commandé · livré · attendu · reste à livrer · à commander, pièces en plus, zones entourées sur le plan ou reprises du phasage → liste à livrer / à commander + camions datés, annonce dans Stock (zone choisie à l'arrivée), SQL retours_13-10.sql (site_set_part v7). Retours feuille 09-10 : géocodage code postal + ville (IGN) et file d'attente corrigée, détente automatique corrigée (cycle), grands déplacements par personne · mois avec accords figés, plein écran des documents, plus de repas en prévention, trame d'accueil nouvel arrivant. Tests e2e_fourniture, e2e_retours13.</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contrôle du 12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2026-10-12T14:47:18.096Z</dcterms:created>
  <dcterms:modified xsi:type="dcterms:W3CDTF">2026-10-12T14:47:18.096Z</dcterms:modified>
</cp:coreProperties>
</file>

<file path=docProps/custom.xml><?xml version="1.0" encoding="utf-8"?>
<Properties xmlns="http://schemas.openxmlformats.org/officeDocument/2006/custom-properties" xmlns:vt="http://schemas.openxmlformats.org/officeDocument/2006/docPropsVTypes"/>
</file>