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Style w:val="Strong"/>
          <w:rFonts w:ascii="微软雅黑" w:hAnsi="微软雅黑" w:cs="微软雅黑" w:eastAsia="微软雅黑"/>
          <w:i w:val="false"/>
          <w:iCs w:val="false"/>
          <w:caps w:val="false"/>
          <w:smallCaps w:val="false"/>
          <w:color w:val="333333"/>
          <w:spacing w:val="15"/>
          <w:position w:val="0"/>
          <w:sz w:val="36"/>
          <w:sz w:val="36"/>
          <w:szCs w:val="36"/>
          <w:vertAlign w:val="baseline"/>
        </w:rPr>
        <w:t>问：某供应商超低价投标，能否直接判定为投标无效？</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答：不能直接判定其投标无效，如果评标委员会认为投标人的报价明显低于其他通过符合性审查投标人的报价，有可能影响产品质量或者不能诚信履约的，应当要求其在评标现场合理的时间内提供书面说明，必要时提交相关证明材料，如果该投标供应商不能证明其报价合理性的，评标委员会应当将其作为无效投标处理。</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法律依据为《政府采购货物和服务招标投标管理办法》（财政部令第</w:t>
      </w:r>
      <w:r>
        <w:rPr>
          <w:rFonts w:eastAsia="微软雅黑" w:cs="微软雅黑" w:ascii="微软雅黑" w:hAnsi="微软雅黑"/>
          <w:i w:val="false"/>
          <w:iCs w:val="false"/>
          <w:caps w:val="false"/>
          <w:smallCaps w:val="false"/>
          <w:color w:val="333333"/>
          <w:spacing w:val="15"/>
          <w:position w:val="0"/>
          <w:sz w:val="36"/>
          <w:sz w:val="36"/>
          <w:szCs w:val="36"/>
          <w:vertAlign w:val="baseline"/>
        </w:rPr>
        <w:t>87</w:t>
      </w:r>
      <w:r>
        <w:rPr>
          <w:rFonts w:ascii="微软雅黑" w:hAnsi="微软雅黑" w:cs="微软雅黑" w:eastAsia="微软雅黑"/>
          <w:i w:val="false"/>
          <w:iCs w:val="false"/>
          <w:caps w:val="false"/>
          <w:smallCaps w:val="false"/>
          <w:color w:val="333333"/>
          <w:spacing w:val="15"/>
          <w:position w:val="0"/>
          <w:sz w:val="36"/>
          <w:sz w:val="36"/>
          <w:szCs w:val="36"/>
          <w:vertAlign w:val="baseline"/>
        </w:rPr>
        <w:t>号）第六十条 评标委员会认为投标人的报价明显低于其他通过符合性审查投标人的报价，有可能影响产品质量或者不能诚信履约的，应当要求其在评标现场合理的时间内提供书面说明，必要时提交相关证明材料；投标人不能证明其报价合理性的，评标委员会应当将其作为无效投标处理。</w:t>
      </w:r>
    </w:p>
    <w:p>
      <w:pPr>
        <w:pStyle w:val="Normal"/>
        <w:rPr>
          <w:rFonts w:ascii="微软雅黑" w:hAnsi="微软雅黑" w:eastAsia="微软雅黑" w:cs="微软雅黑"/>
          <w:i w:val="false"/>
          <w:i w:val="false"/>
          <w:iCs w:val="false"/>
          <w:caps w:val="false"/>
          <w:smallCaps w:val="false"/>
          <w:color w:val="333333"/>
          <w:spacing w:val="15"/>
          <w:sz w:val="36"/>
          <w:szCs w:val="36"/>
        </w:rPr>
      </w:pPr>
      <w:r>
        <w:rPr>
          <w:rFonts w:eastAsia="微软雅黑" w:cs="微软雅黑" w:ascii="微软雅黑" w:hAnsi="微软雅黑"/>
          <w:i w:val="false"/>
          <w:iCs w:val="false"/>
          <w:caps w:val="false"/>
          <w:smallCaps w:val="false"/>
          <w:color w:val="333333"/>
          <w:spacing w:val="15"/>
          <w:sz w:val="36"/>
          <w:szCs w:val="36"/>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2023-06-14T19:04:16Z</dcterms:created>
  <dc:creator>Administrator</dc:creator>
  <dc:description/>
  <dc:language>zh-CN</dc:language>
  <cp:lastModifiedBy>方歌</cp:lastModifiedBy>
  <dcterms:modified xsi:type="dcterms:W3CDTF">2023-06-14T19:04:28Z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0743EDFCF98C4BA49695E9EC3ABD4082_12</vt:lpwstr>
  </property>
  <property fmtid="{D5CDD505-2E9C-101B-9397-08002B2CF9AE}" pid="3" name="KSOProductBuildVer">
    <vt:lpwstr>2052-11.1.0.14309</vt:lpwstr>
  </property>
</Properties>
</file>