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问：询价采购项目中，可以要求供应商提供样品吗？</w:t>
      </w:r>
    </w:p>
    <w:p>
      <w:pPr>
        <w:pStyle w:val="Normal"/>
        <w:rPr/>
      </w:pPr>
      <w:r>
        <w:rPr/>
      </w:r>
    </w:p>
    <w:p>
      <w:pPr>
        <w:pStyle w:val="Normal"/>
        <w:rPr/>
      </w:pPr>
      <w:r>
        <w:rPr/>
        <w:t>答：询价采购不宜让供应商提供样品。因为询价采购的适用条件是，采购的货物规格、标准统一、现货货源充足且价格变化幅度小的政府采购项目。另外，财政部</w:t>
      </w:r>
      <w:r>
        <w:rPr/>
        <w:t>87</w:t>
      </w:r>
      <w:r>
        <w:rPr/>
        <w:t>号令中对于样品的提供也作出了明确规定：采购人、采购代理机构一般不得要求投标人提供样品，仅凭书面方式不能准确描述采购需求或者需要对样品进行主观判断以确认是否满足采购需求等特殊情况除外。虽然财政部</w:t>
      </w:r>
      <w:r>
        <w:rPr/>
        <w:t>87</w:t>
      </w:r>
      <w:r>
        <w:rPr/>
        <w:t>号令不适用与询价采购方式，但应当借鉴。</w:t>
      </w:r>
    </w:p>
    <w:p>
      <w:pPr>
        <w:pStyle w:val="Normal"/>
        <w:rPr/>
      </w:pPr>
      <w:r>
        <w:rPr/>
      </w:r>
    </w:p>
    <w:p>
      <w:pPr>
        <w:pStyle w:val="Normal"/>
        <w:rPr/>
      </w:pPr>
      <w:r>
        <w:rPr/>
        <w:t>法律依据为《政府采购法》第三十二条</w:t>
      </w:r>
      <w:r>
        <w:rPr>
          <w:rFonts w:cs="Calibri" w:eastAsia="Calibri"/>
        </w:rPr>
        <w:t xml:space="preserve"> </w:t>
      </w:r>
      <w:r>
        <w:rPr/>
        <w:t>采购的货物规格、标准统一、现货货源充足且价格变化幅度小的政府采购项目，可以依照本法采用询价方式采购。</w:t>
      </w:r>
    </w:p>
    <w:p>
      <w:pPr>
        <w:pStyle w:val="Normal"/>
        <w:rPr/>
      </w:pPr>
      <w:r>
        <w:rPr/>
      </w:r>
    </w:p>
    <w:p>
      <w:pPr>
        <w:pStyle w:val="Normal"/>
        <w:rPr/>
      </w:pPr>
      <w:r>
        <w:rPr/>
        <w:t>《政府采购货物和服务招标投标管理办法》（财政部令第</w:t>
      </w:r>
      <w:r>
        <w:rPr/>
        <w:t>87</w:t>
      </w:r>
      <w:r>
        <w:rPr/>
        <w:t>号）第二十二条第一款</w:t>
      </w:r>
      <w:r>
        <w:rPr>
          <w:rFonts w:cs="Calibri" w:eastAsia="Calibri"/>
        </w:rPr>
        <w:t xml:space="preserve"> </w:t>
      </w:r>
      <w:r>
        <w:rPr/>
        <w:t>采购人、采购代理机构一般不得要求投标人提供样品，仅凭书面方式不能准确描述采购需求或者需要对样品进行主观判断以确认是否满足采购需求等特殊情况除外。</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2023-06-13T23:24:32Z</dcterms:created>
  <dc:creator>Administrator</dc:creator>
  <dc:description/>
  <dc:language>zh-CN</dc:language>
  <cp:lastModifiedBy>方歌</cp:lastModifiedBy>
  <dcterms:modified xsi:type="dcterms:W3CDTF">2023-06-13T23:24:35Z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7A241851FB384854A2A6335AD9A32308_12</vt:lpwstr>
  </property>
  <property fmtid="{D5CDD505-2E9C-101B-9397-08002B2CF9AE}" pid="3" name="KSOProductBuildVer">
    <vt:lpwstr>2052-11.1.0.14309</vt:lpwstr>
  </property>
</Properties>
</file>