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BDC4C" w14:textId="77777777" w:rsidR="00C43901" w:rsidRDefault="00C43901">
      <w:pPr>
        <w:spacing w:after="80" w:line="240" w:lineRule="auto"/>
      </w:pPr>
      <w:bookmarkStart w:id="0" w:name="_gjdgxs" w:colFirst="0" w:colLast="0"/>
      <w:bookmarkEnd w:id="0"/>
    </w:p>
    <w:p w14:paraId="731F1537" w14:textId="77777777" w:rsidR="00C43901" w:rsidRDefault="00C43901">
      <w:pPr>
        <w:spacing w:after="80" w:line="240" w:lineRule="auto"/>
      </w:pPr>
    </w:p>
    <w:p w14:paraId="0A7DD55F" w14:textId="77777777" w:rsidR="00C43901" w:rsidRDefault="00C43901">
      <w:pPr>
        <w:spacing w:after="80" w:line="240" w:lineRule="auto"/>
      </w:pPr>
    </w:p>
    <w:p w14:paraId="186F50B1" w14:textId="77777777" w:rsidR="00C43901" w:rsidRDefault="00C43901">
      <w:pPr>
        <w:spacing w:after="80" w:line="240" w:lineRule="auto"/>
        <w:rPr>
          <w:sz w:val="22"/>
          <w:szCs w:val="22"/>
        </w:rPr>
      </w:pPr>
    </w:p>
    <w:p w14:paraId="01774C1A" w14:textId="77777777" w:rsidR="00C43901" w:rsidRDefault="00C43901">
      <w:pPr>
        <w:spacing w:after="80" w:line="240" w:lineRule="auto"/>
        <w:rPr>
          <w:sz w:val="22"/>
          <w:szCs w:val="22"/>
        </w:rPr>
      </w:pPr>
    </w:p>
    <w:p w14:paraId="58AF44F4" w14:textId="77777777" w:rsidR="00C43901" w:rsidRDefault="00C43901">
      <w:pPr>
        <w:spacing w:after="80" w:line="240" w:lineRule="auto"/>
        <w:rPr>
          <w:sz w:val="22"/>
          <w:szCs w:val="22"/>
        </w:rPr>
      </w:pPr>
    </w:p>
    <w:p w14:paraId="56F537BB" w14:textId="77777777" w:rsidR="00C43901" w:rsidRDefault="00C43901">
      <w:pPr>
        <w:spacing w:line="240" w:lineRule="auto"/>
      </w:pPr>
      <w:bookmarkStart w:id="1" w:name="_30j0zll" w:colFirst="0" w:colLast="0"/>
      <w:bookmarkEnd w:id="1"/>
    </w:p>
    <w:p w14:paraId="3B0F8F4F" w14:textId="3AA02467" w:rsidR="00F51D5C" w:rsidRPr="007300B0" w:rsidRDefault="00F51D5C" w:rsidP="00F51D5C">
      <w:pPr>
        <w:shd w:val="clear" w:color="auto" w:fill="FFFFFF" w:themeFill="background1"/>
        <w:ind w:right="120"/>
        <w:jc w:val="center"/>
        <w:rPr>
          <w:rFonts w:ascii="Roboto" w:eastAsia="Roboto" w:hAnsi="Roboto" w:cs="Roboto"/>
          <w:b/>
          <w:bCs/>
          <w:color w:val="000000" w:themeColor="text1"/>
          <w:sz w:val="32"/>
          <w:szCs w:val="32"/>
        </w:rPr>
      </w:pPr>
      <w:r w:rsidRPr="2A3D530F">
        <w:rPr>
          <w:rFonts w:ascii="Roboto" w:eastAsia="Roboto" w:hAnsi="Roboto" w:cs="Roboto"/>
          <w:b/>
          <w:bCs/>
          <w:color w:val="000000" w:themeColor="text1"/>
          <w:sz w:val="32"/>
          <w:szCs w:val="32"/>
          <w:lang w:val="en-US"/>
        </w:rPr>
        <w:t xml:space="preserve">E-CLICK / </w:t>
      </w:r>
      <w:r w:rsidR="00FC5822" w:rsidRPr="00FC5822">
        <w:rPr>
          <w:rFonts w:ascii="Roboto" w:eastAsia="Roboto" w:hAnsi="Roboto" w:cs="Roboto"/>
          <w:b/>
          <w:bCs/>
          <w:color w:val="000000" w:themeColor="text1"/>
          <w:sz w:val="32"/>
          <w:szCs w:val="32"/>
          <w:lang w:val="en-US"/>
        </w:rPr>
        <w:t>Animal Feed Manufacturers Association (AFMA)</w:t>
      </w:r>
    </w:p>
    <w:p w14:paraId="5EF99214" w14:textId="622A7C19" w:rsidR="00F51D5C" w:rsidRPr="00DC7AD4" w:rsidRDefault="00197CFB" w:rsidP="00F51D5C">
      <w:pPr>
        <w:shd w:val="clear" w:color="auto" w:fill="FFFFFF" w:themeFill="background1"/>
        <w:ind w:right="120"/>
        <w:jc w:val="center"/>
        <w:rPr>
          <w:rFonts w:ascii="Roboto" w:eastAsia="Roboto" w:hAnsi="Roboto" w:cs="Roboto"/>
          <w:b/>
          <w:bCs/>
          <w:color w:val="000000" w:themeColor="text1"/>
          <w:sz w:val="32"/>
          <w:szCs w:val="32"/>
        </w:rPr>
      </w:pPr>
      <w:r>
        <w:rPr>
          <w:rFonts w:ascii="Roboto" w:eastAsia="Roboto" w:hAnsi="Roboto" w:cs="Roboto"/>
          <w:b/>
          <w:bCs/>
          <w:color w:val="000000" w:themeColor="text1"/>
          <w:sz w:val="32"/>
          <w:szCs w:val="32"/>
          <w:lang w:val="en-US"/>
        </w:rPr>
        <w:t>Statement of Work</w:t>
      </w:r>
    </w:p>
    <w:p w14:paraId="64F87BD0" w14:textId="77777777" w:rsidR="00C43901" w:rsidRDefault="00C43901">
      <w:pPr>
        <w:spacing w:line="240" w:lineRule="auto"/>
        <w:jc w:val="center"/>
      </w:pPr>
    </w:p>
    <w:p w14:paraId="2BB2C99C" w14:textId="77777777" w:rsidR="00C43901" w:rsidRDefault="000C1725">
      <w:pPr>
        <w:spacing w:line="276" w:lineRule="auto"/>
        <w:jc w:val="center"/>
      </w:pPr>
      <w:proofErr w:type="gramStart"/>
      <w:r>
        <w:t>Entered into</w:t>
      </w:r>
      <w:proofErr w:type="gramEnd"/>
      <w:r>
        <w:t xml:space="preserve"> by and between </w:t>
      </w:r>
    </w:p>
    <w:p w14:paraId="04ED207F" w14:textId="77777777" w:rsidR="00C43901" w:rsidRDefault="00C43901">
      <w:pPr>
        <w:spacing w:line="276" w:lineRule="auto"/>
        <w:jc w:val="center"/>
      </w:pPr>
    </w:p>
    <w:p w14:paraId="18044BCE" w14:textId="77777777" w:rsidR="00C43901" w:rsidRDefault="000C1725">
      <w:pPr>
        <w:spacing w:line="276" w:lineRule="auto"/>
        <w:jc w:val="center"/>
        <w:rPr>
          <w:b/>
        </w:rPr>
      </w:pPr>
      <w:r>
        <w:rPr>
          <w:b/>
        </w:rPr>
        <w:t>E-CLICK (PTY) LTD</w:t>
      </w:r>
    </w:p>
    <w:p w14:paraId="77DCE2FE" w14:textId="77777777" w:rsidR="00C43901" w:rsidRDefault="00C43901">
      <w:pPr>
        <w:spacing w:line="276" w:lineRule="auto"/>
        <w:jc w:val="center"/>
        <w:rPr>
          <w:b/>
        </w:rPr>
      </w:pPr>
    </w:p>
    <w:p w14:paraId="6FFD1D36" w14:textId="77777777" w:rsidR="00C43901" w:rsidRDefault="000C1725">
      <w:pPr>
        <w:spacing w:line="276" w:lineRule="auto"/>
        <w:jc w:val="center"/>
        <w:rPr>
          <w:b/>
        </w:rPr>
      </w:pPr>
      <w:r>
        <w:rPr>
          <w:b/>
        </w:rPr>
        <w:t>Registration number: 2020/223239/07</w:t>
      </w:r>
    </w:p>
    <w:p w14:paraId="5C569308" w14:textId="77777777" w:rsidR="00C43901" w:rsidRDefault="00C43901">
      <w:pPr>
        <w:spacing w:line="276" w:lineRule="auto"/>
        <w:jc w:val="center"/>
        <w:rPr>
          <w:b/>
        </w:rPr>
      </w:pPr>
    </w:p>
    <w:p w14:paraId="005381D6" w14:textId="77777777" w:rsidR="00C43901" w:rsidRDefault="000C1725">
      <w:pPr>
        <w:spacing w:line="276" w:lineRule="auto"/>
        <w:jc w:val="center"/>
      </w:pPr>
      <w:r>
        <w:t>(hereinafter referred to as "Contractor")</w:t>
      </w:r>
    </w:p>
    <w:p w14:paraId="1EA89FBF" w14:textId="77777777" w:rsidR="00C43901" w:rsidRDefault="00C43901">
      <w:pPr>
        <w:spacing w:line="276" w:lineRule="auto"/>
        <w:jc w:val="center"/>
      </w:pPr>
    </w:p>
    <w:p w14:paraId="46053449" w14:textId="77777777" w:rsidR="00C43901" w:rsidRDefault="000C1725">
      <w:pPr>
        <w:spacing w:line="276" w:lineRule="auto"/>
        <w:jc w:val="center"/>
      </w:pPr>
      <w:r>
        <w:t>and</w:t>
      </w:r>
    </w:p>
    <w:p w14:paraId="50B3AAD6" w14:textId="77777777" w:rsidR="00C43901" w:rsidRDefault="00C43901">
      <w:pPr>
        <w:spacing w:line="276" w:lineRule="auto"/>
        <w:jc w:val="center"/>
      </w:pPr>
    </w:p>
    <w:p w14:paraId="464CF1DC" w14:textId="7691B100" w:rsidR="00C43901" w:rsidRPr="00726035" w:rsidRDefault="00726035" w:rsidP="00726035">
      <w:pPr>
        <w:spacing w:line="276" w:lineRule="auto"/>
        <w:jc w:val="center"/>
      </w:pPr>
      <w:r w:rsidRPr="00726035">
        <w:rPr>
          <w:b/>
        </w:rPr>
        <w:t>Animal Feed Manufacturers Association (AFMA)</w:t>
      </w:r>
    </w:p>
    <w:p w14:paraId="10E76FC6" w14:textId="77777777" w:rsidR="00C43901" w:rsidRDefault="00C43901">
      <w:pPr>
        <w:spacing w:line="276" w:lineRule="auto"/>
        <w:jc w:val="center"/>
      </w:pPr>
    </w:p>
    <w:p w14:paraId="19B7B328" w14:textId="77777777" w:rsidR="00C43901" w:rsidRDefault="000C1725">
      <w:pPr>
        <w:spacing w:line="276" w:lineRule="auto"/>
        <w:jc w:val="center"/>
      </w:pPr>
      <w:r>
        <w:t>(hereinafter referred to as "the Client")</w:t>
      </w:r>
    </w:p>
    <w:p w14:paraId="3760D029" w14:textId="77777777" w:rsidR="00C43901" w:rsidRDefault="00C43901">
      <w:pPr>
        <w:spacing w:line="240" w:lineRule="auto"/>
        <w:jc w:val="center"/>
      </w:pPr>
    </w:p>
    <w:p w14:paraId="181E8B71" w14:textId="77777777" w:rsidR="00C43901" w:rsidRDefault="00C43901">
      <w:pPr>
        <w:spacing w:line="240" w:lineRule="auto"/>
      </w:pPr>
    </w:p>
    <w:tbl>
      <w:tblPr>
        <w:tblStyle w:val="a"/>
        <w:tblW w:w="9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14"/>
        <w:gridCol w:w="4815"/>
      </w:tblGrid>
      <w:tr w:rsidR="00C43901" w14:paraId="121F1C5A" w14:textId="77777777" w:rsidTr="00C439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14" w:type="dxa"/>
          </w:tcPr>
          <w:p w14:paraId="66D819A8" w14:textId="77777777" w:rsidR="00C43901" w:rsidRDefault="000C1725">
            <w:pPr>
              <w:tabs>
                <w:tab w:val="right" w:pos="9923"/>
              </w:tabs>
            </w:pPr>
            <w:r>
              <w:t>Date of submission:</w:t>
            </w:r>
          </w:p>
        </w:tc>
        <w:tc>
          <w:tcPr>
            <w:tcW w:w="4815" w:type="dxa"/>
          </w:tcPr>
          <w:p w14:paraId="0B5D374C" w14:textId="77777777" w:rsidR="00C43901" w:rsidRDefault="000C1725">
            <w:pPr>
              <w:tabs>
                <w:tab w:val="right" w:pos="9923"/>
              </w:tabs>
              <w:cnfStyle w:val="100000000000" w:firstRow="1" w:lastRow="0" w:firstColumn="0" w:lastColumn="0" w:oddVBand="0" w:evenVBand="0" w:oddHBand="0" w:evenHBand="0" w:firstRowFirstColumn="0" w:firstRowLastColumn="0" w:lastRowFirstColumn="0" w:lastRowLastColumn="0"/>
            </w:pPr>
            <w:r>
              <w:t>Version:</w:t>
            </w:r>
          </w:p>
        </w:tc>
      </w:tr>
      <w:tr w:rsidR="00C43901" w14:paraId="2AE2B1CF" w14:textId="77777777" w:rsidTr="00C43901">
        <w:tc>
          <w:tcPr>
            <w:cnfStyle w:val="001000000000" w:firstRow="0" w:lastRow="0" w:firstColumn="1" w:lastColumn="0" w:oddVBand="0" w:evenVBand="0" w:oddHBand="0" w:evenHBand="0" w:firstRowFirstColumn="0" w:firstRowLastColumn="0" w:lastRowFirstColumn="0" w:lastRowLastColumn="0"/>
            <w:tcW w:w="4814" w:type="dxa"/>
          </w:tcPr>
          <w:p w14:paraId="4E8F75F2" w14:textId="799E922F" w:rsidR="00C43901" w:rsidRDefault="003B3F5C">
            <w:pPr>
              <w:tabs>
                <w:tab w:val="right" w:pos="9923"/>
              </w:tabs>
              <w:spacing w:before="80"/>
              <w:jc w:val="center"/>
              <w:rPr>
                <w:sz w:val="20"/>
                <w:szCs w:val="20"/>
              </w:rPr>
            </w:pPr>
            <w:r>
              <w:t xml:space="preserve">2026 – 04 – </w:t>
            </w:r>
            <w:r w:rsidR="00DE5C2A">
              <w:t>21</w:t>
            </w:r>
          </w:p>
        </w:tc>
        <w:tc>
          <w:tcPr>
            <w:tcW w:w="4815" w:type="dxa"/>
          </w:tcPr>
          <w:p w14:paraId="70ACA92A" w14:textId="58D69C26" w:rsidR="00C43901" w:rsidRDefault="009063C9">
            <w:pPr>
              <w:tabs>
                <w:tab w:val="right" w:pos="9923"/>
              </w:tabs>
              <w:jc w:val="center"/>
              <w:cnfStyle w:val="000000000000" w:firstRow="0" w:lastRow="0" w:firstColumn="0" w:lastColumn="0" w:oddVBand="0" w:evenVBand="0" w:oddHBand="0" w:evenHBand="0" w:firstRowFirstColumn="0" w:firstRowLastColumn="0" w:lastRowFirstColumn="0" w:lastRowLastColumn="0"/>
            </w:pPr>
            <w:r>
              <w:t>E-Click //</w:t>
            </w:r>
            <w:r w:rsidR="003B3F5C">
              <w:t xml:space="preserve"> AFMA:</w:t>
            </w:r>
            <w:r>
              <w:t xml:space="preserve"> V.</w:t>
            </w:r>
            <w:r w:rsidR="009F46EF">
              <w:t>2</w:t>
            </w:r>
          </w:p>
        </w:tc>
      </w:tr>
    </w:tbl>
    <w:p w14:paraId="55CC2E49" w14:textId="77777777" w:rsidR="00C43901" w:rsidRDefault="00C43901">
      <w:pPr>
        <w:tabs>
          <w:tab w:val="right" w:pos="9923"/>
        </w:tabs>
        <w:jc w:val="left"/>
        <w:rPr>
          <w:sz w:val="20"/>
          <w:szCs w:val="20"/>
        </w:rPr>
        <w:sectPr w:rsidR="00C43901">
          <w:headerReference w:type="default" r:id="rId7"/>
          <w:footerReference w:type="default" r:id="rId8"/>
          <w:pgSz w:w="11907" w:h="16840"/>
          <w:pgMar w:top="1440" w:right="1134" w:bottom="1440" w:left="1134" w:header="680" w:footer="567" w:gutter="0"/>
          <w:pgNumType w:start="1"/>
          <w:cols w:space="720"/>
        </w:sectPr>
      </w:pPr>
    </w:p>
    <w:p w14:paraId="1518896E" w14:textId="77777777" w:rsidR="00C43901" w:rsidRDefault="00C43901">
      <w:pPr>
        <w:spacing w:line="240" w:lineRule="auto"/>
        <w:jc w:val="center"/>
        <w:rPr>
          <w:b/>
          <w:sz w:val="28"/>
          <w:szCs w:val="28"/>
        </w:rPr>
      </w:pPr>
      <w:bookmarkStart w:id="2" w:name="_1fob9te" w:colFirst="0" w:colLast="0"/>
      <w:bookmarkEnd w:id="2"/>
    </w:p>
    <w:p w14:paraId="695CEB71" w14:textId="77777777" w:rsidR="00C43901" w:rsidRDefault="00C43901">
      <w:pPr>
        <w:spacing w:line="240" w:lineRule="auto"/>
        <w:jc w:val="center"/>
        <w:rPr>
          <w:b/>
          <w:sz w:val="28"/>
          <w:szCs w:val="28"/>
        </w:rPr>
      </w:pPr>
    </w:p>
    <w:p w14:paraId="2CC14DE1" w14:textId="6FC9F5F6" w:rsidR="00C43901" w:rsidRDefault="00E47F5F" w:rsidP="00E47F5F">
      <w:pPr>
        <w:tabs>
          <w:tab w:val="center" w:pos="4819"/>
          <w:tab w:val="left" w:pos="7303"/>
        </w:tabs>
        <w:spacing w:line="240" w:lineRule="auto"/>
        <w:jc w:val="left"/>
        <w:rPr>
          <w:b/>
          <w:sz w:val="28"/>
          <w:szCs w:val="28"/>
        </w:rPr>
      </w:pPr>
      <w:r>
        <w:rPr>
          <w:b/>
          <w:sz w:val="28"/>
          <w:szCs w:val="28"/>
        </w:rPr>
        <w:tab/>
      </w:r>
      <w:r w:rsidR="000C1725">
        <w:rPr>
          <w:b/>
          <w:sz w:val="28"/>
          <w:szCs w:val="28"/>
        </w:rPr>
        <w:t>TABLE OF CONTENTS</w:t>
      </w:r>
      <w:r>
        <w:rPr>
          <w:b/>
          <w:sz w:val="28"/>
          <w:szCs w:val="28"/>
        </w:rPr>
        <w:tab/>
      </w:r>
    </w:p>
    <w:p w14:paraId="0ED585EF" w14:textId="77777777" w:rsidR="00C43901" w:rsidRDefault="00C43901">
      <w:pPr>
        <w:tabs>
          <w:tab w:val="right" w:pos="9911"/>
        </w:tabs>
        <w:spacing w:line="240" w:lineRule="auto"/>
        <w:jc w:val="center"/>
      </w:pPr>
    </w:p>
    <w:sdt>
      <w:sdtPr>
        <w:id w:val="-1228525391"/>
        <w:docPartObj>
          <w:docPartGallery w:val="Table of Contents"/>
          <w:docPartUnique/>
        </w:docPartObj>
      </w:sdtPr>
      <w:sdtContent>
        <w:p w14:paraId="07FB28DF" w14:textId="5B7F7E3F" w:rsidR="00DE5C2A" w:rsidRDefault="000C1725">
          <w:pPr>
            <w:pStyle w:val="TOC1"/>
            <w:tabs>
              <w:tab w:val="left" w:pos="480"/>
              <w:tab w:val="right" w:leader="dot" w:pos="9629"/>
            </w:tabs>
            <w:rPr>
              <w:rFonts w:asciiTheme="minorHAnsi" w:eastAsiaTheme="minorEastAsia" w:hAnsiTheme="minorHAnsi" w:cstheme="minorBidi"/>
              <w:noProof/>
              <w:kern w:val="2"/>
              <w:lang w:eastAsia="en-ZA"/>
              <w14:ligatures w14:val="standardContextual"/>
            </w:rPr>
          </w:pPr>
          <w:r w:rsidRPr="00224982">
            <w:fldChar w:fldCharType="begin"/>
          </w:r>
          <w:r w:rsidRPr="00224982">
            <w:instrText xml:space="preserve"> TOC \h \u \z \t "Heading 1,1,Heading 2,2,Heading 3,3,"</w:instrText>
          </w:r>
          <w:r w:rsidRPr="00224982">
            <w:fldChar w:fldCharType="separate"/>
          </w:r>
          <w:hyperlink w:anchor="_Toc227650230" w:history="1">
            <w:r w:rsidR="00DE5C2A" w:rsidRPr="00872F59">
              <w:rPr>
                <w:rStyle w:val="Hyperlink"/>
                <w:noProof/>
              </w:rPr>
              <w:t>1.</w:t>
            </w:r>
            <w:r w:rsidR="00DE5C2A">
              <w:rPr>
                <w:rFonts w:asciiTheme="minorHAnsi" w:eastAsiaTheme="minorEastAsia" w:hAnsiTheme="minorHAnsi" w:cstheme="minorBidi"/>
                <w:noProof/>
                <w:kern w:val="2"/>
                <w:lang w:eastAsia="en-ZA"/>
                <w14:ligatures w14:val="standardContextual"/>
              </w:rPr>
              <w:tab/>
            </w:r>
            <w:r w:rsidR="00DE5C2A" w:rsidRPr="00872F59">
              <w:rPr>
                <w:rStyle w:val="Hyperlink"/>
                <w:noProof/>
              </w:rPr>
              <w:t>Executive Summary</w:t>
            </w:r>
            <w:r w:rsidR="00DE5C2A">
              <w:rPr>
                <w:noProof/>
                <w:webHidden/>
              </w:rPr>
              <w:tab/>
            </w:r>
            <w:r w:rsidR="00DE5C2A">
              <w:rPr>
                <w:noProof/>
                <w:webHidden/>
              </w:rPr>
              <w:fldChar w:fldCharType="begin"/>
            </w:r>
            <w:r w:rsidR="00DE5C2A">
              <w:rPr>
                <w:noProof/>
                <w:webHidden/>
              </w:rPr>
              <w:instrText xml:space="preserve"> PAGEREF _Toc227650230 \h </w:instrText>
            </w:r>
            <w:r w:rsidR="00DE5C2A">
              <w:rPr>
                <w:noProof/>
                <w:webHidden/>
              </w:rPr>
            </w:r>
            <w:r w:rsidR="00DE5C2A">
              <w:rPr>
                <w:noProof/>
                <w:webHidden/>
              </w:rPr>
              <w:fldChar w:fldCharType="separate"/>
            </w:r>
            <w:r w:rsidR="00DE5C2A">
              <w:rPr>
                <w:noProof/>
                <w:webHidden/>
              </w:rPr>
              <w:t>1</w:t>
            </w:r>
            <w:r w:rsidR="00DE5C2A">
              <w:rPr>
                <w:noProof/>
                <w:webHidden/>
              </w:rPr>
              <w:fldChar w:fldCharType="end"/>
            </w:r>
          </w:hyperlink>
        </w:p>
        <w:p w14:paraId="495BB9F8" w14:textId="3A889F4E" w:rsidR="00DE5C2A" w:rsidRDefault="00DE5C2A">
          <w:pPr>
            <w:pStyle w:val="TOC1"/>
            <w:tabs>
              <w:tab w:val="left" w:pos="480"/>
              <w:tab w:val="right" w:leader="dot" w:pos="9629"/>
            </w:tabs>
            <w:rPr>
              <w:rFonts w:asciiTheme="minorHAnsi" w:eastAsiaTheme="minorEastAsia" w:hAnsiTheme="minorHAnsi" w:cstheme="minorBidi"/>
              <w:noProof/>
              <w:kern w:val="2"/>
              <w:lang w:eastAsia="en-ZA"/>
              <w14:ligatures w14:val="standardContextual"/>
            </w:rPr>
          </w:pPr>
          <w:hyperlink w:anchor="_Toc227650231" w:history="1">
            <w:r w:rsidRPr="00872F59">
              <w:rPr>
                <w:rStyle w:val="Hyperlink"/>
                <w:noProof/>
              </w:rPr>
              <w:t>2.</w:t>
            </w:r>
            <w:r>
              <w:rPr>
                <w:rFonts w:asciiTheme="minorHAnsi" w:eastAsiaTheme="minorEastAsia" w:hAnsiTheme="minorHAnsi" w:cstheme="minorBidi"/>
                <w:noProof/>
                <w:kern w:val="2"/>
                <w:lang w:eastAsia="en-ZA"/>
                <w14:ligatures w14:val="standardContextual"/>
              </w:rPr>
              <w:tab/>
            </w:r>
            <w:r w:rsidRPr="00872F59">
              <w:rPr>
                <w:rStyle w:val="Hyperlink"/>
                <w:noProof/>
              </w:rPr>
              <w:t>Background and Current Environment</w:t>
            </w:r>
            <w:r>
              <w:rPr>
                <w:noProof/>
                <w:webHidden/>
              </w:rPr>
              <w:tab/>
            </w:r>
            <w:r>
              <w:rPr>
                <w:noProof/>
                <w:webHidden/>
              </w:rPr>
              <w:fldChar w:fldCharType="begin"/>
            </w:r>
            <w:r>
              <w:rPr>
                <w:noProof/>
                <w:webHidden/>
              </w:rPr>
              <w:instrText xml:space="preserve"> PAGEREF _Toc227650231 \h </w:instrText>
            </w:r>
            <w:r>
              <w:rPr>
                <w:noProof/>
                <w:webHidden/>
              </w:rPr>
            </w:r>
            <w:r>
              <w:rPr>
                <w:noProof/>
                <w:webHidden/>
              </w:rPr>
              <w:fldChar w:fldCharType="separate"/>
            </w:r>
            <w:r>
              <w:rPr>
                <w:noProof/>
                <w:webHidden/>
              </w:rPr>
              <w:t>2</w:t>
            </w:r>
            <w:r>
              <w:rPr>
                <w:noProof/>
                <w:webHidden/>
              </w:rPr>
              <w:fldChar w:fldCharType="end"/>
            </w:r>
          </w:hyperlink>
        </w:p>
        <w:p w14:paraId="5EFA3975" w14:textId="078C9247" w:rsidR="00DE5C2A" w:rsidRDefault="00DE5C2A">
          <w:pPr>
            <w:pStyle w:val="TOC1"/>
            <w:tabs>
              <w:tab w:val="left" w:pos="480"/>
              <w:tab w:val="right" w:leader="dot" w:pos="9629"/>
            </w:tabs>
            <w:rPr>
              <w:rFonts w:asciiTheme="minorHAnsi" w:eastAsiaTheme="minorEastAsia" w:hAnsiTheme="minorHAnsi" w:cstheme="minorBidi"/>
              <w:noProof/>
              <w:kern w:val="2"/>
              <w:lang w:eastAsia="en-ZA"/>
              <w14:ligatures w14:val="standardContextual"/>
            </w:rPr>
          </w:pPr>
          <w:hyperlink w:anchor="_Toc227650232" w:history="1">
            <w:r w:rsidRPr="00872F59">
              <w:rPr>
                <w:rStyle w:val="Hyperlink"/>
                <w:noProof/>
              </w:rPr>
              <w:t>3.</w:t>
            </w:r>
            <w:r>
              <w:rPr>
                <w:rFonts w:asciiTheme="minorHAnsi" w:eastAsiaTheme="minorEastAsia" w:hAnsiTheme="minorHAnsi" w:cstheme="minorBidi"/>
                <w:noProof/>
                <w:kern w:val="2"/>
                <w:lang w:eastAsia="en-ZA"/>
                <w14:ligatures w14:val="standardContextual"/>
              </w:rPr>
              <w:tab/>
            </w:r>
            <w:r w:rsidRPr="00872F59">
              <w:rPr>
                <w:rStyle w:val="Hyperlink"/>
                <w:noProof/>
              </w:rPr>
              <w:t>Objectives of the Engagement</w:t>
            </w:r>
            <w:r>
              <w:rPr>
                <w:noProof/>
                <w:webHidden/>
              </w:rPr>
              <w:tab/>
            </w:r>
            <w:r>
              <w:rPr>
                <w:noProof/>
                <w:webHidden/>
              </w:rPr>
              <w:fldChar w:fldCharType="begin"/>
            </w:r>
            <w:r>
              <w:rPr>
                <w:noProof/>
                <w:webHidden/>
              </w:rPr>
              <w:instrText xml:space="preserve"> PAGEREF _Toc227650232 \h </w:instrText>
            </w:r>
            <w:r>
              <w:rPr>
                <w:noProof/>
                <w:webHidden/>
              </w:rPr>
            </w:r>
            <w:r>
              <w:rPr>
                <w:noProof/>
                <w:webHidden/>
              </w:rPr>
              <w:fldChar w:fldCharType="separate"/>
            </w:r>
            <w:r>
              <w:rPr>
                <w:noProof/>
                <w:webHidden/>
              </w:rPr>
              <w:t>2</w:t>
            </w:r>
            <w:r>
              <w:rPr>
                <w:noProof/>
                <w:webHidden/>
              </w:rPr>
              <w:fldChar w:fldCharType="end"/>
            </w:r>
          </w:hyperlink>
        </w:p>
        <w:p w14:paraId="407B1997" w14:textId="0E1CF4CD"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33" w:history="1">
            <w:r w:rsidRPr="00872F59">
              <w:rPr>
                <w:rStyle w:val="Hyperlink"/>
                <w:noProof/>
              </w:rPr>
              <w:t>3.1 Phase 1 Objective: Website and AFMA STATS Takeover and Stabilisation</w:t>
            </w:r>
            <w:r>
              <w:rPr>
                <w:noProof/>
                <w:webHidden/>
              </w:rPr>
              <w:tab/>
            </w:r>
            <w:r>
              <w:rPr>
                <w:noProof/>
                <w:webHidden/>
              </w:rPr>
              <w:fldChar w:fldCharType="begin"/>
            </w:r>
            <w:r>
              <w:rPr>
                <w:noProof/>
                <w:webHidden/>
              </w:rPr>
              <w:instrText xml:space="preserve"> PAGEREF _Toc227650233 \h </w:instrText>
            </w:r>
            <w:r>
              <w:rPr>
                <w:noProof/>
                <w:webHidden/>
              </w:rPr>
            </w:r>
            <w:r>
              <w:rPr>
                <w:noProof/>
                <w:webHidden/>
              </w:rPr>
              <w:fldChar w:fldCharType="separate"/>
            </w:r>
            <w:r>
              <w:rPr>
                <w:noProof/>
                <w:webHidden/>
              </w:rPr>
              <w:t>2</w:t>
            </w:r>
            <w:r>
              <w:rPr>
                <w:noProof/>
                <w:webHidden/>
              </w:rPr>
              <w:fldChar w:fldCharType="end"/>
            </w:r>
          </w:hyperlink>
        </w:p>
        <w:p w14:paraId="4D9198C3" w14:textId="6C3D1482"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34" w:history="1">
            <w:r w:rsidRPr="00872F59">
              <w:rPr>
                <w:rStyle w:val="Hyperlink"/>
                <w:noProof/>
              </w:rPr>
              <w:t>3.2 Post-Phase 1 Objective: Business-as-Usual Support and Continuous Development</w:t>
            </w:r>
            <w:r>
              <w:rPr>
                <w:noProof/>
                <w:webHidden/>
              </w:rPr>
              <w:tab/>
            </w:r>
            <w:r>
              <w:rPr>
                <w:noProof/>
                <w:webHidden/>
              </w:rPr>
              <w:fldChar w:fldCharType="begin"/>
            </w:r>
            <w:r>
              <w:rPr>
                <w:noProof/>
                <w:webHidden/>
              </w:rPr>
              <w:instrText xml:space="preserve"> PAGEREF _Toc227650234 \h </w:instrText>
            </w:r>
            <w:r>
              <w:rPr>
                <w:noProof/>
                <w:webHidden/>
              </w:rPr>
            </w:r>
            <w:r>
              <w:rPr>
                <w:noProof/>
                <w:webHidden/>
              </w:rPr>
              <w:fldChar w:fldCharType="separate"/>
            </w:r>
            <w:r>
              <w:rPr>
                <w:noProof/>
                <w:webHidden/>
              </w:rPr>
              <w:t>3</w:t>
            </w:r>
            <w:r>
              <w:rPr>
                <w:noProof/>
                <w:webHidden/>
              </w:rPr>
              <w:fldChar w:fldCharType="end"/>
            </w:r>
          </w:hyperlink>
        </w:p>
        <w:p w14:paraId="659E41AF" w14:textId="45A2EAC7"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35" w:history="1">
            <w:r w:rsidRPr="00872F59">
              <w:rPr>
                <w:rStyle w:val="Hyperlink"/>
                <w:noProof/>
              </w:rPr>
              <w:t>3.3 Strategic Objective: Future-State Recommendations and Phase 2 Alignment</w:t>
            </w:r>
            <w:r>
              <w:rPr>
                <w:noProof/>
                <w:webHidden/>
              </w:rPr>
              <w:tab/>
            </w:r>
            <w:r>
              <w:rPr>
                <w:noProof/>
                <w:webHidden/>
              </w:rPr>
              <w:fldChar w:fldCharType="begin"/>
            </w:r>
            <w:r>
              <w:rPr>
                <w:noProof/>
                <w:webHidden/>
              </w:rPr>
              <w:instrText xml:space="preserve"> PAGEREF _Toc227650235 \h </w:instrText>
            </w:r>
            <w:r>
              <w:rPr>
                <w:noProof/>
                <w:webHidden/>
              </w:rPr>
            </w:r>
            <w:r>
              <w:rPr>
                <w:noProof/>
                <w:webHidden/>
              </w:rPr>
              <w:fldChar w:fldCharType="separate"/>
            </w:r>
            <w:r>
              <w:rPr>
                <w:noProof/>
                <w:webHidden/>
              </w:rPr>
              <w:t>3</w:t>
            </w:r>
            <w:r>
              <w:rPr>
                <w:noProof/>
                <w:webHidden/>
              </w:rPr>
              <w:fldChar w:fldCharType="end"/>
            </w:r>
          </w:hyperlink>
        </w:p>
        <w:p w14:paraId="034AD668" w14:textId="5875A3A5" w:rsidR="00DE5C2A" w:rsidRDefault="00DE5C2A">
          <w:pPr>
            <w:pStyle w:val="TOC1"/>
            <w:tabs>
              <w:tab w:val="left" w:pos="480"/>
              <w:tab w:val="right" w:leader="dot" w:pos="9629"/>
            </w:tabs>
            <w:rPr>
              <w:rFonts w:asciiTheme="minorHAnsi" w:eastAsiaTheme="minorEastAsia" w:hAnsiTheme="minorHAnsi" w:cstheme="minorBidi"/>
              <w:noProof/>
              <w:kern w:val="2"/>
              <w:lang w:eastAsia="en-ZA"/>
              <w14:ligatures w14:val="standardContextual"/>
            </w:rPr>
          </w:pPr>
          <w:hyperlink w:anchor="_Toc227650236" w:history="1">
            <w:r w:rsidRPr="00872F59">
              <w:rPr>
                <w:rStyle w:val="Hyperlink"/>
                <w:noProof/>
              </w:rPr>
              <w:t>4.</w:t>
            </w:r>
            <w:r>
              <w:rPr>
                <w:rFonts w:asciiTheme="minorHAnsi" w:eastAsiaTheme="minorEastAsia" w:hAnsiTheme="minorHAnsi" w:cstheme="minorBidi"/>
                <w:noProof/>
                <w:kern w:val="2"/>
                <w:lang w:eastAsia="en-ZA"/>
                <w14:ligatures w14:val="standardContextual"/>
              </w:rPr>
              <w:tab/>
            </w:r>
            <w:r w:rsidRPr="00872F59">
              <w:rPr>
                <w:rStyle w:val="Hyperlink"/>
                <w:noProof/>
              </w:rPr>
              <w:t>SCOPE OF WORK</w:t>
            </w:r>
            <w:r>
              <w:rPr>
                <w:noProof/>
                <w:webHidden/>
              </w:rPr>
              <w:tab/>
            </w:r>
            <w:r>
              <w:rPr>
                <w:noProof/>
                <w:webHidden/>
              </w:rPr>
              <w:fldChar w:fldCharType="begin"/>
            </w:r>
            <w:r>
              <w:rPr>
                <w:noProof/>
                <w:webHidden/>
              </w:rPr>
              <w:instrText xml:space="preserve"> PAGEREF _Toc227650236 \h </w:instrText>
            </w:r>
            <w:r>
              <w:rPr>
                <w:noProof/>
                <w:webHidden/>
              </w:rPr>
            </w:r>
            <w:r>
              <w:rPr>
                <w:noProof/>
                <w:webHidden/>
              </w:rPr>
              <w:fldChar w:fldCharType="separate"/>
            </w:r>
            <w:r>
              <w:rPr>
                <w:noProof/>
                <w:webHidden/>
              </w:rPr>
              <w:t>3</w:t>
            </w:r>
            <w:r>
              <w:rPr>
                <w:noProof/>
                <w:webHidden/>
              </w:rPr>
              <w:fldChar w:fldCharType="end"/>
            </w:r>
          </w:hyperlink>
        </w:p>
        <w:p w14:paraId="6910029C" w14:textId="76516C95"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37" w:history="1">
            <w:r w:rsidRPr="00872F59">
              <w:rPr>
                <w:rStyle w:val="Hyperlink"/>
                <w:noProof/>
              </w:rPr>
              <w:t>4.1 Phase 1 In-Scope Activities</w:t>
            </w:r>
            <w:r>
              <w:rPr>
                <w:noProof/>
                <w:webHidden/>
              </w:rPr>
              <w:tab/>
            </w:r>
            <w:r>
              <w:rPr>
                <w:noProof/>
                <w:webHidden/>
              </w:rPr>
              <w:fldChar w:fldCharType="begin"/>
            </w:r>
            <w:r>
              <w:rPr>
                <w:noProof/>
                <w:webHidden/>
              </w:rPr>
              <w:instrText xml:space="preserve"> PAGEREF _Toc227650237 \h </w:instrText>
            </w:r>
            <w:r>
              <w:rPr>
                <w:noProof/>
                <w:webHidden/>
              </w:rPr>
            </w:r>
            <w:r>
              <w:rPr>
                <w:noProof/>
                <w:webHidden/>
              </w:rPr>
              <w:fldChar w:fldCharType="separate"/>
            </w:r>
            <w:r>
              <w:rPr>
                <w:noProof/>
                <w:webHidden/>
              </w:rPr>
              <w:t>3</w:t>
            </w:r>
            <w:r>
              <w:rPr>
                <w:noProof/>
                <w:webHidden/>
              </w:rPr>
              <w:fldChar w:fldCharType="end"/>
            </w:r>
          </w:hyperlink>
        </w:p>
        <w:p w14:paraId="264108AC" w14:textId="4D3BD12D"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38" w:history="1">
            <w:r w:rsidRPr="00872F59">
              <w:rPr>
                <w:rStyle w:val="Hyperlink"/>
                <w:noProof/>
              </w:rPr>
              <w:t>4.2 Phase 1 Deliverables</w:t>
            </w:r>
            <w:r>
              <w:rPr>
                <w:noProof/>
                <w:webHidden/>
              </w:rPr>
              <w:tab/>
            </w:r>
            <w:r>
              <w:rPr>
                <w:noProof/>
                <w:webHidden/>
              </w:rPr>
              <w:fldChar w:fldCharType="begin"/>
            </w:r>
            <w:r>
              <w:rPr>
                <w:noProof/>
                <w:webHidden/>
              </w:rPr>
              <w:instrText xml:space="preserve"> PAGEREF _Toc227650238 \h </w:instrText>
            </w:r>
            <w:r>
              <w:rPr>
                <w:noProof/>
                <w:webHidden/>
              </w:rPr>
            </w:r>
            <w:r>
              <w:rPr>
                <w:noProof/>
                <w:webHidden/>
              </w:rPr>
              <w:fldChar w:fldCharType="separate"/>
            </w:r>
            <w:r>
              <w:rPr>
                <w:noProof/>
                <w:webHidden/>
              </w:rPr>
              <w:t>4</w:t>
            </w:r>
            <w:r>
              <w:rPr>
                <w:noProof/>
                <w:webHidden/>
              </w:rPr>
              <w:fldChar w:fldCharType="end"/>
            </w:r>
          </w:hyperlink>
        </w:p>
        <w:p w14:paraId="27F66B7A" w14:textId="1603743E"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39" w:history="1">
            <w:r w:rsidRPr="00872F59">
              <w:rPr>
                <w:rStyle w:val="Hyperlink"/>
                <w:noProof/>
              </w:rPr>
              <w:t>4.3 Out of Scope</w:t>
            </w:r>
            <w:r>
              <w:rPr>
                <w:noProof/>
                <w:webHidden/>
              </w:rPr>
              <w:tab/>
            </w:r>
            <w:r>
              <w:rPr>
                <w:noProof/>
                <w:webHidden/>
              </w:rPr>
              <w:fldChar w:fldCharType="begin"/>
            </w:r>
            <w:r>
              <w:rPr>
                <w:noProof/>
                <w:webHidden/>
              </w:rPr>
              <w:instrText xml:space="preserve"> PAGEREF _Toc227650239 \h </w:instrText>
            </w:r>
            <w:r>
              <w:rPr>
                <w:noProof/>
                <w:webHidden/>
              </w:rPr>
            </w:r>
            <w:r>
              <w:rPr>
                <w:noProof/>
                <w:webHidden/>
              </w:rPr>
              <w:fldChar w:fldCharType="separate"/>
            </w:r>
            <w:r>
              <w:rPr>
                <w:noProof/>
                <w:webHidden/>
              </w:rPr>
              <w:t>5</w:t>
            </w:r>
            <w:r>
              <w:rPr>
                <w:noProof/>
                <w:webHidden/>
              </w:rPr>
              <w:fldChar w:fldCharType="end"/>
            </w:r>
          </w:hyperlink>
        </w:p>
        <w:p w14:paraId="3385FB9E" w14:textId="17A50556"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40" w:history="1">
            <w:r w:rsidRPr="00872F59">
              <w:rPr>
                <w:rStyle w:val="Hyperlink"/>
                <w:noProof/>
              </w:rPr>
              <w:t>4.4 Future-State Recommendation Principle</w:t>
            </w:r>
            <w:r>
              <w:rPr>
                <w:noProof/>
                <w:webHidden/>
              </w:rPr>
              <w:tab/>
            </w:r>
            <w:r>
              <w:rPr>
                <w:noProof/>
                <w:webHidden/>
              </w:rPr>
              <w:fldChar w:fldCharType="begin"/>
            </w:r>
            <w:r>
              <w:rPr>
                <w:noProof/>
                <w:webHidden/>
              </w:rPr>
              <w:instrText xml:space="preserve"> PAGEREF _Toc227650240 \h </w:instrText>
            </w:r>
            <w:r>
              <w:rPr>
                <w:noProof/>
                <w:webHidden/>
              </w:rPr>
            </w:r>
            <w:r>
              <w:rPr>
                <w:noProof/>
                <w:webHidden/>
              </w:rPr>
              <w:fldChar w:fldCharType="separate"/>
            </w:r>
            <w:r>
              <w:rPr>
                <w:noProof/>
                <w:webHidden/>
              </w:rPr>
              <w:t>6</w:t>
            </w:r>
            <w:r>
              <w:rPr>
                <w:noProof/>
                <w:webHidden/>
              </w:rPr>
              <w:fldChar w:fldCharType="end"/>
            </w:r>
          </w:hyperlink>
        </w:p>
        <w:p w14:paraId="36129D23" w14:textId="64243F89"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41" w:history="1">
            <w:r w:rsidRPr="00872F59">
              <w:rPr>
                <w:rStyle w:val="Hyperlink"/>
                <w:noProof/>
              </w:rPr>
              <w:t>4.5 Pre-Existing System Condition and Liability Limitation</w:t>
            </w:r>
            <w:r>
              <w:rPr>
                <w:noProof/>
                <w:webHidden/>
              </w:rPr>
              <w:tab/>
            </w:r>
            <w:r>
              <w:rPr>
                <w:noProof/>
                <w:webHidden/>
              </w:rPr>
              <w:fldChar w:fldCharType="begin"/>
            </w:r>
            <w:r>
              <w:rPr>
                <w:noProof/>
                <w:webHidden/>
              </w:rPr>
              <w:instrText xml:space="preserve"> PAGEREF _Toc227650241 \h </w:instrText>
            </w:r>
            <w:r>
              <w:rPr>
                <w:noProof/>
                <w:webHidden/>
              </w:rPr>
            </w:r>
            <w:r>
              <w:rPr>
                <w:noProof/>
                <w:webHidden/>
              </w:rPr>
              <w:fldChar w:fldCharType="separate"/>
            </w:r>
            <w:r>
              <w:rPr>
                <w:noProof/>
                <w:webHidden/>
              </w:rPr>
              <w:t>6</w:t>
            </w:r>
            <w:r>
              <w:rPr>
                <w:noProof/>
                <w:webHidden/>
              </w:rPr>
              <w:fldChar w:fldCharType="end"/>
            </w:r>
          </w:hyperlink>
        </w:p>
        <w:p w14:paraId="03231F29" w14:textId="4F693D6B" w:rsidR="00DE5C2A" w:rsidRDefault="00DE5C2A">
          <w:pPr>
            <w:pStyle w:val="TOC1"/>
            <w:tabs>
              <w:tab w:val="left" w:pos="480"/>
              <w:tab w:val="right" w:leader="dot" w:pos="9629"/>
            </w:tabs>
            <w:rPr>
              <w:rFonts w:asciiTheme="minorHAnsi" w:eastAsiaTheme="minorEastAsia" w:hAnsiTheme="minorHAnsi" w:cstheme="minorBidi"/>
              <w:noProof/>
              <w:kern w:val="2"/>
              <w:lang w:eastAsia="en-ZA"/>
              <w14:ligatures w14:val="standardContextual"/>
            </w:rPr>
          </w:pPr>
          <w:hyperlink w:anchor="_Toc227650242" w:history="1">
            <w:r w:rsidRPr="00872F59">
              <w:rPr>
                <w:rStyle w:val="Hyperlink"/>
                <w:noProof/>
              </w:rPr>
              <w:t>5.</w:t>
            </w:r>
            <w:r>
              <w:rPr>
                <w:rFonts w:asciiTheme="minorHAnsi" w:eastAsiaTheme="minorEastAsia" w:hAnsiTheme="minorHAnsi" w:cstheme="minorBidi"/>
                <w:noProof/>
                <w:kern w:val="2"/>
                <w:lang w:eastAsia="en-ZA"/>
                <w14:ligatures w14:val="standardContextual"/>
              </w:rPr>
              <w:tab/>
            </w:r>
            <w:r w:rsidRPr="00872F59">
              <w:rPr>
                <w:rStyle w:val="Hyperlink"/>
                <w:noProof/>
              </w:rPr>
              <w:t>Milestone Plan and Timeline</w:t>
            </w:r>
            <w:r>
              <w:rPr>
                <w:noProof/>
                <w:webHidden/>
              </w:rPr>
              <w:tab/>
            </w:r>
            <w:r>
              <w:rPr>
                <w:noProof/>
                <w:webHidden/>
              </w:rPr>
              <w:fldChar w:fldCharType="begin"/>
            </w:r>
            <w:r>
              <w:rPr>
                <w:noProof/>
                <w:webHidden/>
              </w:rPr>
              <w:instrText xml:space="preserve"> PAGEREF _Toc227650242 \h </w:instrText>
            </w:r>
            <w:r>
              <w:rPr>
                <w:noProof/>
                <w:webHidden/>
              </w:rPr>
            </w:r>
            <w:r>
              <w:rPr>
                <w:noProof/>
                <w:webHidden/>
              </w:rPr>
              <w:fldChar w:fldCharType="separate"/>
            </w:r>
            <w:r>
              <w:rPr>
                <w:noProof/>
                <w:webHidden/>
              </w:rPr>
              <w:t>6</w:t>
            </w:r>
            <w:r>
              <w:rPr>
                <w:noProof/>
                <w:webHidden/>
              </w:rPr>
              <w:fldChar w:fldCharType="end"/>
            </w:r>
          </w:hyperlink>
        </w:p>
        <w:p w14:paraId="756F1A65" w14:textId="502C10A3"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43" w:history="1">
            <w:r w:rsidRPr="00872F59">
              <w:rPr>
                <w:rStyle w:val="Hyperlink"/>
                <w:noProof/>
              </w:rPr>
              <w:t>5.1 Phase 1 Milestone Breakdown</w:t>
            </w:r>
            <w:r>
              <w:rPr>
                <w:noProof/>
                <w:webHidden/>
              </w:rPr>
              <w:tab/>
            </w:r>
            <w:r>
              <w:rPr>
                <w:noProof/>
                <w:webHidden/>
              </w:rPr>
              <w:fldChar w:fldCharType="begin"/>
            </w:r>
            <w:r>
              <w:rPr>
                <w:noProof/>
                <w:webHidden/>
              </w:rPr>
              <w:instrText xml:space="preserve"> PAGEREF _Toc227650243 \h </w:instrText>
            </w:r>
            <w:r>
              <w:rPr>
                <w:noProof/>
                <w:webHidden/>
              </w:rPr>
            </w:r>
            <w:r>
              <w:rPr>
                <w:noProof/>
                <w:webHidden/>
              </w:rPr>
              <w:fldChar w:fldCharType="separate"/>
            </w:r>
            <w:r>
              <w:rPr>
                <w:noProof/>
                <w:webHidden/>
              </w:rPr>
              <w:t>6</w:t>
            </w:r>
            <w:r>
              <w:rPr>
                <w:noProof/>
                <w:webHidden/>
              </w:rPr>
              <w:fldChar w:fldCharType="end"/>
            </w:r>
          </w:hyperlink>
        </w:p>
        <w:p w14:paraId="42547EDE" w14:textId="6C4411F8"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44" w:history="1">
            <w:r w:rsidRPr="00872F59">
              <w:rPr>
                <w:rStyle w:val="Hyperlink"/>
                <w:noProof/>
              </w:rPr>
              <w:t>5.2 Implementation Timeline</w:t>
            </w:r>
            <w:r>
              <w:rPr>
                <w:noProof/>
                <w:webHidden/>
              </w:rPr>
              <w:tab/>
            </w:r>
            <w:r>
              <w:rPr>
                <w:noProof/>
                <w:webHidden/>
              </w:rPr>
              <w:fldChar w:fldCharType="begin"/>
            </w:r>
            <w:r>
              <w:rPr>
                <w:noProof/>
                <w:webHidden/>
              </w:rPr>
              <w:instrText xml:space="preserve"> PAGEREF _Toc227650244 \h </w:instrText>
            </w:r>
            <w:r>
              <w:rPr>
                <w:noProof/>
                <w:webHidden/>
              </w:rPr>
            </w:r>
            <w:r>
              <w:rPr>
                <w:noProof/>
                <w:webHidden/>
              </w:rPr>
              <w:fldChar w:fldCharType="separate"/>
            </w:r>
            <w:r>
              <w:rPr>
                <w:noProof/>
                <w:webHidden/>
              </w:rPr>
              <w:t>7</w:t>
            </w:r>
            <w:r>
              <w:rPr>
                <w:noProof/>
                <w:webHidden/>
              </w:rPr>
              <w:fldChar w:fldCharType="end"/>
            </w:r>
          </w:hyperlink>
        </w:p>
        <w:p w14:paraId="3E93E3E3" w14:textId="5CF98E0C"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45" w:history="1">
            <w:r w:rsidRPr="00872F59">
              <w:rPr>
                <w:rStyle w:val="Hyperlink"/>
                <w:noProof/>
              </w:rPr>
              <w:t>5.3 Phase 1 Completion Criteria (Definition of Done)</w:t>
            </w:r>
            <w:r>
              <w:rPr>
                <w:noProof/>
                <w:webHidden/>
              </w:rPr>
              <w:tab/>
            </w:r>
            <w:r>
              <w:rPr>
                <w:noProof/>
                <w:webHidden/>
              </w:rPr>
              <w:fldChar w:fldCharType="begin"/>
            </w:r>
            <w:r>
              <w:rPr>
                <w:noProof/>
                <w:webHidden/>
              </w:rPr>
              <w:instrText xml:space="preserve"> PAGEREF _Toc227650245 \h </w:instrText>
            </w:r>
            <w:r>
              <w:rPr>
                <w:noProof/>
                <w:webHidden/>
              </w:rPr>
            </w:r>
            <w:r>
              <w:rPr>
                <w:noProof/>
                <w:webHidden/>
              </w:rPr>
              <w:fldChar w:fldCharType="separate"/>
            </w:r>
            <w:r>
              <w:rPr>
                <w:noProof/>
                <w:webHidden/>
              </w:rPr>
              <w:t>7</w:t>
            </w:r>
            <w:r>
              <w:rPr>
                <w:noProof/>
                <w:webHidden/>
              </w:rPr>
              <w:fldChar w:fldCharType="end"/>
            </w:r>
          </w:hyperlink>
        </w:p>
        <w:p w14:paraId="4A9A621E" w14:textId="4B89656F"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46" w:history="1">
            <w:r w:rsidRPr="00872F59">
              <w:rPr>
                <w:rStyle w:val="Hyperlink"/>
                <w:noProof/>
              </w:rPr>
              <w:t>5.4 Timeline Dependencies and Constraints</w:t>
            </w:r>
            <w:r>
              <w:rPr>
                <w:noProof/>
                <w:webHidden/>
              </w:rPr>
              <w:tab/>
            </w:r>
            <w:r>
              <w:rPr>
                <w:noProof/>
                <w:webHidden/>
              </w:rPr>
              <w:fldChar w:fldCharType="begin"/>
            </w:r>
            <w:r>
              <w:rPr>
                <w:noProof/>
                <w:webHidden/>
              </w:rPr>
              <w:instrText xml:space="preserve"> PAGEREF _Toc227650246 \h </w:instrText>
            </w:r>
            <w:r>
              <w:rPr>
                <w:noProof/>
                <w:webHidden/>
              </w:rPr>
            </w:r>
            <w:r>
              <w:rPr>
                <w:noProof/>
                <w:webHidden/>
              </w:rPr>
              <w:fldChar w:fldCharType="separate"/>
            </w:r>
            <w:r>
              <w:rPr>
                <w:noProof/>
                <w:webHidden/>
              </w:rPr>
              <w:t>8</w:t>
            </w:r>
            <w:r>
              <w:rPr>
                <w:noProof/>
                <w:webHidden/>
              </w:rPr>
              <w:fldChar w:fldCharType="end"/>
            </w:r>
          </w:hyperlink>
        </w:p>
        <w:p w14:paraId="1FB2ECE5" w14:textId="6CC54B65"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47" w:history="1">
            <w:r w:rsidRPr="00872F59">
              <w:rPr>
                <w:rStyle w:val="Hyperlink"/>
                <w:noProof/>
              </w:rPr>
              <w:t>5.5 Transition to Ongoing Support</w:t>
            </w:r>
            <w:r>
              <w:rPr>
                <w:noProof/>
                <w:webHidden/>
              </w:rPr>
              <w:tab/>
            </w:r>
            <w:r>
              <w:rPr>
                <w:noProof/>
                <w:webHidden/>
              </w:rPr>
              <w:fldChar w:fldCharType="begin"/>
            </w:r>
            <w:r>
              <w:rPr>
                <w:noProof/>
                <w:webHidden/>
              </w:rPr>
              <w:instrText xml:space="preserve"> PAGEREF _Toc227650247 \h </w:instrText>
            </w:r>
            <w:r>
              <w:rPr>
                <w:noProof/>
                <w:webHidden/>
              </w:rPr>
            </w:r>
            <w:r>
              <w:rPr>
                <w:noProof/>
                <w:webHidden/>
              </w:rPr>
              <w:fldChar w:fldCharType="separate"/>
            </w:r>
            <w:r>
              <w:rPr>
                <w:noProof/>
                <w:webHidden/>
              </w:rPr>
              <w:t>8</w:t>
            </w:r>
            <w:r>
              <w:rPr>
                <w:noProof/>
                <w:webHidden/>
              </w:rPr>
              <w:fldChar w:fldCharType="end"/>
            </w:r>
          </w:hyperlink>
        </w:p>
        <w:p w14:paraId="2E36D86C" w14:textId="24B1EBD7" w:rsidR="00DE5C2A" w:rsidRDefault="00DE5C2A">
          <w:pPr>
            <w:pStyle w:val="TOC1"/>
            <w:tabs>
              <w:tab w:val="left" w:pos="480"/>
              <w:tab w:val="right" w:leader="dot" w:pos="9629"/>
            </w:tabs>
            <w:rPr>
              <w:rFonts w:asciiTheme="minorHAnsi" w:eastAsiaTheme="minorEastAsia" w:hAnsiTheme="minorHAnsi" w:cstheme="minorBidi"/>
              <w:noProof/>
              <w:kern w:val="2"/>
              <w:lang w:eastAsia="en-ZA"/>
              <w14:ligatures w14:val="standardContextual"/>
            </w:rPr>
          </w:pPr>
          <w:hyperlink w:anchor="_Toc227650248" w:history="1">
            <w:r w:rsidRPr="00872F59">
              <w:rPr>
                <w:rStyle w:val="Hyperlink"/>
                <w:noProof/>
              </w:rPr>
              <w:t>6.</w:t>
            </w:r>
            <w:r>
              <w:rPr>
                <w:rFonts w:asciiTheme="minorHAnsi" w:eastAsiaTheme="minorEastAsia" w:hAnsiTheme="minorHAnsi" w:cstheme="minorBidi"/>
                <w:noProof/>
                <w:kern w:val="2"/>
                <w:lang w:eastAsia="en-ZA"/>
                <w14:ligatures w14:val="standardContextual"/>
              </w:rPr>
              <w:tab/>
            </w:r>
            <w:r w:rsidRPr="00872F59">
              <w:rPr>
                <w:rStyle w:val="Hyperlink"/>
                <w:noProof/>
              </w:rPr>
              <w:t>Roles and Responsibilities</w:t>
            </w:r>
            <w:r>
              <w:rPr>
                <w:noProof/>
                <w:webHidden/>
              </w:rPr>
              <w:tab/>
            </w:r>
            <w:r>
              <w:rPr>
                <w:noProof/>
                <w:webHidden/>
              </w:rPr>
              <w:fldChar w:fldCharType="begin"/>
            </w:r>
            <w:r>
              <w:rPr>
                <w:noProof/>
                <w:webHidden/>
              </w:rPr>
              <w:instrText xml:space="preserve"> PAGEREF _Toc227650248 \h </w:instrText>
            </w:r>
            <w:r>
              <w:rPr>
                <w:noProof/>
                <w:webHidden/>
              </w:rPr>
            </w:r>
            <w:r>
              <w:rPr>
                <w:noProof/>
                <w:webHidden/>
              </w:rPr>
              <w:fldChar w:fldCharType="separate"/>
            </w:r>
            <w:r>
              <w:rPr>
                <w:noProof/>
                <w:webHidden/>
              </w:rPr>
              <w:t>8</w:t>
            </w:r>
            <w:r>
              <w:rPr>
                <w:noProof/>
                <w:webHidden/>
              </w:rPr>
              <w:fldChar w:fldCharType="end"/>
            </w:r>
          </w:hyperlink>
        </w:p>
        <w:p w14:paraId="091968CD" w14:textId="24D4A450"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49" w:history="1">
            <w:r w:rsidRPr="00872F59">
              <w:rPr>
                <w:rStyle w:val="Hyperlink"/>
                <w:noProof/>
              </w:rPr>
              <w:t>6.1 E-Click Responsibilities</w:t>
            </w:r>
            <w:r>
              <w:rPr>
                <w:noProof/>
                <w:webHidden/>
              </w:rPr>
              <w:tab/>
            </w:r>
            <w:r>
              <w:rPr>
                <w:noProof/>
                <w:webHidden/>
              </w:rPr>
              <w:fldChar w:fldCharType="begin"/>
            </w:r>
            <w:r>
              <w:rPr>
                <w:noProof/>
                <w:webHidden/>
              </w:rPr>
              <w:instrText xml:space="preserve"> PAGEREF _Toc227650249 \h </w:instrText>
            </w:r>
            <w:r>
              <w:rPr>
                <w:noProof/>
                <w:webHidden/>
              </w:rPr>
            </w:r>
            <w:r>
              <w:rPr>
                <w:noProof/>
                <w:webHidden/>
              </w:rPr>
              <w:fldChar w:fldCharType="separate"/>
            </w:r>
            <w:r>
              <w:rPr>
                <w:noProof/>
                <w:webHidden/>
              </w:rPr>
              <w:t>8</w:t>
            </w:r>
            <w:r>
              <w:rPr>
                <w:noProof/>
                <w:webHidden/>
              </w:rPr>
              <w:fldChar w:fldCharType="end"/>
            </w:r>
          </w:hyperlink>
        </w:p>
        <w:p w14:paraId="2ED6317A" w14:textId="61C38DFC"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50" w:history="1">
            <w:r w:rsidRPr="00872F59">
              <w:rPr>
                <w:rStyle w:val="Hyperlink"/>
                <w:noProof/>
              </w:rPr>
              <w:t>6.2 AFMA Responsibilities</w:t>
            </w:r>
            <w:r>
              <w:rPr>
                <w:noProof/>
                <w:webHidden/>
              </w:rPr>
              <w:tab/>
            </w:r>
            <w:r>
              <w:rPr>
                <w:noProof/>
                <w:webHidden/>
              </w:rPr>
              <w:fldChar w:fldCharType="begin"/>
            </w:r>
            <w:r>
              <w:rPr>
                <w:noProof/>
                <w:webHidden/>
              </w:rPr>
              <w:instrText xml:space="preserve"> PAGEREF _Toc227650250 \h </w:instrText>
            </w:r>
            <w:r>
              <w:rPr>
                <w:noProof/>
                <w:webHidden/>
              </w:rPr>
            </w:r>
            <w:r>
              <w:rPr>
                <w:noProof/>
                <w:webHidden/>
              </w:rPr>
              <w:fldChar w:fldCharType="separate"/>
            </w:r>
            <w:r>
              <w:rPr>
                <w:noProof/>
                <w:webHidden/>
              </w:rPr>
              <w:t>9</w:t>
            </w:r>
            <w:r>
              <w:rPr>
                <w:noProof/>
                <w:webHidden/>
              </w:rPr>
              <w:fldChar w:fldCharType="end"/>
            </w:r>
          </w:hyperlink>
        </w:p>
        <w:p w14:paraId="6A34E737" w14:textId="55527B6B"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51" w:history="1">
            <w:r w:rsidRPr="00872F59">
              <w:rPr>
                <w:rStyle w:val="Hyperlink"/>
                <w:noProof/>
              </w:rPr>
              <w:t>6.3 Current Service Provider Responsibilities During Handover</w:t>
            </w:r>
            <w:r>
              <w:rPr>
                <w:noProof/>
                <w:webHidden/>
              </w:rPr>
              <w:tab/>
            </w:r>
            <w:r>
              <w:rPr>
                <w:noProof/>
                <w:webHidden/>
              </w:rPr>
              <w:fldChar w:fldCharType="begin"/>
            </w:r>
            <w:r>
              <w:rPr>
                <w:noProof/>
                <w:webHidden/>
              </w:rPr>
              <w:instrText xml:space="preserve"> PAGEREF _Toc227650251 \h </w:instrText>
            </w:r>
            <w:r>
              <w:rPr>
                <w:noProof/>
                <w:webHidden/>
              </w:rPr>
            </w:r>
            <w:r>
              <w:rPr>
                <w:noProof/>
                <w:webHidden/>
              </w:rPr>
              <w:fldChar w:fldCharType="separate"/>
            </w:r>
            <w:r>
              <w:rPr>
                <w:noProof/>
                <w:webHidden/>
              </w:rPr>
              <w:t>9</w:t>
            </w:r>
            <w:r>
              <w:rPr>
                <w:noProof/>
                <w:webHidden/>
              </w:rPr>
              <w:fldChar w:fldCharType="end"/>
            </w:r>
          </w:hyperlink>
        </w:p>
        <w:p w14:paraId="0A971747" w14:textId="68A6838D" w:rsidR="00DE5C2A" w:rsidRDefault="00DE5C2A">
          <w:pPr>
            <w:pStyle w:val="TOC1"/>
            <w:tabs>
              <w:tab w:val="left" w:pos="480"/>
              <w:tab w:val="right" w:leader="dot" w:pos="9629"/>
            </w:tabs>
            <w:rPr>
              <w:rFonts w:asciiTheme="minorHAnsi" w:eastAsiaTheme="minorEastAsia" w:hAnsiTheme="minorHAnsi" w:cstheme="minorBidi"/>
              <w:noProof/>
              <w:kern w:val="2"/>
              <w:lang w:eastAsia="en-ZA"/>
              <w14:ligatures w14:val="standardContextual"/>
            </w:rPr>
          </w:pPr>
          <w:hyperlink w:anchor="_Toc227650252" w:history="1">
            <w:r w:rsidRPr="00872F59">
              <w:rPr>
                <w:rStyle w:val="Hyperlink"/>
                <w:noProof/>
              </w:rPr>
              <w:t>7.</w:t>
            </w:r>
            <w:r>
              <w:rPr>
                <w:rFonts w:asciiTheme="minorHAnsi" w:eastAsiaTheme="minorEastAsia" w:hAnsiTheme="minorHAnsi" w:cstheme="minorBidi"/>
                <w:noProof/>
                <w:kern w:val="2"/>
                <w:lang w:eastAsia="en-ZA"/>
                <w14:ligatures w14:val="standardContextual"/>
              </w:rPr>
              <w:tab/>
            </w:r>
            <w:r w:rsidRPr="00872F59">
              <w:rPr>
                <w:rStyle w:val="Hyperlink"/>
                <w:noProof/>
              </w:rPr>
              <w:t>Takeover, Stabilisation and Support Approach</w:t>
            </w:r>
            <w:r>
              <w:rPr>
                <w:noProof/>
                <w:webHidden/>
              </w:rPr>
              <w:tab/>
            </w:r>
            <w:r>
              <w:rPr>
                <w:noProof/>
                <w:webHidden/>
              </w:rPr>
              <w:fldChar w:fldCharType="begin"/>
            </w:r>
            <w:r>
              <w:rPr>
                <w:noProof/>
                <w:webHidden/>
              </w:rPr>
              <w:instrText xml:space="preserve"> PAGEREF _Toc227650252 \h </w:instrText>
            </w:r>
            <w:r>
              <w:rPr>
                <w:noProof/>
                <w:webHidden/>
              </w:rPr>
            </w:r>
            <w:r>
              <w:rPr>
                <w:noProof/>
                <w:webHidden/>
              </w:rPr>
              <w:fldChar w:fldCharType="separate"/>
            </w:r>
            <w:r>
              <w:rPr>
                <w:noProof/>
                <w:webHidden/>
              </w:rPr>
              <w:t>9</w:t>
            </w:r>
            <w:r>
              <w:rPr>
                <w:noProof/>
                <w:webHidden/>
              </w:rPr>
              <w:fldChar w:fldCharType="end"/>
            </w:r>
          </w:hyperlink>
        </w:p>
        <w:p w14:paraId="6164C0A7" w14:textId="5A4DC844"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53" w:history="1">
            <w:r w:rsidRPr="00872F59">
              <w:rPr>
                <w:rStyle w:val="Hyperlink"/>
                <w:noProof/>
              </w:rPr>
              <w:t>7.1 Takeover Methodology</w:t>
            </w:r>
            <w:r>
              <w:rPr>
                <w:noProof/>
                <w:webHidden/>
              </w:rPr>
              <w:tab/>
            </w:r>
            <w:r>
              <w:rPr>
                <w:noProof/>
                <w:webHidden/>
              </w:rPr>
              <w:fldChar w:fldCharType="begin"/>
            </w:r>
            <w:r>
              <w:rPr>
                <w:noProof/>
                <w:webHidden/>
              </w:rPr>
              <w:instrText xml:space="preserve"> PAGEREF _Toc227650253 \h </w:instrText>
            </w:r>
            <w:r>
              <w:rPr>
                <w:noProof/>
                <w:webHidden/>
              </w:rPr>
            </w:r>
            <w:r>
              <w:rPr>
                <w:noProof/>
                <w:webHidden/>
              </w:rPr>
              <w:fldChar w:fldCharType="separate"/>
            </w:r>
            <w:r>
              <w:rPr>
                <w:noProof/>
                <w:webHidden/>
              </w:rPr>
              <w:t>9</w:t>
            </w:r>
            <w:r>
              <w:rPr>
                <w:noProof/>
                <w:webHidden/>
              </w:rPr>
              <w:fldChar w:fldCharType="end"/>
            </w:r>
          </w:hyperlink>
        </w:p>
        <w:p w14:paraId="713FB9E8" w14:textId="69F2AD73"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54" w:history="1">
            <w:r w:rsidRPr="00872F59">
              <w:rPr>
                <w:rStyle w:val="Hyperlink"/>
                <w:noProof/>
              </w:rPr>
              <w:t>7.2 Stabilisation Activities</w:t>
            </w:r>
            <w:r>
              <w:rPr>
                <w:noProof/>
                <w:webHidden/>
              </w:rPr>
              <w:tab/>
            </w:r>
            <w:r>
              <w:rPr>
                <w:noProof/>
                <w:webHidden/>
              </w:rPr>
              <w:fldChar w:fldCharType="begin"/>
            </w:r>
            <w:r>
              <w:rPr>
                <w:noProof/>
                <w:webHidden/>
              </w:rPr>
              <w:instrText xml:space="preserve"> PAGEREF _Toc227650254 \h </w:instrText>
            </w:r>
            <w:r>
              <w:rPr>
                <w:noProof/>
                <w:webHidden/>
              </w:rPr>
            </w:r>
            <w:r>
              <w:rPr>
                <w:noProof/>
                <w:webHidden/>
              </w:rPr>
              <w:fldChar w:fldCharType="separate"/>
            </w:r>
            <w:r>
              <w:rPr>
                <w:noProof/>
                <w:webHidden/>
              </w:rPr>
              <w:t>10</w:t>
            </w:r>
            <w:r>
              <w:rPr>
                <w:noProof/>
                <w:webHidden/>
              </w:rPr>
              <w:fldChar w:fldCharType="end"/>
            </w:r>
          </w:hyperlink>
        </w:p>
        <w:p w14:paraId="34CBE10F" w14:textId="5CABC471"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55" w:history="1">
            <w:r w:rsidRPr="00872F59">
              <w:rPr>
                <w:rStyle w:val="Hyperlink"/>
                <w:noProof/>
              </w:rPr>
              <w:t>7.3 Incident, Change and Support Handling</w:t>
            </w:r>
            <w:r>
              <w:rPr>
                <w:noProof/>
                <w:webHidden/>
              </w:rPr>
              <w:tab/>
            </w:r>
            <w:r>
              <w:rPr>
                <w:noProof/>
                <w:webHidden/>
              </w:rPr>
              <w:fldChar w:fldCharType="begin"/>
            </w:r>
            <w:r>
              <w:rPr>
                <w:noProof/>
                <w:webHidden/>
              </w:rPr>
              <w:instrText xml:space="preserve"> PAGEREF _Toc227650255 \h </w:instrText>
            </w:r>
            <w:r>
              <w:rPr>
                <w:noProof/>
                <w:webHidden/>
              </w:rPr>
            </w:r>
            <w:r>
              <w:rPr>
                <w:noProof/>
                <w:webHidden/>
              </w:rPr>
              <w:fldChar w:fldCharType="separate"/>
            </w:r>
            <w:r>
              <w:rPr>
                <w:noProof/>
                <w:webHidden/>
              </w:rPr>
              <w:t>10</w:t>
            </w:r>
            <w:r>
              <w:rPr>
                <w:noProof/>
                <w:webHidden/>
              </w:rPr>
              <w:fldChar w:fldCharType="end"/>
            </w:r>
          </w:hyperlink>
        </w:p>
        <w:p w14:paraId="0C85C5F5" w14:textId="32B120ED"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56" w:history="1">
            <w:r w:rsidRPr="00872F59">
              <w:rPr>
                <w:rStyle w:val="Hyperlink"/>
                <w:noProof/>
              </w:rPr>
              <w:t>7.4 Transition into Service Level Agreement</w:t>
            </w:r>
            <w:r>
              <w:rPr>
                <w:noProof/>
                <w:webHidden/>
              </w:rPr>
              <w:tab/>
            </w:r>
            <w:r>
              <w:rPr>
                <w:noProof/>
                <w:webHidden/>
              </w:rPr>
              <w:fldChar w:fldCharType="begin"/>
            </w:r>
            <w:r>
              <w:rPr>
                <w:noProof/>
                <w:webHidden/>
              </w:rPr>
              <w:instrText xml:space="preserve"> PAGEREF _Toc227650256 \h </w:instrText>
            </w:r>
            <w:r>
              <w:rPr>
                <w:noProof/>
                <w:webHidden/>
              </w:rPr>
            </w:r>
            <w:r>
              <w:rPr>
                <w:noProof/>
                <w:webHidden/>
              </w:rPr>
              <w:fldChar w:fldCharType="separate"/>
            </w:r>
            <w:r>
              <w:rPr>
                <w:noProof/>
                <w:webHidden/>
              </w:rPr>
              <w:t>11</w:t>
            </w:r>
            <w:r>
              <w:rPr>
                <w:noProof/>
                <w:webHidden/>
              </w:rPr>
              <w:fldChar w:fldCharType="end"/>
            </w:r>
          </w:hyperlink>
        </w:p>
        <w:p w14:paraId="030802C0" w14:textId="1BEF2A1A" w:rsidR="00DE5C2A" w:rsidRDefault="00DE5C2A">
          <w:pPr>
            <w:pStyle w:val="TOC1"/>
            <w:tabs>
              <w:tab w:val="left" w:pos="480"/>
              <w:tab w:val="right" w:leader="dot" w:pos="9629"/>
            </w:tabs>
            <w:rPr>
              <w:rFonts w:asciiTheme="minorHAnsi" w:eastAsiaTheme="minorEastAsia" w:hAnsiTheme="minorHAnsi" w:cstheme="minorBidi"/>
              <w:noProof/>
              <w:kern w:val="2"/>
              <w:lang w:eastAsia="en-ZA"/>
              <w14:ligatures w14:val="standardContextual"/>
            </w:rPr>
          </w:pPr>
          <w:hyperlink w:anchor="_Toc227650257" w:history="1">
            <w:r w:rsidRPr="00872F59">
              <w:rPr>
                <w:rStyle w:val="Hyperlink"/>
                <w:noProof/>
              </w:rPr>
              <w:t>8.</w:t>
            </w:r>
            <w:r>
              <w:rPr>
                <w:rFonts w:asciiTheme="minorHAnsi" w:eastAsiaTheme="minorEastAsia" w:hAnsiTheme="minorHAnsi" w:cstheme="minorBidi"/>
                <w:noProof/>
                <w:kern w:val="2"/>
                <w:lang w:eastAsia="en-ZA"/>
                <w14:ligatures w14:val="standardContextual"/>
              </w:rPr>
              <w:tab/>
            </w:r>
            <w:r w:rsidRPr="00872F59">
              <w:rPr>
                <w:rStyle w:val="Hyperlink"/>
                <w:noProof/>
              </w:rPr>
              <w:t>Service Level Agreement Principle</w:t>
            </w:r>
            <w:r>
              <w:rPr>
                <w:noProof/>
                <w:webHidden/>
              </w:rPr>
              <w:tab/>
            </w:r>
            <w:r>
              <w:rPr>
                <w:noProof/>
                <w:webHidden/>
              </w:rPr>
              <w:fldChar w:fldCharType="begin"/>
            </w:r>
            <w:r>
              <w:rPr>
                <w:noProof/>
                <w:webHidden/>
              </w:rPr>
              <w:instrText xml:space="preserve"> PAGEREF _Toc227650257 \h </w:instrText>
            </w:r>
            <w:r>
              <w:rPr>
                <w:noProof/>
                <w:webHidden/>
              </w:rPr>
            </w:r>
            <w:r>
              <w:rPr>
                <w:noProof/>
                <w:webHidden/>
              </w:rPr>
              <w:fldChar w:fldCharType="separate"/>
            </w:r>
            <w:r>
              <w:rPr>
                <w:noProof/>
                <w:webHidden/>
              </w:rPr>
              <w:t>11</w:t>
            </w:r>
            <w:r>
              <w:rPr>
                <w:noProof/>
                <w:webHidden/>
              </w:rPr>
              <w:fldChar w:fldCharType="end"/>
            </w:r>
          </w:hyperlink>
        </w:p>
        <w:p w14:paraId="655E42CF" w14:textId="40B07D74"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58" w:history="1">
            <w:r w:rsidRPr="00872F59">
              <w:rPr>
                <w:rStyle w:val="Hyperlink"/>
                <w:noProof/>
              </w:rPr>
              <w:t>8.1 Commencement of Ongoing Support</w:t>
            </w:r>
            <w:r>
              <w:rPr>
                <w:noProof/>
                <w:webHidden/>
              </w:rPr>
              <w:tab/>
            </w:r>
            <w:r>
              <w:rPr>
                <w:noProof/>
                <w:webHidden/>
              </w:rPr>
              <w:fldChar w:fldCharType="begin"/>
            </w:r>
            <w:r>
              <w:rPr>
                <w:noProof/>
                <w:webHidden/>
              </w:rPr>
              <w:instrText xml:space="preserve"> PAGEREF _Toc227650258 \h </w:instrText>
            </w:r>
            <w:r>
              <w:rPr>
                <w:noProof/>
                <w:webHidden/>
              </w:rPr>
            </w:r>
            <w:r>
              <w:rPr>
                <w:noProof/>
                <w:webHidden/>
              </w:rPr>
              <w:fldChar w:fldCharType="separate"/>
            </w:r>
            <w:r>
              <w:rPr>
                <w:noProof/>
                <w:webHidden/>
              </w:rPr>
              <w:t>11</w:t>
            </w:r>
            <w:r>
              <w:rPr>
                <w:noProof/>
                <w:webHidden/>
              </w:rPr>
              <w:fldChar w:fldCharType="end"/>
            </w:r>
          </w:hyperlink>
        </w:p>
        <w:p w14:paraId="6C35EED8" w14:textId="4C82FA94"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59" w:history="1">
            <w:r w:rsidRPr="00872F59">
              <w:rPr>
                <w:rStyle w:val="Hyperlink"/>
                <w:noProof/>
              </w:rPr>
              <w:t>8.2 Continuous Development Approach</w:t>
            </w:r>
            <w:r>
              <w:rPr>
                <w:noProof/>
                <w:webHidden/>
              </w:rPr>
              <w:tab/>
            </w:r>
            <w:r>
              <w:rPr>
                <w:noProof/>
                <w:webHidden/>
              </w:rPr>
              <w:fldChar w:fldCharType="begin"/>
            </w:r>
            <w:r>
              <w:rPr>
                <w:noProof/>
                <w:webHidden/>
              </w:rPr>
              <w:instrText xml:space="preserve"> PAGEREF _Toc227650259 \h </w:instrText>
            </w:r>
            <w:r>
              <w:rPr>
                <w:noProof/>
                <w:webHidden/>
              </w:rPr>
            </w:r>
            <w:r>
              <w:rPr>
                <w:noProof/>
                <w:webHidden/>
              </w:rPr>
              <w:fldChar w:fldCharType="separate"/>
            </w:r>
            <w:r>
              <w:rPr>
                <w:noProof/>
                <w:webHidden/>
              </w:rPr>
              <w:t>11</w:t>
            </w:r>
            <w:r>
              <w:rPr>
                <w:noProof/>
                <w:webHidden/>
              </w:rPr>
              <w:fldChar w:fldCharType="end"/>
            </w:r>
          </w:hyperlink>
        </w:p>
        <w:p w14:paraId="6C18B7AC" w14:textId="75F6997A"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60" w:history="1">
            <w:r w:rsidRPr="00872F59">
              <w:rPr>
                <w:rStyle w:val="Hyperlink"/>
                <w:noProof/>
              </w:rPr>
              <w:t>8.3 Functional Maintenance and Platform Continuity</w:t>
            </w:r>
            <w:r>
              <w:rPr>
                <w:noProof/>
                <w:webHidden/>
              </w:rPr>
              <w:tab/>
            </w:r>
            <w:r>
              <w:rPr>
                <w:noProof/>
                <w:webHidden/>
              </w:rPr>
              <w:fldChar w:fldCharType="begin"/>
            </w:r>
            <w:r>
              <w:rPr>
                <w:noProof/>
                <w:webHidden/>
              </w:rPr>
              <w:instrText xml:space="preserve"> PAGEREF _Toc227650260 \h </w:instrText>
            </w:r>
            <w:r>
              <w:rPr>
                <w:noProof/>
                <w:webHidden/>
              </w:rPr>
            </w:r>
            <w:r>
              <w:rPr>
                <w:noProof/>
                <w:webHidden/>
              </w:rPr>
              <w:fldChar w:fldCharType="separate"/>
            </w:r>
            <w:r>
              <w:rPr>
                <w:noProof/>
                <w:webHidden/>
              </w:rPr>
              <w:t>11</w:t>
            </w:r>
            <w:r>
              <w:rPr>
                <w:noProof/>
                <w:webHidden/>
              </w:rPr>
              <w:fldChar w:fldCharType="end"/>
            </w:r>
          </w:hyperlink>
        </w:p>
        <w:p w14:paraId="0B4B2E35" w14:textId="6D5CBF76"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61" w:history="1">
            <w:r w:rsidRPr="00872F59">
              <w:rPr>
                <w:rStyle w:val="Hyperlink"/>
                <w:noProof/>
              </w:rPr>
              <w:t>8.4 Commercial Link to Ongoing Support Services</w:t>
            </w:r>
            <w:r>
              <w:rPr>
                <w:noProof/>
                <w:webHidden/>
              </w:rPr>
              <w:tab/>
            </w:r>
            <w:r>
              <w:rPr>
                <w:noProof/>
                <w:webHidden/>
              </w:rPr>
              <w:fldChar w:fldCharType="begin"/>
            </w:r>
            <w:r>
              <w:rPr>
                <w:noProof/>
                <w:webHidden/>
              </w:rPr>
              <w:instrText xml:space="preserve"> PAGEREF _Toc227650261 \h </w:instrText>
            </w:r>
            <w:r>
              <w:rPr>
                <w:noProof/>
                <w:webHidden/>
              </w:rPr>
            </w:r>
            <w:r>
              <w:rPr>
                <w:noProof/>
                <w:webHidden/>
              </w:rPr>
              <w:fldChar w:fldCharType="separate"/>
            </w:r>
            <w:r>
              <w:rPr>
                <w:noProof/>
                <w:webHidden/>
              </w:rPr>
              <w:t>12</w:t>
            </w:r>
            <w:r>
              <w:rPr>
                <w:noProof/>
                <w:webHidden/>
              </w:rPr>
              <w:fldChar w:fldCharType="end"/>
            </w:r>
          </w:hyperlink>
        </w:p>
        <w:p w14:paraId="5E38704F" w14:textId="5815D01D" w:rsidR="00DE5C2A" w:rsidRDefault="00DE5C2A">
          <w:pPr>
            <w:pStyle w:val="TOC1"/>
            <w:tabs>
              <w:tab w:val="left" w:pos="480"/>
              <w:tab w:val="right" w:leader="dot" w:pos="9629"/>
            </w:tabs>
            <w:rPr>
              <w:rFonts w:asciiTheme="minorHAnsi" w:eastAsiaTheme="minorEastAsia" w:hAnsiTheme="minorHAnsi" w:cstheme="minorBidi"/>
              <w:noProof/>
              <w:kern w:val="2"/>
              <w:lang w:eastAsia="en-ZA"/>
              <w14:ligatures w14:val="standardContextual"/>
            </w:rPr>
          </w:pPr>
          <w:hyperlink w:anchor="_Toc227650262" w:history="1">
            <w:r w:rsidRPr="00872F59">
              <w:rPr>
                <w:rStyle w:val="Hyperlink"/>
                <w:noProof/>
              </w:rPr>
              <w:t>9.</w:t>
            </w:r>
            <w:r>
              <w:rPr>
                <w:rFonts w:asciiTheme="minorHAnsi" w:eastAsiaTheme="minorEastAsia" w:hAnsiTheme="minorHAnsi" w:cstheme="minorBidi"/>
                <w:noProof/>
                <w:kern w:val="2"/>
                <w:lang w:eastAsia="en-ZA"/>
                <w14:ligatures w14:val="standardContextual"/>
              </w:rPr>
              <w:tab/>
            </w:r>
            <w:r w:rsidRPr="00872F59">
              <w:rPr>
                <w:rStyle w:val="Hyperlink"/>
                <w:noProof/>
              </w:rPr>
              <w:t>Assumptions, Dependencies and Constraints</w:t>
            </w:r>
            <w:r>
              <w:rPr>
                <w:noProof/>
                <w:webHidden/>
              </w:rPr>
              <w:tab/>
            </w:r>
            <w:r>
              <w:rPr>
                <w:noProof/>
                <w:webHidden/>
              </w:rPr>
              <w:fldChar w:fldCharType="begin"/>
            </w:r>
            <w:r>
              <w:rPr>
                <w:noProof/>
                <w:webHidden/>
              </w:rPr>
              <w:instrText xml:space="preserve"> PAGEREF _Toc227650262 \h </w:instrText>
            </w:r>
            <w:r>
              <w:rPr>
                <w:noProof/>
                <w:webHidden/>
              </w:rPr>
            </w:r>
            <w:r>
              <w:rPr>
                <w:noProof/>
                <w:webHidden/>
              </w:rPr>
              <w:fldChar w:fldCharType="separate"/>
            </w:r>
            <w:r>
              <w:rPr>
                <w:noProof/>
                <w:webHidden/>
              </w:rPr>
              <w:t>12</w:t>
            </w:r>
            <w:r>
              <w:rPr>
                <w:noProof/>
                <w:webHidden/>
              </w:rPr>
              <w:fldChar w:fldCharType="end"/>
            </w:r>
          </w:hyperlink>
        </w:p>
        <w:p w14:paraId="3639645C" w14:textId="73B2B4CF"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63" w:history="1">
            <w:r w:rsidRPr="00872F59">
              <w:rPr>
                <w:rStyle w:val="Hyperlink"/>
                <w:noProof/>
              </w:rPr>
              <w:t>9.1 Access and Information Dependencies</w:t>
            </w:r>
            <w:r>
              <w:rPr>
                <w:noProof/>
                <w:webHidden/>
              </w:rPr>
              <w:tab/>
            </w:r>
            <w:r>
              <w:rPr>
                <w:noProof/>
                <w:webHidden/>
              </w:rPr>
              <w:fldChar w:fldCharType="begin"/>
            </w:r>
            <w:r>
              <w:rPr>
                <w:noProof/>
                <w:webHidden/>
              </w:rPr>
              <w:instrText xml:space="preserve"> PAGEREF _Toc227650263 \h </w:instrText>
            </w:r>
            <w:r>
              <w:rPr>
                <w:noProof/>
                <w:webHidden/>
              </w:rPr>
            </w:r>
            <w:r>
              <w:rPr>
                <w:noProof/>
                <w:webHidden/>
              </w:rPr>
              <w:fldChar w:fldCharType="separate"/>
            </w:r>
            <w:r>
              <w:rPr>
                <w:noProof/>
                <w:webHidden/>
              </w:rPr>
              <w:t>12</w:t>
            </w:r>
            <w:r>
              <w:rPr>
                <w:noProof/>
                <w:webHidden/>
              </w:rPr>
              <w:fldChar w:fldCharType="end"/>
            </w:r>
          </w:hyperlink>
        </w:p>
        <w:p w14:paraId="52CBF935" w14:textId="12CF5FD4"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64" w:history="1">
            <w:r w:rsidRPr="00872F59">
              <w:rPr>
                <w:rStyle w:val="Hyperlink"/>
                <w:noProof/>
              </w:rPr>
              <w:t>9.2 Handover Dependencies</w:t>
            </w:r>
            <w:r>
              <w:rPr>
                <w:noProof/>
                <w:webHidden/>
              </w:rPr>
              <w:tab/>
            </w:r>
            <w:r>
              <w:rPr>
                <w:noProof/>
                <w:webHidden/>
              </w:rPr>
              <w:fldChar w:fldCharType="begin"/>
            </w:r>
            <w:r>
              <w:rPr>
                <w:noProof/>
                <w:webHidden/>
              </w:rPr>
              <w:instrText xml:space="preserve"> PAGEREF _Toc227650264 \h </w:instrText>
            </w:r>
            <w:r>
              <w:rPr>
                <w:noProof/>
                <w:webHidden/>
              </w:rPr>
            </w:r>
            <w:r>
              <w:rPr>
                <w:noProof/>
                <w:webHidden/>
              </w:rPr>
              <w:fldChar w:fldCharType="separate"/>
            </w:r>
            <w:r>
              <w:rPr>
                <w:noProof/>
                <w:webHidden/>
              </w:rPr>
              <w:t>12</w:t>
            </w:r>
            <w:r>
              <w:rPr>
                <w:noProof/>
                <w:webHidden/>
              </w:rPr>
              <w:fldChar w:fldCharType="end"/>
            </w:r>
          </w:hyperlink>
        </w:p>
        <w:p w14:paraId="762453A5" w14:textId="55256A43"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65" w:history="1">
            <w:r w:rsidRPr="00872F59">
              <w:rPr>
                <w:rStyle w:val="Hyperlink"/>
                <w:noProof/>
              </w:rPr>
              <w:t>9.3 Technical and Operational Assumptions</w:t>
            </w:r>
            <w:r>
              <w:rPr>
                <w:noProof/>
                <w:webHidden/>
              </w:rPr>
              <w:tab/>
            </w:r>
            <w:r>
              <w:rPr>
                <w:noProof/>
                <w:webHidden/>
              </w:rPr>
              <w:fldChar w:fldCharType="begin"/>
            </w:r>
            <w:r>
              <w:rPr>
                <w:noProof/>
                <w:webHidden/>
              </w:rPr>
              <w:instrText xml:space="preserve"> PAGEREF _Toc227650265 \h </w:instrText>
            </w:r>
            <w:r>
              <w:rPr>
                <w:noProof/>
                <w:webHidden/>
              </w:rPr>
            </w:r>
            <w:r>
              <w:rPr>
                <w:noProof/>
                <w:webHidden/>
              </w:rPr>
              <w:fldChar w:fldCharType="separate"/>
            </w:r>
            <w:r>
              <w:rPr>
                <w:noProof/>
                <w:webHidden/>
              </w:rPr>
              <w:t>12</w:t>
            </w:r>
            <w:r>
              <w:rPr>
                <w:noProof/>
                <w:webHidden/>
              </w:rPr>
              <w:fldChar w:fldCharType="end"/>
            </w:r>
          </w:hyperlink>
        </w:p>
        <w:p w14:paraId="6AA9E8A2" w14:textId="674C2AFA"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66" w:history="1">
            <w:r w:rsidRPr="00872F59">
              <w:rPr>
                <w:rStyle w:val="Hyperlink"/>
                <w:noProof/>
              </w:rPr>
              <w:t>9.4 Timeline Constraints</w:t>
            </w:r>
            <w:r>
              <w:rPr>
                <w:noProof/>
                <w:webHidden/>
              </w:rPr>
              <w:tab/>
            </w:r>
            <w:r>
              <w:rPr>
                <w:noProof/>
                <w:webHidden/>
              </w:rPr>
              <w:fldChar w:fldCharType="begin"/>
            </w:r>
            <w:r>
              <w:rPr>
                <w:noProof/>
                <w:webHidden/>
              </w:rPr>
              <w:instrText xml:space="preserve"> PAGEREF _Toc227650266 \h </w:instrText>
            </w:r>
            <w:r>
              <w:rPr>
                <w:noProof/>
                <w:webHidden/>
              </w:rPr>
            </w:r>
            <w:r>
              <w:rPr>
                <w:noProof/>
                <w:webHidden/>
              </w:rPr>
              <w:fldChar w:fldCharType="separate"/>
            </w:r>
            <w:r>
              <w:rPr>
                <w:noProof/>
                <w:webHidden/>
              </w:rPr>
              <w:t>13</w:t>
            </w:r>
            <w:r>
              <w:rPr>
                <w:noProof/>
                <w:webHidden/>
              </w:rPr>
              <w:fldChar w:fldCharType="end"/>
            </w:r>
          </w:hyperlink>
        </w:p>
        <w:p w14:paraId="134E8D42" w14:textId="22CB3029" w:rsidR="00DE5C2A" w:rsidRDefault="00DE5C2A">
          <w:pPr>
            <w:pStyle w:val="TOC1"/>
            <w:tabs>
              <w:tab w:val="left" w:pos="720"/>
              <w:tab w:val="right" w:leader="dot" w:pos="9629"/>
            </w:tabs>
            <w:rPr>
              <w:rFonts w:asciiTheme="minorHAnsi" w:eastAsiaTheme="minorEastAsia" w:hAnsiTheme="minorHAnsi" w:cstheme="minorBidi"/>
              <w:noProof/>
              <w:kern w:val="2"/>
              <w:lang w:eastAsia="en-ZA"/>
              <w14:ligatures w14:val="standardContextual"/>
            </w:rPr>
          </w:pPr>
          <w:hyperlink w:anchor="_Toc227650267" w:history="1">
            <w:r w:rsidRPr="00872F59">
              <w:rPr>
                <w:rStyle w:val="Hyperlink"/>
                <w:noProof/>
              </w:rPr>
              <w:t>10.</w:t>
            </w:r>
            <w:r>
              <w:rPr>
                <w:rFonts w:asciiTheme="minorHAnsi" w:eastAsiaTheme="minorEastAsia" w:hAnsiTheme="minorHAnsi" w:cstheme="minorBidi"/>
                <w:noProof/>
                <w:kern w:val="2"/>
                <w:lang w:eastAsia="en-ZA"/>
                <w14:ligatures w14:val="standardContextual"/>
              </w:rPr>
              <w:tab/>
            </w:r>
            <w:r w:rsidRPr="00872F59">
              <w:rPr>
                <w:rStyle w:val="Hyperlink"/>
                <w:noProof/>
              </w:rPr>
              <w:t>Commercials and Payment Structure</w:t>
            </w:r>
            <w:r>
              <w:rPr>
                <w:noProof/>
                <w:webHidden/>
              </w:rPr>
              <w:tab/>
            </w:r>
            <w:r>
              <w:rPr>
                <w:noProof/>
                <w:webHidden/>
              </w:rPr>
              <w:fldChar w:fldCharType="begin"/>
            </w:r>
            <w:r>
              <w:rPr>
                <w:noProof/>
                <w:webHidden/>
              </w:rPr>
              <w:instrText xml:space="preserve"> PAGEREF _Toc227650267 \h </w:instrText>
            </w:r>
            <w:r>
              <w:rPr>
                <w:noProof/>
                <w:webHidden/>
              </w:rPr>
            </w:r>
            <w:r>
              <w:rPr>
                <w:noProof/>
                <w:webHidden/>
              </w:rPr>
              <w:fldChar w:fldCharType="separate"/>
            </w:r>
            <w:r>
              <w:rPr>
                <w:noProof/>
                <w:webHidden/>
              </w:rPr>
              <w:t>13</w:t>
            </w:r>
            <w:r>
              <w:rPr>
                <w:noProof/>
                <w:webHidden/>
              </w:rPr>
              <w:fldChar w:fldCharType="end"/>
            </w:r>
          </w:hyperlink>
        </w:p>
        <w:p w14:paraId="478DE0DD" w14:textId="62CDE13B"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68" w:history="1">
            <w:r w:rsidRPr="00872F59">
              <w:rPr>
                <w:rStyle w:val="Hyperlink"/>
                <w:noProof/>
              </w:rPr>
              <w:t>10.1 Phase 1 Commercial Basis</w:t>
            </w:r>
            <w:r>
              <w:rPr>
                <w:noProof/>
                <w:webHidden/>
              </w:rPr>
              <w:tab/>
            </w:r>
            <w:r>
              <w:rPr>
                <w:noProof/>
                <w:webHidden/>
              </w:rPr>
              <w:fldChar w:fldCharType="begin"/>
            </w:r>
            <w:r>
              <w:rPr>
                <w:noProof/>
                <w:webHidden/>
              </w:rPr>
              <w:instrText xml:space="preserve"> PAGEREF _Toc227650268 \h </w:instrText>
            </w:r>
            <w:r>
              <w:rPr>
                <w:noProof/>
                <w:webHidden/>
              </w:rPr>
            </w:r>
            <w:r>
              <w:rPr>
                <w:noProof/>
                <w:webHidden/>
              </w:rPr>
              <w:fldChar w:fldCharType="separate"/>
            </w:r>
            <w:r>
              <w:rPr>
                <w:noProof/>
                <w:webHidden/>
              </w:rPr>
              <w:t>13</w:t>
            </w:r>
            <w:r>
              <w:rPr>
                <w:noProof/>
                <w:webHidden/>
              </w:rPr>
              <w:fldChar w:fldCharType="end"/>
            </w:r>
          </w:hyperlink>
        </w:p>
        <w:p w14:paraId="28F8477E" w14:textId="1F5F9E4E"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69" w:history="1">
            <w:r w:rsidRPr="00872F59">
              <w:rPr>
                <w:rStyle w:val="Hyperlink"/>
                <w:noProof/>
              </w:rPr>
              <w:t>10.2 Payment Terms</w:t>
            </w:r>
            <w:r>
              <w:rPr>
                <w:noProof/>
                <w:webHidden/>
              </w:rPr>
              <w:tab/>
            </w:r>
            <w:r>
              <w:rPr>
                <w:noProof/>
                <w:webHidden/>
              </w:rPr>
              <w:fldChar w:fldCharType="begin"/>
            </w:r>
            <w:r>
              <w:rPr>
                <w:noProof/>
                <w:webHidden/>
              </w:rPr>
              <w:instrText xml:space="preserve"> PAGEREF _Toc227650269 \h </w:instrText>
            </w:r>
            <w:r>
              <w:rPr>
                <w:noProof/>
                <w:webHidden/>
              </w:rPr>
            </w:r>
            <w:r>
              <w:rPr>
                <w:noProof/>
                <w:webHidden/>
              </w:rPr>
              <w:fldChar w:fldCharType="separate"/>
            </w:r>
            <w:r>
              <w:rPr>
                <w:noProof/>
                <w:webHidden/>
              </w:rPr>
              <w:t>13</w:t>
            </w:r>
            <w:r>
              <w:rPr>
                <w:noProof/>
                <w:webHidden/>
              </w:rPr>
              <w:fldChar w:fldCharType="end"/>
            </w:r>
          </w:hyperlink>
        </w:p>
        <w:p w14:paraId="57DB7202" w14:textId="31D40FCC"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70" w:history="1">
            <w:r w:rsidRPr="00872F59">
              <w:rPr>
                <w:rStyle w:val="Hyperlink"/>
                <w:noProof/>
              </w:rPr>
              <w:t>10.3 Out-of-Scope Work and Change Requests</w:t>
            </w:r>
            <w:r>
              <w:rPr>
                <w:noProof/>
                <w:webHidden/>
              </w:rPr>
              <w:tab/>
            </w:r>
            <w:r>
              <w:rPr>
                <w:noProof/>
                <w:webHidden/>
              </w:rPr>
              <w:fldChar w:fldCharType="begin"/>
            </w:r>
            <w:r>
              <w:rPr>
                <w:noProof/>
                <w:webHidden/>
              </w:rPr>
              <w:instrText xml:space="preserve"> PAGEREF _Toc227650270 \h </w:instrText>
            </w:r>
            <w:r>
              <w:rPr>
                <w:noProof/>
                <w:webHidden/>
              </w:rPr>
            </w:r>
            <w:r>
              <w:rPr>
                <w:noProof/>
                <w:webHidden/>
              </w:rPr>
              <w:fldChar w:fldCharType="separate"/>
            </w:r>
            <w:r>
              <w:rPr>
                <w:noProof/>
                <w:webHidden/>
              </w:rPr>
              <w:t>13</w:t>
            </w:r>
            <w:r>
              <w:rPr>
                <w:noProof/>
                <w:webHidden/>
              </w:rPr>
              <w:fldChar w:fldCharType="end"/>
            </w:r>
          </w:hyperlink>
        </w:p>
        <w:p w14:paraId="18B18A46" w14:textId="4BF5DBBE"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71" w:history="1">
            <w:r w:rsidRPr="00872F59">
              <w:rPr>
                <w:rStyle w:val="Hyperlink"/>
                <w:noProof/>
              </w:rPr>
              <w:t>10.4 Post-Phase 1 Service Support Commercial Approach</w:t>
            </w:r>
            <w:r>
              <w:rPr>
                <w:noProof/>
                <w:webHidden/>
              </w:rPr>
              <w:tab/>
            </w:r>
            <w:r>
              <w:rPr>
                <w:noProof/>
                <w:webHidden/>
              </w:rPr>
              <w:fldChar w:fldCharType="begin"/>
            </w:r>
            <w:r>
              <w:rPr>
                <w:noProof/>
                <w:webHidden/>
              </w:rPr>
              <w:instrText xml:space="preserve"> PAGEREF _Toc227650271 \h </w:instrText>
            </w:r>
            <w:r>
              <w:rPr>
                <w:noProof/>
                <w:webHidden/>
              </w:rPr>
            </w:r>
            <w:r>
              <w:rPr>
                <w:noProof/>
                <w:webHidden/>
              </w:rPr>
              <w:fldChar w:fldCharType="separate"/>
            </w:r>
            <w:r>
              <w:rPr>
                <w:noProof/>
                <w:webHidden/>
              </w:rPr>
              <w:t>14</w:t>
            </w:r>
            <w:r>
              <w:rPr>
                <w:noProof/>
                <w:webHidden/>
              </w:rPr>
              <w:fldChar w:fldCharType="end"/>
            </w:r>
          </w:hyperlink>
        </w:p>
        <w:p w14:paraId="6E126735" w14:textId="261D7815" w:rsidR="00DE5C2A" w:rsidRDefault="00DE5C2A">
          <w:pPr>
            <w:pStyle w:val="TOC1"/>
            <w:tabs>
              <w:tab w:val="left" w:pos="720"/>
              <w:tab w:val="right" w:leader="dot" w:pos="9629"/>
            </w:tabs>
            <w:rPr>
              <w:rFonts w:asciiTheme="minorHAnsi" w:eastAsiaTheme="minorEastAsia" w:hAnsiTheme="minorHAnsi" w:cstheme="minorBidi"/>
              <w:noProof/>
              <w:kern w:val="2"/>
              <w:lang w:eastAsia="en-ZA"/>
              <w14:ligatures w14:val="standardContextual"/>
            </w:rPr>
          </w:pPr>
          <w:hyperlink w:anchor="_Toc227650272" w:history="1">
            <w:r w:rsidRPr="00872F59">
              <w:rPr>
                <w:rStyle w:val="Hyperlink"/>
                <w:noProof/>
              </w:rPr>
              <w:t>11.</w:t>
            </w:r>
            <w:r>
              <w:rPr>
                <w:rFonts w:asciiTheme="minorHAnsi" w:eastAsiaTheme="minorEastAsia" w:hAnsiTheme="minorHAnsi" w:cstheme="minorBidi"/>
                <w:noProof/>
                <w:kern w:val="2"/>
                <w:lang w:eastAsia="en-ZA"/>
                <w14:ligatures w14:val="standardContextual"/>
              </w:rPr>
              <w:tab/>
            </w:r>
            <w:r w:rsidRPr="00872F59">
              <w:rPr>
                <w:rStyle w:val="Hyperlink"/>
                <w:noProof/>
              </w:rPr>
              <w:t>Acceptance and Sign-Off</w:t>
            </w:r>
            <w:r>
              <w:rPr>
                <w:noProof/>
                <w:webHidden/>
              </w:rPr>
              <w:tab/>
            </w:r>
            <w:r>
              <w:rPr>
                <w:noProof/>
                <w:webHidden/>
              </w:rPr>
              <w:fldChar w:fldCharType="begin"/>
            </w:r>
            <w:r>
              <w:rPr>
                <w:noProof/>
                <w:webHidden/>
              </w:rPr>
              <w:instrText xml:space="preserve"> PAGEREF _Toc227650272 \h </w:instrText>
            </w:r>
            <w:r>
              <w:rPr>
                <w:noProof/>
                <w:webHidden/>
              </w:rPr>
            </w:r>
            <w:r>
              <w:rPr>
                <w:noProof/>
                <w:webHidden/>
              </w:rPr>
              <w:fldChar w:fldCharType="separate"/>
            </w:r>
            <w:r>
              <w:rPr>
                <w:noProof/>
                <w:webHidden/>
              </w:rPr>
              <w:t>14</w:t>
            </w:r>
            <w:r>
              <w:rPr>
                <w:noProof/>
                <w:webHidden/>
              </w:rPr>
              <w:fldChar w:fldCharType="end"/>
            </w:r>
          </w:hyperlink>
        </w:p>
        <w:p w14:paraId="530E5CE8" w14:textId="02115B7C"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73" w:history="1">
            <w:r w:rsidRPr="00872F59">
              <w:rPr>
                <w:rStyle w:val="Hyperlink"/>
                <w:noProof/>
              </w:rPr>
              <w:t>11.1 Phase 1 Acceptance Criteria</w:t>
            </w:r>
            <w:r>
              <w:rPr>
                <w:noProof/>
                <w:webHidden/>
              </w:rPr>
              <w:tab/>
            </w:r>
            <w:r>
              <w:rPr>
                <w:noProof/>
                <w:webHidden/>
              </w:rPr>
              <w:fldChar w:fldCharType="begin"/>
            </w:r>
            <w:r>
              <w:rPr>
                <w:noProof/>
                <w:webHidden/>
              </w:rPr>
              <w:instrText xml:space="preserve"> PAGEREF _Toc227650273 \h </w:instrText>
            </w:r>
            <w:r>
              <w:rPr>
                <w:noProof/>
                <w:webHidden/>
              </w:rPr>
            </w:r>
            <w:r>
              <w:rPr>
                <w:noProof/>
                <w:webHidden/>
              </w:rPr>
              <w:fldChar w:fldCharType="separate"/>
            </w:r>
            <w:r>
              <w:rPr>
                <w:noProof/>
                <w:webHidden/>
              </w:rPr>
              <w:t>14</w:t>
            </w:r>
            <w:r>
              <w:rPr>
                <w:noProof/>
                <w:webHidden/>
              </w:rPr>
              <w:fldChar w:fldCharType="end"/>
            </w:r>
          </w:hyperlink>
        </w:p>
        <w:p w14:paraId="690F0579" w14:textId="6C45E0A6"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74" w:history="1">
            <w:r w:rsidRPr="00872F59">
              <w:rPr>
                <w:rStyle w:val="Hyperlink"/>
                <w:noProof/>
              </w:rPr>
              <w:t>11.2 Handover Completion Confirmation</w:t>
            </w:r>
            <w:r>
              <w:rPr>
                <w:noProof/>
                <w:webHidden/>
              </w:rPr>
              <w:tab/>
            </w:r>
            <w:r>
              <w:rPr>
                <w:noProof/>
                <w:webHidden/>
              </w:rPr>
              <w:fldChar w:fldCharType="begin"/>
            </w:r>
            <w:r>
              <w:rPr>
                <w:noProof/>
                <w:webHidden/>
              </w:rPr>
              <w:instrText xml:space="preserve"> PAGEREF _Toc227650274 \h </w:instrText>
            </w:r>
            <w:r>
              <w:rPr>
                <w:noProof/>
                <w:webHidden/>
              </w:rPr>
            </w:r>
            <w:r>
              <w:rPr>
                <w:noProof/>
                <w:webHidden/>
              </w:rPr>
              <w:fldChar w:fldCharType="separate"/>
            </w:r>
            <w:r>
              <w:rPr>
                <w:noProof/>
                <w:webHidden/>
              </w:rPr>
              <w:t>14</w:t>
            </w:r>
            <w:r>
              <w:rPr>
                <w:noProof/>
                <w:webHidden/>
              </w:rPr>
              <w:fldChar w:fldCharType="end"/>
            </w:r>
          </w:hyperlink>
        </w:p>
        <w:p w14:paraId="0051E0F5" w14:textId="4DFE2864"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75" w:history="1">
            <w:r w:rsidRPr="00872F59">
              <w:rPr>
                <w:rStyle w:val="Hyperlink"/>
                <w:noProof/>
              </w:rPr>
              <w:t>11.3 Transition to Service Level Agreement</w:t>
            </w:r>
            <w:r>
              <w:rPr>
                <w:noProof/>
                <w:webHidden/>
              </w:rPr>
              <w:tab/>
            </w:r>
            <w:r>
              <w:rPr>
                <w:noProof/>
                <w:webHidden/>
              </w:rPr>
              <w:fldChar w:fldCharType="begin"/>
            </w:r>
            <w:r>
              <w:rPr>
                <w:noProof/>
                <w:webHidden/>
              </w:rPr>
              <w:instrText xml:space="preserve"> PAGEREF _Toc227650275 \h </w:instrText>
            </w:r>
            <w:r>
              <w:rPr>
                <w:noProof/>
                <w:webHidden/>
              </w:rPr>
            </w:r>
            <w:r>
              <w:rPr>
                <w:noProof/>
                <w:webHidden/>
              </w:rPr>
              <w:fldChar w:fldCharType="separate"/>
            </w:r>
            <w:r>
              <w:rPr>
                <w:noProof/>
                <w:webHidden/>
              </w:rPr>
              <w:t>14</w:t>
            </w:r>
            <w:r>
              <w:rPr>
                <w:noProof/>
                <w:webHidden/>
              </w:rPr>
              <w:fldChar w:fldCharType="end"/>
            </w:r>
          </w:hyperlink>
        </w:p>
        <w:p w14:paraId="602FBCFE" w14:textId="4DB60D0B" w:rsidR="00DE5C2A" w:rsidRDefault="00DE5C2A">
          <w:pPr>
            <w:pStyle w:val="TOC1"/>
            <w:tabs>
              <w:tab w:val="left" w:pos="720"/>
              <w:tab w:val="right" w:leader="dot" w:pos="9629"/>
            </w:tabs>
            <w:rPr>
              <w:rFonts w:asciiTheme="minorHAnsi" w:eastAsiaTheme="minorEastAsia" w:hAnsiTheme="minorHAnsi" w:cstheme="minorBidi"/>
              <w:noProof/>
              <w:kern w:val="2"/>
              <w:lang w:eastAsia="en-ZA"/>
              <w14:ligatures w14:val="standardContextual"/>
            </w:rPr>
          </w:pPr>
          <w:hyperlink w:anchor="_Toc227650276" w:history="1">
            <w:r w:rsidRPr="00872F59">
              <w:rPr>
                <w:rStyle w:val="Hyperlink"/>
                <w:noProof/>
              </w:rPr>
              <w:t>12.</w:t>
            </w:r>
            <w:r>
              <w:rPr>
                <w:rFonts w:asciiTheme="minorHAnsi" w:eastAsiaTheme="minorEastAsia" w:hAnsiTheme="minorHAnsi" w:cstheme="minorBidi"/>
                <w:noProof/>
                <w:kern w:val="2"/>
                <w:lang w:eastAsia="en-ZA"/>
                <w14:ligatures w14:val="standardContextual"/>
              </w:rPr>
              <w:tab/>
            </w:r>
            <w:r w:rsidRPr="00872F59">
              <w:rPr>
                <w:rStyle w:val="Hyperlink"/>
                <w:noProof/>
              </w:rPr>
              <w:t>Confidentiality and NDA Reference</w:t>
            </w:r>
            <w:r>
              <w:rPr>
                <w:noProof/>
                <w:webHidden/>
              </w:rPr>
              <w:tab/>
            </w:r>
            <w:r>
              <w:rPr>
                <w:noProof/>
                <w:webHidden/>
              </w:rPr>
              <w:fldChar w:fldCharType="begin"/>
            </w:r>
            <w:r>
              <w:rPr>
                <w:noProof/>
                <w:webHidden/>
              </w:rPr>
              <w:instrText xml:space="preserve"> PAGEREF _Toc227650276 \h </w:instrText>
            </w:r>
            <w:r>
              <w:rPr>
                <w:noProof/>
                <w:webHidden/>
              </w:rPr>
            </w:r>
            <w:r>
              <w:rPr>
                <w:noProof/>
                <w:webHidden/>
              </w:rPr>
              <w:fldChar w:fldCharType="separate"/>
            </w:r>
            <w:r>
              <w:rPr>
                <w:noProof/>
                <w:webHidden/>
              </w:rPr>
              <w:t>14</w:t>
            </w:r>
            <w:r>
              <w:rPr>
                <w:noProof/>
                <w:webHidden/>
              </w:rPr>
              <w:fldChar w:fldCharType="end"/>
            </w:r>
          </w:hyperlink>
        </w:p>
        <w:p w14:paraId="227239A3" w14:textId="356C9490" w:rsidR="00DE5C2A" w:rsidRDefault="00DE5C2A">
          <w:pPr>
            <w:pStyle w:val="TOC1"/>
            <w:tabs>
              <w:tab w:val="left" w:pos="720"/>
              <w:tab w:val="right" w:leader="dot" w:pos="9629"/>
            </w:tabs>
            <w:rPr>
              <w:rFonts w:asciiTheme="minorHAnsi" w:eastAsiaTheme="minorEastAsia" w:hAnsiTheme="minorHAnsi" w:cstheme="minorBidi"/>
              <w:noProof/>
              <w:kern w:val="2"/>
              <w:lang w:eastAsia="en-ZA"/>
              <w14:ligatures w14:val="standardContextual"/>
            </w:rPr>
          </w:pPr>
          <w:hyperlink w:anchor="_Toc227650277" w:history="1">
            <w:r w:rsidRPr="00872F59">
              <w:rPr>
                <w:rStyle w:val="Hyperlink"/>
                <w:noProof/>
              </w:rPr>
              <w:t>13.</w:t>
            </w:r>
            <w:r>
              <w:rPr>
                <w:rFonts w:asciiTheme="minorHAnsi" w:eastAsiaTheme="minorEastAsia" w:hAnsiTheme="minorHAnsi" w:cstheme="minorBidi"/>
                <w:noProof/>
                <w:kern w:val="2"/>
                <w:lang w:eastAsia="en-ZA"/>
                <w14:ligatures w14:val="standardContextual"/>
              </w:rPr>
              <w:tab/>
            </w:r>
            <w:r w:rsidRPr="00872F59">
              <w:rPr>
                <w:rStyle w:val="Hyperlink"/>
                <w:noProof/>
              </w:rPr>
              <w:t>Dispute Resolution</w:t>
            </w:r>
            <w:r>
              <w:rPr>
                <w:noProof/>
                <w:webHidden/>
              </w:rPr>
              <w:tab/>
            </w:r>
            <w:r>
              <w:rPr>
                <w:noProof/>
                <w:webHidden/>
              </w:rPr>
              <w:fldChar w:fldCharType="begin"/>
            </w:r>
            <w:r>
              <w:rPr>
                <w:noProof/>
                <w:webHidden/>
              </w:rPr>
              <w:instrText xml:space="preserve"> PAGEREF _Toc227650277 \h </w:instrText>
            </w:r>
            <w:r>
              <w:rPr>
                <w:noProof/>
                <w:webHidden/>
              </w:rPr>
            </w:r>
            <w:r>
              <w:rPr>
                <w:noProof/>
                <w:webHidden/>
              </w:rPr>
              <w:fldChar w:fldCharType="separate"/>
            </w:r>
            <w:r>
              <w:rPr>
                <w:noProof/>
                <w:webHidden/>
              </w:rPr>
              <w:t>15</w:t>
            </w:r>
            <w:r>
              <w:rPr>
                <w:noProof/>
                <w:webHidden/>
              </w:rPr>
              <w:fldChar w:fldCharType="end"/>
            </w:r>
          </w:hyperlink>
        </w:p>
        <w:p w14:paraId="1319F085" w14:textId="165F2288" w:rsidR="00DE5C2A" w:rsidRDefault="00DE5C2A">
          <w:pPr>
            <w:pStyle w:val="TOC1"/>
            <w:tabs>
              <w:tab w:val="left" w:pos="720"/>
              <w:tab w:val="right" w:leader="dot" w:pos="9629"/>
            </w:tabs>
            <w:rPr>
              <w:rFonts w:asciiTheme="minorHAnsi" w:eastAsiaTheme="minorEastAsia" w:hAnsiTheme="minorHAnsi" w:cstheme="minorBidi"/>
              <w:noProof/>
              <w:kern w:val="2"/>
              <w:lang w:eastAsia="en-ZA"/>
              <w14:ligatures w14:val="standardContextual"/>
            </w:rPr>
          </w:pPr>
          <w:hyperlink w:anchor="_Toc227650278" w:history="1">
            <w:r w:rsidRPr="00872F59">
              <w:rPr>
                <w:rStyle w:val="Hyperlink"/>
                <w:noProof/>
              </w:rPr>
              <w:t>14.</w:t>
            </w:r>
            <w:r>
              <w:rPr>
                <w:rFonts w:asciiTheme="minorHAnsi" w:eastAsiaTheme="minorEastAsia" w:hAnsiTheme="minorHAnsi" w:cstheme="minorBidi"/>
                <w:noProof/>
                <w:kern w:val="2"/>
                <w:lang w:eastAsia="en-ZA"/>
                <w14:ligatures w14:val="standardContextual"/>
              </w:rPr>
              <w:tab/>
            </w:r>
            <w:r w:rsidRPr="00872F59">
              <w:rPr>
                <w:rStyle w:val="Hyperlink"/>
                <w:noProof/>
              </w:rPr>
              <w:t>Signature Control</w:t>
            </w:r>
            <w:r>
              <w:rPr>
                <w:noProof/>
                <w:webHidden/>
              </w:rPr>
              <w:tab/>
            </w:r>
            <w:r>
              <w:rPr>
                <w:noProof/>
                <w:webHidden/>
              </w:rPr>
              <w:fldChar w:fldCharType="begin"/>
            </w:r>
            <w:r>
              <w:rPr>
                <w:noProof/>
                <w:webHidden/>
              </w:rPr>
              <w:instrText xml:space="preserve"> PAGEREF _Toc227650278 \h </w:instrText>
            </w:r>
            <w:r>
              <w:rPr>
                <w:noProof/>
                <w:webHidden/>
              </w:rPr>
            </w:r>
            <w:r>
              <w:rPr>
                <w:noProof/>
                <w:webHidden/>
              </w:rPr>
              <w:fldChar w:fldCharType="separate"/>
            </w:r>
            <w:r>
              <w:rPr>
                <w:noProof/>
                <w:webHidden/>
              </w:rPr>
              <w:t>16</w:t>
            </w:r>
            <w:r>
              <w:rPr>
                <w:noProof/>
                <w:webHidden/>
              </w:rPr>
              <w:fldChar w:fldCharType="end"/>
            </w:r>
          </w:hyperlink>
        </w:p>
        <w:p w14:paraId="652CCAAC" w14:textId="08A0952B" w:rsidR="00DE5C2A" w:rsidRDefault="00DE5C2A">
          <w:pPr>
            <w:pStyle w:val="TOC1"/>
            <w:tabs>
              <w:tab w:val="left" w:pos="720"/>
              <w:tab w:val="right" w:leader="dot" w:pos="9629"/>
            </w:tabs>
            <w:rPr>
              <w:rFonts w:asciiTheme="minorHAnsi" w:eastAsiaTheme="minorEastAsia" w:hAnsiTheme="minorHAnsi" w:cstheme="minorBidi"/>
              <w:noProof/>
              <w:kern w:val="2"/>
              <w:lang w:eastAsia="en-ZA"/>
              <w14:ligatures w14:val="standardContextual"/>
            </w:rPr>
          </w:pPr>
          <w:hyperlink w:anchor="_Toc227650279" w:history="1">
            <w:r w:rsidRPr="00872F59">
              <w:rPr>
                <w:rStyle w:val="Hyperlink"/>
                <w:noProof/>
              </w:rPr>
              <w:t>15.</w:t>
            </w:r>
            <w:r>
              <w:rPr>
                <w:rFonts w:asciiTheme="minorHAnsi" w:eastAsiaTheme="minorEastAsia" w:hAnsiTheme="minorHAnsi" w:cstheme="minorBidi"/>
                <w:noProof/>
                <w:kern w:val="2"/>
                <w:lang w:eastAsia="en-ZA"/>
                <w14:ligatures w14:val="standardContextual"/>
              </w:rPr>
              <w:tab/>
            </w:r>
            <w:r w:rsidRPr="00872F59">
              <w:rPr>
                <w:rStyle w:val="Hyperlink"/>
                <w:noProof/>
              </w:rPr>
              <w:t>Appendix A: Detailed Milestone Breakdown, Cost &amp; Timeline Allocation</w:t>
            </w:r>
            <w:r>
              <w:rPr>
                <w:noProof/>
                <w:webHidden/>
              </w:rPr>
              <w:tab/>
            </w:r>
            <w:r>
              <w:rPr>
                <w:noProof/>
                <w:webHidden/>
              </w:rPr>
              <w:fldChar w:fldCharType="begin"/>
            </w:r>
            <w:r>
              <w:rPr>
                <w:noProof/>
                <w:webHidden/>
              </w:rPr>
              <w:instrText xml:space="preserve"> PAGEREF _Toc227650279 \h </w:instrText>
            </w:r>
            <w:r>
              <w:rPr>
                <w:noProof/>
                <w:webHidden/>
              </w:rPr>
            </w:r>
            <w:r>
              <w:rPr>
                <w:noProof/>
                <w:webHidden/>
              </w:rPr>
              <w:fldChar w:fldCharType="separate"/>
            </w:r>
            <w:r>
              <w:rPr>
                <w:noProof/>
                <w:webHidden/>
              </w:rPr>
              <w:t>17</w:t>
            </w:r>
            <w:r>
              <w:rPr>
                <w:noProof/>
                <w:webHidden/>
              </w:rPr>
              <w:fldChar w:fldCharType="end"/>
            </w:r>
          </w:hyperlink>
        </w:p>
        <w:p w14:paraId="026816B5" w14:textId="4648ADE3" w:rsidR="00DE5C2A" w:rsidRDefault="00DE5C2A">
          <w:pPr>
            <w:pStyle w:val="TOC1"/>
            <w:tabs>
              <w:tab w:val="left" w:pos="720"/>
              <w:tab w:val="right" w:leader="dot" w:pos="9629"/>
            </w:tabs>
            <w:rPr>
              <w:rFonts w:asciiTheme="minorHAnsi" w:eastAsiaTheme="minorEastAsia" w:hAnsiTheme="minorHAnsi" w:cstheme="minorBidi"/>
              <w:noProof/>
              <w:kern w:val="2"/>
              <w:lang w:eastAsia="en-ZA"/>
              <w14:ligatures w14:val="standardContextual"/>
            </w:rPr>
          </w:pPr>
          <w:hyperlink w:anchor="_Toc227650280" w:history="1">
            <w:r w:rsidRPr="00872F59">
              <w:rPr>
                <w:rStyle w:val="Hyperlink"/>
                <w:noProof/>
              </w:rPr>
              <w:t>16.</w:t>
            </w:r>
            <w:r>
              <w:rPr>
                <w:rFonts w:asciiTheme="minorHAnsi" w:eastAsiaTheme="minorEastAsia" w:hAnsiTheme="minorHAnsi" w:cstheme="minorBidi"/>
                <w:noProof/>
                <w:kern w:val="2"/>
                <w:lang w:eastAsia="en-ZA"/>
                <w14:ligatures w14:val="standardContextual"/>
              </w:rPr>
              <w:tab/>
            </w:r>
            <w:r w:rsidRPr="00872F59">
              <w:rPr>
                <w:rStyle w:val="Hyperlink"/>
                <w:noProof/>
              </w:rPr>
              <w:t>Appendix B: SLA Monthly Fee and Service Allocation</w:t>
            </w:r>
            <w:r>
              <w:rPr>
                <w:noProof/>
                <w:webHidden/>
              </w:rPr>
              <w:tab/>
            </w:r>
            <w:r>
              <w:rPr>
                <w:noProof/>
                <w:webHidden/>
              </w:rPr>
              <w:fldChar w:fldCharType="begin"/>
            </w:r>
            <w:r>
              <w:rPr>
                <w:noProof/>
                <w:webHidden/>
              </w:rPr>
              <w:instrText xml:space="preserve"> PAGEREF _Toc227650280 \h </w:instrText>
            </w:r>
            <w:r>
              <w:rPr>
                <w:noProof/>
                <w:webHidden/>
              </w:rPr>
            </w:r>
            <w:r>
              <w:rPr>
                <w:noProof/>
                <w:webHidden/>
              </w:rPr>
              <w:fldChar w:fldCharType="separate"/>
            </w:r>
            <w:r>
              <w:rPr>
                <w:noProof/>
                <w:webHidden/>
              </w:rPr>
              <w:t>19</w:t>
            </w:r>
            <w:r>
              <w:rPr>
                <w:noProof/>
                <w:webHidden/>
              </w:rPr>
              <w:fldChar w:fldCharType="end"/>
            </w:r>
          </w:hyperlink>
        </w:p>
        <w:p w14:paraId="6E3BD8A5" w14:textId="574F7A5D"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81" w:history="1">
            <w:r w:rsidRPr="00872F59">
              <w:rPr>
                <w:rStyle w:val="Hyperlink"/>
                <w:noProof/>
              </w:rPr>
              <w:t>16.1. Monthly SLA Fee</w:t>
            </w:r>
            <w:r>
              <w:rPr>
                <w:noProof/>
                <w:webHidden/>
              </w:rPr>
              <w:tab/>
            </w:r>
            <w:r>
              <w:rPr>
                <w:noProof/>
                <w:webHidden/>
              </w:rPr>
              <w:fldChar w:fldCharType="begin"/>
            </w:r>
            <w:r>
              <w:rPr>
                <w:noProof/>
                <w:webHidden/>
              </w:rPr>
              <w:instrText xml:space="preserve"> PAGEREF _Toc227650281 \h </w:instrText>
            </w:r>
            <w:r>
              <w:rPr>
                <w:noProof/>
                <w:webHidden/>
              </w:rPr>
            </w:r>
            <w:r>
              <w:rPr>
                <w:noProof/>
                <w:webHidden/>
              </w:rPr>
              <w:fldChar w:fldCharType="separate"/>
            </w:r>
            <w:r>
              <w:rPr>
                <w:noProof/>
                <w:webHidden/>
              </w:rPr>
              <w:t>19</w:t>
            </w:r>
            <w:r>
              <w:rPr>
                <w:noProof/>
                <w:webHidden/>
              </w:rPr>
              <w:fldChar w:fldCharType="end"/>
            </w:r>
          </w:hyperlink>
        </w:p>
        <w:p w14:paraId="08F3294F" w14:textId="305681F8"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82" w:history="1">
            <w:r w:rsidRPr="00872F59">
              <w:rPr>
                <w:rStyle w:val="Hyperlink"/>
                <w:noProof/>
              </w:rPr>
              <w:t>16.2. Purpose of the Monthly SLA</w:t>
            </w:r>
            <w:r>
              <w:rPr>
                <w:noProof/>
                <w:webHidden/>
              </w:rPr>
              <w:tab/>
            </w:r>
            <w:r>
              <w:rPr>
                <w:noProof/>
                <w:webHidden/>
              </w:rPr>
              <w:fldChar w:fldCharType="begin"/>
            </w:r>
            <w:r>
              <w:rPr>
                <w:noProof/>
                <w:webHidden/>
              </w:rPr>
              <w:instrText xml:space="preserve"> PAGEREF _Toc227650282 \h </w:instrText>
            </w:r>
            <w:r>
              <w:rPr>
                <w:noProof/>
                <w:webHidden/>
              </w:rPr>
            </w:r>
            <w:r>
              <w:rPr>
                <w:noProof/>
                <w:webHidden/>
              </w:rPr>
              <w:fldChar w:fldCharType="separate"/>
            </w:r>
            <w:r>
              <w:rPr>
                <w:noProof/>
                <w:webHidden/>
              </w:rPr>
              <w:t>19</w:t>
            </w:r>
            <w:r>
              <w:rPr>
                <w:noProof/>
                <w:webHidden/>
              </w:rPr>
              <w:fldChar w:fldCharType="end"/>
            </w:r>
          </w:hyperlink>
        </w:p>
        <w:p w14:paraId="73846D60" w14:textId="754CECA7"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83" w:history="1">
            <w:r w:rsidRPr="00872F59">
              <w:rPr>
                <w:rStyle w:val="Hyperlink"/>
                <w:noProof/>
              </w:rPr>
              <w:t>16.3. Included Within the Monthly SLA Fee</w:t>
            </w:r>
            <w:r>
              <w:rPr>
                <w:noProof/>
                <w:webHidden/>
              </w:rPr>
              <w:tab/>
            </w:r>
            <w:r>
              <w:rPr>
                <w:noProof/>
                <w:webHidden/>
              </w:rPr>
              <w:fldChar w:fldCharType="begin"/>
            </w:r>
            <w:r>
              <w:rPr>
                <w:noProof/>
                <w:webHidden/>
              </w:rPr>
              <w:instrText xml:space="preserve"> PAGEREF _Toc227650283 \h </w:instrText>
            </w:r>
            <w:r>
              <w:rPr>
                <w:noProof/>
                <w:webHidden/>
              </w:rPr>
            </w:r>
            <w:r>
              <w:rPr>
                <w:noProof/>
                <w:webHidden/>
              </w:rPr>
              <w:fldChar w:fldCharType="separate"/>
            </w:r>
            <w:r>
              <w:rPr>
                <w:noProof/>
                <w:webHidden/>
              </w:rPr>
              <w:t>19</w:t>
            </w:r>
            <w:r>
              <w:rPr>
                <w:noProof/>
                <w:webHidden/>
              </w:rPr>
              <w:fldChar w:fldCharType="end"/>
            </w:r>
          </w:hyperlink>
        </w:p>
        <w:p w14:paraId="3A64E620" w14:textId="148F4D2C"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84" w:history="1">
            <w:r w:rsidRPr="00872F59">
              <w:rPr>
                <w:rStyle w:val="Hyperlink"/>
                <w:noProof/>
              </w:rPr>
              <w:t>16.4. Hosting and Environment Continuity</w:t>
            </w:r>
            <w:r>
              <w:rPr>
                <w:noProof/>
                <w:webHidden/>
              </w:rPr>
              <w:tab/>
            </w:r>
            <w:r>
              <w:rPr>
                <w:noProof/>
                <w:webHidden/>
              </w:rPr>
              <w:fldChar w:fldCharType="begin"/>
            </w:r>
            <w:r>
              <w:rPr>
                <w:noProof/>
                <w:webHidden/>
              </w:rPr>
              <w:instrText xml:space="preserve"> PAGEREF _Toc227650284 \h </w:instrText>
            </w:r>
            <w:r>
              <w:rPr>
                <w:noProof/>
                <w:webHidden/>
              </w:rPr>
            </w:r>
            <w:r>
              <w:rPr>
                <w:noProof/>
                <w:webHidden/>
              </w:rPr>
              <w:fldChar w:fldCharType="separate"/>
            </w:r>
            <w:r>
              <w:rPr>
                <w:noProof/>
                <w:webHidden/>
              </w:rPr>
              <w:t>19</w:t>
            </w:r>
            <w:r>
              <w:rPr>
                <w:noProof/>
                <w:webHidden/>
              </w:rPr>
              <w:fldChar w:fldCharType="end"/>
            </w:r>
          </w:hyperlink>
        </w:p>
        <w:p w14:paraId="4BDD22FB" w14:textId="33797F34"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85" w:history="1">
            <w:r w:rsidRPr="00872F59">
              <w:rPr>
                <w:rStyle w:val="Hyperlink"/>
                <w:noProof/>
              </w:rPr>
              <w:t>16.4. Support and Maintenance</w:t>
            </w:r>
            <w:r>
              <w:rPr>
                <w:noProof/>
                <w:webHidden/>
              </w:rPr>
              <w:tab/>
            </w:r>
            <w:r>
              <w:rPr>
                <w:noProof/>
                <w:webHidden/>
              </w:rPr>
              <w:fldChar w:fldCharType="begin"/>
            </w:r>
            <w:r>
              <w:rPr>
                <w:noProof/>
                <w:webHidden/>
              </w:rPr>
              <w:instrText xml:space="preserve"> PAGEREF _Toc227650285 \h </w:instrText>
            </w:r>
            <w:r>
              <w:rPr>
                <w:noProof/>
                <w:webHidden/>
              </w:rPr>
            </w:r>
            <w:r>
              <w:rPr>
                <w:noProof/>
                <w:webHidden/>
              </w:rPr>
              <w:fldChar w:fldCharType="separate"/>
            </w:r>
            <w:r>
              <w:rPr>
                <w:noProof/>
                <w:webHidden/>
              </w:rPr>
              <w:t>20</w:t>
            </w:r>
            <w:r>
              <w:rPr>
                <w:noProof/>
                <w:webHidden/>
              </w:rPr>
              <w:fldChar w:fldCharType="end"/>
            </w:r>
          </w:hyperlink>
        </w:p>
        <w:p w14:paraId="7D93CA5A" w14:textId="5BEC735C"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86" w:history="1">
            <w:r w:rsidRPr="00872F59">
              <w:rPr>
                <w:rStyle w:val="Hyperlink"/>
                <w:noProof/>
              </w:rPr>
              <w:t>16.5. Backlog and Issue Management</w:t>
            </w:r>
            <w:r>
              <w:rPr>
                <w:noProof/>
                <w:webHidden/>
              </w:rPr>
              <w:tab/>
            </w:r>
            <w:r>
              <w:rPr>
                <w:noProof/>
                <w:webHidden/>
              </w:rPr>
              <w:fldChar w:fldCharType="begin"/>
            </w:r>
            <w:r>
              <w:rPr>
                <w:noProof/>
                <w:webHidden/>
              </w:rPr>
              <w:instrText xml:space="preserve"> PAGEREF _Toc227650286 \h </w:instrText>
            </w:r>
            <w:r>
              <w:rPr>
                <w:noProof/>
                <w:webHidden/>
              </w:rPr>
            </w:r>
            <w:r>
              <w:rPr>
                <w:noProof/>
                <w:webHidden/>
              </w:rPr>
              <w:fldChar w:fldCharType="separate"/>
            </w:r>
            <w:r>
              <w:rPr>
                <w:noProof/>
                <w:webHidden/>
              </w:rPr>
              <w:t>20</w:t>
            </w:r>
            <w:r>
              <w:rPr>
                <w:noProof/>
                <w:webHidden/>
              </w:rPr>
              <w:fldChar w:fldCharType="end"/>
            </w:r>
          </w:hyperlink>
        </w:p>
        <w:p w14:paraId="29C6D05D" w14:textId="754F1DCE"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87" w:history="1">
            <w:r w:rsidRPr="00872F59">
              <w:rPr>
                <w:rStyle w:val="Hyperlink"/>
                <w:noProof/>
              </w:rPr>
              <w:t>16.6. Continuous Development Allocation</w:t>
            </w:r>
            <w:r>
              <w:rPr>
                <w:noProof/>
                <w:webHidden/>
              </w:rPr>
              <w:tab/>
            </w:r>
            <w:r>
              <w:rPr>
                <w:noProof/>
                <w:webHidden/>
              </w:rPr>
              <w:fldChar w:fldCharType="begin"/>
            </w:r>
            <w:r>
              <w:rPr>
                <w:noProof/>
                <w:webHidden/>
              </w:rPr>
              <w:instrText xml:space="preserve"> PAGEREF _Toc227650287 \h </w:instrText>
            </w:r>
            <w:r>
              <w:rPr>
                <w:noProof/>
                <w:webHidden/>
              </w:rPr>
            </w:r>
            <w:r>
              <w:rPr>
                <w:noProof/>
                <w:webHidden/>
              </w:rPr>
              <w:fldChar w:fldCharType="separate"/>
            </w:r>
            <w:r>
              <w:rPr>
                <w:noProof/>
                <w:webHidden/>
              </w:rPr>
              <w:t>20</w:t>
            </w:r>
            <w:r>
              <w:rPr>
                <w:noProof/>
                <w:webHidden/>
              </w:rPr>
              <w:fldChar w:fldCharType="end"/>
            </w:r>
          </w:hyperlink>
        </w:p>
        <w:p w14:paraId="4B344864" w14:textId="2500A98D"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88" w:history="1">
            <w:r w:rsidRPr="00872F59">
              <w:rPr>
                <w:rStyle w:val="Hyperlink"/>
                <w:noProof/>
              </w:rPr>
              <w:t>16.7. Service Allocation Principle</w:t>
            </w:r>
            <w:r>
              <w:rPr>
                <w:noProof/>
                <w:webHidden/>
              </w:rPr>
              <w:tab/>
            </w:r>
            <w:r>
              <w:rPr>
                <w:noProof/>
                <w:webHidden/>
              </w:rPr>
              <w:fldChar w:fldCharType="begin"/>
            </w:r>
            <w:r>
              <w:rPr>
                <w:noProof/>
                <w:webHidden/>
              </w:rPr>
              <w:instrText xml:space="preserve"> PAGEREF _Toc227650288 \h </w:instrText>
            </w:r>
            <w:r>
              <w:rPr>
                <w:noProof/>
                <w:webHidden/>
              </w:rPr>
            </w:r>
            <w:r>
              <w:rPr>
                <w:noProof/>
                <w:webHidden/>
              </w:rPr>
              <w:fldChar w:fldCharType="separate"/>
            </w:r>
            <w:r>
              <w:rPr>
                <w:noProof/>
                <w:webHidden/>
              </w:rPr>
              <w:t>20</w:t>
            </w:r>
            <w:r>
              <w:rPr>
                <w:noProof/>
                <w:webHidden/>
              </w:rPr>
              <w:fldChar w:fldCharType="end"/>
            </w:r>
          </w:hyperlink>
        </w:p>
        <w:p w14:paraId="2FC9FE8B" w14:textId="1E025064"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89" w:history="1">
            <w:r w:rsidRPr="00872F59">
              <w:rPr>
                <w:rStyle w:val="Hyperlink"/>
                <w:noProof/>
              </w:rPr>
              <w:t>16.8. Exclusions From the Monthly SLA Fee</w:t>
            </w:r>
            <w:r>
              <w:rPr>
                <w:noProof/>
                <w:webHidden/>
              </w:rPr>
              <w:tab/>
            </w:r>
            <w:r>
              <w:rPr>
                <w:noProof/>
                <w:webHidden/>
              </w:rPr>
              <w:fldChar w:fldCharType="begin"/>
            </w:r>
            <w:r>
              <w:rPr>
                <w:noProof/>
                <w:webHidden/>
              </w:rPr>
              <w:instrText xml:space="preserve"> PAGEREF _Toc227650289 \h </w:instrText>
            </w:r>
            <w:r>
              <w:rPr>
                <w:noProof/>
                <w:webHidden/>
              </w:rPr>
            </w:r>
            <w:r>
              <w:rPr>
                <w:noProof/>
                <w:webHidden/>
              </w:rPr>
              <w:fldChar w:fldCharType="separate"/>
            </w:r>
            <w:r>
              <w:rPr>
                <w:noProof/>
                <w:webHidden/>
              </w:rPr>
              <w:t>20</w:t>
            </w:r>
            <w:r>
              <w:rPr>
                <w:noProof/>
                <w:webHidden/>
              </w:rPr>
              <w:fldChar w:fldCharType="end"/>
            </w:r>
          </w:hyperlink>
        </w:p>
        <w:p w14:paraId="7336E8A5" w14:textId="068AC2B3"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90" w:history="1">
            <w:r w:rsidRPr="00872F59">
              <w:rPr>
                <w:rStyle w:val="Hyperlink"/>
                <w:noProof/>
              </w:rPr>
              <w:t>16.9. Relationship to Phase 1 Findings</w:t>
            </w:r>
            <w:r>
              <w:rPr>
                <w:noProof/>
                <w:webHidden/>
              </w:rPr>
              <w:tab/>
            </w:r>
            <w:r>
              <w:rPr>
                <w:noProof/>
                <w:webHidden/>
              </w:rPr>
              <w:fldChar w:fldCharType="begin"/>
            </w:r>
            <w:r>
              <w:rPr>
                <w:noProof/>
                <w:webHidden/>
              </w:rPr>
              <w:instrText xml:space="preserve"> PAGEREF _Toc227650290 \h </w:instrText>
            </w:r>
            <w:r>
              <w:rPr>
                <w:noProof/>
                <w:webHidden/>
              </w:rPr>
            </w:r>
            <w:r>
              <w:rPr>
                <w:noProof/>
                <w:webHidden/>
              </w:rPr>
              <w:fldChar w:fldCharType="separate"/>
            </w:r>
            <w:r>
              <w:rPr>
                <w:noProof/>
                <w:webHidden/>
              </w:rPr>
              <w:t>21</w:t>
            </w:r>
            <w:r>
              <w:rPr>
                <w:noProof/>
                <w:webHidden/>
              </w:rPr>
              <w:fldChar w:fldCharType="end"/>
            </w:r>
          </w:hyperlink>
        </w:p>
        <w:p w14:paraId="1C87ED17" w14:textId="28AEA4FC" w:rsidR="00DE5C2A" w:rsidRDefault="00DE5C2A">
          <w:pPr>
            <w:pStyle w:val="TOC2"/>
            <w:tabs>
              <w:tab w:val="right" w:leader="dot" w:pos="9629"/>
            </w:tabs>
            <w:rPr>
              <w:rFonts w:asciiTheme="minorHAnsi" w:eastAsiaTheme="minorEastAsia" w:hAnsiTheme="minorHAnsi" w:cstheme="minorBidi"/>
              <w:noProof/>
              <w:kern w:val="2"/>
              <w:lang w:eastAsia="en-ZA"/>
              <w14:ligatures w14:val="standardContextual"/>
            </w:rPr>
          </w:pPr>
          <w:hyperlink w:anchor="_Toc227650291" w:history="1">
            <w:r w:rsidRPr="00872F59">
              <w:rPr>
                <w:rStyle w:val="Hyperlink"/>
                <w:noProof/>
              </w:rPr>
              <w:t>16.10. Commercial and Operational Intent</w:t>
            </w:r>
            <w:r>
              <w:rPr>
                <w:noProof/>
                <w:webHidden/>
              </w:rPr>
              <w:tab/>
            </w:r>
            <w:r>
              <w:rPr>
                <w:noProof/>
                <w:webHidden/>
              </w:rPr>
              <w:fldChar w:fldCharType="begin"/>
            </w:r>
            <w:r>
              <w:rPr>
                <w:noProof/>
                <w:webHidden/>
              </w:rPr>
              <w:instrText xml:space="preserve"> PAGEREF _Toc227650291 \h </w:instrText>
            </w:r>
            <w:r>
              <w:rPr>
                <w:noProof/>
                <w:webHidden/>
              </w:rPr>
            </w:r>
            <w:r>
              <w:rPr>
                <w:noProof/>
                <w:webHidden/>
              </w:rPr>
              <w:fldChar w:fldCharType="separate"/>
            </w:r>
            <w:r>
              <w:rPr>
                <w:noProof/>
                <w:webHidden/>
              </w:rPr>
              <w:t>21</w:t>
            </w:r>
            <w:r>
              <w:rPr>
                <w:noProof/>
                <w:webHidden/>
              </w:rPr>
              <w:fldChar w:fldCharType="end"/>
            </w:r>
          </w:hyperlink>
        </w:p>
        <w:p w14:paraId="259F5B9B" w14:textId="3A44C88E" w:rsidR="00DE5C2A" w:rsidRDefault="00DE5C2A">
          <w:pPr>
            <w:pStyle w:val="TOC1"/>
            <w:tabs>
              <w:tab w:val="left" w:pos="720"/>
              <w:tab w:val="right" w:leader="dot" w:pos="9629"/>
            </w:tabs>
            <w:rPr>
              <w:rFonts w:asciiTheme="minorHAnsi" w:eastAsiaTheme="minorEastAsia" w:hAnsiTheme="minorHAnsi" w:cstheme="minorBidi"/>
              <w:noProof/>
              <w:kern w:val="2"/>
              <w:lang w:eastAsia="en-ZA"/>
              <w14:ligatures w14:val="standardContextual"/>
            </w:rPr>
          </w:pPr>
          <w:hyperlink w:anchor="_Toc227650292" w:history="1">
            <w:r w:rsidRPr="00872F59">
              <w:rPr>
                <w:rStyle w:val="Hyperlink"/>
                <w:noProof/>
              </w:rPr>
              <w:t>17.</w:t>
            </w:r>
            <w:r>
              <w:rPr>
                <w:rFonts w:asciiTheme="minorHAnsi" w:eastAsiaTheme="minorEastAsia" w:hAnsiTheme="minorHAnsi" w:cstheme="minorBidi"/>
                <w:noProof/>
                <w:kern w:val="2"/>
                <w:lang w:eastAsia="en-ZA"/>
                <w14:ligatures w14:val="standardContextual"/>
              </w:rPr>
              <w:tab/>
            </w:r>
            <w:r w:rsidRPr="00872F59">
              <w:rPr>
                <w:rStyle w:val="Hyperlink"/>
                <w:noProof/>
              </w:rPr>
              <w:t>Appendix C: Client Onboarding and Financial Setup Information</w:t>
            </w:r>
            <w:r>
              <w:rPr>
                <w:noProof/>
                <w:webHidden/>
              </w:rPr>
              <w:tab/>
            </w:r>
            <w:r>
              <w:rPr>
                <w:noProof/>
                <w:webHidden/>
              </w:rPr>
              <w:fldChar w:fldCharType="begin"/>
            </w:r>
            <w:r>
              <w:rPr>
                <w:noProof/>
                <w:webHidden/>
              </w:rPr>
              <w:instrText xml:space="preserve"> PAGEREF _Toc227650292 \h </w:instrText>
            </w:r>
            <w:r>
              <w:rPr>
                <w:noProof/>
                <w:webHidden/>
              </w:rPr>
            </w:r>
            <w:r>
              <w:rPr>
                <w:noProof/>
                <w:webHidden/>
              </w:rPr>
              <w:fldChar w:fldCharType="separate"/>
            </w:r>
            <w:r>
              <w:rPr>
                <w:noProof/>
                <w:webHidden/>
              </w:rPr>
              <w:t>22</w:t>
            </w:r>
            <w:r>
              <w:rPr>
                <w:noProof/>
                <w:webHidden/>
              </w:rPr>
              <w:fldChar w:fldCharType="end"/>
            </w:r>
          </w:hyperlink>
        </w:p>
        <w:p w14:paraId="4E83558D" w14:textId="6D8A1163" w:rsidR="006176D3" w:rsidRPr="00D61177" w:rsidRDefault="000C1725" w:rsidP="00D61177">
          <w:pPr>
            <w:tabs>
              <w:tab w:val="right" w:pos="9629"/>
            </w:tabs>
            <w:spacing w:line="240" w:lineRule="auto"/>
          </w:pPr>
          <w:r w:rsidRPr="00224982">
            <w:fldChar w:fldCharType="end"/>
          </w:r>
        </w:p>
      </w:sdtContent>
    </w:sdt>
    <w:p w14:paraId="1F031520" w14:textId="3E111394" w:rsidR="00C43901" w:rsidRDefault="000C1725" w:rsidP="00F51D5C">
      <w:pPr>
        <w:tabs>
          <w:tab w:val="center" w:pos="4819"/>
        </w:tabs>
        <w:sectPr w:rsidR="00C43901">
          <w:headerReference w:type="default" r:id="rId9"/>
          <w:footerReference w:type="default" r:id="rId10"/>
          <w:pgSz w:w="11907" w:h="16840"/>
          <w:pgMar w:top="1440" w:right="1134" w:bottom="1440" w:left="1134" w:header="680" w:footer="850" w:gutter="0"/>
          <w:pgNumType w:start="1"/>
          <w:cols w:space="720"/>
        </w:sectPr>
      </w:pPr>
      <w:r>
        <w:t xml:space="preserve"> </w:t>
      </w:r>
      <w:r>
        <w:tab/>
      </w:r>
      <w:r w:rsidR="00376CC5">
        <w:t xml:space="preserve"> </w:t>
      </w:r>
    </w:p>
    <w:p w14:paraId="544E1EC0" w14:textId="3A1D17ED" w:rsidR="00C43901" w:rsidRDefault="00C43901" w:rsidP="00F51D5C">
      <w:pPr>
        <w:spacing w:line="240" w:lineRule="auto"/>
        <w:rPr>
          <w:b/>
          <w:sz w:val="28"/>
          <w:szCs w:val="28"/>
        </w:rPr>
      </w:pPr>
    </w:p>
    <w:p w14:paraId="69518141" w14:textId="62295707" w:rsidR="00C43901" w:rsidRDefault="00387920" w:rsidP="000B76C0">
      <w:pPr>
        <w:pStyle w:val="Heading1"/>
      </w:pPr>
      <w:bookmarkStart w:id="3" w:name="_Toc227650230"/>
      <w:r>
        <w:t>Executive Summary</w:t>
      </w:r>
      <w:bookmarkEnd w:id="3"/>
    </w:p>
    <w:p w14:paraId="6A98B413" w14:textId="7960FDD6" w:rsidR="00A40FCE" w:rsidRDefault="00A40FCE" w:rsidP="00A40FCE">
      <w:pPr>
        <w:rPr>
          <w:lang w:eastAsia="en-ZA"/>
        </w:rPr>
      </w:pPr>
      <w:r w:rsidRPr="00A40FCE">
        <w:rPr>
          <w:lang w:eastAsia="en-ZA"/>
        </w:rPr>
        <w:t xml:space="preserve">This Statement of Work (“SOW”) sets out the basis on which E-Click (Pty) Ltd will undertake </w:t>
      </w:r>
      <w:r w:rsidRPr="00A40FCE">
        <w:rPr>
          <w:b/>
          <w:bCs/>
          <w:lang w:eastAsia="en-ZA"/>
        </w:rPr>
        <w:t>Phase 1</w:t>
      </w:r>
      <w:r w:rsidRPr="00A40FCE">
        <w:rPr>
          <w:lang w:eastAsia="en-ZA"/>
        </w:rPr>
        <w:t xml:space="preserve">, being the structured takeover and stabilisation of the </w:t>
      </w:r>
      <w:r w:rsidRPr="00A40FCE">
        <w:rPr>
          <w:b/>
          <w:bCs/>
          <w:lang w:eastAsia="en-ZA"/>
        </w:rPr>
        <w:t>AFMA website environment and AFMA STATS system</w:t>
      </w:r>
      <w:r w:rsidRPr="00A40FCE">
        <w:rPr>
          <w:lang w:eastAsia="en-ZA"/>
        </w:rPr>
        <w:t>.</w:t>
      </w:r>
      <w:r w:rsidR="006F53C2">
        <w:rPr>
          <w:lang w:eastAsia="en-ZA"/>
        </w:rPr>
        <w:t xml:space="preserve"> </w:t>
      </w:r>
      <w:r w:rsidRPr="00A40FCE">
        <w:rPr>
          <w:lang w:eastAsia="en-ZA"/>
        </w:rPr>
        <w:t xml:space="preserve">The purpose of Phase 1 is to enable an orderly handover from the current service provider to E-Click, establish operational control, validate the current environments, confirm hosting and system readiness, and ensure support readiness. Phase 1 is limited to takeover, onboarding, hosting transition where applicable, validation, testing, and stabilisation of the current website platform and AFMA STATS system. It does </w:t>
      </w:r>
      <w:r w:rsidRPr="00A40FCE">
        <w:rPr>
          <w:b/>
          <w:bCs/>
          <w:lang w:eastAsia="en-ZA"/>
        </w:rPr>
        <w:t>not</w:t>
      </w:r>
      <w:r w:rsidRPr="00A40FCE">
        <w:rPr>
          <w:lang w:eastAsia="en-ZA"/>
        </w:rPr>
        <w:t xml:space="preserve"> include redevelopment, enhancement, or rebuild of either system.</w:t>
      </w:r>
    </w:p>
    <w:p w14:paraId="53F4FF75" w14:textId="77777777" w:rsidR="006F53C2" w:rsidRPr="00A40FCE" w:rsidRDefault="006F53C2" w:rsidP="00A40FCE">
      <w:pPr>
        <w:rPr>
          <w:lang w:eastAsia="en-ZA"/>
        </w:rPr>
      </w:pPr>
    </w:p>
    <w:p w14:paraId="7F413D8D" w14:textId="77777777" w:rsidR="00A40FCE" w:rsidRDefault="00A40FCE" w:rsidP="00A40FCE">
      <w:pPr>
        <w:rPr>
          <w:lang w:eastAsia="en-ZA"/>
        </w:rPr>
      </w:pPr>
      <w:r w:rsidRPr="00A40FCE">
        <w:rPr>
          <w:lang w:eastAsia="en-ZA"/>
        </w:rPr>
        <w:t>Phase 1 is intended to be completed within a two-week implementation window, subject to the cooperation of AFMA and the current service provider. During this period, E-Click will obtain and validate access, review the existing technical environments, confirm hosting arrangements, test the current systems in their existing condition, identify immediate risks or dependencies, and close out the handover in a controlled and transparent manner.</w:t>
      </w:r>
    </w:p>
    <w:p w14:paraId="03EFF6EA" w14:textId="77777777" w:rsidR="006F53C2" w:rsidRPr="00A40FCE" w:rsidRDefault="006F53C2" w:rsidP="00A40FCE">
      <w:pPr>
        <w:rPr>
          <w:lang w:eastAsia="en-ZA"/>
        </w:rPr>
      </w:pPr>
    </w:p>
    <w:p w14:paraId="1DF5F16B" w14:textId="63C037C3" w:rsidR="00A40FCE" w:rsidRDefault="00A40FCE" w:rsidP="00A40FCE">
      <w:pPr>
        <w:rPr>
          <w:lang w:eastAsia="en-ZA"/>
        </w:rPr>
      </w:pPr>
      <w:r w:rsidRPr="00A40FCE">
        <w:rPr>
          <w:lang w:eastAsia="en-ZA"/>
        </w:rPr>
        <w:t xml:space="preserve">For clarity, E-Click’s inclusion of the AFMA STATS system in Phase 1 is limited to </w:t>
      </w:r>
      <w:r w:rsidRPr="00A40FCE">
        <w:rPr>
          <w:b/>
          <w:bCs/>
          <w:lang w:eastAsia="en-ZA"/>
        </w:rPr>
        <w:t>hosting, transition, validation, and testing</w:t>
      </w:r>
      <w:r w:rsidRPr="00A40FCE">
        <w:rPr>
          <w:lang w:eastAsia="en-ZA"/>
        </w:rPr>
        <w:t xml:space="preserve"> to confirm that the existing system is operational in its current condition. Phase 1 does not include investigation, rectification, redevelopment, or liability for pre-existing defects, historical issues, undocumented functionality, or system changes not expressly included in this SOW. Any such items shall be separately scoped and commercially approved.</w:t>
      </w:r>
      <w:r w:rsidR="006F53C2">
        <w:rPr>
          <w:lang w:eastAsia="en-ZA"/>
        </w:rPr>
        <w:t xml:space="preserve"> </w:t>
      </w:r>
      <w:r w:rsidRPr="00A40FCE">
        <w:rPr>
          <w:lang w:eastAsia="en-ZA"/>
        </w:rPr>
        <w:t xml:space="preserve">Following successful completion of Phase 1, the parties intend to transition into an ongoing </w:t>
      </w:r>
      <w:r w:rsidRPr="00A40FCE">
        <w:rPr>
          <w:b/>
          <w:bCs/>
          <w:lang w:eastAsia="en-ZA"/>
        </w:rPr>
        <w:t>Service Level Agreement (“SLA”)</w:t>
      </w:r>
      <w:r w:rsidRPr="00A40FCE">
        <w:rPr>
          <w:lang w:eastAsia="en-ZA"/>
        </w:rPr>
        <w:t xml:space="preserve"> at a total monthly cost of </w:t>
      </w:r>
      <w:r w:rsidRPr="00A40FCE">
        <w:rPr>
          <w:b/>
          <w:bCs/>
          <w:lang w:eastAsia="en-ZA"/>
        </w:rPr>
        <w:t>R9,500.00</w:t>
      </w:r>
      <w:r w:rsidRPr="00A40FCE">
        <w:rPr>
          <w:lang w:eastAsia="en-ZA"/>
        </w:rPr>
        <w:t>, which shall cover the hosting of the two systems under one licence/subdomain structure together with the agreed support and continuous development framework.</w:t>
      </w:r>
    </w:p>
    <w:p w14:paraId="7E64BE11" w14:textId="77777777" w:rsidR="006F53C2" w:rsidRPr="00A40FCE" w:rsidRDefault="006F53C2" w:rsidP="00A40FCE">
      <w:pPr>
        <w:rPr>
          <w:lang w:eastAsia="en-ZA"/>
        </w:rPr>
      </w:pPr>
    </w:p>
    <w:p w14:paraId="7F3B6657" w14:textId="77777777" w:rsidR="00A40FCE" w:rsidRPr="00A40FCE" w:rsidRDefault="00A40FCE" w:rsidP="00A40FCE">
      <w:pPr>
        <w:rPr>
          <w:lang w:eastAsia="en-ZA"/>
        </w:rPr>
      </w:pPr>
      <w:r w:rsidRPr="00A40FCE">
        <w:rPr>
          <w:lang w:eastAsia="en-ZA"/>
        </w:rPr>
        <w:t>As part of the takeover process, E-Click may also make strategic recommendations regarding future optimisation, phased redevelopment, or potential rebuild of the website environment and related systems where this is justified by maintainability, efficiency, user experience, scalability, or alignment with AFMA’s future digital initiatives. Any such rebuild or redevelopment will be treated as a separate future phase and will be scoped and approved independently.</w:t>
      </w:r>
    </w:p>
    <w:p w14:paraId="24D21AF5" w14:textId="77777777" w:rsidR="00A40FCE" w:rsidRPr="00A40FCE" w:rsidRDefault="00A40FCE" w:rsidP="00A40FCE">
      <w:pPr>
        <w:rPr>
          <w:lang w:eastAsia="en-ZA"/>
        </w:rPr>
      </w:pPr>
      <w:r w:rsidRPr="00A40FCE">
        <w:rPr>
          <w:lang w:eastAsia="en-ZA"/>
        </w:rPr>
        <w:lastRenderedPageBreak/>
        <w:t>This SOW therefore provides the practical framework for the Phase 1 way forward, including the scope, milestones, responsibilities, and transition into ongoing support.</w:t>
      </w:r>
    </w:p>
    <w:p w14:paraId="10344809" w14:textId="4CF6BF2D" w:rsidR="00F36EF9" w:rsidRPr="00F36EF9" w:rsidRDefault="00D035BA" w:rsidP="001B44CD">
      <w:pPr>
        <w:pBdr>
          <w:top w:val="nil"/>
          <w:left w:val="nil"/>
          <w:bottom w:val="nil"/>
          <w:right w:val="nil"/>
          <w:between w:val="nil"/>
        </w:pBdr>
      </w:pPr>
      <w:r>
        <w:pict w14:anchorId="7EE25C2A">
          <v:rect id="_x0000_i1026" style="width:0;height:1.5pt" o:hralign="center" o:hrstd="t" o:hr="t" fillcolor="#a0a0a0" stroked="f"/>
        </w:pict>
      </w:r>
    </w:p>
    <w:p w14:paraId="3B93CDA4" w14:textId="00E91FDE" w:rsidR="00C43901" w:rsidRDefault="00B22F83" w:rsidP="000B76C0">
      <w:pPr>
        <w:pStyle w:val="Heading1"/>
      </w:pPr>
      <w:bookmarkStart w:id="4" w:name="_Toc227650231"/>
      <w:r w:rsidRPr="00B22F83">
        <w:t>Background and Current Environment</w:t>
      </w:r>
      <w:bookmarkEnd w:id="4"/>
    </w:p>
    <w:p w14:paraId="78479C44" w14:textId="77777777" w:rsidR="006F53C2" w:rsidRDefault="006F53C2" w:rsidP="006F53C2">
      <w:pPr>
        <w:rPr>
          <w:lang w:eastAsia="en-ZA"/>
        </w:rPr>
      </w:pPr>
      <w:r>
        <w:rPr>
          <w:lang w:eastAsia="en-ZA"/>
        </w:rPr>
        <w:t xml:space="preserve">AFMA currently operates a website environment built on WordPress hosted via cPanel, supported by </w:t>
      </w:r>
      <w:proofErr w:type="gramStart"/>
      <w:r>
        <w:rPr>
          <w:lang w:eastAsia="en-ZA"/>
        </w:rPr>
        <w:t>a number of</w:t>
      </w:r>
      <w:proofErr w:type="gramEnd"/>
      <w:r>
        <w:rPr>
          <w:lang w:eastAsia="en-ZA"/>
        </w:rPr>
        <w:t xml:space="preserve"> licensed plugins, integrations, backup tools, and SSL services. AFMA also operates the AFMA STATS system, which forms part of the current digital environment to be included in Phase 1.</w:t>
      </w:r>
    </w:p>
    <w:p w14:paraId="6E42CEAB" w14:textId="77777777" w:rsidR="006F53C2" w:rsidRDefault="006F53C2" w:rsidP="006F53C2">
      <w:pPr>
        <w:rPr>
          <w:lang w:eastAsia="en-ZA"/>
        </w:rPr>
      </w:pPr>
    </w:p>
    <w:p w14:paraId="13FF5A9A" w14:textId="77777777" w:rsidR="006F53C2" w:rsidRDefault="006F53C2" w:rsidP="006F53C2">
      <w:pPr>
        <w:rPr>
          <w:lang w:eastAsia="en-ZA"/>
        </w:rPr>
      </w:pPr>
      <w:r>
        <w:rPr>
          <w:lang w:eastAsia="en-ZA"/>
        </w:rPr>
        <w:t xml:space="preserve">The current website stack includes, among others, </w:t>
      </w:r>
      <w:proofErr w:type="spellStart"/>
      <w:r>
        <w:rPr>
          <w:lang w:eastAsia="en-ZA"/>
        </w:rPr>
        <w:t>Elementor</w:t>
      </w:r>
      <w:proofErr w:type="spellEnd"/>
      <w:r>
        <w:rPr>
          <w:lang w:eastAsia="en-ZA"/>
        </w:rPr>
        <w:t xml:space="preserve"> Pro, Royal </w:t>
      </w:r>
      <w:proofErr w:type="spellStart"/>
      <w:r>
        <w:rPr>
          <w:lang w:eastAsia="en-ZA"/>
        </w:rPr>
        <w:t>Elementor</w:t>
      </w:r>
      <w:proofErr w:type="spellEnd"/>
      <w:r>
        <w:rPr>
          <w:lang w:eastAsia="en-ZA"/>
        </w:rPr>
        <w:t xml:space="preserve"> Addons Pro, </w:t>
      </w:r>
      <w:proofErr w:type="spellStart"/>
      <w:r>
        <w:rPr>
          <w:lang w:eastAsia="en-ZA"/>
        </w:rPr>
        <w:t>Backuply</w:t>
      </w:r>
      <w:proofErr w:type="spellEnd"/>
      <w:r>
        <w:rPr>
          <w:lang w:eastAsia="en-ZA"/>
        </w:rPr>
        <w:t xml:space="preserve"> Pro, GP Nested Forms, Gravity Forms, Gravity PDF, Mailchimp, Power BI, Updraft Plus, and a Thawte SSL Certificate. The AFMA STATS system includes the existing Feed Sales and Salmonella datasets and is to be onboarded as part of Phase 1 for hosting transition, technical validation, and functional testing in its current state.</w:t>
      </w:r>
    </w:p>
    <w:p w14:paraId="46438FC0" w14:textId="77777777" w:rsidR="006F53C2" w:rsidRDefault="006F53C2" w:rsidP="006F53C2">
      <w:pPr>
        <w:rPr>
          <w:lang w:eastAsia="en-ZA"/>
        </w:rPr>
      </w:pPr>
    </w:p>
    <w:p w14:paraId="28EE8F5E" w14:textId="77777777" w:rsidR="006F53C2" w:rsidRDefault="006F53C2" w:rsidP="006F53C2">
      <w:pPr>
        <w:rPr>
          <w:lang w:eastAsia="en-ZA"/>
        </w:rPr>
      </w:pPr>
      <w:r>
        <w:rPr>
          <w:lang w:eastAsia="en-ZA"/>
        </w:rPr>
        <w:t>At the date of this SOW, the website and related environments remain under the support or involvement of the current service provider. Accordingly, this engagement is structured to allow for a controlled transition of responsibility, with the support and liaison of the existing provider during the initial takeover period.</w:t>
      </w:r>
    </w:p>
    <w:p w14:paraId="62FEE216" w14:textId="77777777" w:rsidR="006F53C2" w:rsidRDefault="006F53C2" w:rsidP="006F53C2">
      <w:pPr>
        <w:rPr>
          <w:lang w:eastAsia="en-ZA"/>
        </w:rPr>
      </w:pPr>
    </w:p>
    <w:p w14:paraId="5B37CE74" w14:textId="67345722" w:rsidR="000B76C0" w:rsidRDefault="006F53C2" w:rsidP="006F53C2">
      <w:pPr>
        <w:rPr>
          <w:lang w:eastAsia="en-ZA"/>
        </w:rPr>
      </w:pPr>
      <w:r>
        <w:rPr>
          <w:lang w:eastAsia="en-ZA"/>
        </w:rPr>
        <w:t>Phase 1 is therefore intended to provide E-Click with the opportunity to obtain the required access, understand the current technical and operational environments, validate the existing website and AFMA STATS setup and related dependencies, and establish a stable basis from which ongoing support and future development can be responsibly managed.</w:t>
      </w:r>
      <w:r w:rsidR="00D035BA">
        <w:pict w14:anchorId="36374AEA">
          <v:rect id="_x0000_i1027" style="width:0;height:1.5pt" o:hralign="center" o:hrstd="t" o:hr="t" fillcolor="#a0a0a0" stroked="f"/>
        </w:pict>
      </w:r>
    </w:p>
    <w:p w14:paraId="0CF9B1CE" w14:textId="73D8003E" w:rsidR="000B76C0" w:rsidRPr="000B76C0" w:rsidRDefault="000B76C0" w:rsidP="000B76C0">
      <w:pPr>
        <w:pStyle w:val="Heading1"/>
      </w:pPr>
      <w:bookmarkStart w:id="5" w:name="_Toc227650232"/>
      <w:r w:rsidRPr="000B76C0">
        <w:t>Objectives of the Engagement</w:t>
      </w:r>
      <w:bookmarkEnd w:id="5"/>
    </w:p>
    <w:p w14:paraId="6226F291" w14:textId="77777777" w:rsidR="000B76C0" w:rsidRPr="000B76C0" w:rsidRDefault="000B76C0" w:rsidP="000B76C0">
      <w:pPr>
        <w:rPr>
          <w:lang w:eastAsia="en-ZA"/>
        </w:rPr>
      </w:pPr>
      <w:r w:rsidRPr="000B76C0">
        <w:rPr>
          <w:lang w:eastAsia="en-ZA"/>
        </w:rPr>
        <w:t>The objective of this engagement is to enable E-Click to formally assume responsibility for the AFMA website environment in a structured, transparent, and controlled manner.</w:t>
      </w:r>
    </w:p>
    <w:p w14:paraId="0B349080" w14:textId="00DCFD58" w:rsidR="000B76C0" w:rsidRPr="000B76C0" w:rsidRDefault="000B76C0" w:rsidP="000B76C0">
      <w:pPr>
        <w:pStyle w:val="Heading2"/>
      </w:pPr>
      <w:bookmarkStart w:id="6" w:name="_Toc227650233"/>
      <w:r w:rsidRPr="000B76C0">
        <w:t xml:space="preserve">3.1 </w:t>
      </w:r>
      <w:r w:rsidR="00955259" w:rsidRPr="00955259">
        <w:t>Phase 1 Objective: Website and AFMA STATS Takeover and Stabilisation</w:t>
      </w:r>
      <w:bookmarkEnd w:id="6"/>
    </w:p>
    <w:p w14:paraId="7A984095" w14:textId="161F2DC7" w:rsidR="000B76C0" w:rsidRPr="000B76C0" w:rsidRDefault="00F64F05" w:rsidP="000B76C0">
      <w:pPr>
        <w:rPr>
          <w:lang w:eastAsia="en-ZA"/>
        </w:rPr>
      </w:pPr>
      <w:r>
        <w:rPr>
          <w:lang w:eastAsia="en-ZA"/>
        </w:rPr>
        <w:t xml:space="preserve">The </w:t>
      </w:r>
      <w:r w:rsidR="00955259" w:rsidRPr="00955259">
        <w:rPr>
          <w:lang w:eastAsia="en-ZA"/>
        </w:rPr>
        <w:t xml:space="preserve">objective of Phase 1 is to complete the takeover and stabilisation of the current AFMA website environment and AFMA STATS system, including the validation of access, review </w:t>
      </w:r>
      <w:r w:rsidR="00955259" w:rsidRPr="00955259">
        <w:rPr>
          <w:lang w:eastAsia="en-ZA"/>
        </w:rPr>
        <w:lastRenderedPageBreak/>
        <w:t>of the technical environments, confirmation of hosting and key dependencies, identification of immediate risks, testing of the systems in their current condition, and close-out of the handover process with the support of AFMA and the current service provider.</w:t>
      </w:r>
    </w:p>
    <w:p w14:paraId="3DF29C46" w14:textId="77777777" w:rsidR="000B76C0" w:rsidRPr="000B76C0" w:rsidRDefault="000B76C0" w:rsidP="000B76C0">
      <w:pPr>
        <w:pStyle w:val="Heading2"/>
      </w:pPr>
      <w:bookmarkStart w:id="7" w:name="_Toc227650234"/>
      <w:r w:rsidRPr="000B76C0">
        <w:t>3.2 Post-Phase 1 Objective: Business-as-Usual Support and Continuous Development</w:t>
      </w:r>
      <w:bookmarkEnd w:id="7"/>
    </w:p>
    <w:p w14:paraId="1F6204EB" w14:textId="3BD7A535" w:rsidR="000B76C0" w:rsidRPr="000B76C0" w:rsidRDefault="00F64F05" w:rsidP="000B76C0">
      <w:pPr>
        <w:rPr>
          <w:lang w:eastAsia="en-ZA"/>
        </w:rPr>
      </w:pPr>
      <w:r w:rsidRPr="00F64F05">
        <w:rPr>
          <w:lang w:eastAsia="en-ZA"/>
        </w:rPr>
        <w:t>Upon successful completion of Phase 1, the objective is to transition the website environment and AFMA STATS system into an ongoing support and continuous development arrangement under the Service Level Agreement, to ensure that the systems, hosting, integrations, datasets, and required functionality remain operational, supported, and aligned with AFMA’s needs.</w:t>
      </w:r>
    </w:p>
    <w:p w14:paraId="0E637CE5" w14:textId="77777777" w:rsidR="000B76C0" w:rsidRPr="000B76C0" w:rsidRDefault="000B76C0" w:rsidP="00920F51">
      <w:pPr>
        <w:pStyle w:val="Heading2"/>
      </w:pPr>
      <w:bookmarkStart w:id="8" w:name="_Toc227650235"/>
      <w:r w:rsidRPr="000B76C0">
        <w:t>3.3 Strategic Objective: Future-State Recommendations and Phase 2 Alignment</w:t>
      </w:r>
      <w:bookmarkEnd w:id="8"/>
    </w:p>
    <w:p w14:paraId="19BB28A6" w14:textId="77777777" w:rsidR="000B76C0" w:rsidRDefault="000B76C0" w:rsidP="000B76C0">
      <w:pPr>
        <w:rPr>
          <w:lang w:eastAsia="en-ZA"/>
        </w:rPr>
      </w:pPr>
      <w:r w:rsidRPr="000B76C0">
        <w:rPr>
          <w:lang w:eastAsia="en-ZA"/>
        </w:rPr>
        <w:t>A further objective of this engagement is to enable E-Click to assess the current website environment and, where appropriate, make recommendations for future optimisation, phased redevelopment, or rebuild in support of a more efficient, scalable, user-friendly, and future-fit digital environment aligned to AFMA’s broader Phase 2 initiatives.</w:t>
      </w:r>
    </w:p>
    <w:p w14:paraId="493AF27E" w14:textId="3EACBAB5" w:rsidR="00D035BA" w:rsidRPr="000B76C0" w:rsidRDefault="00D035BA" w:rsidP="000B76C0">
      <w:pPr>
        <w:rPr>
          <w:lang w:eastAsia="en-ZA"/>
        </w:rPr>
      </w:pPr>
      <w:r>
        <w:pict w14:anchorId="7575AE4D">
          <v:rect id="_x0000_i1025" style="width:0;height:1.5pt" o:hralign="center" o:hrstd="t" o:hr="t" fillcolor="#a0a0a0" stroked="f"/>
        </w:pict>
      </w:r>
    </w:p>
    <w:p w14:paraId="35E54457" w14:textId="09CC5B6C" w:rsidR="009B2F69" w:rsidRPr="009B2F69" w:rsidRDefault="009B2F69" w:rsidP="009B2F69">
      <w:pPr>
        <w:pStyle w:val="Heading1"/>
      </w:pPr>
      <w:bookmarkStart w:id="9" w:name="_Toc227650236"/>
      <w:r w:rsidRPr="009B2F69">
        <w:t>SCOPE OF WORK</w:t>
      </w:r>
      <w:bookmarkEnd w:id="9"/>
    </w:p>
    <w:p w14:paraId="377B9E05" w14:textId="77777777" w:rsidR="009B2F69" w:rsidRPr="009B2F69" w:rsidRDefault="009B2F69" w:rsidP="009B2F69">
      <w:pPr>
        <w:pStyle w:val="Heading2"/>
      </w:pPr>
      <w:bookmarkStart w:id="10" w:name="_Toc227650237"/>
      <w:r w:rsidRPr="009B2F69">
        <w:t>4.1 Phase 1 In-Scope Activities</w:t>
      </w:r>
      <w:bookmarkEnd w:id="10"/>
    </w:p>
    <w:p w14:paraId="6F84B2B8" w14:textId="77777777" w:rsidR="00C24713" w:rsidRPr="00C24713" w:rsidRDefault="00C24713" w:rsidP="00C24713">
      <w:r w:rsidRPr="00C24713">
        <w:t xml:space="preserve">Phase 1 is strictly limited to the structured </w:t>
      </w:r>
      <w:r w:rsidRPr="00C24713">
        <w:rPr>
          <w:b/>
          <w:bCs/>
        </w:rPr>
        <w:t>takeover, onboarding, hosting transition, validation, testing, and stabilisation</w:t>
      </w:r>
      <w:r w:rsidRPr="00C24713">
        <w:t xml:space="preserve"> of the existing AFMA website environment and AFMA STATS system. No redevelopment or enhancement work is included unless explicitly approved as a change request.</w:t>
      </w:r>
    </w:p>
    <w:p w14:paraId="50C92CF0" w14:textId="77777777" w:rsidR="00C24713" w:rsidRPr="00C24713" w:rsidRDefault="00C24713" w:rsidP="00C24713">
      <w:r w:rsidRPr="00C24713">
        <w:t>The following activities are included:</w:t>
      </w:r>
    </w:p>
    <w:p w14:paraId="50CDC2D6" w14:textId="77777777" w:rsidR="00C24713" w:rsidRPr="00C24713" w:rsidRDefault="00C24713" w:rsidP="00C24713">
      <w:pPr>
        <w:jc w:val="left"/>
      </w:pPr>
      <w:r w:rsidRPr="00C24713">
        <w:rPr>
          <w:b/>
          <w:bCs/>
        </w:rPr>
        <w:t>ACCESS AND ENVIRONMENT TAKEOVER</w:t>
      </w:r>
      <w:r w:rsidRPr="00C24713">
        <w:br/>
        <w:t>Obtain and validate access to all relevant systems, including:</w:t>
      </w:r>
    </w:p>
    <w:p w14:paraId="00B868CF" w14:textId="77777777" w:rsidR="00C24713" w:rsidRPr="00C24713" w:rsidRDefault="00C24713" w:rsidP="00C24713">
      <w:pPr>
        <w:pStyle w:val="ListParagraph"/>
      </w:pPr>
      <w:r w:rsidRPr="00C24713">
        <w:t xml:space="preserve">Hosting environment (cPanel or equivalent) </w:t>
      </w:r>
    </w:p>
    <w:p w14:paraId="3D99713D" w14:textId="77777777" w:rsidR="00C24713" w:rsidRPr="00C24713" w:rsidRDefault="00C24713" w:rsidP="00C24713">
      <w:pPr>
        <w:pStyle w:val="ListParagraph"/>
      </w:pPr>
      <w:r w:rsidRPr="00C24713">
        <w:t xml:space="preserve">Domain and DNS configuration </w:t>
      </w:r>
    </w:p>
    <w:p w14:paraId="429A1929" w14:textId="77777777" w:rsidR="00C24713" w:rsidRPr="00C24713" w:rsidRDefault="00C24713" w:rsidP="00C24713">
      <w:pPr>
        <w:pStyle w:val="ListParagraph"/>
      </w:pPr>
      <w:r w:rsidRPr="00C24713">
        <w:t xml:space="preserve">WordPress administrative access </w:t>
      </w:r>
    </w:p>
    <w:p w14:paraId="2CC423B2" w14:textId="77777777" w:rsidR="00C24713" w:rsidRPr="00C24713" w:rsidRDefault="00C24713" w:rsidP="00C24713">
      <w:pPr>
        <w:pStyle w:val="ListParagraph"/>
      </w:pPr>
      <w:r w:rsidRPr="00C24713">
        <w:t xml:space="preserve">AFMA STATS system access and hosting-related access </w:t>
      </w:r>
    </w:p>
    <w:p w14:paraId="7B9A296B" w14:textId="77777777" w:rsidR="00C24713" w:rsidRPr="00C24713" w:rsidRDefault="00C24713" w:rsidP="00C24713">
      <w:pPr>
        <w:pStyle w:val="ListParagraph"/>
      </w:pPr>
      <w:r w:rsidRPr="00C24713">
        <w:lastRenderedPageBreak/>
        <w:t xml:space="preserve">Third-party services and related dependencies where applicable </w:t>
      </w:r>
    </w:p>
    <w:p w14:paraId="6433F231" w14:textId="77777777" w:rsidR="00C24713" w:rsidRPr="00C24713" w:rsidRDefault="00C24713" w:rsidP="00C24713">
      <w:r w:rsidRPr="00C24713">
        <w:t>Establish secure credential management and access control.</w:t>
      </w:r>
    </w:p>
    <w:p w14:paraId="37DF399D" w14:textId="77777777" w:rsidR="00C24713" w:rsidRPr="00C24713" w:rsidRDefault="00C24713" w:rsidP="00C24713">
      <w:r w:rsidRPr="00C24713">
        <w:rPr>
          <w:b/>
          <w:bCs/>
        </w:rPr>
        <w:t>INFRASTRUCTURE, HOSTING AND PLATFORM VALIDATION</w:t>
      </w:r>
    </w:p>
    <w:p w14:paraId="09B20086" w14:textId="77777777" w:rsidR="00C24713" w:rsidRPr="00C24713" w:rsidRDefault="00C24713" w:rsidP="00C24713">
      <w:pPr>
        <w:pStyle w:val="ListParagraph"/>
      </w:pPr>
      <w:r w:rsidRPr="00C24713">
        <w:t xml:space="preserve">Verify hosting configuration, domain routing, and SSL status </w:t>
      </w:r>
    </w:p>
    <w:p w14:paraId="0CCAC8E8" w14:textId="77777777" w:rsidR="00C24713" w:rsidRPr="00C24713" w:rsidRDefault="00C24713" w:rsidP="00C24713">
      <w:pPr>
        <w:pStyle w:val="ListParagraph"/>
      </w:pPr>
      <w:r w:rsidRPr="00C24713">
        <w:t xml:space="preserve">Confirm website availability and basic functionality </w:t>
      </w:r>
    </w:p>
    <w:p w14:paraId="5A8A36E9" w14:textId="77777777" w:rsidR="00C24713" w:rsidRPr="00C24713" w:rsidRDefault="00C24713" w:rsidP="00C24713">
      <w:pPr>
        <w:pStyle w:val="ListParagraph"/>
      </w:pPr>
      <w:r w:rsidRPr="00C24713">
        <w:t xml:space="preserve">Confirm AFMA STATS hosting setup and system accessibility </w:t>
      </w:r>
    </w:p>
    <w:p w14:paraId="03695F31" w14:textId="77777777" w:rsidR="00C24713" w:rsidRPr="00C24713" w:rsidRDefault="00C24713" w:rsidP="00C24713">
      <w:pPr>
        <w:pStyle w:val="ListParagraph"/>
      </w:pPr>
      <w:r w:rsidRPr="00C24713">
        <w:t xml:space="preserve">Validate backup mechanisms and recovery capability where applicable </w:t>
      </w:r>
    </w:p>
    <w:p w14:paraId="7C758668" w14:textId="77777777" w:rsidR="00C24713" w:rsidRPr="00C24713" w:rsidRDefault="00C24713" w:rsidP="00C24713">
      <w:r w:rsidRPr="00C24713">
        <w:rPr>
          <w:b/>
          <w:bCs/>
        </w:rPr>
        <w:t>SYSTEM AND DEPENDENCY REVIEW</w:t>
      </w:r>
    </w:p>
    <w:p w14:paraId="43B2390B" w14:textId="77777777" w:rsidR="00C24713" w:rsidRPr="00C24713" w:rsidRDefault="00C24713" w:rsidP="00C24713">
      <w:pPr>
        <w:pStyle w:val="ListParagraph"/>
      </w:pPr>
      <w:r w:rsidRPr="00C24713">
        <w:t xml:space="preserve">Audit installed plugins, themes, integrations, and third-party dependencies relating to the website </w:t>
      </w:r>
    </w:p>
    <w:p w14:paraId="27433F2D" w14:textId="77777777" w:rsidR="00C24713" w:rsidRPr="00C24713" w:rsidRDefault="00C24713" w:rsidP="00C24713">
      <w:pPr>
        <w:pStyle w:val="ListParagraph"/>
      </w:pPr>
      <w:r w:rsidRPr="00C24713">
        <w:t xml:space="preserve">Review the AFMA STATS hosting and application environment at a practical level sufficient for takeover </w:t>
      </w:r>
    </w:p>
    <w:p w14:paraId="59DB7591" w14:textId="77777777" w:rsidR="00C24713" w:rsidRPr="00C24713" w:rsidRDefault="00C24713" w:rsidP="00C24713">
      <w:pPr>
        <w:pStyle w:val="ListParagraph"/>
      </w:pPr>
      <w:r w:rsidRPr="00C24713">
        <w:t xml:space="preserve">Identify versioning, licensing, dependency, and operational risks </w:t>
      </w:r>
    </w:p>
    <w:p w14:paraId="533A1BCF" w14:textId="77777777" w:rsidR="00C24713" w:rsidRPr="00C24713" w:rsidRDefault="00C24713" w:rsidP="00C24713">
      <w:r w:rsidRPr="00C24713">
        <w:rPr>
          <w:b/>
          <w:bCs/>
        </w:rPr>
        <w:t>FUNCTIONAL VALIDATION AND TESTING</w:t>
      </w:r>
    </w:p>
    <w:p w14:paraId="7749AFC2" w14:textId="77777777" w:rsidR="00C24713" w:rsidRPr="00C24713" w:rsidRDefault="00C24713" w:rsidP="00C24713">
      <w:pPr>
        <w:pStyle w:val="ListParagraph"/>
      </w:pPr>
      <w:r w:rsidRPr="00C24713">
        <w:t xml:space="preserve">Validate the current website functionality and key workflows </w:t>
      </w:r>
    </w:p>
    <w:p w14:paraId="60E8A454" w14:textId="77777777" w:rsidR="00C24713" w:rsidRPr="00C24713" w:rsidRDefault="00C24713" w:rsidP="00C24713">
      <w:pPr>
        <w:pStyle w:val="ListParagraph"/>
      </w:pPr>
      <w:r w:rsidRPr="00C24713">
        <w:t xml:space="preserve">Test the AFMA STATS system in its current condition to confirm whether it is accessible and functionally operational within the transferred environment </w:t>
      </w:r>
    </w:p>
    <w:p w14:paraId="57F51849" w14:textId="77777777" w:rsidR="00C24713" w:rsidRPr="00C24713" w:rsidRDefault="00C24713" w:rsidP="00C24713">
      <w:pPr>
        <w:pStyle w:val="ListParagraph"/>
      </w:pPr>
      <w:r w:rsidRPr="00C24713">
        <w:t xml:space="preserve">Confirm the availability of the Feed Sales and Salmonella datasets in their current operational form </w:t>
      </w:r>
    </w:p>
    <w:p w14:paraId="70B18654" w14:textId="77777777" w:rsidR="00C24713" w:rsidRPr="00C24713" w:rsidRDefault="00C24713" w:rsidP="00C24713">
      <w:r w:rsidRPr="00C24713">
        <w:rPr>
          <w:b/>
          <w:bCs/>
        </w:rPr>
        <w:t>STABILISATION</w:t>
      </w:r>
    </w:p>
    <w:p w14:paraId="657B2E3D" w14:textId="77777777" w:rsidR="00C24713" w:rsidRPr="00C24713" w:rsidRDefault="00C24713" w:rsidP="00C24713">
      <w:pPr>
        <w:pStyle w:val="ListParagraph"/>
      </w:pPr>
      <w:r w:rsidRPr="00C24713">
        <w:t xml:space="preserve">Ensure the website and AFMA STATS system are operational, accessible, and supportable </w:t>
      </w:r>
    </w:p>
    <w:p w14:paraId="41A9BF63" w14:textId="77777777" w:rsidR="00C24713" w:rsidRPr="00C24713" w:rsidRDefault="00C24713" w:rsidP="00C24713">
      <w:pPr>
        <w:pStyle w:val="ListParagraph"/>
      </w:pPr>
      <w:r w:rsidRPr="00C24713">
        <w:t xml:space="preserve">Address </w:t>
      </w:r>
      <w:r w:rsidRPr="00C24713">
        <w:rPr>
          <w:b/>
          <w:bCs/>
        </w:rPr>
        <w:t>critical issues only</w:t>
      </w:r>
      <w:r w:rsidRPr="00C24713">
        <w:t xml:space="preserve"> where required to maintain availability, hosting continuity, or prevent system failure </w:t>
      </w:r>
    </w:p>
    <w:p w14:paraId="28202204" w14:textId="77777777" w:rsidR="00C24713" w:rsidRPr="00C24713" w:rsidRDefault="00C24713" w:rsidP="00C24713">
      <w:pPr>
        <w:pStyle w:val="ListParagraph"/>
      </w:pPr>
      <w:r w:rsidRPr="00C24713">
        <w:t xml:space="preserve">No non-critical fixes, enhancements, optimisations, or redevelopment will be performed during this phase </w:t>
      </w:r>
    </w:p>
    <w:p w14:paraId="73C5C040" w14:textId="77777777" w:rsidR="00C24713" w:rsidRPr="00C24713" w:rsidRDefault="00C24713" w:rsidP="00C24713">
      <w:r w:rsidRPr="00C24713">
        <w:rPr>
          <w:b/>
          <w:bCs/>
        </w:rPr>
        <w:t>RISK IDENTIFICATION AND REPORTING</w:t>
      </w:r>
    </w:p>
    <w:p w14:paraId="046D5E6D" w14:textId="77777777" w:rsidR="00C24713" w:rsidRPr="00C24713" w:rsidRDefault="00C24713" w:rsidP="00C24713">
      <w:pPr>
        <w:pStyle w:val="ListParagraph"/>
      </w:pPr>
      <w:r w:rsidRPr="00C24713">
        <w:t xml:space="preserve">Identify technical risks, vulnerabilities, dependencies, and operational concerns </w:t>
      </w:r>
    </w:p>
    <w:p w14:paraId="72CC22C8" w14:textId="77777777" w:rsidR="00C24713" w:rsidRPr="00C24713" w:rsidRDefault="00C24713" w:rsidP="00C24713">
      <w:pPr>
        <w:pStyle w:val="ListParagraph"/>
      </w:pPr>
      <w:r w:rsidRPr="00C24713">
        <w:t xml:space="preserve">Highlight areas of technical debt, maintainability concerns, and pre-existing system limitations </w:t>
      </w:r>
    </w:p>
    <w:p w14:paraId="1C5F52C9" w14:textId="77777777" w:rsidR="00C24713" w:rsidRPr="00C24713" w:rsidRDefault="00C24713" w:rsidP="00C24713">
      <w:pPr>
        <w:pStyle w:val="ListParagraph"/>
      </w:pPr>
      <w:r w:rsidRPr="00C24713">
        <w:t xml:space="preserve">Provide a structured findings and recommendations summary </w:t>
      </w:r>
    </w:p>
    <w:p w14:paraId="0FF7B3E0" w14:textId="77777777" w:rsidR="00C24713" w:rsidRPr="00C24713" w:rsidRDefault="00C24713" w:rsidP="00C24713">
      <w:r w:rsidRPr="00C24713">
        <w:rPr>
          <w:b/>
          <w:bCs/>
        </w:rPr>
        <w:t>HANDOVER COMPLETION</w:t>
      </w:r>
    </w:p>
    <w:p w14:paraId="2CBC5D76" w14:textId="77777777" w:rsidR="00C24713" w:rsidRPr="00C24713" w:rsidRDefault="00C24713" w:rsidP="00C24713">
      <w:pPr>
        <w:pStyle w:val="ListParagraph"/>
      </w:pPr>
      <w:r w:rsidRPr="00C24713">
        <w:t xml:space="preserve">Establish E-Click as the primary support owner of the website environment and AFMA STATS hosting environment </w:t>
      </w:r>
    </w:p>
    <w:p w14:paraId="515A3D7A" w14:textId="77777777" w:rsidR="00C24713" w:rsidRPr="00C24713" w:rsidRDefault="00C24713" w:rsidP="00C24713">
      <w:pPr>
        <w:pStyle w:val="ListParagraph"/>
      </w:pPr>
      <w:r w:rsidRPr="00C24713">
        <w:t>Confirm readiness for transition into ongoing support services under the SLA</w:t>
      </w:r>
    </w:p>
    <w:p w14:paraId="64C431BB" w14:textId="77777777" w:rsidR="009B2F69" w:rsidRPr="009B2F69" w:rsidRDefault="009B2F69" w:rsidP="009D3F15">
      <w:pPr>
        <w:pStyle w:val="Heading2"/>
      </w:pPr>
      <w:bookmarkStart w:id="11" w:name="_Toc227650238"/>
      <w:r w:rsidRPr="009B2F69">
        <w:t>4.2 Phase 1 Deliverables</w:t>
      </w:r>
      <w:bookmarkEnd w:id="11"/>
    </w:p>
    <w:p w14:paraId="2ED8E613" w14:textId="77777777" w:rsidR="00CB75A0" w:rsidRPr="00CB75A0" w:rsidRDefault="00CB75A0" w:rsidP="00CB75A0">
      <w:r w:rsidRPr="00CB75A0">
        <w:t>At the conclusion of Phase 1, E-Click will provide:</w:t>
      </w:r>
    </w:p>
    <w:p w14:paraId="51FF3C9F" w14:textId="77777777" w:rsidR="00CB75A0" w:rsidRPr="00CB75A0" w:rsidRDefault="00CB75A0" w:rsidP="00CB75A0">
      <w:r w:rsidRPr="00CB75A0">
        <w:rPr>
          <w:b/>
          <w:bCs/>
        </w:rPr>
        <w:t>Access Register</w:t>
      </w:r>
    </w:p>
    <w:p w14:paraId="47C571CF" w14:textId="77777777" w:rsidR="00CB75A0" w:rsidRPr="00CB75A0" w:rsidRDefault="00CB75A0" w:rsidP="00CB75A0">
      <w:pPr>
        <w:pStyle w:val="ListParagraph"/>
      </w:pPr>
      <w:r w:rsidRPr="00CB75A0">
        <w:t xml:space="preserve">Documented and verified list of all relevant systems, credentials, and access points </w:t>
      </w:r>
    </w:p>
    <w:p w14:paraId="7CABE810" w14:textId="77777777" w:rsidR="00CB75A0" w:rsidRPr="00CB75A0" w:rsidRDefault="00CB75A0" w:rsidP="00CB75A0">
      <w:r w:rsidRPr="00CB75A0">
        <w:rPr>
          <w:b/>
          <w:bCs/>
        </w:rPr>
        <w:lastRenderedPageBreak/>
        <w:t>Environment Validation Report</w:t>
      </w:r>
    </w:p>
    <w:p w14:paraId="69F2B428" w14:textId="77777777" w:rsidR="00CB75A0" w:rsidRPr="00CB75A0" w:rsidRDefault="00CB75A0" w:rsidP="00CB75A0">
      <w:pPr>
        <w:pStyle w:val="ListParagraph"/>
      </w:pPr>
      <w:r w:rsidRPr="00CB75A0">
        <w:t xml:space="preserve">Summary of hosting, infrastructure, and platform status for the website and AFMA STATS system </w:t>
      </w:r>
    </w:p>
    <w:p w14:paraId="1EF65699" w14:textId="77777777" w:rsidR="00CB75A0" w:rsidRPr="00CB75A0" w:rsidRDefault="00CB75A0" w:rsidP="00CB75A0">
      <w:r w:rsidRPr="00CB75A0">
        <w:rPr>
          <w:b/>
          <w:bCs/>
        </w:rPr>
        <w:t>Functional Validation Summary</w:t>
      </w:r>
    </w:p>
    <w:p w14:paraId="6B64ECEB" w14:textId="77777777" w:rsidR="00CB75A0" w:rsidRPr="00CB75A0" w:rsidRDefault="00CB75A0" w:rsidP="00CB75A0">
      <w:pPr>
        <w:pStyle w:val="ListParagraph"/>
      </w:pPr>
      <w:r w:rsidRPr="00CB75A0">
        <w:t xml:space="preserve">Practical confirmation of website and AFMA STATS accessibility and operational status in their current transferred condition </w:t>
      </w:r>
    </w:p>
    <w:p w14:paraId="19E1DC33" w14:textId="77777777" w:rsidR="00CB75A0" w:rsidRPr="00CB75A0" w:rsidRDefault="00CB75A0" w:rsidP="00CB75A0">
      <w:r w:rsidRPr="00CB75A0">
        <w:rPr>
          <w:b/>
          <w:bCs/>
        </w:rPr>
        <w:t>Technical Risk &amp; Findings Report</w:t>
      </w:r>
    </w:p>
    <w:p w14:paraId="08C94881" w14:textId="77777777" w:rsidR="00CB75A0" w:rsidRPr="00CB75A0" w:rsidRDefault="00CB75A0" w:rsidP="00CB75A0">
      <w:pPr>
        <w:pStyle w:val="ListParagraph"/>
      </w:pPr>
      <w:r w:rsidRPr="00CB75A0">
        <w:t xml:space="preserve">Identified risks, dependencies, limitations, and recommended next steps </w:t>
      </w:r>
    </w:p>
    <w:p w14:paraId="2CEF2447" w14:textId="77777777" w:rsidR="00CB75A0" w:rsidRPr="00CB75A0" w:rsidRDefault="00CB75A0" w:rsidP="00CB75A0">
      <w:r w:rsidRPr="00CB75A0">
        <w:rPr>
          <w:b/>
          <w:bCs/>
        </w:rPr>
        <w:t>Backup &amp; Recovery Confirmation</w:t>
      </w:r>
    </w:p>
    <w:p w14:paraId="6D4F8019" w14:textId="77777777" w:rsidR="00CB75A0" w:rsidRPr="00CB75A0" w:rsidRDefault="00CB75A0" w:rsidP="00CB75A0">
      <w:pPr>
        <w:pStyle w:val="ListParagraph"/>
      </w:pPr>
      <w:r w:rsidRPr="00CB75A0">
        <w:t xml:space="preserve">Verified backup process and recovery capability where applicable </w:t>
      </w:r>
    </w:p>
    <w:p w14:paraId="1DF223CA" w14:textId="77777777" w:rsidR="00CB75A0" w:rsidRPr="00CB75A0" w:rsidRDefault="00CB75A0" w:rsidP="00CB75A0">
      <w:r w:rsidRPr="00CB75A0">
        <w:rPr>
          <w:b/>
          <w:bCs/>
        </w:rPr>
        <w:t>Handover Completion Confirmation</w:t>
      </w:r>
    </w:p>
    <w:p w14:paraId="6D53B4A7" w14:textId="77777777" w:rsidR="00CB75A0" w:rsidRPr="00CB75A0" w:rsidRDefault="00CB75A0" w:rsidP="00CB75A0">
      <w:pPr>
        <w:pStyle w:val="ListParagraph"/>
      </w:pPr>
      <w:r w:rsidRPr="00CB75A0">
        <w:t>Formal confirmation of successful takeover and support readiness</w:t>
      </w:r>
    </w:p>
    <w:p w14:paraId="38CFF3BB" w14:textId="77777777" w:rsidR="009B2F69" w:rsidRPr="009B2F69" w:rsidRDefault="009B2F69" w:rsidP="00E978E4">
      <w:pPr>
        <w:pStyle w:val="Heading2"/>
      </w:pPr>
      <w:bookmarkStart w:id="12" w:name="_Toc227650239"/>
      <w:r w:rsidRPr="009B2F69">
        <w:t>4.3 Out of Scope</w:t>
      </w:r>
      <w:bookmarkEnd w:id="12"/>
    </w:p>
    <w:p w14:paraId="77BF384A" w14:textId="77777777" w:rsidR="001A6796" w:rsidRPr="001A6796" w:rsidRDefault="001A6796" w:rsidP="001A6796">
      <w:r w:rsidRPr="001A6796">
        <w:t>The following items are explicitly excluded from Phase 1 unless approved via formal change request:</w:t>
      </w:r>
    </w:p>
    <w:p w14:paraId="7DDF686A" w14:textId="77777777" w:rsidR="001A6796" w:rsidRPr="001A6796" w:rsidRDefault="001A6796" w:rsidP="001A6796">
      <w:pPr>
        <w:numPr>
          <w:ilvl w:val="0"/>
          <w:numId w:val="63"/>
        </w:numPr>
      </w:pPr>
      <w:r w:rsidRPr="001A6796">
        <w:t xml:space="preserve">Website redesign, redevelopment, or rebuild </w:t>
      </w:r>
    </w:p>
    <w:p w14:paraId="7EB59C52" w14:textId="77777777" w:rsidR="001A6796" w:rsidRPr="001A6796" w:rsidRDefault="001A6796" w:rsidP="001A6796">
      <w:pPr>
        <w:numPr>
          <w:ilvl w:val="0"/>
          <w:numId w:val="63"/>
        </w:numPr>
      </w:pPr>
      <w:r w:rsidRPr="001A6796">
        <w:t xml:space="preserve">AFMA STATS redevelopment, modification, enhancement, or functional expansion </w:t>
      </w:r>
    </w:p>
    <w:p w14:paraId="183AF2B3" w14:textId="77777777" w:rsidR="001A6796" w:rsidRPr="001A6796" w:rsidRDefault="001A6796" w:rsidP="001A6796">
      <w:pPr>
        <w:numPr>
          <w:ilvl w:val="0"/>
          <w:numId w:val="63"/>
        </w:numPr>
      </w:pPr>
      <w:r w:rsidRPr="001A6796">
        <w:t xml:space="preserve">UI/UX improvements or content updates </w:t>
      </w:r>
    </w:p>
    <w:p w14:paraId="287D68B6" w14:textId="77777777" w:rsidR="001A6796" w:rsidRPr="001A6796" w:rsidRDefault="001A6796" w:rsidP="001A6796">
      <w:pPr>
        <w:numPr>
          <w:ilvl w:val="0"/>
          <w:numId w:val="63"/>
        </w:numPr>
      </w:pPr>
      <w:r w:rsidRPr="001A6796">
        <w:t xml:space="preserve">Performance optimisation beyond critical stabilisation requirements </w:t>
      </w:r>
    </w:p>
    <w:p w14:paraId="6E26E3FC" w14:textId="77777777" w:rsidR="001A6796" w:rsidRPr="001A6796" w:rsidRDefault="001A6796" w:rsidP="001A6796">
      <w:pPr>
        <w:numPr>
          <w:ilvl w:val="0"/>
          <w:numId w:val="63"/>
        </w:numPr>
      </w:pPr>
      <w:r w:rsidRPr="001A6796">
        <w:t xml:space="preserve">SEO, analytics, or marketing enhancements </w:t>
      </w:r>
    </w:p>
    <w:p w14:paraId="65051A87" w14:textId="77777777" w:rsidR="001A6796" w:rsidRPr="001A6796" w:rsidRDefault="001A6796" w:rsidP="001A6796">
      <w:pPr>
        <w:numPr>
          <w:ilvl w:val="0"/>
          <w:numId w:val="63"/>
        </w:numPr>
      </w:pPr>
      <w:r w:rsidRPr="001A6796">
        <w:t xml:space="preserve">Plugin replacement, upgrades, or reconfiguration unless critical for availability </w:t>
      </w:r>
    </w:p>
    <w:p w14:paraId="0FD7A11C" w14:textId="77777777" w:rsidR="001A6796" w:rsidRPr="001A6796" w:rsidRDefault="001A6796" w:rsidP="001A6796">
      <w:pPr>
        <w:numPr>
          <w:ilvl w:val="0"/>
          <w:numId w:val="63"/>
        </w:numPr>
      </w:pPr>
      <w:r w:rsidRPr="001A6796">
        <w:t xml:space="preserve">Bug fixing, data correction, code remediation, or defect resolution relating to pre-existing issues in the AFMA STATS system or website environment </w:t>
      </w:r>
    </w:p>
    <w:p w14:paraId="5E4C7082" w14:textId="77777777" w:rsidR="001A6796" w:rsidRPr="001A6796" w:rsidRDefault="001A6796" w:rsidP="001A6796">
      <w:pPr>
        <w:numPr>
          <w:ilvl w:val="0"/>
          <w:numId w:val="63"/>
        </w:numPr>
      </w:pPr>
      <w:r w:rsidRPr="001A6796">
        <w:t xml:space="preserve">Any investigation, rectification, redevelopment, or liability relating to historical defects, undocumented functionality, legacy issues, or system behaviour that existed prior to E-Click’s takeover </w:t>
      </w:r>
    </w:p>
    <w:p w14:paraId="3585140D" w14:textId="77777777" w:rsidR="001A6796" w:rsidRPr="001A6796" w:rsidRDefault="001A6796" w:rsidP="001A6796">
      <w:pPr>
        <w:numPr>
          <w:ilvl w:val="0"/>
          <w:numId w:val="63"/>
        </w:numPr>
      </w:pPr>
      <w:r w:rsidRPr="001A6796">
        <w:t xml:space="preserve">New feature development or functional enhancements </w:t>
      </w:r>
    </w:p>
    <w:p w14:paraId="4D5F14FB" w14:textId="77777777" w:rsidR="001A6796" w:rsidRPr="001A6796" w:rsidRDefault="001A6796" w:rsidP="001A6796">
      <w:pPr>
        <w:numPr>
          <w:ilvl w:val="0"/>
          <w:numId w:val="63"/>
        </w:numPr>
      </w:pPr>
      <w:r w:rsidRPr="001A6796">
        <w:t xml:space="preserve">Data restructuring or migration unless required purely for access or hosting continuity </w:t>
      </w:r>
    </w:p>
    <w:p w14:paraId="53B4CE5A" w14:textId="77777777" w:rsidR="001A6796" w:rsidRPr="001A6796" w:rsidRDefault="001A6796" w:rsidP="001A6796">
      <w:r w:rsidRPr="001A6796">
        <w:t>Any work identified during Phase 1 that falls outside this scope will be:</w:t>
      </w:r>
    </w:p>
    <w:p w14:paraId="5A5D457C" w14:textId="77777777" w:rsidR="001A6796" w:rsidRPr="001A6796" w:rsidRDefault="001A6796" w:rsidP="001A6796">
      <w:pPr>
        <w:numPr>
          <w:ilvl w:val="0"/>
          <w:numId w:val="64"/>
        </w:numPr>
      </w:pPr>
      <w:r w:rsidRPr="001A6796">
        <w:t xml:space="preserve">logged and </w:t>
      </w:r>
      <w:proofErr w:type="gramStart"/>
      <w:r w:rsidRPr="001A6796">
        <w:t>documented;</w:t>
      </w:r>
      <w:proofErr w:type="gramEnd"/>
      <w:r w:rsidRPr="001A6796">
        <w:t xml:space="preserve"> </w:t>
      </w:r>
    </w:p>
    <w:p w14:paraId="473F8A60" w14:textId="77777777" w:rsidR="001A6796" w:rsidRPr="001A6796" w:rsidRDefault="001A6796" w:rsidP="001A6796">
      <w:pPr>
        <w:numPr>
          <w:ilvl w:val="0"/>
          <w:numId w:val="64"/>
        </w:numPr>
      </w:pPr>
      <w:r w:rsidRPr="001A6796">
        <w:t xml:space="preserve">prioritised for post-Phase 1 execution under the SLA or a separate project phase; and </w:t>
      </w:r>
    </w:p>
    <w:p w14:paraId="6BAC6707" w14:textId="77777777" w:rsidR="001A6796" w:rsidRPr="001A6796" w:rsidRDefault="001A6796" w:rsidP="001A6796">
      <w:pPr>
        <w:numPr>
          <w:ilvl w:val="0"/>
          <w:numId w:val="64"/>
        </w:numPr>
      </w:pPr>
      <w:r w:rsidRPr="001A6796">
        <w:t>subject to separate scoping, approval, and commercial agreement.</w:t>
      </w:r>
    </w:p>
    <w:p w14:paraId="14E6D5BC" w14:textId="77777777" w:rsidR="001A6796" w:rsidRPr="009B2F69" w:rsidRDefault="001A6796" w:rsidP="001A6796"/>
    <w:p w14:paraId="1728EF71" w14:textId="7FD2E556" w:rsidR="009B2F69" w:rsidRPr="009B2F69" w:rsidRDefault="009B2F69" w:rsidP="009B2F69">
      <w:pPr>
        <w:rPr>
          <w:b/>
          <w:smallCaps/>
          <w:sz w:val="28"/>
          <w:szCs w:val="28"/>
          <w:lang w:eastAsia="en-ZA"/>
        </w:rPr>
      </w:pPr>
    </w:p>
    <w:p w14:paraId="18767BC0" w14:textId="77777777" w:rsidR="009B2F69" w:rsidRPr="009B2F69" w:rsidRDefault="009B2F69" w:rsidP="00D113B1">
      <w:pPr>
        <w:pStyle w:val="Heading2"/>
      </w:pPr>
      <w:bookmarkStart w:id="13" w:name="_Toc227650240"/>
      <w:r w:rsidRPr="009B2F69">
        <w:t>4.4 Future-State Recommendation Principle</w:t>
      </w:r>
      <w:bookmarkEnd w:id="13"/>
    </w:p>
    <w:p w14:paraId="147622FC" w14:textId="77777777" w:rsidR="009B2F69" w:rsidRPr="009B2F69" w:rsidRDefault="009B2F69" w:rsidP="00D113B1">
      <w:pPr>
        <w:rPr>
          <w:lang w:eastAsia="en-ZA"/>
        </w:rPr>
      </w:pPr>
      <w:r w:rsidRPr="009B2F69">
        <w:rPr>
          <w:lang w:eastAsia="en-ZA"/>
        </w:rPr>
        <w:t>During Phase 1, E-Click may identify opportunities for:</w:t>
      </w:r>
    </w:p>
    <w:p w14:paraId="1328D3CC" w14:textId="77777777" w:rsidR="009B2F69" w:rsidRPr="009B2F69" w:rsidRDefault="009B2F69" w:rsidP="00D113B1">
      <w:pPr>
        <w:pStyle w:val="ListParagraph"/>
      </w:pPr>
      <w:r w:rsidRPr="009B2F69">
        <w:t>Platform optimisation</w:t>
      </w:r>
    </w:p>
    <w:p w14:paraId="20520012" w14:textId="77777777" w:rsidR="009B2F69" w:rsidRPr="009B2F69" w:rsidRDefault="009B2F69" w:rsidP="00D113B1">
      <w:pPr>
        <w:pStyle w:val="ListParagraph"/>
      </w:pPr>
      <w:r w:rsidRPr="009B2F69">
        <w:t>Architectural improvements</w:t>
      </w:r>
    </w:p>
    <w:p w14:paraId="04D9668B" w14:textId="77777777" w:rsidR="009B2F69" w:rsidRPr="009B2F69" w:rsidRDefault="009B2F69" w:rsidP="00D113B1">
      <w:pPr>
        <w:pStyle w:val="ListParagraph"/>
      </w:pPr>
      <w:r w:rsidRPr="009B2F69">
        <w:t>Phased redevelopment or full rebuild</w:t>
      </w:r>
    </w:p>
    <w:p w14:paraId="233F9839" w14:textId="77777777" w:rsidR="009B2F69" w:rsidRPr="009B2F69" w:rsidRDefault="009B2F69" w:rsidP="00D113B1">
      <w:pPr>
        <w:rPr>
          <w:lang w:eastAsia="en-ZA"/>
        </w:rPr>
      </w:pPr>
      <w:r w:rsidRPr="009B2F69">
        <w:rPr>
          <w:lang w:eastAsia="en-ZA"/>
        </w:rPr>
        <w:t>All such recommendations will be:</w:t>
      </w:r>
    </w:p>
    <w:p w14:paraId="59BF7F3F" w14:textId="77777777" w:rsidR="009B2F69" w:rsidRPr="009B2F69" w:rsidRDefault="009B2F69" w:rsidP="00D113B1">
      <w:pPr>
        <w:pStyle w:val="ListParagraph"/>
      </w:pPr>
      <w:r w:rsidRPr="009B2F69">
        <w:t>Clearly documented</w:t>
      </w:r>
    </w:p>
    <w:p w14:paraId="22818B1A" w14:textId="77777777" w:rsidR="009B2F69" w:rsidRPr="009B2F69" w:rsidRDefault="009B2F69" w:rsidP="00D113B1">
      <w:pPr>
        <w:pStyle w:val="ListParagraph"/>
      </w:pPr>
      <w:r w:rsidRPr="009B2F69">
        <w:t>Commercially scoped separately</w:t>
      </w:r>
    </w:p>
    <w:p w14:paraId="5EC2178B" w14:textId="77777777" w:rsidR="009B2F69" w:rsidRPr="009B2F69" w:rsidRDefault="009B2F69" w:rsidP="00D113B1">
      <w:pPr>
        <w:pStyle w:val="ListParagraph"/>
      </w:pPr>
      <w:r w:rsidRPr="009B2F69">
        <w:t>Subject to independent approval by AFMA</w:t>
      </w:r>
    </w:p>
    <w:p w14:paraId="570E2B0D" w14:textId="77777777" w:rsidR="009B2F69" w:rsidRDefault="009B2F69" w:rsidP="00D113B1">
      <w:pPr>
        <w:rPr>
          <w:lang w:eastAsia="en-ZA"/>
        </w:rPr>
      </w:pPr>
      <w:r w:rsidRPr="009B2F69">
        <w:rPr>
          <w:lang w:eastAsia="en-ZA"/>
        </w:rPr>
        <w:t>No future-state work will be undertaken as part of Phase 1.</w:t>
      </w:r>
    </w:p>
    <w:p w14:paraId="681F9095" w14:textId="36F545C1" w:rsidR="00BC7407" w:rsidRDefault="00BC7407" w:rsidP="00BC7407">
      <w:pPr>
        <w:pStyle w:val="Heading2"/>
      </w:pPr>
      <w:bookmarkStart w:id="14" w:name="_Toc227650241"/>
      <w:r>
        <w:t xml:space="preserve">4.5 </w:t>
      </w:r>
      <w:r w:rsidRPr="00BC7407">
        <w:t>Pre-Existing System Condition and Liability Limitation</w:t>
      </w:r>
      <w:bookmarkEnd w:id="14"/>
    </w:p>
    <w:p w14:paraId="7C565114" w14:textId="77777777" w:rsidR="00BC7407" w:rsidRPr="00BC7407" w:rsidRDefault="00BC7407" w:rsidP="00BC7407">
      <w:pPr>
        <w:rPr>
          <w:lang w:eastAsia="en-ZA"/>
        </w:rPr>
      </w:pPr>
      <w:r w:rsidRPr="00BC7407">
        <w:rPr>
          <w:lang w:eastAsia="en-ZA"/>
        </w:rPr>
        <w:t xml:space="preserve">E-Click’s inclusion of the AFMA STATS system and website environment in Phase 1 </w:t>
      </w:r>
      <w:proofErr w:type="gramStart"/>
      <w:r w:rsidRPr="00BC7407">
        <w:rPr>
          <w:lang w:eastAsia="en-ZA"/>
        </w:rPr>
        <w:t>is based on the assumption</w:t>
      </w:r>
      <w:proofErr w:type="gramEnd"/>
      <w:r w:rsidRPr="00BC7407">
        <w:rPr>
          <w:lang w:eastAsia="en-ZA"/>
        </w:rPr>
        <w:t xml:space="preserve"> that the systems are provided in an existing working condition suitable for takeover, hosting transition, validation, and support onboarding.</w:t>
      </w:r>
    </w:p>
    <w:p w14:paraId="167167C0" w14:textId="77777777" w:rsidR="00BC7407" w:rsidRPr="00BC7407" w:rsidRDefault="00BC7407" w:rsidP="00BC7407">
      <w:pPr>
        <w:rPr>
          <w:lang w:eastAsia="en-ZA"/>
        </w:rPr>
      </w:pPr>
      <w:r w:rsidRPr="00BC7407">
        <w:rPr>
          <w:lang w:eastAsia="en-ZA"/>
        </w:rPr>
        <w:t>E-Click shall not, by virtue of undertaking Phase 1, assume responsibility or liability for:</w:t>
      </w:r>
    </w:p>
    <w:p w14:paraId="17A5F16A" w14:textId="77777777" w:rsidR="00BC7407" w:rsidRPr="00BC7407" w:rsidRDefault="00BC7407" w:rsidP="00BC7407">
      <w:pPr>
        <w:pStyle w:val="ListParagraph"/>
      </w:pPr>
      <w:r w:rsidRPr="00BC7407">
        <w:t xml:space="preserve">pre-existing defects, bugs, failures, or degraded </w:t>
      </w:r>
      <w:proofErr w:type="gramStart"/>
      <w:r w:rsidRPr="00BC7407">
        <w:t>performance;</w:t>
      </w:r>
      <w:proofErr w:type="gramEnd"/>
      <w:r w:rsidRPr="00BC7407">
        <w:t xml:space="preserve"> </w:t>
      </w:r>
    </w:p>
    <w:p w14:paraId="542B3FFB" w14:textId="77777777" w:rsidR="00BC7407" w:rsidRPr="00BC7407" w:rsidRDefault="00BC7407" w:rsidP="00BC7407">
      <w:pPr>
        <w:pStyle w:val="ListParagraph"/>
      </w:pPr>
      <w:r w:rsidRPr="00BC7407">
        <w:t xml:space="preserve">historical data issues or dataset </w:t>
      </w:r>
      <w:proofErr w:type="gramStart"/>
      <w:r w:rsidRPr="00BC7407">
        <w:t>inaccuracies;</w:t>
      </w:r>
      <w:proofErr w:type="gramEnd"/>
      <w:r w:rsidRPr="00BC7407">
        <w:t xml:space="preserve"> </w:t>
      </w:r>
    </w:p>
    <w:p w14:paraId="1A425D2C" w14:textId="77777777" w:rsidR="00BC7407" w:rsidRPr="00BC7407" w:rsidRDefault="00BC7407" w:rsidP="00BC7407">
      <w:pPr>
        <w:pStyle w:val="ListParagraph"/>
      </w:pPr>
      <w:r w:rsidRPr="00BC7407">
        <w:t xml:space="preserve">undocumented functionality or legacy system </w:t>
      </w:r>
      <w:proofErr w:type="gramStart"/>
      <w:r w:rsidRPr="00BC7407">
        <w:t>behaviour;</w:t>
      </w:r>
      <w:proofErr w:type="gramEnd"/>
      <w:r w:rsidRPr="00BC7407">
        <w:t xml:space="preserve"> </w:t>
      </w:r>
    </w:p>
    <w:p w14:paraId="7EFD246B" w14:textId="77777777" w:rsidR="00BC7407" w:rsidRPr="00BC7407" w:rsidRDefault="00BC7407" w:rsidP="00BC7407">
      <w:pPr>
        <w:pStyle w:val="ListParagraph"/>
      </w:pPr>
      <w:r w:rsidRPr="00BC7407">
        <w:t xml:space="preserve">prior development decisions, code quality, or technical debt; or </w:t>
      </w:r>
    </w:p>
    <w:p w14:paraId="506B08FE" w14:textId="77777777" w:rsidR="00BC7407" w:rsidRPr="00BC7407" w:rsidRDefault="00BC7407" w:rsidP="00BC7407">
      <w:pPr>
        <w:pStyle w:val="ListParagraph"/>
      </w:pPr>
      <w:r w:rsidRPr="00BC7407">
        <w:t xml:space="preserve">any remedial development, correction, or enhancement required to bring the systems to a different functional state. </w:t>
      </w:r>
    </w:p>
    <w:p w14:paraId="3544D64F" w14:textId="77777777" w:rsidR="00BC7407" w:rsidRPr="00BC7407" w:rsidRDefault="00BC7407" w:rsidP="00BC7407">
      <w:pPr>
        <w:rPr>
          <w:lang w:eastAsia="en-ZA"/>
        </w:rPr>
      </w:pPr>
      <w:r w:rsidRPr="00BC7407">
        <w:rPr>
          <w:lang w:eastAsia="en-ZA"/>
        </w:rPr>
        <w:t>Where such issues are identified, they shall be documented and may be separately scoped and quoted for under a change request, separate project phase, or ongoing SLA process.</w:t>
      </w:r>
    </w:p>
    <w:p w14:paraId="605714E0" w14:textId="77777777" w:rsidR="00BC7407" w:rsidRPr="00BC7407" w:rsidRDefault="00BC7407" w:rsidP="00BC7407">
      <w:pPr>
        <w:rPr>
          <w:lang w:eastAsia="en-ZA"/>
        </w:rPr>
      </w:pPr>
    </w:p>
    <w:p w14:paraId="0E6FDD10" w14:textId="63E6C5FE" w:rsidR="00097A8E" w:rsidRDefault="00D035BA" w:rsidP="00097A8E">
      <w:pPr>
        <w:rPr>
          <w:lang w:eastAsia="en-ZA"/>
        </w:rPr>
      </w:pPr>
      <w:r>
        <w:pict w14:anchorId="054930EE">
          <v:rect id="_x0000_i1028" style="width:0;height:1.5pt" o:hralign="center" o:hrstd="t" o:hr="t" fillcolor="#a0a0a0" stroked="f"/>
        </w:pict>
      </w:r>
    </w:p>
    <w:p w14:paraId="0A559243" w14:textId="5AAB8705" w:rsidR="00A04DA7" w:rsidRPr="00A04DA7" w:rsidRDefault="00920F51" w:rsidP="00A04DA7">
      <w:pPr>
        <w:pStyle w:val="Heading1"/>
      </w:pPr>
      <w:bookmarkStart w:id="15" w:name="_Toc227650242"/>
      <w:r w:rsidRPr="00920F51">
        <w:t>Milestone Plan and Timeline</w:t>
      </w:r>
      <w:bookmarkEnd w:id="15"/>
    </w:p>
    <w:p w14:paraId="0FD8BCA8" w14:textId="77777777" w:rsidR="00A04DA7" w:rsidRPr="00A04DA7" w:rsidRDefault="00A04DA7" w:rsidP="00A04DA7">
      <w:pPr>
        <w:pStyle w:val="Heading2"/>
      </w:pPr>
      <w:bookmarkStart w:id="16" w:name="_Toc227650243"/>
      <w:r w:rsidRPr="00A04DA7">
        <w:t>5.1 Phase 1 Milestone Breakdown</w:t>
      </w:r>
      <w:bookmarkEnd w:id="16"/>
    </w:p>
    <w:p w14:paraId="45489C3C" w14:textId="77777777" w:rsidR="00EE0799" w:rsidRPr="00EE0799" w:rsidRDefault="00EE0799" w:rsidP="00EE0799">
      <w:r w:rsidRPr="00EE0799">
        <w:t>Phase 1 will be delivered across the following structured milestones:</w:t>
      </w:r>
    </w:p>
    <w:p w14:paraId="0D9E83B7" w14:textId="77777777" w:rsidR="00EE0799" w:rsidRPr="00EE0799" w:rsidRDefault="00EE0799" w:rsidP="00EE0799">
      <w:r w:rsidRPr="00EE0799">
        <w:rPr>
          <w:b/>
          <w:bCs/>
        </w:rPr>
        <w:t>Milestone 1: Access Acquisition and Verification</w:t>
      </w:r>
    </w:p>
    <w:p w14:paraId="152FB5C3" w14:textId="77777777" w:rsidR="00EE0799" w:rsidRPr="00EE0799" w:rsidRDefault="00EE0799" w:rsidP="00EE0799">
      <w:pPr>
        <w:pStyle w:val="ListParagraph"/>
      </w:pPr>
      <w:r w:rsidRPr="00EE0799">
        <w:t xml:space="preserve">Obtain all required system and platform access for the website and AFMA STATS </w:t>
      </w:r>
    </w:p>
    <w:p w14:paraId="625CA8BE" w14:textId="77777777" w:rsidR="00EE0799" w:rsidRPr="00EE0799" w:rsidRDefault="00EE0799" w:rsidP="00EE0799">
      <w:pPr>
        <w:pStyle w:val="ListParagraph"/>
      </w:pPr>
      <w:r w:rsidRPr="00EE0799">
        <w:t xml:space="preserve">Validate credentials and permissions </w:t>
      </w:r>
    </w:p>
    <w:p w14:paraId="17C275FD" w14:textId="77777777" w:rsidR="00EE0799" w:rsidRPr="00EE0799" w:rsidRDefault="00EE0799" w:rsidP="00EE0799">
      <w:pPr>
        <w:pStyle w:val="ListParagraph"/>
      </w:pPr>
      <w:r w:rsidRPr="00EE0799">
        <w:t xml:space="preserve">Identify access gaps or dependencies </w:t>
      </w:r>
    </w:p>
    <w:p w14:paraId="1A353325" w14:textId="77777777" w:rsidR="00EE0799" w:rsidRPr="00EE0799" w:rsidRDefault="00EE0799" w:rsidP="00EE0799">
      <w:r w:rsidRPr="00EE0799">
        <w:rPr>
          <w:b/>
          <w:bCs/>
        </w:rPr>
        <w:lastRenderedPageBreak/>
        <w:t>Milestone 2: Environment and Hosting Assessment</w:t>
      </w:r>
    </w:p>
    <w:p w14:paraId="05F7C9D1" w14:textId="77777777" w:rsidR="00EE0799" w:rsidRPr="00EE0799" w:rsidRDefault="00EE0799" w:rsidP="00EE0799">
      <w:pPr>
        <w:pStyle w:val="ListParagraph"/>
      </w:pPr>
      <w:r w:rsidRPr="00EE0799">
        <w:t xml:space="preserve">Review hosting, domain, infrastructure, and platform configuration </w:t>
      </w:r>
    </w:p>
    <w:p w14:paraId="0E061352" w14:textId="77777777" w:rsidR="00EE0799" w:rsidRPr="00EE0799" w:rsidRDefault="00EE0799" w:rsidP="00EE0799">
      <w:pPr>
        <w:pStyle w:val="ListParagraph"/>
      </w:pPr>
      <w:r w:rsidRPr="00EE0799">
        <w:t xml:space="preserve">Validate website availability, SSL, and related environment controls </w:t>
      </w:r>
    </w:p>
    <w:p w14:paraId="1A1FF3B4" w14:textId="77777777" w:rsidR="00EE0799" w:rsidRPr="00EE0799" w:rsidRDefault="00EE0799" w:rsidP="00EE0799">
      <w:pPr>
        <w:pStyle w:val="ListParagraph"/>
      </w:pPr>
      <w:r w:rsidRPr="00EE0799">
        <w:t xml:space="preserve">Confirm AFMA STATS hosting configuration and accessibility </w:t>
      </w:r>
    </w:p>
    <w:p w14:paraId="56D4FBBC" w14:textId="77777777" w:rsidR="00EE0799" w:rsidRPr="00EE0799" w:rsidRDefault="00EE0799" w:rsidP="00EE0799">
      <w:r w:rsidRPr="00EE0799">
        <w:rPr>
          <w:b/>
          <w:bCs/>
        </w:rPr>
        <w:t>Milestone 3: System Review and Functional Validation</w:t>
      </w:r>
    </w:p>
    <w:p w14:paraId="43CA2FBE" w14:textId="77777777" w:rsidR="00EE0799" w:rsidRPr="00EE0799" w:rsidRDefault="00EE0799" w:rsidP="00EE0799">
      <w:pPr>
        <w:pStyle w:val="ListParagraph"/>
      </w:pPr>
      <w:r w:rsidRPr="00EE0799">
        <w:t xml:space="preserve">Audit website plugins, themes, integrations, and dependencies </w:t>
      </w:r>
    </w:p>
    <w:p w14:paraId="3E965AB3" w14:textId="77777777" w:rsidR="00EE0799" w:rsidRPr="00EE0799" w:rsidRDefault="00EE0799" w:rsidP="00EE0799">
      <w:pPr>
        <w:pStyle w:val="ListParagraph"/>
      </w:pPr>
      <w:r w:rsidRPr="00EE0799">
        <w:t xml:space="preserve">Review AFMA STATS application environment and datasets at takeover level </w:t>
      </w:r>
    </w:p>
    <w:p w14:paraId="2922543A" w14:textId="77777777" w:rsidR="00EE0799" w:rsidRPr="00EE0799" w:rsidRDefault="00EE0799" w:rsidP="00EE0799">
      <w:pPr>
        <w:pStyle w:val="ListParagraph"/>
      </w:pPr>
      <w:r w:rsidRPr="00EE0799">
        <w:t xml:space="preserve">Confirm whether the transferred systems are operational in their current condition </w:t>
      </w:r>
    </w:p>
    <w:p w14:paraId="25060EB0" w14:textId="77777777" w:rsidR="00EE0799" w:rsidRPr="00EE0799" w:rsidRDefault="00EE0799" w:rsidP="00EE0799">
      <w:r w:rsidRPr="00EE0799">
        <w:rPr>
          <w:b/>
          <w:bCs/>
        </w:rPr>
        <w:t>Milestone 4: Stabilisation and Support Readiness</w:t>
      </w:r>
    </w:p>
    <w:p w14:paraId="746E32B4" w14:textId="77777777" w:rsidR="00EE0799" w:rsidRPr="00EE0799" w:rsidRDefault="00EE0799" w:rsidP="00EE0799">
      <w:pPr>
        <w:pStyle w:val="ListParagraph"/>
      </w:pPr>
      <w:r w:rsidRPr="00EE0799">
        <w:t xml:space="preserve">Address critical availability issues where required </w:t>
      </w:r>
    </w:p>
    <w:p w14:paraId="429C0925" w14:textId="77777777" w:rsidR="00EE0799" w:rsidRPr="00EE0799" w:rsidRDefault="00EE0799" w:rsidP="00EE0799">
      <w:pPr>
        <w:pStyle w:val="ListParagraph"/>
      </w:pPr>
      <w:r w:rsidRPr="00EE0799">
        <w:t xml:space="preserve">Ensure both environments are stable and supportable </w:t>
      </w:r>
    </w:p>
    <w:p w14:paraId="77179DB0" w14:textId="77777777" w:rsidR="00EE0799" w:rsidRPr="00EE0799" w:rsidRDefault="00EE0799" w:rsidP="00EE0799">
      <w:pPr>
        <w:pStyle w:val="ListParagraph"/>
      </w:pPr>
      <w:r w:rsidRPr="00EE0799">
        <w:t xml:space="preserve">Establish support readiness and logging approach </w:t>
      </w:r>
    </w:p>
    <w:p w14:paraId="6009738E" w14:textId="77777777" w:rsidR="00EE0799" w:rsidRPr="00EE0799" w:rsidRDefault="00EE0799" w:rsidP="00EE0799">
      <w:r w:rsidRPr="00EE0799">
        <w:rPr>
          <w:b/>
          <w:bCs/>
        </w:rPr>
        <w:t>Milestone 5: Handover Close-Out and Reporting</w:t>
      </w:r>
    </w:p>
    <w:p w14:paraId="65A2E9EC" w14:textId="77777777" w:rsidR="00EE0799" w:rsidRPr="00EE0799" w:rsidRDefault="00EE0799" w:rsidP="00EE0799">
      <w:pPr>
        <w:pStyle w:val="ListParagraph"/>
      </w:pPr>
      <w:r w:rsidRPr="00EE0799">
        <w:t xml:space="preserve">Deliver Phase 1 documentation and reports </w:t>
      </w:r>
    </w:p>
    <w:p w14:paraId="35F4ECAF" w14:textId="77777777" w:rsidR="00EE0799" w:rsidRPr="00EE0799" w:rsidRDefault="00EE0799" w:rsidP="00EE0799">
      <w:pPr>
        <w:pStyle w:val="ListParagraph"/>
      </w:pPr>
      <w:r w:rsidRPr="00EE0799">
        <w:t xml:space="preserve">Present findings, limitations, and recommendations </w:t>
      </w:r>
    </w:p>
    <w:p w14:paraId="1028C946" w14:textId="77777777" w:rsidR="00EE0799" w:rsidRPr="00EE0799" w:rsidRDefault="00EE0799" w:rsidP="00EE0799">
      <w:pPr>
        <w:pStyle w:val="ListParagraph"/>
      </w:pPr>
      <w:r w:rsidRPr="00EE0799">
        <w:t>Confirm formal transition of support responsibility to E-Click</w:t>
      </w:r>
    </w:p>
    <w:p w14:paraId="72A9AC60" w14:textId="77777777" w:rsidR="00EE0799" w:rsidRDefault="00EE0799" w:rsidP="00EE0799"/>
    <w:p w14:paraId="5CE5F7FE" w14:textId="77777777" w:rsidR="00E16C9A" w:rsidRPr="00E16C9A" w:rsidRDefault="00E16C9A" w:rsidP="00E16C9A">
      <w:pPr>
        <w:pStyle w:val="Heading2"/>
      </w:pPr>
      <w:bookmarkStart w:id="17" w:name="_Toc227650244"/>
      <w:r w:rsidRPr="00E16C9A">
        <w:t>5.2 Implementation Timeline</w:t>
      </w:r>
      <w:bookmarkEnd w:id="17"/>
    </w:p>
    <w:p w14:paraId="7D67BA04" w14:textId="77777777" w:rsidR="00E16C9A" w:rsidRPr="00E16C9A" w:rsidRDefault="00E16C9A" w:rsidP="00E16C9A">
      <w:r w:rsidRPr="00E16C9A">
        <w:t>Phase 1 is scheduled to be completed within </w:t>
      </w:r>
      <w:r w:rsidRPr="00E16C9A">
        <w:rPr>
          <w:b/>
          <w:bCs/>
        </w:rPr>
        <w:t>two (2) weeks</w:t>
      </w:r>
      <w:r w:rsidRPr="00E16C9A">
        <w:t> from the official project commencement date.</w:t>
      </w:r>
    </w:p>
    <w:p w14:paraId="0F581721" w14:textId="77777777" w:rsidR="00E16C9A" w:rsidRPr="00E16C9A" w:rsidRDefault="00E16C9A" w:rsidP="00E16C9A">
      <w:r w:rsidRPr="00E16C9A">
        <w:t>The timeline is structured as follows:</w:t>
      </w:r>
    </w:p>
    <w:p w14:paraId="447F14D7" w14:textId="77777777" w:rsidR="00E16C9A" w:rsidRPr="00E16C9A" w:rsidRDefault="00E16C9A" w:rsidP="00E16C9A">
      <w:pPr>
        <w:numPr>
          <w:ilvl w:val="0"/>
          <w:numId w:val="37"/>
        </w:numPr>
      </w:pPr>
      <w:r w:rsidRPr="00E16C9A">
        <w:rPr>
          <w:b/>
          <w:bCs/>
        </w:rPr>
        <w:t>Week 1:</w:t>
      </w:r>
    </w:p>
    <w:p w14:paraId="417C0137" w14:textId="7114C2B9" w:rsidR="00E16C9A" w:rsidRPr="00E16C9A" w:rsidRDefault="00E16C9A" w:rsidP="00E16C9A">
      <w:pPr>
        <w:numPr>
          <w:ilvl w:val="1"/>
          <w:numId w:val="37"/>
        </w:numPr>
      </w:pPr>
      <w:r w:rsidRPr="00E16C9A">
        <w:t>Access acquisition, environment validation, and initial assessment</w:t>
      </w:r>
    </w:p>
    <w:p w14:paraId="54E564FE" w14:textId="77777777" w:rsidR="00E16C9A" w:rsidRPr="00E16C9A" w:rsidRDefault="00E16C9A" w:rsidP="00E16C9A">
      <w:pPr>
        <w:numPr>
          <w:ilvl w:val="0"/>
          <w:numId w:val="37"/>
        </w:numPr>
      </w:pPr>
      <w:r w:rsidRPr="00E16C9A">
        <w:rPr>
          <w:b/>
          <w:bCs/>
        </w:rPr>
        <w:t>Week 2:</w:t>
      </w:r>
    </w:p>
    <w:p w14:paraId="4D47659C" w14:textId="349BB7C2" w:rsidR="00E16C9A" w:rsidRPr="00E16C9A" w:rsidRDefault="00E16C9A" w:rsidP="00E16C9A">
      <w:pPr>
        <w:numPr>
          <w:ilvl w:val="1"/>
          <w:numId w:val="37"/>
        </w:numPr>
      </w:pPr>
      <w:r w:rsidRPr="00E16C9A">
        <w:t>System review, stabilisation (if required), reporting, and close-out</w:t>
      </w:r>
    </w:p>
    <w:p w14:paraId="4711E837" w14:textId="77777777" w:rsidR="00E16C9A" w:rsidRPr="00E16C9A" w:rsidRDefault="00E16C9A" w:rsidP="00E16C9A">
      <w:r w:rsidRPr="00E16C9A">
        <w:t>This timeline is dependent on:</w:t>
      </w:r>
    </w:p>
    <w:p w14:paraId="150657F4" w14:textId="77777777" w:rsidR="00E16C9A" w:rsidRPr="00E16C9A" w:rsidRDefault="00E16C9A" w:rsidP="00E16C9A">
      <w:pPr>
        <w:pStyle w:val="ListParagraph"/>
      </w:pPr>
      <w:r w:rsidRPr="00E16C9A">
        <w:t>Timely provision of access by AFMA and/or the current service provider</w:t>
      </w:r>
    </w:p>
    <w:p w14:paraId="2F68FA8B" w14:textId="77777777" w:rsidR="00E16C9A" w:rsidRDefault="00E16C9A" w:rsidP="00E16C9A">
      <w:pPr>
        <w:pStyle w:val="ListParagraph"/>
      </w:pPr>
      <w:r w:rsidRPr="00E16C9A">
        <w:t>Availability of required system information and documentation</w:t>
      </w:r>
    </w:p>
    <w:p w14:paraId="64CDAE0E" w14:textId="77777777" w:rsidR="00E16C9A" w:rsidRPr="00E16C9A" w:rsidRDefault="00E16C9A" w:rsidP="00E16C9A">
      <w:pPr>
        <w:pStyle w:val="Heading2"/>
      </w:pPr>
      <w:bookmarkStart w:id="18" w:name="_Toc227650245"/>
      <w:r w:rsidRPr="00E16C9A">
        <w:t>5.3 Phase 1 Completion Criteria (Definition of Done)</w:t>
      </w:r>
      <w:bookmarkEnd w:id="18"/>
    </w:p>
    <w:p w14:paraId="3F48A2E8" w14:textId="77777777" w:rsidR="007F26D2" w:rsidRPr="007F26D2" w:rsidRDefault="007F26D2" w:rsidP="007F26D2">
      <w:r w:rsidRPr="007F26D2">
        <w:t>Phase 1 will be considered complete when the following criteria have been met:</w:t>
      </w:r>
    </w:p>
    <w:p w14:paraId="609E7173" w14:textId="77777777" w:rsidR="007F26D2" w:rsidRPr="007F26D2" w:rsidRDefault="007F26D2" w:rsidP="007F26D2">
      <w:pPr>
        <w:pStyle w:val="ListParagraph"/>
      </w:pPr>
      <w:r w:rsidRPr="007F26D2">
        <w:t xml:space="preserve">all required system access has been obtained and </w:t>
      </w:r>
      <w:proofErr w:type="gramStart"/>
      <w:r w:rsidRPr="007F26D2">
        <w:t>verified;</w:t>
      </w:r>
      <w:proofErr w:type="gramEnd"/>
      <w:r w:rsidRPr="007F26D2">
        <w:t xml:space="preserve"> </w:t>
      </w:r>
    </w:p>
    <w:p w14:paraId="39733A72" w14:textId="77777777" w:rsidR="007F26D2" w:rsidRPr="007F26D2" w:rsidRDefault="007F26D2" w:rsidP="007F26D2">
      <w:pPr>
        <w:pStyle w:val="ListParagraph"/>
      </w:pPr>
      <w:r w:rsidRPr="007F26D2">
        <w:t xml:space="preserve">the website environment and AFMA STATS hosting environment have been onboarded and validated at a practical </w:t>
      </w:r>
      <w:proofErr w:type="gramStart"/>
      <w:r w:rsidRPr="007F26D2">
        <w:t>level;</w:t>
      </w:r>
      <w:proofErr w:type="gramEnd"/>
      <w:r w:rsidRPr="007F26D2">
        <w:t xml:space="preserve"> </w:t>
      </w:r>
    </w:p>
    <w:p w14:paraId="1495EFF3" w14:textId="77777777" w:rsidR="007F26D2" w:rsidRPr="007F26D2" w:rsidRDefault="007F26D2" w:rsidP="007F26D2">
      <w:pPr>
        <w:pStyle w:val="ListParagraph"/>
      </w:pPr>
      <w:r w:rsidRPr="007F26D2">
        <w:t xml:space="preserve">the website and AFMA STATS system have been tested in their current condition and confirmed as accessible and supportable, subject to any documented </w:t>
      </w:r>
      <w:proofErr w:type="gramStart"/>
      <w:r w:rsidRPr="007F26D2">
        <w:t>limitations;</w:t>
      </w:r>
      <w:proofErr w:type="gramEnd"/>
      <w:r w:rsidRPr="007F26D2">
        <w:t xml:space="preserve"> </w:t>
      </w:r>
    </w:p>
    <w:p w14:paraId="5722EA29" w14:textId="77777777" w:rsidR="007F26D2" w:rsidRPr="007F26D2" w:rsidRDefault="007F26D2" w:rsidP="007F26D2">
      <w:pPr>
        <w:pStyle w:val="ListParagraph"/>
      </w:pPr>
      <w:r w:rsidRPr="007F26D2">
        <w:t xml:space="preserve">backup and recovery processes have been confirmed where </w:t>
      </w:r>
      <w:proofErr w:type="gramStart"/>
      <w:r w:rsidRPr="007F26D2">
        <w:t>applicable;</w:t>
      </w:r>
      <w:proofErr w:type="gramEnd"/>
      <w:r w:rsidRPr="007F26D2">
        <w:t xml:space="preserve"> </w:t>
      </w:r>
    </w:p>
    <w:p w14:paraId="717DF92A" w14:textId="77777777" w:rsidR="007F26D2" w:rsidRPr="007F26D2" w:rsidRDefault="007F26D2" w:rsidP="007F26D2">
      <w:pPr>
        <w:pStyle w:val="ListParagraph"/>
      </w:pPr>
      <w:r w:rsidRPr="007F26D2">
        <w:t xml:space="preserve">all identified risks, dependencies, and pre-existing issues have been </w:t>
      </w:r>
      <w:proofErr w:type="gramStart"/>
      <w:r w:rsidRPr="007F26D2">
        <w:t>documented;</w:t>
      </w:r>
      <w:proofErr w:type="gramEnd"/>
      <w:r w:rsidRPr="007F26D2">
        <w:t xml:space="preserve"> </w:t>
      </w:r>
    </w:p>
    <w:p w14:paraId="08CCAB09" w14:textId="77777777" w:rsidR="007F26D2" w:rsidRPr="007F26D2" w:rsidRDefault="007F26D2" w:rsidP="007F26D2">
      <w:pPr>
        <w:pStyle w:val="ListParagraph"/>
      </w:pPr>
      <w:r w:rsidRPr="007F26D2">
        <w:lastRenderedPageBreak/>
        <w:t xml:space="preserve">no critical blockers to ongoing support remain unresolved; and </w:t>
      </w:r>
    </w:p>
    <w:p w14:paraId="2ECA259A" w14:textId="77777777" w:rsidR="007F26D2" w:rsidRPr="007F26D2" w:rsidRDefault="007F26D2" w:rsidP="007F26D2">
      <w:pPr>
        <w:pStyle w:val="ListParagraph"/>
      </w:pPr>
      <w:r w:rsidRPr="007F26D2">
        <w:t>all Phase 1 deliverables have been submitted to AFMA and formal handover to E-Click support has been confirmed.</w:t>
      </w:r>
    </w:p>
    <w:p w14:paraId="39C74E13" w14:textId="77777777" w:rsidR="00BC02EA" w:rsidRPr="00BC02EA" w:rsidRDefault="00BC02EA" w:rsidP="00BC02EA">
      <w:pPr>
        <w:pStyle w:val="Heading2"/>
      </w:pPr>
      <w:bookmarkStart w:id="19" w:name="_Toc227650246"/>
      <w:r w:rsidRPr="00BC02EA">
        <w:t>5.4 Timeline Dependencies and Constraints</w:t>
      </w:r>
      <w:bookmarkEnd w:id="19"/>
    </w:p>
    <w:p w14:paraId="2E0B0140" w14:textId="77777777" w:rsidR="00BC02EA" w:rsidRPr="00BC02EA" w:rsidRDefault="00BC02EA" w:rsidP="00BC02EA">
      <w:pPr>
        <w:rPr>
          <w:lang w:eastAsia="en-ZA"/>
        </w:rPr>
      </w:pPr>
      <w:r w:rsidRPr="00BC02EA">
        <w:rPr>
          <w:lang w:eastAsia="en-ZA"/>
        </w:rPr>
        <w:t>The successful and timely completion of Phase 1 is subject to the following:</w:t>
      </w:r>
    </w:p>
    <w:p w14:paraId="773BBFA0" w14:textId="77777777" w:rsidR="00BC02EA" w:rsidRPr="00BC02EA" w:rsidRDefault="00BC02EA" w:rsidP="00BC02EA">
      <w:pPr>
        <w:pStyle w:val="ListParagraph"/>
      </w:pPr>
      <w:r w:rsidRPr="00BC02EA">
        <w:t>Cooperation from the current service provider during handover</w:t>
      </w:r>
    </w:p>
    <w:p w14:paraId="4A3352FD" w14:textId="77777777" w:rsidR="00BC02EA" w:rsidRPr="00BC02EA" w:rsidRDefault="00BC02EA" w:rsidP="00BC02EA">
      <w:pPr>
        <w:pStyle w:val="ListParagraph"/>
      </w:pPr>
      <w:r w:rsidRPr="00BC02EA">
        <w:t>Timely access to all required systems and credentials</w:t>
      </w:r>
    </w:p>
    <w:p w14:paraId="2E03831C" w14:textId="77777777" w:rsidR="00BC02EA" w:rsidRPr="00BC02EA" w:rsidRDefault="00BC02EA" w:rsidP="00BC02EA">
      <w:pPr>
        <w:pStyle w:val="ListParagraph"/>
      </w:pPr>
      <w:r w:rsidRPr="00BC02EA">
        <w:t>No unforeseen critical failures within the existing platform</w:t>
      </w:r>
    </w:p>
    <w:p w14:paraId="57C9A2C9" w14:textId="77777777" w:rsidR="00BC02EA" w:rsidRDefault="00BC02EA" w:rsidP="00BC02EA">
      <w:pPr>
        <w:rPr>
          <w:lang w:eastAsia="en-ZA"/>
        </w:rPr>
      </w:pPr>
      <w:r w:rsidRPr="00BC02EA">
        <w:rPr>
          <w:lang w:eastAsia="en-ZA"/>
        </w:rPr>
        <w:t>Any delays arising from third-party dependencies or restricted access may result in timeline adjustments.</w:t>
      </w:r>
    </w:p>
    <w:p w14:paraId="276A9ACD" w14:textId="77777777" w:rsidR="00BC02EA" w:rsidRPr="00BC02EA" w:rsidRDefault="00BC02EA" w:rsidP="00BC02EA">
      <w:pPr>
        <w:pStyle w:val="Heading2"/>
      </w:pPr>
      <w:bookmarkStart w:id="20" w:name="_Toc227650247"/>
      <w:r w:rsidRPr="00BC02EA">
        <w:t>5.5 Transition to Ongoing Support</w:t>
      </w:r>
      <w:bookmarkEnd w:id="20"/>
    </w:p>
    <w:p w14:paraId="03AB5AD7" w14:textId="77777777" w:rsidR="003367E7" w:rsidRPr="003367E7" w:rsidRDefault="003367E7" w:rsidP="003367E7">
      <w:pPr>
        <w:rPr>
          <w:lang w:eastAsia="en-ZA"/>
        </w:rPr>
      </w:pPr>
      <w:r w:rsidRPr="003367E7">
        <w:rPr>
          <w:lang w:eastAsia="en-ZA"/>
        </w:rPr>
        <w:t>Upon successful completion of Phase 1:</w:t>
      </w:r>
    </w:p>
    <w:p w14:paraId="5FC88980" w14:textId="77777777" w:rsidR="003367E7" w:rsidRPr="003367E7" w:rsidRDefault="003367E7" w:rsidP="003367E7">
      <w:pPr>
        <w:numPr>
          <w:ilvl w:val="0"/>
          <w:numId w:val="72"/>
        </w:numPr>
        <w:rPr>
          <w:lang w:eastAsia="en-ZA"/>
        </w:rPr>
      </w:pPr>
      <w:r w:rsidRPr="003367E7">
        <w:rPr>
          <w:lang w:eastAsia="en-ZA"/>
        </w:rPr>
        <w:t xml:space="preserve">the website environment and AFMA STATS system will transition into an ongoing </w:t>
      </w:r>
      <w:r w:rsidRPr="003367E7">
        <w:rPr>
          <w:b/>
          <w:bCs/>
          <w:lang w:eastAsia="en-ZA"/>
        </w:rPr>
        <w:t>Service Level Agreement (SLA</w:t>
      </w:r>
      <w:proofErr w:type="gramStart"/>
      <w:r w:rsidRPr="003367E7">
        <w:rPr>
          <w:b/>
          <w:bCs/>
          <w:lang w:eastAsia="en-ZA"/>
        </w:rPr>
        <w:t>)</w:t>
      </w:r>
      <w:r w:rsidRPr="003367E7">
        <w:rPr>
          <w:lang w:eastAsia="en-ZA"/>
        </w:rPr>
        <w:t>;</w:t>
      </w:r>
      <w:proofErr w:type="gramEnd"/>
      <w:r w:rsidRPr="003367E7">
        <w:rPr>
          <w:lang w:eastAsia="en-ZA"/>
        </w:rPr>
        <w:t xml:space="preserve"> </w:t>
      </w:r>
    </w:p>
    <w:p w14:paraId="2B4FD176" w14:textId="77777777" w:rsidR="003367E7" w:rsidRPr="003367E7" w:rsidRDefault="003367E7" w:rsidP="003367E7">
      <w:pPr>
        <w:numPr>
          <w:ilvl w:val="0"/>
          <w:numId w:val="72"/>
        </w:numPr>
        <w:rPr>
          <w:lang w:eastAsia="en-ZA"/>
        </w:rPr>
      </w:pPr>
      <w:r w:rsidRPr="003367E7">
        <w:rPr>
          <w:lang w:eastAsia="en-ZA"/>
        </w:rPr>
        <w:t xml:space="preserve">all non-critical findings, historical issues, enhancements, fixes, and improvements will be logged, prioritised, and scheduled under the SLA or future project phases; and </w:t>
      </w:r>
    </w:p>
    <w:p w14:paraId="30236D2A" w14:textId="77777777" w:rsidR="003367E7" w:rsidRPr="003367E7" w:rsidRDefault="003367E7" w:rsidP="003367E7">
      <w:pPr>
        <w:numPr>
          <w:ilvl w:val="0"/>
          <w:numId w:val="72"/>
        </w:numPr>
        <w:rPr>
          <w:lang w:eastAsia="en-ZA"/>
        </w:rPr>
      </w:pPr>
      <w:r w:rsidRPr="003367E7">
        <w:rPr>
          <w:lang w:eastAsia="en-ZA"/>
        </w:rPr>
        <w:t>no additional development, remediation, or enhancement work will be performed without formal approval.</w:t>
      </w:r>
    </w:p>
    <w:p w14:paraId="4617424F" w14:textId="2CF6F491" w:rsidR="006C5D68" w:rsidRDefault="00920F51" w:rsidP="001B44CD">
      <w:pPr>
        <w:pBdr>
          <w:top w:val="nil"/>
          <w:left w:val="nil"/>
          <w:bottom w:val="nil"/>
          <w:right w:val="nil"/>
          <w:between w:val="nil"/>
        </w:pBdr>
      </w:pPr>
      <w:r>
        <w:pict w14:anchorId="4D07528E">
          <v:rect id="_x0000_i1032" style="width:0;height:1.5pt" o:hralign="center" o:bullet="t" o:hrstd="t" o:hr="t" fillcolor="#a0a0a0" stroked="f"/>
        </w:pict>
      </w:r>
    </w:p>
    <w:p w14:paraId="730B17AA" w14:textId="51D061EE" w:rsidR="0006210C" w:rsidRPr="0006210C" w:rsidRDefault="0006210C" w:rsidP="0006210C">
      <w:pPr>
        <w:pStyle w:val="Heading1"/>
      </w:pPr>
      <w:bookmarkStart w:id="21" w:name="_Toc227650248"/>
      <w:r w:rsidRPr="0006210C">
        <w:t>Roles and Responsibilities</w:t>
      </w:r>
      <w:bookmarkEnd w:id="21"/>
    </w:p>
    <w:p w14:paraId="0B97C9A7" w14:textId="77777777" w:rsidR="0006210C" w:rsidRPr="0006210C" w:rsidRDefault="0006210C" w:rsidP="0006210C">
      <w:pPr>
        <w:pStyle w:val="Heading2"/>
      </w:pPr>
      <w:bookmarkStart w:id="22" w:name="_Toc227650249"/>
      <w:r w:rsidRPr="0006210C">
        <w:t>6.1 E-Click Responsibilities</w:t>
      </w:r>
      <w:bookmarkEnd w:id="22"/>
    </w:p>
    <w:p w14:paraId="591FB4F4" w14:textId="77777777" w:rsidR="0006210C" w:rsidRPr="0006210C" w:rsidRDefault="0006210C" w:rsidP="0006210C">
      <w:pPr>
        <w:pBdr>
          <w:top w:val="nil"/>
          <w:left w:val="nil"/>
          <w:bottom w:val="nil"/>
          <w:right w:val="nil"/>
          <w:between w:val="nil"/>
        </w:pBdr>
      </w:pPr>
      <w:r w:rsidRPr="0006210C">
        <w:t>E-Click shall be responsible for:</w:t>
      </w:r>
    </w:p>
    <w:p w14:paraId="306DD1B4" w14:textId="77777777" w:rsidR="0006210C" w:rsidRPr="0006210C" w:rsidRDefault="0006210C" w:rsidP="0006210C">
      <w:pPr>
        <w:pStyle w:val="ListParagraph"/>
      </w:pPr>
      <w:r w:rsidRPr="0006210C">
        <w:t xml:space="preserve">managing and executing the Phase 1 takeover and stabilisation activities in accordance with this </w:t>
      </w:r>
      <w:proofErr w:type="gramStart"/>
      <w:r w:rsidRPr="0006210C">
        <w:t>SOW;</w:t>
      </w:r>
      <w:proofErr w:type="gramEnd"/>
      <w:r w:rsidRPr="0006210C">
        <w:t xml:space="preserve"> </w:t>
      </w:r>
    </w:p>
    <w:p w14:paraId="0012B0CC" w14:textId="77777777" w:rsidR="0006210C" w:rsidRPr="0006210C" w:rsidRDefault="0006210C" w:rsidP="0006210C">
      <w:pPr>
        <w:pStyle w:val="ListParagraph"/>
      </w:pPr>
      <w:r w:rsidRPr="0006210C">
        <w:t xml:space="preserve">engaging with AFMA and the current service provider for purposes of technical handover and transition </w:t>
      </w:r>
      <w:proofErr w:type="gramStart"/>
      <w:r w:rsidRPr="0006210C">
        <w:t>alignment;</w:t>
      </w:r>
      <w:proofErr w:type="gramEnd"/>
      <w:r w:rsidRPr="0006210C">
        <w:t xml:space="preserve"> </w:t>
      </w:r>
    </w:p>
    <w:p w14:paraId="681543BF" w14:textId="77777777" w:rsidR="0006210C" w:rsidRPr="0006210C" w:rsidRDefault="0006210C" w:rsidP="0006210C">
      <w:pPr>
        <w:pStyle w:val="ListParagraph"/>
      </w:pPr>
      <w:r w:rsidRPr="0006210C">
        <w:t xml:space="preserve">reviewing the current website environment, related dependencies, and support </w:t>
      </w:r>
      <w:proofErr w:type="gramStart"/>
      <w:r w:rsidRPr="0006210C">
        <w:t>requirements;</w:t>
      </w:r>
      <w:proofErr w:type="gramEnd"/>
      <w:r w:rsidRPr="0006210C">
        <w:t xml:space="preserve"> </w:t>
      </w:r>
    </w:p>
    <w:p w14:paraId="12D4D4BA" w14:textId="77777777" w:rsidR="0006210C" w:rsidRPr="0006210C" w:rsidRDefault="0006210C" w:rsidP="0006210C">
      <w:pPr>
        <w:pStyle w:val="ListParagraph"/>
      </w:pPr>
      <w:r w:rsidRPr="0006210C">
        <w:t xml:space="preserve">identifying material risks, access gaps, and stabilisation items relevant to operational </w:t>
      </w:r>
      <w:proofErr w:type="gramStart"/>
      <w:r w:rsidRPr="0006210C">
        <w:t>takeover;</w:t>
      </w:r>
      <w:proofErr w:type="gramEnd"/>
      <w:r w:rsidRPr="0006210C">
        <w:t xml:space="preserve"> </w:t>
      </w:r>
    </w:p>
    <w:p w14:paraId="09F198A0" w14:textId="77777777" w:rsidR="0006210C" w:rsidRPr="0006210C" w:rsidRDefault="0006210C" w:rsidP="0006210C">
      <w:pPr>
        <w:pStyle w:val="ListParagraph"/>
      </w:pPr>
      <w:r w:rsidRPr="0006210C">
        <w:t xml:space="preserve">providing visibility on progress, findings, and close-out readiness during Phase 1; and </w:t>
      </w:r>
    </w:p>
    <w:p w14:paraId="1478D651" w14:textId="77777777" w:rsidR="0006210C" w:rsidRDefault="0006210C" w:rsidP="0006210C">
      <w:pPr>
        <w:pStyle w:val="ListParagraph"/>
      </w:pPr>
      <w:r w:rsidRPr="0006210C">
        <w:t xml:space="preserve">preparing for transition into ongoing support following successful Phase 1 completion. </w:t>
      </w:r>
    </w:p>
    <w:p w14:paraId="7499D649" w14:textId="48DC8FC1" w:rsidR="00020369" w:rsidRPr="00020369" w:rsidRDefault="00020369" w:rsidP="00020369">
      <w:pPr>
        <w:pStyle w:val="ListParagraph"/>
      </w:pPr>
      <w:r w:rsidRPr="00020369">
        <w:lastRenderedPageBreak/>
        <w:t xml:space="preserve">onboarding, hosting transition, and practical validation of the AFMA STATS system in its current condition without assuming liability for pre-existing defects or undocumented </w:t>
      </w:r>
      <w:proofErr w:type="gramStart"/>
      <w:r w:rsidRPr="00020369">
        <w:t>issues;</w:t>
      </w:r>
      <w:proofErr w:type="gramEnd"/>
    </w:p>
    <w:p w14:paraId="06ABEF07" w14:textId="77777777" w:rsidR="00231CF1" w:rsidRPr="0006210C" w:rsidRDefault="00231CF1" w:rsidP="00231CF1"/>
    <w:p w14:paraId="7AC2B0FF" w14:textId="77777777" w:rsidR="0006210C" w:rsidRPr="0006210C" w:rsidRDefault="0006210C" w:rsidP="0006210C">
      <w:pPr>
        <w:pStyle w:val="Heading2"/>
      </w:pPr>
      <w:bookmarkStart w:id="23" w:name="_Toc227650250"/>
      <w:r w:rsidRPr="0006210C">
        <w:t>6.2 AFMA Responsibilities</w:t>
      </w:r>
      <w:bookmarkEnd w:id="23"/>
    </w:p>
    <w:p w14:paraId="1A0D2318" w14:textId="77777777" w:rsidR="0006210C" w:rsidRPr="0006210C" w:rsidRDefault="0006210C" w:rsidP="0006210C">
      <w:pPr>
        <w:pBdr>
          <w:top w:val="nil"/>
          <w:left w:val="nil"/>
          <w:bottom w:val="nil"/>
          <w:right w:val="nil"/>
          <w:between w:val="nil"/>
        </w:pBdr>
      </w:pPr>
      <w:r w:rsidRPr="0006210C">
        <w:t>AFMA shall be responsible for:</w:t>
      </w:r>
    </w:p>
    <w:p w14:paraId="05081E53" w14:textId="77777777" w:rsidR="0006210C" w:rsidRPr="0006210C" w:rsidRDefault="0006210C" w:rsidP="0006210C">
      <w:pPr>
        <w:pStyle w:val="ListParagraph"/>
      </w:pPr>
      <w:r w:rsidRPr="0006210C">
        <w:t>appointing the appropriate representative(s) to coordinate the engagement with E-</w:t>
      </w:r>
      <w:proofErr w:type="gramStart"/>
      <w:r w:rsidRPr="0006210C">
        <w:t>Click;</w:t>
      </w:r>
      <w:proofErr w:type="gramEnd"/>
      <w:r w:rsidRPr="0006210C">
        <w:t xml:space="preserve"> </w:t>
      </w:r>
    </w:p>
    <w:p w14:paraId="237FF806" w14:textId="77777777" w:rsidR="0006210C" w:rsidRPr="0006210C" w:rsidRDefault="0006210C" w:rsidP="0006210C">
      <w:pPr>
        <w:pStyle w:val="ListParagraph"/>
      </w:pPr>
      <w:r w:rsidRPr="0006210C">
        <w:t xml:space="preserve">ensuring that the required access, information, approvals, and operational input are made available </w:t>
      </w:r>
      <w:proofErr w:type="gramStart"/>
      <w:r w:rsidRPr="0006210C">
        <w:t>timeously;</w:t>
      </w:r>
      <w:proofErr w:type="gramEnd"/>
      <w:r w:rsidRPr="0006210C">
        <w:t xml:space="preserve"> </w:t>
      </w:r>
    </w:p>
    <w:p w14:paraId="7F5AB58C" w14:textId="77777777" w:rsidR="0006210C" w:rsidRPr="0006210C" w:rsidRDefault="0006210C" w:rsidP="0006210C">
      <w:pPr>
        <w:pStyle w:val="ListParagraph"/>
      </w:pPr>
      <w:r w:rsidRPr="0006210C">
        <w:t xml:space="preserve">facilitating communication and alignment with the current service provider where </w:t>
      </w:r>
      <w:proofErr w:type="gramStart"/>
      <w:r w:rsidRPr="0006210C">
        <w:t>required;</w:t>
      </w:r>
      <w:proofErr w:type="gramEnd"/>
      <w:r w:rsidRPr="0006210C">
        <w:t xml:space="preserve"> </w:t>
      </w:r>
    </w:p>
    <w:p w14:paraId="55F3C4FA" w14:textId="77777777" w:rsidR="0006210C" w:rsidRPr="0006210C" w:rsidRDefault="0006210C" w:rsidP="0006210C">
      <w:pPr>
        <w:pStyle w:val="ListParagraph"/>
      </w:pPr>
      <w:r w:rsidRPr="0006210C">
        <w:t xml:space="preserve">reviewing and confirming Phase 1 progress, dependencies, and close-out matters; and </w:t>
      </w:r>
    </w:p>
    <w:p w14:paraId="03D89440" w14:textId="77777777" w:rsidR="0006210C" w:rsidRPr="0006210C" w:rsidRDefault="0006210C" w:rsidP="0006210C">
      <w:pPr>
        <w:pStyle w:val="ListParagraph"/>
      </w:pPr>
      <w:r w:rsidRPr="0006210C">
        <w:t xml:space="preserve">confirming acceptance of the Phase 1 deliverables and readiness to transition into ongoing support. </w:t>
      </w:r>
    </w:p>
    <w:p w14:paraId="26BBFE2B" w14:textId="77777777" w:rsidR="0006210C" w:rsidRPr="0006210C" w:rsidRDefault="0006210C" w:rsidP="00FA6E4E">
      <w:pPr>
        <w:pStyle w:val="Heading2"/>
      </w:pPr>
      <w:bookmarkStart w:id="24" w:name="_Toc227650251"/>
      <w:r w:rsidRPr="0006210C">
        <w:t>6.3 Current Service Provider Responsibilities During Handover</w:t>
      </w:r>
      <w:bookmarkEnd w:id="24"/>
    </w:p>
    <w:p w14:paraId="151283D3" w14:textId="77777777" w:rsidR="0006210C" w:rsidRPr="0006210C" w:rsidRDefault="0006210C" w:rsidP="0006210C">
      <w:pPr>
        <w:pBdr>
          <w:top w:val="nil"/>
          <w:left w:val="nil"/>
          <w:bottom w:val="nil"/>
          <w:right w:val="nil"/>
          <w:between w:val="nil"/>
        </w:pBdr>
      </w:pPr>
      <w:r w:rsidRPr="0006210C">
        <w:t>For purposes of an effective and orderly transition, the current service provider shall, where applicable and as coordinated by AFMA, support the Phase 1 handover by:</w:t>
      </w:r>
    </w:p>
    <w:p w14:paraId="02580515" w14:textId="77777777" w:rsidR="0006210C" w:rsidRPr="0006210C" w:rsidRDefault="0006210C" w:rsidP="0006210C">
      <w:pPr>
        <w:pStyle w:val="ListParagraph"/>
      </w:pPr>
      <w:r w:rsidRPr="0006210C">
        <w:t xml:space="preserve">making the relevant system, hosting, licensing, integration, and access information </w:t>
      </w:r>
      <w:proofErr w:type="gramStart"/>
      <w:r w:rsidRPr="0006210C">
        <w:t>available;</w:t>
      </w:r>
      <w:proofErr w:type="gramEnd"/>
      <w:r w:rsidRPr="0006210C">
        <w:t xml:space="preserve"> </w:t>
      </w:r>
    </w:p>
    <w:p w14:paraId="05C7986D" w14:textId="77777777" w:rsidR="0006210C" w:rsidRPr="0006210C" w:rsidRDefault="0006210C" w:rsidP="0006210C">
      <w:pPr>
        <w:pStyle w:val="ListParagraph"/>
      </w:pPr>
      <w:r w:rsidRPr="0006210C">
        <w:t xml:space="preserve">supporting the transfer or validation of credentials, permissions, technical details, and environment </w:t>
      </w:r>
      <w:proofErr w:type="gramStart"/>
      <w:r w:rsidRPr="0006210C">
        <w:t>knowledge;</w:t>
      </w:r>
      <w:proofErr w:type="gramEnd"/>
      <w:r w:rsidRPr="0006210C">
        <w:t xml:space="preserve"> </w:t>
      </w:r>
    </w:p>
    <w:p w14:paraId="552F3E01" w14:textId="77777777" w:rsidR="0006210C" w:rsidRPr="0006210C" w:rsidRDefault="0006210C" w:rsidP="0006210C">
      <w:pPr>
        <w:pStyle w:val="ListParagraph"/>
      </w:pPr>
      <w:r w:rsidRPr="0006210C">
        <w:t xml:space="preserve">assisting in the clarification of operational dependencies, known issues, and current support arrangements; and </w:t>
      </w:r>
    </w:p>
    <w:p w14:paraId="106A83E0" w14:textId="77777777" w:rsidR="0006210C" w:rsidRPr="0006210C" w:rsidRDefault="0006210C" w:rsidP="0006210C">
      <w:pPr>
        <w:pStyle w:val="ListParagraph"/>
      </w:pPr>
      <w:r w:rsidRPr="0006210C">
        <w:t>engaging in reasonable liaison during the agreed handover period to support continuity and reduce transition risk.</w:t>
      </w:r>
    </w:p>
    <w:p w14:paraId="3787C6CF" w14:textId="32C74BC2" w:rsidR="00920F51" w:rsidRDefault="0006210C" w:rsidP="001B44CD">
      <w:pPr>
        <w:pBdr>
          <w:top w:val="nil"/>
          <w:left w:val="nil"/>
          <w:bottom w:val="nil"/>
          <w:right w:val="nil"/>
          <w:between w:val="nil"/>
        </w:pBdr>
      </w:pPr>
      <w:r>
        <w:pict w14:anchorId="342CB923">
          <v:rect id="_x0000_i1033" style="width:0;height:1.5pt" o:hralign="center" o:bullet="t" o:hrstd="t" o:hr="t" fillcolor="#a0a0a0" stroked="f"/>
        </w:pict>
      </w:r>
    </w:p>
    <w:p w14:paraId="238D57F3" w14:textId="2357C196" w:rsidR="00567216" w:rsidRDefault="00567216" w:rsidP="00567216">
      <w:pPr>
        <w:pStyle w:val="Heading1"/>
      </w:pPr>
      <w:bookmarkStart w:id="25" w:name="_Toc227650252"/>
      <w:r w:rsidRPr="00567216">
        <w:t>Takeover, Stabilisation and Support Approach</w:t>
      </w:r>
      <w:bookmarkEnd w:id="25"/>
    </w:p>
    <w:p w14:paraId="24B1533D" w14:textId="77777777" w:rsidR="00830D8E" w:rsidRPr="00830D8E" w:rsidRDefault="00830D8E" w:rsidP="00830D8E">
      <w:pPr>
        <w:pStyle w:val="Heading2"/>
      </w:pPr>
      <w:bookmarkStart w:id="26" w:name="_Toc227650253"/>
      <w:r w:rsidRPr="00830D8E">
        <w:t>7.1 Takeover Methodology</w:t>
      </w:r>
      <w:bookmarkEnd w:id="26"/>
    </w:p>
    <w:p w14:paraId="41D306F4" w14:textId="77777777" w:rsidR="00830D8E" w:rsidRPr="00830D8E" w:rsidRDefault="00830D8E" w:rsidP="00830D8E">
      <w:pPr>
        <w:rPr>
          <w:lang w:eastAsia="en-ZA"/>
        </w:rPr>
      </w:pPr>
      <w:r w:rsidRPr="00830D8E">
        <w:rPr>
          <w:lang w:eastAsia="en-ZA"/>
        </w:rPr>
        <w:t>E-Click will execute a structured and controlled takeover of the AFMA website environment to ensure continuity of service and minimise operational risk.</w:t>
      </w:r>
    </w:p>
    <w:p w14:paraId="57BE9688" w14:textId="77777777" w:rsidR="00830D8E" w:rsidRPr="00830D8E" w:rsidRDefault="00830D8E" w:rsidP="00830D8E">
      <w:pPr>
        <w:rPr>
          <w:lang w:eastAsia="en-ZA"/>
        </w:rPr>
      </w:pPr>
      <w:r w:rsidRPr="00830D8E">
        <w:rPr>
          <w:lang w:eastAsia="en-ZA"/>
        </w:rPr>
        <w:t>The takeover approach includes:</w:t>
      </w:r>
    </w:p>
    <w:p w14:paraId="45A1BBB8" w14:textId="77777777" w:rsidR="00830D8E" w:rsidRPr="00830D8E" w:rsidRDefault="00830D8E" w:rsidP="00830D8E">
      <w:pPr>
        <w:pStyle w:val="ListParagraph"/>
      </w:pPr>
      <w:r w:rsidRPr="00830D8E">
        <w:t>Coordinated engagement with AFMA and the current service provider</w:t>
      </w:r>
    </w:p>
    <w:p w14:paraId="68AB534A" w14:textId="77777777" w:rsidR="00830D8E" w:rsidRPr="00830D8E" w:rsidRDefault="00830D8E" w:rsidP="00830D8E">
      <w:pPr>
        <w:pStyle w:val="ListParagraph"/>
      </w:pPr>
      <w:r w:rsidRPr="00830D8E">
        <w:t>Secure acquisition and validation of all required system access</w:t>
      </w:r>
    </w:p>
    <w:p w14:paraId="0FA728BC" w14:textId="77777777" w:rsidR="00830D8E" w:rsidRPr="00830D8E" w:rsidRDefault="00830D8E" w:rsidP="00830D8E">
      <w:pPr>
        <w:pStyle w:val="ListParagraph"/>
      </w:pPr>
      <w:r w:rsidRPr="00830D8E">
        <w:lastRenderedPageBreak/>
        <w:t>Documentation of the existing environment, configurations, and dependencies</w:t>
      </w:r>
    </w:p>
    <w:p w14:paraId="1AD26886" w14:textId="77777777" w:rsidR="00830D8E" w:rsidRPr="00830D8E" w:rsidRDefault="00830D8E" w:rsidP="00830D8E">
      <w:pPr>
        <w:pStyle w:val="ListParagraph"/>
      </w:pPr>
      <w:r w:rsidRPr="00830D8E">
        <w:t>Establishment of E-Click as the primary technical owner for ongoing support</w:t>
      </w:r>
    </w:p>
    <w:p w14:paraId="1500A750" w14:textId="77777777" w:rsidR="00830D8E" w:rsidRPr="00830D8E" w:rsidRDefault="00830D8E" w:rsidP="00830D8E">
      <w:pPr>
        <w:rPr>
          <w:lang w:eastAsia="en-ZA"/>
        </w:rPr>
      </w:pPr>
      <w:r w:rsidRPr="00830D8E">
        <w:rPr>
          <w:lang w:eastAsia="en-ZA"/>
        </w:rPr>
        <w:t>All activities will be conducted in a transparent manner, with progress communicated regularly to AFMA.</w:t>
      </w:r>
    </w:p>
    <w:p w14:paraId="2E89147F" w14:textId="77777777" w:rsidR="00830D8E" w:rsidRPr="00830D8E" w:rsidRDefault="00830D8E" w:rsidP="00830D8E">
      <w:pPr>
        <w:pStyle w:val="Heading2"/>
      </w:pPr>
      <w:bookmarkStart w:id="27" w:name="_Toc227650254"/>
      <w:r w:rsidRPr="00830D8E">
        <w:t>7.2 Stabilisation Activities</w:t>
      </w:r>
      <w:bookmarkEnd w:id="27"/>
    </w:p>
    <w:p w14:paraId="4A54D498" w14:textId="77777777" w:rsidR="00020369" w:rsidRPr="00020369" w:rsidRDefault="00020369" w:rsidP="00020369">
      <w:pPr>
        <w:rPr>
          <w:lang w:eastAsia="en-ZA"/>
        </w:rPr>
      </w:pPr>
      <w:r w:rsidRPr="00020369">
        <w:rPr>
          <w:lang w:eastAsia="en-ZA"/>
        </w:rPr>
        <w:t xml:space="preserve">Stabilisation is focused on ensuring that the existing website environment and AFMA STATS system are </w:t>
      </w:r>
      <w:r w:rsidRPr="00020369">
        <w:rPr>
          <w:b/>
          <w:bCs/>
          <w:lang w:eastAsia="en-ZA"/>
        </w:rPr>
        <w:t>operational, accessible, hosted correctly, and supportable</w:t>
      </w:r>
      <w:r w:rsidRPr="00020369">
        <w:rPr>
          <w:lang w:eastAsia="en-ZA"/>
        </w:rPr>
        <w:t xml:space="preserve"> following the takeover.</w:t>
      </w:r>
    </w:p>
    <w:p w14:paraId="336C9792" w14:textId="77777777" w:rsidR="00020369" w:rsidRPr="00020369" w:rsidRDefault="00020369" w:rsidP="00020369">
      <w:pPr>
        <w:rPr>
          <w:lang w:eastAsia="en-ZA"/>
        </w:rPr>
      </w:pPr>
      <w:r w:rsidRPr="00020369">
        <w:rPr>
          <w:lang w:eastAsia="en-ZA"/>
        </w:rPr>
        <w:t>Stabilisation activities are limited to:</w:t>
      </w:r>
    </w:p>
    <w:p w14:paraId="67FF9966" w14:textId="77777777" w:rsidR="00020369" w:rsidRPr="00020369" w:rsidRDefault="00020369" w:rsidP="00020369">
      <w:pPr>
        <w:pStyle w:val="ListParagraph"/>
      </w:pPr>
      <w:r w:rsidRPr="00020369">
        <w:t xml:space="preserve">verification of website availability and core </w:t>
      </w:r>
      <w:proofErr w:type="gramStart"/>
      <w:r w:rsidRPr="00020369">
        <w:t>functionality;</w:t>
      </w:r>
      <w:proofErr w:type="gramEnd"/>
      <w:r w:rsidRPr="00020369">
        <w:t xml:space="preserve"> </w:t>
      </w:r>
    </w:p>
    <w:p w14:paraId="53ACC455" w14:textId="77777777" w:rsidR="00020369" w:rsidRPr="00020369" w:rsidRDefault="00020369" w:rsidP="00020369">
      <w:pPr>
        <w:pStyle w:val="ListParagraph"/>
      </w:pPr>
      <w:r w:rsidRPr="00020369">
        <w:t xml:space="preserve">validation of hosting, domain, and SSL </w:t>
      </w:r>
      <w:proofErr w:type="gramStart"/>
      <w:r w:rsidRPr="00020369">
        <w:t>configuration;</w:t>
      </w:r>
      <w:proofErr w:type="gramEnd"/>
      <w:r w:rsidRPr="00020369">
        <w:t xml:space="preserve"> </w:t>
      </w:r>
    </w:p>
    <w:p w14:paraId="25F4C866" w14:textId="77777777" w:rsidR="00020369" w:rsidRPr="00020369" w:rsidRDefault="00020369" w:rsidP="00020369">
      <w:pPr>
        <w:pStyle w:val="ListParagraph"/>
      </w:pPr>
      <w:r w:rsidRPr="00020369">
        <w:t xml:space="preserve">confirmation of AFMA STATS accessibility and hosting </w:t>
      </w:r>
      <w:proofErr w:type="gramStart"/>
      <w:r w:rsidRPr="00020369">
        <w:t>continuity;</w:t>
      </w:r>
      <w:proofErr w:type="gramEnd"/>
      <w:r w:rsidRPr="00020369">
        <w:t xml:space="preserve"> </w:t>
      </w:r>
    </w:p>
    <w:p w14:paraId="3AB8AA86" w14:textId="77777777" w:rsidR="00020369" w:rsidRPr="00020369" w:rsidRDefault="00020369" w:rsidP="00020369">
      <w:pPr>
        <w:pStyle w:val="ListParagraph"/>
      </w:pPr>
      <w:r w:rsidRPr="00020369">
        <w:t xml:space="preserve">confirmation of backup processes and recovery capability where applicable; and </w:t>
      </w:r>
    </w:p>
    <w:p w14:paraId="5972BCBB" w14:textId="77777777" w:rsidR="00020369" w:rsidRPr="00020369" w:rsidRDefault="00020369" w:rsidP="00020369">
      <w:pPr>
        <w:pStyle w:val="ListParagraph"/>
      </w:pPr>
      <w:r w:rsidRPr="00020369">
        <w:t xml:space="preserve">resolution of </w:t>
      </w:r>
      <w:r w:rsidRPr="00020369">
        <w:rPr>
          <w:b/>
          <w:bCs/>
        </w:rPr>
        <w:t>critical issues only</w:t>
      </w:r>
      <w:r w:rsidRPr="00020369">
        <w:t xml:space="preserve">, where such issues: </w:t>
      </w:r>
    </w:p>
    <w:p w14:paraId="21BF3AE9" w14:textId="77777777" w:rsidR="00020369" w:rsidRPr="00020369" w:rsidRDefault="00020369" w:rsidP="00020369">
      <w:pPr>
        <w:numPr>
          <w:ilvl w:val="1"/>
          <w:numId w:val="73"/>
        </w:numPr>
        <w:rPr>
          <w:lang w:eastAsia="en-ZA"/>
        </w:rPr>
      </w:pPr>
      <w:r w:rsidRPr="00020369">
        <w:rPr>
          <w:lang w:eastAsia="en-ZA"/>
        </w:rPr>
        <w:t xml:space="preserve">prevent the website or AFMA STATS system from functioning; or </w:t>
      </w:r>
    </w:p>
    <w:p w14:paraId="4043C27A" w14:textId="77777777" w:rsidR="00020369" w:rsidRPr="00020369" w:rsidRDefault="00020369" w:rsidP="00020369">
      <w:pPr>
        <w:numPr>
          <w:ilvl w:val="1"/>
          <w:numId w:val="73"/>
        </w:numPr>
        <w:rPr>
          <w:lang w:eastAsia="en-ZA"/>
        </w:rPr>
      </w:pPr>
      <w:r w:rsidRPr="00020369">
        <w:rPr>
          <w:lang w:eastAsia="en-ZA"/>
        </w:rPr>
        <w:t xml:space="preserve">present an immediate risk to system availability, hosting continuity, or integrity. </w:t>
      </w:r>
    </w:p>
    <w:p w14:paraId="0288A741" w14:textId="77777777" w:rsidR="00020369" w:rsidRPr="00020369" w:rsidRDefault="00020369" w:rsidP="00020369">
      <w:pPr>
        <w:rPr>
          <w:lang w:eastAsia="en-ZA"/>
        </w:rPr>
      </w:pPr>
      <w:r w:rsidRPr="00020369">
        <w:rPr>
          <w:lang w:eastAsia="en-ZA"/>
        </w:rPr>
        <w:t>For clarity:</w:t>
      </w:r>
    </w:p>
    <w:p w14:paraId="4F850F6D" w14:textId="77777777" w:rsidR="00020369" w:rsidRPr="00020369" w:rsidRDefault="00020369" w:rsidP="00020369">
      <w:pPr>
        <w:pStyle w:val="ListParagraph"/>
      </w:pPr>
      <w:r w:rsidRPr="00020369">
        <w:t xml:space="preserve">stabilisation does </w:t>
      </w:r>
      <w:r w:rsidRPr="00020369">
        <w:rPr>
          <w:b/>
          <w:bCs/>
        </w:rPr>
        <w:t>not</w:t>
      </w:r>
      <w:r w:rsidRPr="00020369">
        <w:t xml:space="preserve"> include general bug fixing, system corrections, enhancements, optimisation, or </w:t>
      </w:r>
      <w:proofErr w:type="gramStart"/>
      <w:r w:rsidRPr="00020369">
        <w:t>redevelopment;</w:t>
      </w:r>
      <w:proofErr w:type="gramEnd"/>
      <w:r w:rsidRPr="00020369">
        <w:t xml:space="preserve"> </w:t>
      </w:r>
    </w:p>
    <w:p w14:paraId="3EADA5E3" w14:textId="77777777" w:rsidR="00020369" w:rsidRPr="00020369" w:rsidRDefault="00020369" w:rsidP="00020369">
      <w:pPr>
        <w:pStyle w:val="ListParagraph"/>
      </w:pPr>
      <w:r w:rsidRPr="00020369">
        <w:t xml:space="preserve">any non-critical or historical issues identified will be documented and deferred; and </w:t>
      </w:r>
    </w:p>
    <w:p w14:paraId="26C1C56A" w14:textId="77777777" w:rsidR="00020369" w:rsidRPr="00020369" w:rsidRDefault="00020369" w:rsidP="00020369">
      <w:pPr>
        <w:pStyle w:val="ListParagraph"/>
      </w:pPr>
      <w:r w:rsidRPr="00020369">
        <w:t>all identified issues and recommendations will be formally recorded and addressed only under post-Phase 1 support arrangements or separate approved scope.</w:t>
      </w:r>
    </w:p>
    <w:p w14:paraId="0C6B117E" w14:textId="77777777" w:rsidR="00020369" w:rsidRPr="00830D8E" w:rsidRDefault="00020369" w:rsidP="00830D8E">
      <w:pPr>
        <w:rPr>
          <w:lang w:eastAsia="en-ZA"/>
        </w:rPr>
      </w:pPr>
    </w:p>
    <w:p w14:paraId="629B6D12" w14:textId="77777777" w:rsidR="00830D8E" w:rsidRPr="00830D8E" w:rsidRDefault="00830D8E" w:rsidP="00830D8E">
      <w:pPr>
        <w:pStyle w:val="Heading2"/>
      </w:pPr>
      <w:bookmarkStart w:id="28" w:name="_Toc227650255"/>
      <w:r w:rsidRPr="00830D8E">
        <w:t>7.3 Incident, Change and Support Handling</w:t>
      </w:r>
      <w:bookmarkEnd w:id="28"/>
    </w:p>
    <w:p w14:paraId="7FB42D51" w14:textId="77777777" w:rsidR="00830D8E" w:rsidRPr="00830D8E" w:rsidRDefault="00830D8E" w:rsidP="00830D8E">
      <w:pPr>
        <w:rPr>
          <w:lang w:eastAsia="en-ZA"/>
        </w:rPr>
      </w:pPr>
      <w:r w:rsidRPr="00830D8E">
        <w:rPr>
          <w:lang w:eastAsia="en-ZA"/>
        </w:rPr>
        <w:t>During Phase 1, all work will be managed in a controlled and prioritised manner:</w:t>
      </w:r>
    </w:p>
    <w:p w14:paraId="3E3B7E34" w14:textId="77777777" w:rsidR="00830D8E" w:rsidRPr="00830D8E" w:rsidRDefault="00830D8E" w:rsidP="00830D8E">
      <w:pPr>
        <w:rPr>
          <w:lang w:eastAsia="en-ZA"/>
        </w:rPr>
      </w:pPr>
      <w:r w:rsidRPr="00830D8E">
        <w:rPr>
          <w:b/>
          <w:bCs/>
          <w:lang w:eastAsia="en-ZA"/>
        </w:rPr>
        <w:t>Incident Handling</w:t>
      </w:r>
    </w:p>
    <w:p w14:paraId="0B655B73" w14:textId="77777777" w:rsidR="00830D8E" w:rsidRPr="00830D8E" w:rsidRDefault="00830D8E" w:rsidP="00830D8E">
      <w:pPr>
        <w:pStyle w:val="ListParagraph"/>
      </w:pPr>
      <w:r w:rsidRPr="00830D8E">
        <w:t>Only </w:t>
      </w:r>
      <w:r w:rsidRPr="00830D8E">
        <w:rPr>
          <w:b/>
          <w:bCs/>
        </w:rPr>
        <w:t>critical incidents</w:t>
      </w:r>
      <w:r w:rsidRPr="00830D8E">
        <w:t> impacting availability or system failure will be addressed during Phase 1</w:t>
      </w:r>
    </w:p>
    <w:p w14:paraId="4A71F3FD" w14:textId="77777777" w:rsidR="00830D8E" w:rsidRPr="00830D8E" w:rsidRDefault="00830D8E" w:rsidP="00830D8E">
      <w:pPr>
        <w:pStyle w:val="ListParagraph"/>
      </w:pPr>
      <w:r w:rsidRPr="00830D8E">
        <w:t>Non-critical incidents will be logged for resolution under the SLA</w:t>
      </w:r>
    </w:p>
    <w:p w14:paraId="10AA0702" w14:textId="77777777" w:rsidR="00830D8E" w:rsidRPr="00830D8E" w:rsidRDefault="00830D8E" w:rsidP="00830D8E">
      <w:pPr>
        <w:rPr>
          <w:lang w:eastAsia="en-ZA"/>
        </w:rPr>
      </w:pPr>
      <w:r w:rsidRPr="00830D8E">
        <w:rPr>
          <w:b/>
          <w:bCs/>
          <w:lang w:eastAsia="en-ZA"/>
        </w:rPr>
        <w:t>Change Requests</w:t>
      </w:r>
    </w:p>
    <w:p w14:paraId="65DB7FE3" w14:textId="77777777" w:rsidR="00830D8E" w:rsidRPr="00830D8E" w:rsidRDefault="00830D8E" w:rsidP="00830D8E">
      <w:pPr>
        <w:pStyle w:val="ListParagraph"/>
      </w:pPr>
      <w:r w:rsidRPr="00830D8E">
        <w:t>Any requests for fixes, enhancements, or modifications outside of stabilisation scope will be treated as </w:t>
      </w:r>
      <w:r w:rsidRPr="00830D8E">
        <w:rPr>
          <w:b/>
          <w:bCs/>
        </w:rPr>
        <w:t>out-of-scope</w:t>
      </w:r>
    </w:p>
    <w:p w14:paraId="30C60F18" w14:textId="77777777" w:rsidR="00830D8E" w:rsidRPr="00830D8E" w:rsidRDefault="00830D8E" w:rsidP="00830D8E">
      <w:pPr>
        <w:pStyle w:val="ListParagraph"/>
      </w:pPr>
      <w:r w:rsidRPr="00830D8E">
        <w:t>Such requests will require:</w:t>
      </w:r>
    </w:p>
    <w:p w14:paraId="393DC736" w14:textId="77777777" w:rsidR="00830D8E" w:rsidRPr="00830D8E" w:rsidRDefault="00830D8E" w:rsidP="00830D8E">
      <w:pPr>
        <w:pStyle w:val="ListParagraph"/>
        <w:numPr>
          <w:ilvl w:val="1"/>
          <w:numId w:val="11"/>
        </w:numPr>
      </w:pPr>
      <w:r w:rsidRPr="00830D8E">
        <w:t>Formal scoping</w:t>
      </w:r>
    </w:p>
    <w:p w14:paraId="12104500" w14:textId="77777777" w:rsidR="00830D8E" w:rsidRPr="00830D8E" w:rsidRDefault="00830D8E" w:rsidP="00830D8E">
      <w:pPr>
        <w:pStyle w:val="ListParagraph"/>
        <w:numPr>
          <w:ilvl w:val="1"/>
          <w:numId w:val="11"/>
        </w:numPr>
      </w:pPr>
      <w:r w:rsidRPr="00830D8E">
        <w:t>Commercial approval</w:t>
      </w:r>
    </w:p>
    <w:p w14:paraId="1533D76F" w14:textId="77777777" w:rsidR="00830D8E" w:rsidRPr="00830D8E" w:rsidRDefault="00830D8E" w:rsidP="00830D8E">
      <w:pPr>
        <w:pStyle w:val="ListParagraph"/>
        <w:numPr>
          <w:ilvl w:val="1"/>
          <w:numId w:val="11"/>
        </w:numPr>
      </w:pPr>
      <w:r w:rsidRPr="00830D8E">
        <w:t>Scheduling under a separate change request or SLA</w:t>
      </w:r>
    </w:p>
    <w:p w14:paraId="00DC8D47" w14:textId="77777777" w:rsidR="00830D8E" w:rsidRPr="00830D8E" w:rsidRDefault="00830D8E" w:rsidP="00830D8E">
      <w:pPr>
        <w:rPr>
          <w:lang w:eastAsia="en-ZA"/>
        </w:rPr>
      </w:pPr>
      <w:r w:rsidRPr="00830D8E">
        <w:rPr>
          <w:b/>
          <w:bCs/>
          <w:lang w:eastAsia="en-ZA"/>
        </w:rPr>
        <w:t>No Silent Fixes Principle</w:t>
      </w:r>
    </w:p>
    <w:p w14:paraId="28248901" w14:textId="77777777" w:rsidR="00830D8E" w:rsidRPr="00830D8E" w:rsidRDefault="00830D8E" w:rsidP="00830D8E">
      <w:pPr>
        <w:pStyle w:val="ListParagraph"/>
      </w:pPr>
      <w:r w:rsidRPr="00830D8E">
        <w:lastRenderedPageBreak/>
        <w:t>E-Click will not implement unapproved fixes or enhancements during Phase 1</w:t>
      </w:r>
    </w:p>
    <w:p w14:paraId="1CA8A549" w14:textId="77777777" w:rsidR="00830D8E" w:rsidRPr="00830D8E" w:rsidRDefault="00830D8E" w:rsidP="00830D8E">
      <w:pPr>
        <w:pStyle w:val="ListParagraph"/>
      </w:pPr>
      <w:r w:rsidRPr="00830D8E">
        <w:t>All additional work will be documented and formally agreed before execution</w:t>
      </w:r>
    </w:p>
    <w:p w14:paraId="0CD9B029" w14:textId="77777777" w:rsidR="00830D8E" w:rsidRPr="00830D8E" w:rsidRDefault="00830D8E" w:rsidP="00830D8E">
      <w:pPr>
        <w:rPr>
          <w:lang w:eastAsia="en-ZA"/>
        </w:rPr>
      </w:pPr>
      <w:r w:rsidRPr="00830D8E">
        <w:rPr>
          <w:lang w:eastAsia="en-ZA"/>
        </w:rPr>
        <w:t>This approach ensures transparency, cost control, and proper prioritisation of work.</w:t>
      </w:r>
    </w:p>
    <w:p w14:paraId="5BA0BD74" w14:textId="77777777" w:rsidR="00830D8E" w:rsidRPr="00830D8E" w:rsidRDefault="00830D8E" w:rsidP="00830D8E">
      <w:pPr>
        <w:pStyle w:val="Heading2"/>
      </w:pPr>
      <w:bookmarkStart w:id="29" w:name="_Toc227650256"/>
      <w:r w:rsidRPr="00830D8E">
        <w:t>7.4 Transition into Service Level Agreement</w:t>
      </w:r>
      <w:bookmarkEnd w:id="29"/>
    </w:p>
    <w:p w14:paraId="4DD501CA" w14:textId="77777777" w:rsidR="00736165" w:rsidRPr="00736165" w:rsidRDefault="00736165" w:rsidP="00736165">
      <w:pPr>
        <w:rPr>
          <w:lang w:eastAsia="en-ZA"/>
        </w:rPr>
      </w:pPr>
      <w:r w:rsidRPr="00736165">
        <w:rPr>
          <w:lang w:eastAsia="en-ZA"/>
        </w:rPr>
        <w:t xml:space="preserve">Upon successful completion of Phase 1, the engagement will transition into an ongoing </w:t>
      </w:r>
      <w:r w:rsidRPr="00736165">
        <w:rPr>
          <w:b/>
          <w:bCs/>
          <w:lang w:eastAsia="en-ZA"/>
        </w:rPr>
        <w:t>Service Level Agreement (SLA)</w:t>
      </w:r>
      <w:r w:rsidRPr="00736165">
        <w:rPr>
          <w:lang w:eastAsia="en-ZA"/>
        </w:rPr>
        <w:t xml:space="preserve"> for hosting, support, and continuous development of the AFMA website environment and AFMA STATS system.</w:t>
      </w:r>
    </w:p>
    <w:p w14:paraId="7FB2752D" w14:textId="77777777" w:rsidR="00736165" w:rsidRPr="00736165" w:rsidRDefault="00736165" w:rsidP="00736165">
      <w:pPr>
        <w:rPr>
          <w:lang w:eastAsia="en-ZA"/>
        </w:rPr>
      </w:pPr>
      <w:r w:rsidRPr="00736165">
        <w:rPr>
          <w:lang w:eastAsia="en-ZA"/>
        </w:rPr>
        <w:t>The SLA will provide a structured framework for:</w:t>
      </w:r>
    </w:p>
    <w:p w14:paraId="7C463488" w14:textId="77777777" w:rsidR="00736165" w:rsidRPr="00736165" w:rsidRDefault="00736165" w:rsidP="00736165">
      <w:pPr>
        <w:pStyle w:val="ListParagraph"/>
      </w:pPr>
      <w:r w:rsidRPr="00736165">
        <w:t xml:space="preserve">hosting of the two systems under one licence / subdomain </w:t>
      </w:r>
      <w:proofErr w:type="gramStart"/>
      <w:r w:rsidRPr="00736165">
        <w:t>structure;</w:t>
      </w:r>
      <w:proofErr w:type="gramEnd"/>
      <w:r w:rsidRPr="00736165">
        <w:t xml:space="preserve"> </w:t>
      </w:r>
    </w:p>
    <w:p w14:paraId="2C5A48E8" w14:textId="77777777" w:rsidR="00736165" w:rsidRPr="00736165" w:rsidRDefault="00736165" w:rsidP="00736165">
      <w:pPr>
        <w:pStyle w:val="ListParagraph"/>
      </w:pPr>
      <w:r w:rsidRPr="00736165">
        <w:t xml:space="preserve">incident management and </w:t>
      </w:r>
      <w:proofErr w:type="gramStart"/>
      <w:r w:rsidRPr="00736165">
        <w:t>resolution;</w:t>
      </w:r>
      <w:proofErr w:type="gramEnd"/>
      <w:r w:rsidRPr="00736165">
        <w:t xml:space="preserve"> </w:t>
      </w:r>
    </w:p>
    <w:p w14:paraId="1EABBDBB" w14:textId="77777777" w:rsidR="00736165" w:rsidRPr="00736165" w:rsidRDefault="00736165" w:rsidP="00736165">
      <w:pPr>
        <w:pStyle w:val="ListParagraph"/>
      </w:pPr>
      <w:r w:rsidRPr="00736165">
        <w:t xml:space="preserve">ongoing maintenance and platform </w:t>
      </w:r>
      <w:proofErr w:type="gramStart"/>
      <w:r w:rsidRPr="00736165">
        <w:t>support;</w:t>
      </w:r>
      <w:proofErr w:type="gramEnd"/>
      <w:r w:rsidRPr="00736165">
        <w:t xml:space="preserve"> </w:t>
      </w:r>
    </w:p>
    <w:p w14:paraId="3D9A736B" w14:textId="77777777" w:rsidR="00736165" w:rsidRPr="00736165" w:rsidRDefault="00736165" w:rsidP="00736165">
      <w:pPr>
        <w:pStyle w:val="ListParagraph"/>
      </w:pPr>
      <w:r w:rsidRPr="00736165">
        <w:t xml:space="preserve">prioritisation and delivery of approved enhancements; and </w:t>
      </w:r>
    </w:p>
    <w:p w14:paraId="694AAA75" w14:textId="77777777" w:rsidR="00736165" w:rsidRPr="00736165" w:rsidRDefault="00736165" w:rsidP="00736165">
      <w:pPr>
        <w:pStyle w:val="ListParagraph"/>
      </w:pPr>
      <w:r w:rsidRPr="00736165">
        <w:t xml:space="preserve">continuous improvement of the environments. </w:t>
      </w:r>
    </w:p>
    <w:p w14:paraId="707A3B7E" w14:textId="77777777" w:rsidR="00736165" w:rsidRPr="00736165" w:rsidRDefault="00736165" w:rsidP="00736165">
      <w:pPr>
        <w:rPr>
          <w:lang w:eastAsia="en-ZA"/>
        </w:rPr>
      </w:pPr>
      <w:r w:rsidRPr="00736165">
        <w:rPr>
          <w:lang w:eastAsia="en-ZA"/>
        </w:rPr>
        <w:t>All items identified during Phase 1 that fall outside stabilisation will be:</w:t>
      </w:r>
    </w:p>
    <w:p w14:paraId="1C494DAE" w14:textId="77777777" w:rsidR="00736165" w:rsidRPr="00736165" w:rsidRDefault="00736165" w:rsidP="00736165">
      <w:pPr>
        <w:pStyle w:val="ListParagraph"/>
      </w:pPr>
      <w:r w:rsidRPr="00736165">
        <w:t xml:space="preserve">logged in a managed </w:t>
      </w:r>
      <w:proofErr w:type="gramStart"/>
      <w:r w:rsidRPr="00736165">
        <w:t>backlog;</w:t>
      </w:r>
      <w:proofErr w:type="gramEnd"/>
      <w:r w:rsidRPr="00736165">
        <w:t xml:space="preserve"> </w:t>
      </w:r>
    </w:p>
    <w:p w14:paraId="4335DE42" w14:textId="77777777" w:rsidR="00736165" w:rsidRPr="00736165" w:rsidRDefault="00736165" w:rsidP="00736165">
      <w:pPr>
        <w:pStyle w:val="ListParagraph"/>
      </w:pPr>
      <w:r w:rsidRPr="00736165">
        <w:t xml:space="preserve">prioritised in collaboration with AFMA; and </w:t>
      </w:r>
    </w:p>
    <w:p w14:paraId="049C5FD9" w14:textId="77777777" w:rsidR="00736165" w:rsidRPr="00736165" w:rsidRDefault="00736165" w:rsidP="00736165">
      <w:pPr>
        <w:pStyle w:val="ListParagraph"/>
      </w:pPr>
      <w:r w:rsidRPr="00736165">
        <w:t xml:space="preserve">delivered in accordance with agreed SLA terms. </w:t>
      </w:r>
    </w:p>
    <w:p w14:paraId="7E15C173" w14:textId="77777777" w:rsidR="00736165" w:rsidRPr="00736165" w:rsidRDefault="00736165" w:rsidP="00736165">
      <w:pPr>
        <w:rPr>
          <w:lang w:eastAsia="en-ZA"/>
        </w:rPr>
      </w:pPr>
      <w:r w:rsidRPr="00736165">
        <w:rPr>
          <w:lang w:eastAsia="en-ZA"/>
        </w:rPr>
        <w:t>No ongoing support, remediation, or development work will be performed outside of a formal SLA or approved change request.</w:t>
      </w:r>
    </w:p>
    <w:p w14:paraId="6222B336" w14:textId="77777777" w:rsidR="00736165" w:rsidRPr="00830D8E" w:rsidRDefault="00736165" w:rsidP="00830D8E">
      <w:pPr>
        <w:rPr>
          <w:lang w:eastAsia="en-ZA"/>
        </w:rPr>
      </w:pPr>
    </w:p>
    <w:p w14:paraId="2F1E1C3E" w14:textId="3400858D" w:rsidR="00920F51" w:rsidRDefault="000E4DF5" w:rsidP="001B44CD">
      <w:pPr>
        <w:pBdr>
          <w:top w:val="nil"/>
          <w:left w:val="nil"/>
          <w:bottom w:val="nil"/>
          <w:right w:val="nil"/>
          <w:between w:val="nil"/>
        </w:pBdr>
      </w:pPr>
      <w:r>
        <w:pict w14:anchorId="253D194E">
          <v:rect id="_x0000_i1036" style="width:0;height:1.5pt" o:hralign="center" o:bullet="t" o:hrstd="t" o:hr="t" fillcolor="#a0a0a0" stroked="f"/>
        </w:pict>
      </w:r>
    </w:p>
    <w:p w14:paraId="10BB7E7A" w14:textId="186A453F" w:rsidR="002B6A96" w:rsidRPr="002B6A96" w:rsidRDefault="002B6A96" w:rsidP="002B6A96">
      <w:pPr>
        <w:pStyle w:val="Heading1"/>
      </w:pPr>
      <w:bookmarkStart w:id="30" w:name="_Toc227650257"/>
      <w:r w:rsidRPr="002B6A96">
        <w:t>Service L</w:t>
      </w:r>
      <w:r w:rsidR="00923550">
        <w:t>evel</w:t>
      </w:r>
      <w:r w:rsidRPr="002B6A96">
        <w:t xml:space="preserve"> Agreement Principle</w:t>
      </w:r>
      <w:bookmarkEnd w:id="30"/>
    </w:p>
    <w:p w14:paraId="03EFC1F3" w14:textId="77777777" w:rsidR="002B6A96" w:rsidRPr="002B6A96" w:rsidRDefault="002B6A96" w:rsidP="002B6A96">
      <w:pPr>
        <w:pStyle w:val="Heading2"/>
      </w:pPr>
      <w:bookmarkStart w:id="31" w:name="_Toc227650258"/>
      <w:r w:rsidRPr="002B6A96">
        <w:t>8.1 Commencement of Ongoing Support</w:t>
      </w:r>
      <w:bookmarkEnd w:id="31"/>
    </w:p>
    <w:p w14:paraId="1FF04086" w14:textId="09DF2484" w:rsidR="002B6A96" w:rsidRPr="002B6A96" w:rsidRDefault="00736165" w:rsidP="002B6A96">
      <w:pPr>
        <w:pBdr>
          <w:top w:val="nil"/>
          <w:left w:val="nil"/>
          <w:bottom w:val="nil"/>
          <w:right w:val="nil"/>
          <w:between w:val="nil"/>
        </w:pBdr>
      </w:pPr>
      <w:r w:rsidRPr="00736165">
        <w:t>Upon successful completion and sign-off of Phase 1, the parties intend to commence an ongoing Service Level Agreement for the AFMA website environment and AFMA STATS system.</w:t>
      </w:r>
    </w:p>
    <w:p w14:paraId="5EE825D3" w14:textId="77777777" w:rsidR="002B6A96" w:rsidRPr="002B6A96" w:rsidRDefault="002B6A96" w:rsidP="002B6A96">
      <w:pPr>
        <w:pStyle w:val="Heading2"/>
      </w:pPr>
      <w:bookmarkStart w:id="32" w:name="_Toc227650259"/>
      <w:r w:rsidRPr="002B6A96">
        <w:t>8.2 Continuous Development Approach</w:t>
      </w:r>
      <w:bookmarkEnd w:id="32"/>
    </w:p>
    <w:p w14:paraId="0B0004FE" w14:textId="77777777" w:rsidR="002B6A96" w:rsidRPr="002B6A96" w:rsidRDefault="002B6A96" w:rsidP="002B6A96">
      <w:pPr>
        <w:pBdr>
          <w:top w:val="nil"/>
          <w:left w:val="nil"/>
          <w:bottom w:val="nil"/>
          <w:right w:val="nil"/>
          <w:between w:val="nil"/>
        </w:pBdr>
      </w:pPr>
      <w:r w:rsidRPr="002B6A96">
        <w:t>The purpose of the ongoing support arrangement will be to ensure that the website environment remains maintained, supported, operational, and capable of continuous improvement in line with AFMA’s requirements. This may include support, maintenance, functional enhancements, optimisation, and approved development activities.</w:t>
      </w:r>
    </w:p>
    <w:p w14:paraId="1ACC48FC" w14:textId="77777777" w:rsidR="002B6A96" w:rsidRPr="002B6A96" w:rsidRDefault="002B6A96" w:rsidP="002B6A96">
      <w:pPr>
        <w:pStyle w:val="Heading2"/>
      </w:pPr>
      <w:bookmarkStart w:id="33" w:name="_Toc227650260"/>
      <w:r w:rsidRPr="002B6A96">
        <w:t>8.3 Functional Maintenance and Platform Continuity</w:t>
      </w:r>
      <w:bookmarkEnd w:id="33"/>
    </w:p>
    <w:p w14:paraId="2A18B4AE" w14:textId="77777777" w:rsidR="002B6A96" w:rsidRPr="002B6A96" w:rsidRDefault="002B6A96" w:rsidP="002B6A96">
      <w:pPr>
        <w:pBdr>
          <w:top w:val="nil"/>
          <w:left w:val="nil"/>
          <w:bottom w:val="nil"/>
          <w:right w:val="nil"/>
          <w:between w:val="nil"/>
        </w:pBdr>
      </w:pPr>
      <w:r w:rsidRPr="002B6A96">
        <w:lastRenderedPageBreak/>
        <w:t>The ongoing arrangement is intended to support the continued functionality, stability, and performance of the website environment and associated components, including the management of issues, support requests, technical updates, and agreed improvement items.</w:t>
      </w:r>
    </w:p>
    <w:p w14:paraId="10D8357B" w14:textId="77777777" w:rsidR="002B6A96" w:rsidRPr="002B6A96" w:rsidRDefault="002B6A96" w:rsidP="002B6A96">
      <w:pPr>
        <w:pStyle w:val="Heading2"/>
      </w:pPr>
      <w:bookmarkStart w:id="34" w:name="_Toc227650261"/>
      <w:r w:rsidRPr="002B6A96">
        <w:t>8.4 Commercial Link to Ongoing Support Services</w:t>
      </w:r>
      <w:bookmarkEnd w:id="34"/>
    </w:p>
    <w:p w14:paraId="616F407F" w14:textId="368624F9" w:rsidR="00877E97" w:rsidRPr="00877E97" w:rsidRDefault="00877E97" w:rsidP="00877E97">
      <w:pPr>
        <w:pBdr>
          <w:top w:val="nil"/>
          <w:left w:val="nil"/>
          <w:bottom w:val="nil"/>
          <w:right w:val="nil"/>
          <w:between w:val="nil"/>
        </w:pBdr>
      </w:pPr>
      <w:r w:rsidRPr="00877E97">
        <w:t xml:space="preserve">The post-Phase 1 Service Level Agreement shall apply at a total monthly cost of </w:t>
      </w:r>
      <w:r w:rsidRPr="00877E97">
        <w:rPr>
          <w:bCs/>
        </w:rPr>
        <w:t>R9,500.00</w:t>
      </w:r>
      <w:r w:rsidRPr="00877E97">
        <w:t xml:space="preserve"> for the hosting of the two systems under one licence / subdomain structure together with the agreed support and continuous development framework.</w:t>
      </w:r>
    </w:p>
    <w:p w14:paraId="040A4160" w14:textId="77777777" w:rsidR="00877E97" w:rsidRPr="00877E97" w:rsidRDefault="00877E97" w:rsidP="00877E97">
      <w:pPr>
        <w:pBdr>
          <w:top w:val="nil"/>
          <w:left w:val="nil"/>
          <w:bottom w:val="nil"/>
          <w:right w:val="nil"/>
          <w:between w:val="nil"/>
        </w:pBdr>
      </w:pPr>
      <w:r w:rsidRPr="00877E97">
        <w:t>Any work falling materially outside the agreed SLA scope shall be subject to separate scoping, approval, and commercial agreement.</w:t>
      </w:r>
    </w:p>
    <w:p w14:paraId="0484A264" w14:textId="660E3436" w:rsidR="00567216" w:rsidRDefault="00567216" w:rsidP="001B44CD">
      <w:pPr>
        <w:pBdr>
          <w:top w:val="nil"/>
          <w:left w:val="nil"/>
          <w:bottom w:val="nil"/>
          <w:right w:val="nil"/>
          <w:between w:val="nil"/>
        </w:pBdr>
      </w:pPr>
      <w:r>
        <w:pict w14:anchorId="6F568A8D">
          <v:rect id="_x0000_i1037" style="width:0;height:1.5pt" o:hralign="center" o:bullet="t" o:hrstd="t" o:hr="t" fillcolor="#a0a0a0" stroked="f"/>
        </w:pict>
      </w:r>
    </w:p>
    <w:p w14:paraId="03C3513C" w14:textId="63BEC10C" w:rsidR="00915C11" w:rsidRPr="00915C11" w:rsidRDefault="00915C11" w:rsidP="002F7AB9">
      <w:pPr>
        <w:pStyle w:val="Heading1"/>
      </w:pPr>
      <w:bookmarkStart w:id="35" w:name="_Toc227650262"/>
      <w:r w:rsidRPr="00915C11">
        <w:t>Assumptions, Dependencies and Constraints</w:t>
      </w:r>
      <w:bookmarkEnd w:id="35"/>
    </w:p>
    <w:p w14:paraId="77103054" w14:textId="77777777" w:rsidR="00915C11" w:rsidRPr="00915C11" w:rsidRDefault="00915C11" w:rsidP="002F7AB9">
      <w:pPr>
        <w:pStyle w:val="Heading2"/>
      </w:pPr>
      <w:bookmarkStart w:id="36" w:name="_Toc227650263"/>
      <w:r w:rsidRPr="00915C11">
        <w:t>9.1 Access and Information Dependencies</w:t>
      </w:r>
      <w:bookmarkEnd w:id="36"/>
    </w:p>
    <w:p w14:paraId="431AF5EF" w14:textId="77777777" w:rsidR="00915C11" w:rsidRPr="00915C11" w:rsidRDefault="00915C11" w:rsidP="00915C11">
      <w:pPr>
        <w:pBdr>
          <w:top w:val="nil"/>
          <w:left w:val="nil"/>
          <w:bottom w:val="nil"/>
          <w:right w:val="nil"/>
          <w:between w:val="nil"/>
        </w:pBdr>
      </w:pPr>
      <w:r w:rsidRPr="00915C11">
        <w:t>Phase 1 is dependent on AFMA and, where applicable, the current service provider making the required system access, credentials, technical information, licence details, and related environment information available to E-Click within the agreed implementation period.</w:t>
      </w:r>
    </w:p>
    <w:p w14:paraId="7C59AF8E" w14:textId="77777777" w:rsidR="00915C11" w:rsidRPr="00915C11" w:rsidRDefault="00915C11" w:rsidP="002F7AB9">
      <w:pPr>
        <w:pStyle w:val="Heading2"/>
      </w:pPr>
      <w:bookmarkStart w:id="37" w:name="_Toc227650264"/>
      <w:r w:rsidRPr="00915C11">
        <w:t>9.2 Handover Dependencies</w:t>
      </w:r>
      <w:bookmarkEnd w:id="37"/>
    </w:p>
    <w:p w14:paraId="17B0E3B5" w14:textId="77777777" w:rsidR="00915C11" w:rsidRPr="00915C11" w:rsidRDefault="00915C11" w:rsidP="00915C11">
      <w:pPr>
        <w:pBdr>
          <w:top w:val="nil"/>
          <w:left w:val="nil"/>
          <w:bottom w:val="nil"/>
          <w:right w:val="nil"/>
          <w:between w:val="nil"/>
        </w:pBdr>
      </w:pPr>
      <w:r w:rsidRPr="00915C11">
        <w:t>The successful completion of Phase 1 is dependent on reasonable cooperation and liaison between AFMA, E-Click, and the current service provider to support the orderly transfer of operational knowledge, environment visibility, and access control.</w:t>
      </w:r>
    </w:p>
    <w:p w14:paraId="781C59D0" w14:textId="77777777" w:rsidR="00915C11" w:rsidRPr="00915C11" w:rsidRDefault="00915C11" w:rsidP="002F7AB9">
      <w:pPr>
        <w:pStyle w:val="Heading2"/>
      </w:pPr>
      <w:bookmarkStart w:id="38" w:name="_Toc227650265"/>
      <w:r w:rsidRPr="00915C11">
        <w:t>9.3 Technical and Operational Assumptions</w:t>
      </w:r>
      <w:bookmarkEnd w:id="38"/>
    </w:p>
    <w:p w14:paraId="3C68D97A" w14:textId="74B889C2" w:rsidR="00877E97" w:rsidRPr="00877E97" w:rsidRDefault="00877E97" w:rsidP="00877E97">
      <w:pPr>
        <w:pBdr>
          <w:top w:val="nil"/>
          <w:left w:val="nil"/>
          <w:bottom w:val="nil"/>
          <w:right w:val="nil"/>
          <w:between w:val="nil"/>
        </w:pBdr>
      </w:pPr>
      <w:r w:rsidRPr="00877E97">
        <w:t>This SOW is based on the understanding that the current AFMA website environment and AFMA STATS system are provided in an existing functional condition capable of being reviewed, hosted, tested, and transitioned without immediate redevelopment or major corrective work.</w:t>
      </w:r>
      <w:r>
        <w:t xml:space="preserve"> </w:t>
      </w:r>
      <w:r w:rsidRPr="00877E97">
        <w:t>E-Click’s Phase 1 scope does not include assumption of liability for pre-existing issues, historic defects, undocumented behaviour, legacy code concerns, or remediation work required to correct system conditions that pre-date takeover.</w:t>
      </w:r>
    </w:p>
    <w:p w14:paraId="42AEF5B9" w14:textId="77777777" w:rsidR="00877E97" w:rsidRDefault="00877E97" w:rsidP="002F7AB9">
      <w:pPr>
        <w:pStyle w:val="Heading2"/>
      </w:pPr>
    </w:p>
    <w:p w14:paraId="29136D9C" w14:textId="4D15A3B5" w:rsidR="00915C11" w:rsidRPr="00915C11" w:rsidRDefault="00915C11" w:rsidP="002F7AB9">
      <w:pPr>
        <w:pStyle w:val="Heading2"/>
      </w:pPr>
      <w:bookmarkStart w:id="39" w:name="_Toc227650266"/>
      <w:r w:rsidRPr="00915C11">
        <w:lastRenderedPageBreak/>
        <w:t>9.4 Timeline Constraints</w:t>
      </w:r>
      <w:bookmarkEnd w:id="39"/>
    </w:p>
    <w:p w14:paraId="6960B0BE" w14:textId="77777777" w:rsidR="00915C11" w:rsidRPr="00915C11" w:rsidRDefault="00915C11" w:rsidP="00915C11">
      <w:pPr>
        <w:pBdr>
          <w:top w:val="nil"/>
          <w:left w:val="nil"/>
          <w:bottom w:val="nil"/>
          <w:right w:val="nil"/>
          <w:between w:val="nil"/>
        </w:pBdr>
      </w:pPr>
      <w:r w:rsidRPr="00915C11">
        <w:t>The intended two-week Phase 1 timeline is subject to the timely receipt of access, information, approvals, and support required for takeover and stabilisation. Any delays in these inputs may affect implementation timing and close-out.</w:t>
      </w:r>
    </w:p>
    <w:p w14:paraId="55D893A1" w14:textId="23D5ED8B" w:rsidR="00920F51" w:rsidRDefault="00FE1250" w:rsidP="001B44CD">
      <w:pPr>
        <w:pBdr>
          <w:top w:val="nil"/>
          <w:left w:val="nil"/>
          <w:bottom w:val="nil"/>
          <w:right w:val="nil"/>
          <w:between w:val="nil"/>
        </w:pBdr>
      </w:pPr>
      <w:r>
        <w:pict w14:anchorId="5B8F4EFC">
          <v:rect id="_x0000_i1038" style="width:0;height:1.5pt" o:hralign="center" o:bullet="t" o:hrstd="t" o:hr="t" fillcolor="#a0a0a0" stroked="f"/>
        </w:pict>
      </w:r>
    </w:p>
    <w:p w14:paraId="4F0E7251" w14:textId="6918CBC9" w:rsidR="00FE1250" w:rsidRPr="00FE1250" w:rsidRDefault="00FE1250" w:rsidP="00FE1250">
      <w:pPr>
        <w:pStyle w:val="Heading1"/>
      </w:pPr>
      <w:bookmarkStart w:id="40" w:name="_Toc227650267"/>
      <w:r w:rsidRPr="00FE1250">
        <w:t>Commercials and Payment Structure</w:t>
      </w:r>
      <w:bookmarkEnd w:id="40"/>
    </w:p>
    <w:p w14:paraId="7844647D" w14:textId="77777777" w:rsidR="00FE1250" w:rsidRPr="00FE1250" w:rsidRDefault="00FE1250" w:rsidP="0027330F">
      <w:pPr>
        <w:pStyle w:val="Heading2"/>
      </w:pPr>
      <w:bookmarkStart w:id="41" w:name="_Toc227650268"/>
      <w:r w:rsidRPr="00FE1250">
        <w:t>10.1 Phase 1 Commercial Basis</w:t>
      </w:r>
      <w:bookmarkEnd w:id="41"/>
    </w:p>
    <w:p w14:paraId="72D01228" w14:textId="77777777" w:rsidR="00FE1250" w:rsidRDefault="00FE1250" w:rsidP="00FE1250">
      <w:r w:rsidRPr="00FE1250">
        <w:t xml:space="preserve">The commercial basis for Phase 1 is aligned to the agreed milestone breakdown, timeline allocation, and effort-based costing as reflected in </w:t>
      </w:r>
      <w:r w:rsidRPr="00FE1250">
        <w:rPr>
          <w:b/>
          <w:bCs/>
        </w:rPr>
        <w:t>Appendix A: Detailed Milestone Breakdown, Cost &amp; Timeline Allocation</w:t>
      </w:r>
      <w:r w:rsidRPr="00FE1250">
        <w:t>.</w:t>
      </w:r>
    </w:p>
    <w:p w14:paraId="33A9A54F" w14:textId="77777777" w:rsidR="00FA043D" w:rsidRPr="00FE1250" w:rsidRDefault="00FA043D" w:rsidP="00FE1250"/>
    <w:p w14:paraId="33558763" w14:textId="5E2B81BD" w:rsidR="00FE1250" w:rsidRPr="00FE1250" w:rsidRDefault="00FE1250" w:rsidP="00FE1250">
      <w:r w:rsidRPr="00FE1250">
        <w:t xml:space="preserve">Phase 1 is priced at a total value of </w:t>
      </w:r>
      <w:r w:rsidRPr="00FE1250">
        <w:rPr>
          <w:b/>
          <w:bCs/>
        </w:rPr>
        <w:t>R</w:t>
      </w:r>
      <w:r w:rsidR="00D93AF3">
        <w:rPr>
          <w:b/>
          <w:bCs/>
        </w:rPr>
        <w:t>18</w:t>
      </w:r>
      <w:r w:rsidRPr="00FE1250">
        <w:rPr>
          <w:b/>
          <w:bCs/>
        </w:rPr>
        <w:t>,</w:t>
      </w:r>
      <w:r w:rsidR="00D93AF3">
        <w:rPr>
          <w:b/>
          <w:bCs/>
        </w:rPr>
        <w:t>0</w:t>
      </w:r>
      <w:r w:rsidRPr="00FE1250">
        <w:rPr>
          <w:b/>
          <w:bCs/>
        </w:rPr>
        <w:t>00.00</w:t>
      </w:r>
      <w:r w:rsidRPr="00FE1250">
        <w:t>, based on the agreed milestone allocation and tariff structure.</w:t>
      </w:r>
    </w:p>
    <w:p w14:paraId="7337A85E" w14:textId="77777777" w:rsidR="00FE1250" w:rsidRPr="00FE1250" w:rsidRDefault="00FE1250" w:rsidP="00FA043D">
      <w:pPr>
        <w:pStyle w:val="Heading2"/>
      </w:pPr>
      <w:bookmarkStart w:id="42" w:name="_Toc227650269"/>
      <w:r w:rsidRPr="00FE1250">
        <w:t>10.2 Payment Terms</w:t>
      </w:r>
      <w:bookmarkEnd w:id="42"/>
    </w:p>
    <w:p w14:paraId="39432253" w14:textId="77777777" w:rsidR="00FE1250" w:rsidRPr="00FE1250" w:rsidRDefault="00FE1250" w:rsidP="00FE1250">
      <w:r w:rsidRPr="00FE1250">
        <w:t>The payment structure for Phase 1 shall be as follows:</w:t>
      </w:r>
    </w:p>
    <w:p w14:paraId="6DDD7B1D" w14:textId="520140F0" w:rsidR="0066492D" w:rsidRPr="0066492D" w:rsidRDefault="0066492D" w:rsidP="0066492D">
      <w:pPr>
        <w:numPr>
          <w:ilvl w:val="0"/>
          <w:numId w:val="18"/>
        </w:numPr>
        <w:rPr>
          <w:b/>
          <w:bCs/>
        </w:rPr>
      </w:pPr>
      <w:r w:rsidRPr="0066492D">
        <w:rPr>
          <w:b/>
          <w:bCs/>
        </w:rPr>
        <w:t xml:space="preserve">a 75% acceptance deposit payable upon approval and acceptance of this SOW and prior to commencement of Phase 1; and </w:t>
      </w:r>
    </w:p>
    <w:p w14:paraId="14A9BFBF" w14:textId="14DBCC4D" w:rsidR="00FE1250" w:rsidRPr="00FE1250" w:rsidRDefault="0066492D" w:rsidP="0066492D">
      <w:pPr>
        <w:numPr>
          <w:ilvl w:val="0"/>
          <w:numId w:val="18"/>
        </w:numPr>
      </w:pPr>
      <w:r w:rsidRPr="0066492D">
        <w:rPr>
          <w:b/>
          <w:bCs/>
        </w:rPr>
        <w:t xml:space="preserve">the remaining 25% final payment payable upon completion of Phase 1 and submission of the final close-out and handover </w:t>
      </w:r>
      <w:r w:rsidR="00FA6E4E" w:rsidRPr="0066492D">
        <w:rPr>
          <w:b/>
          <w:bCs/>
        </w:rPr>
        <w:t>confirmation.</w:t>
      </w:r>
      <w:r w:rsidR="00FE1250" w:rsidRPr="00FE1250">
        <w:t xml:space="preserve"> </w:t>
      </w:r>
    </w:p>
    <w:p w14:paraId="4F2DBE1B" w14:textId="77777777" w:rsidR="00FE1250" w:rsidRPr="00FE1250" w:rsidRDefault="00FE1250" w:rsidP="00FE1250">
      <w:r w:rsidRPr="00FE1250">
        <w:t>For clarity, the Phase 1 payment breakdown is:</w:t>
      </w:r>
    </w:p>
    <w:p w14:paraId="28E2E2BC" w14:textId="3DB0383E" w:rsidR="00FE1250" w:rsidRPr="00FE1250" w:rsidRDefault="00FE1250" w:rsidP="00FE1250">
      <w:pPr>
        <w:numPr>
          <w:ilvl w:val="0"/>
          <w:numId w:val="19"/>
        </w:numPr>
      </w:pPr>
      <w:r w:rsidRPr="00FE1250">
        <w:rPr>
          <w:b/>
          <w:bCs/>
        </w:rPr>
        <w:t>Acceptance Deposit (75%)</w:t>
      </w:r>
      <w:r w:rsidRPr="00FE1250">
        <w:t xml:space="preserve">: </w:t>
      </w:r>
      <w:r w:rsidRPr="00FE1250">
        <w:rPr>
          <w:b/>
          <w:bCs/>
        </w:rPr>
        <w:t>R1</w:t>
      </w:r>
      <w:r w:rsidR="00361DB1">
        <w:rPr>
          <w:b/>
          <w:bCs/>
        </w:rPr>
        <w:t>3</w:t>
      </w:r>
      <w:r w:rsidRPr="00FE1250">
        <w:rPr>
          <w:b/>
          <w:bCs/>
        </w:rPr>
        <w:t>,</w:t>
      </w:r>
      <w:r w:rsidR="00361DB1">
        <w:rPr>
          <w:b/>
          <w:bCs/>
        </w:rPr>
        <w:t>500</w:t>
      </w:r>
      <w:r w:rsidRPr="00FE1250">
        <w:rPr>
          <w:b/>
          <w:bCs/>
        </w:rPr>
        <w:t>.00</w:t>
      </w:r>
      <w:r w:rsidRPr="00FE1250">
        <w:t xml:space="preserve"> </w:t>
      </w:r>
    </w:p>
    <w:p w14:paraId="2321005E" w14:textId="3446BE94" w:rsidR="00FE1250" w:rsidRPr="00FE1250" w:rsidRDefault="00FE1250" w:rsidP="00FE1250">
      <w:pPr>
        <w:numPr>
          <w:ilvl w:val="0"/>
          <w:numId w:val="19"/>
        </w:numPr>
      </w:pPr>
      <w:r w:rsidRPr="00FE1250">
        <w:rPr>
          <w:b/>
          <w:bCs/>
        </w:rPr>
        <w:t>Final Payment (25%)</w:t>
      </w:r>
      <w:r w:rsidRPr="00FE1250">
        <w:t xml:space="preserve">: </w:t>
      </w:r>
      <w:r w:rsidRPr="00FE1250">
        <w:rPr>
          <w:b/>
          <w:bCs/>
        </w:rPr>
        <w:t>R</w:t>
      </w:r>
      <w:r w:rsidR="00361DB1">
        <w:rPr>
          <w:b/>
          <w:bCs/>
        </w:rPr>
        <w:t>4,500</w:t>
      </w:r>
      <w:r w:rsidRPr="00FE1250">
        <w:rPr>
          <w:b/>
          <w:bCs/>
        </w:rPr>
        <w:t>.00</w:t>
      </w:r>
      <w:r w:rsidRPr="00FE1250">
        <w:t xml:space="preserve"> </w:t>
      </w:r>
    </w:p>
    <w:p w14:paraId="4417E739" w14:textId="77777777" w:rsidR="00FE1250" w:rsidRPr="00FE1250" w:rsidRDefault="00FE1250" w:rsidP="00FE1250">
      <w:r w:rsidRPr="00FE1250">
        <w:t>E-Click reserves the right not to commence Phase 1 activities until the acceptance deposit has been received, unless otherwise agreed in writing.</w:t>
      </w:r>
    </w:p>
    <w:p w14:paraId="640E3DB6" w14:textId="77777777" w:rsidR="00FE1250" w:rsidRPr="00FE1250" w:rsidRDefault="00FE1250" w:rsidP="00FA043D">
      <w:pPr>
        <w:pStyle w:val="Heading2"/>
      </w:pPr>
      <w:bookmarkStart w:id="43" w:name="_Toc227650270"/>
      <w:r w:rsidRPr="00FE1250">
        <w:t>10.3 Out-of-Scope Work and Change Requests</w:t>
      </w:r>
      <w:bookmarkEnd w:id="43"/>
    </w:p>
    <w:p w14:paraId="11625E50" w14:textId="77777777" w:rsidR="00FE1250" w:rsidRPr="00FE1250" w:rsidRDefault="00FE1250" w:rsidP="00FE1250">
      <w:r w:rsidRPr="00FE1250">
        <w:t>Any work falling outside the agreed Phase 1 scope, including material enhancements, redevelopment, rebuild activities, or additional services not reflected in Appendix A, shall be treated as out of scope and may only proceed subject to written approval and the applicable commercial agreement.</w:t>
      </w:r>
    </w:p>
    <w:p w14:paraId="05C8EBD2" w14:textId="77777777" w:rsidR="00FE1250" w:rsidRPr="00FE1250" w:rsidRDefault="00FE1250" w:rsidP="00FA043D">
      <w:pPr>
        <w:pStyle w:val="Heading2"/>
      </w:pPr>
      <w:bookmarkStart w:id="44" w:name="_Toc227650271"/>
      <w:r w:rsidRPr="00FE1250">
        <w:lastRenderedPageBreak/>
        <w:t>10.4 Post-Phase 1 Service Support Commercial Approach</w:t>
      </w:r>
      <w:bookmarkEnd w:id="44"/>
    </w:p>
    <w:p w14:paraId="068DFD6D" w14:textId="2BF1D090" w:rsidR="00000B6E" w:rsidRDefault="00000B6E" w:rsidP="00000B6E">
      <w:r w:rsidRPr="00000B6E">
        <w:t xml:space="preserve">The commercial basis applicable to the ongoing Service Level Agreement shall be </w:t>
      </w:r>
      <w:r w:rsidRPr="00000B6E">
        <w:rPr>
          <w:bCs/>
        </w:rPr>
        <w:t>R9,500.00 per month</w:t>
      </w:r>
      <w:r w:rsidRPr="00000B6E">
        <w:t>, covering the hosting of the AFMA website environment and AFMA STATS system under one licence / subdomain structure together with the agreed support and continuous development framework.</w:t>
      </w:r>
      <w:r>
        <w:t xml:space="preserve"> </w:t>
      </w:r>
      <w:r w:rsidRPr="00000B6E">
        <w:t>Any material enhancements, redevelopment, or work outside the agreed SLA scope shall be separately scoped and commercially approved.</w:t>
      </w:r>
    </w:p>
    <w:p w14:paraId="0ABE5B5D" w14:textId="0C6FC797" w:rsidR="009B4D01" w:rsidRPr="00000B6E" w:rsidRDefault="009B4D01" w:rsidP="00000B6E">
      <w:r w:rsidRPr="009B4D01">
        <w:t xml:space="preserve">The detailed monthly fee structure and service allocation applicable to the ongoing Service Level Agreement is set out in </w:t>
      </w:r>
      <w:r w:rsidRPr="009B4D01">
        <w:rPr>
          <w:b/>
          <w:bCs/>
        </w:rPr>
        <w:t>Appendix B</w:t>
      </w:r>
      <w:r w:rsidRPr="009B4D01">
        <w:t>.</w:t>
      </w:r>
    </w:p>
    <w:p w14:paraId="484B1788" w14:textId="0A0BE78A" w:rsidR="00B372A6" w:rsidRDefault="00B372A6">
      <w:r>
        <w:pict w14:anchorId="2264A49D">
          <v:rect id="_x0000_i1039" style="width:0;height:1.5pt" o:hralign="center" o:bullet="t" o:hrstd="t" o:hr="t" fillcolor="#a0a0a0" stroked="f"/>
        </w:pict>
      </w:r>
    </w:p>
    <w:p w14:paraId="5BF8E78C" w14:textId="25820840" w:rsidR="00B372A6" w:rsidRPr="00B372A6" w:rsidRDefault="00B372A6" w:rsidP="00B372A6">
      <w:pPr>
        <w:pStyle w:val="Heading1"/>
      </w:pPr>
      <w:bookmarkStart w:id="45" w:name="_Toc227650272"/>
      <w:r w:rsidRPr="00B372A6">
        <w:t>Acceptance and Sign-Off</w:t>
      </w:r>
      <w:bookmarkEnd w:id="45"/>
    </w:p>
    <w:p w14:paraId="76D7CFD8" w14:textId="77777777" w:rsidR="00B372A6" w:rsidRPr="00B372A6" w:rsidRDefault="00B372A6" w:rsidP="00B372A6">
      <w:pPr>
        <w:pStyle w:val="Heading2"/>
      </w:pPr>
      <w:bookmarkStart w:id="46" w:name="_Toc227650273"/>
      <w:r w:rsidRPr="00B372A6">
        <w:t>11.1 Phase 1 Acceptance Criteria</w:t>
      </w:r>
      <w:bookmarkEnd w:id="46"/>
    </w:p>
    <w:p w14:paraId="504D7BDE" w14:textId="77777777" w:rsidR="00B372A6" w:rsidRPr="00B372A6" w:rsidRDefault="00B372A6" w:rsidP="00B372A6">
      <w:r w:rsidRPr="00B372A6">
        <w:t xml:space="preserve">Phase 1 shall be regarded as complete once the agreed takeover and stabilisation activities reflected in this SOW and </w:t>
      </w:r>
      <w:r w:rsidRPr="00B372A6">
        <w:rPr>
          <w:b/>
          <w:bCs/>
        </w:rPr>
        <w:t>Appendix A</w:t>
      </w:r>
      <w:r w:rsidRPr="00B372A6">
        <w:t xml:space="preserve"> have been completed to a practical standard, including the close-out of the handover process, validation of access and operational readiness, and submission of the Phase 1 findings and handover summary.</w:t>
      </w:r>
    </w:p>
    <w:p w14:paraId="4795CACA" w14:textId="77777777" w:rsidR="00B372A6" w:rsidRPr="00B372A6" w:rsidRDefault="00B372A6" w:rsidP="00B372A6">
      <w:pPr>
        <w:pStyle w:val="Heading2"/>
      </w:pPr>
      <w:bookmarkStart w:id="47" w:name="_Toc227650274"/>
      <w:r w:rsidRPr="00B372A6">
        <w:t>11.2 Handover Completion Confirmation</w:t>
      </w:r>
      <w:bookmarkEnd w:id="47"/>
    </w:p>
    <w:p w14:paraId="58918ABD" w14:textId="77777777" w:rsidR="00B372A6" w:rsidRPr="00B372A6" w:rsidRDefault="00B372A6" w:rsidP="00B372A6">
      <w:r w:rsidRPr="00B372A6">
        <w:t>At the conclusion of Phase 1, E-Click will provide AFMA with a close-out confirmation recording the status of the takeover, stabilisation activities completed, any immediate risks or outstanding dependencies identified, and readiness to proceed into ongoing support.</w:t>
      </w:r>
    </w:p>
    <w:p w14:paraId="628448F4" w14:textId="0FE31B1A" w:rsidR="00B372A6" w:rsidRPr="00B372A6" w:rsidRDefault="00B372A6" w:rsidP="00B372A6">
      <w:pPr>
        <w:pStyle w:val="Heading2"/>
      </w:pPr>
      <w:bookmarkStart w:id="48" w:name="_Toc227650275"/>
      <w:r w:rsidRPr="00B372A6">
        <w:t>11.3 Transition to Service L</w:t>
      </w:r>
      <w:r w:rsidR="00890A06">
        <w:t>evel</w:t>
      </w:r>
      <w:r w:rsidRPr="00B372A6">
        <w:t xml:space="preserve"> Agreement</w:t>
      </w:r>
      <w:bookmarkEnd w:id="48"/>
    </w:p>
    <w:p w14:paraId="07EF9FBF" w14:textId="595F59FD" w:rsidR="00B372A6" w:rsidRPr="00B372A6" w:rsidRDefault="00000B6E" w:rsidP="00B372A6">
      <w:r w:rsidRPr="00000B6E">
        <w:t>Following AFMA’s confirmation of successful Phase 1 completion, the parties intend to transition into the ongoing Service Level Agreement for the AFMA website environment and AFMA STATS system, under which hosting, continued support, maintenance, and approved continuous development will be governed.</w:t>
      </w:r>
    </w:p>
    <w:p w14:paraId="539E322E" w14:textId="2899F7B9" w:rsidR="008F3919" w:rsidRDefault="008F3919">
      <w:r>
        <w:pict w14:anchorId="13AB2AE9">
          <v:rect id="_x0000_i1040" style="width:0;height:1.5pt" o:hralign="center" o:bullet="t" o:hrstd="t" o:hr="t" fillcolor="#a0a0a0" stroked="f"/>
        </w:pict>
      </w:r>
    </w:p>
    <w:p w14:paraId="751EB7DC" w14:textId="4CB3CF7E" w:rsidR="008F3919" w:rsidRPr="008F3919" w:rsidRDefault="008F3919" w:rsidP="001F5465">
      <w:pPr>
        <w:pStyle w:val="Heading1"/>
      </w:pPr>
      <w:bookmarkStart w:id="49" w:name="_Toc227650276"/>
      <w:r w:rsidRPr="008F3919">
        <w:t>Confidentiality and NDA Reference</w:t>
      </w:r>
      <w:bookmarkEnd w:id="49"/>
    </w:p>
    <w:p w14:paraId="36805D52" w14:textId="77777777" w:rsidR="008F3919" w:rsidRDefault="008F3919" w:rsidP="008F3919">
      <w:r w:rsidRPr="008F3919">
        <w:t xml:space="preserve">The parties record that a signed Non-Disclosure Agreement (“NDA”) is already in place between E-Click and AFMA in respect of the evaluation, support, and potential service provision relating to AFMA’s digital platforms, including the AFMA website, AFMA STATS </w:t>
      </w:r>
      <w:r w:rsidRPr="008F3919">
        <w:lastRenderedPageBreak/>
        <w:t xml:space="preserve">system, AFMA Member Management System, and related systems, datasets, documentation, and architecture. </w:t>
      </w:r>
    </w:p>
    <w:p w14:paraId="2E874F99" w14:textId="77777777" w:rsidR="00FB0F3C" w:rsidRPr="008F3919" w:rsidRDefault="00FB0F3C" w:rsidP="008F3919"/>
    <w:p w14:paraId="7588E9ED" w14:textId="77777777" w:rsidR="008F3919" w:rsidRPr="008F3919" w:rsidRDefault="008F3919" w:rsidP="008F3919">
      <w:r w:rsidRPr="008F3919">
        <w:t xml:space="preserve">This SOW shall accordingly be read together with that NDA, and all confidential, technical, operational, commercial, and system-related information shared </w:t>
      </w:r>
      <w:proofErr w:type="gramStart"/>
      <w:r w:rsidRPr="008F3919">
        <w:t>in the course of</w:t>
      </w:r>
      <w:proofErr w:type="gramEnd"/>
      <w:r w:rsidRPr="008F3919">
        <w:t xml:space="preserve"> this engagement shall remain subject to the applicable confidentiality obligations between the parties.</w:t>
      </w:r>
    </w:p>
    <w:p w14:paraId="715966C8" w14:textId="14A0217C" w:rsidR="001F5465" w:rsidRDefault="001F5465">
      <w:r>
        <w:pict w14:anchorId="2FACD625">
          <v:rect id="_x0000_i1041" style="width:0;height:1.5pt" o:hralign="center" o:bullet="t" o:hrstd="t" o:hr="t" fillcolor="#a0a0a0" stroked="f"/>
        </w:pict>
      </w:r>
    </w:p>
    <w:p w14:paraId="3C5C2911" w14:textId="2075CE3F" w:rsidR="001F5465" w:rsidRPr="001F5465" w:rsidRDefault="001F5465" w:rsidP="001F5465">
      <w:pPr>
        <w:pStyle w:val="Heading1"/>
      </w:pPr>
      <w:bookmarkStart w:id="50" w:name="_Toc227650277"/>
      <w:r w:rsidRPr="001F5465">
        <w:t>Dispute Resolution</w:t>
      </w:r>
      <w:bookmarkEnd w:id="50"/>
    </w:p>
    <w:p w14:paraId="2FE585BD" w14:textId="77777777" w:rsidR="006436D8" w:rsidRDefault="001F5465" w:rsidP="001F5465">
      <w:r w:rsidRPr="001F5465">
        <w:t>In the event of any dispute, disagreement, or claim arising out of or in connection with this SOW, the parties shall first seek to resolve the matter in good faith through direct engagement between their authorised representatives.</w:t>
      </w:r>
      <w:r>
        <w:t xml:space="preserve"> </w:t>
      </w:r>
      <w:r w:rsidRPr="001F5465">
        <w:t>Where the dispute is not resolved within a reasonable period, the parties may escalate the matter to senior representatives of the respective organisations for further resolution.</w:t>
      </w:r>
      <w:r>
        <w:t xml:space="preserve"> </w:t>
      </w:r>
      <w:r w:rsidRPr="001F5465">
        <w:t>If the dispute remains unresolved, either party shall remain entitled to pursue any rights or remedies available to it in law.</w:t>
      </w:r>
      <w:r w:rsidR="006436D8">
        <w:t xml:space="preserve"> </w:t>
      </w:r>
      <w:r w:rsidRPr="001F5465">
        <w:t>This clause shall not prevent either party from seeking urgent or interim relief where such relief is necessary to protect its rights, confidential information, systems, or business interests.</w:t>
      </w:r>
    </w:p>
    <w:p w14:paraId="7166D4F2" w14:textId="5BF2AC7A" w:rsidR="00920F51" w:rsidRDefault="006436D8" w:rsidP="001F5465">
      <w:r>
        <w:pict w14:anchorId="1348690C">
          <v:rect id="_x0000_i1042" style="width:0;height:1.5pt" o:hralign="center" o:bullet="t" o:hrstd="t" o:hr="t" fillcolor="#a0a0a0" stroked="f"/>
        </w:pict>
      </w:r>
      <w:r w:rsidR="00920F51">
        <w:br w:type="page"/>
      </w:r>
    </w:p>
    <w:p w14:paraId="7BD91EE3" w14:textId="6A9F456D" w:rsidR="00A4018A" w:rsidRDefault="000C1725" w:rsidP="00BD46DF">
      <w:pPr>
        <w:pStyle w:val="Heading1"/>
      </w:pPr>
      <w:bookmarkStart w:id="51" w:name="_Toc227650278"/>
      <w:r>
        <w:lastRenderedPageBreak/>
        <w:t>Signature Control</w:t>
      </w:r>
      <w:bookmarkEnd w:id="51"/>
      <w:r>
        <w:t xml:space="preserve"> </w:t>
      </w:r>
    </w:p>
    <w:p w14:paraId="0BB48959" w14:textId="10C384D2" w:rsidR="007F3E24" w:rsidRDefault="007F3E24" w:rsidP="007F3E24">
      <w:pPr>
        <w:rPr>
          <w:b/>
          <w:sz w:val="28"/>
          <w:szCs w:val="28"/>
        </w:rPr>
      </w:pPr>
      <w:r>
        <w:rPr>
          <w:b/>
          <w:sz w:val="28"/>
          <w:szCs w:val="28"/>
        </w:rPr>
        <w:t xml:space="preserve">Client: </w:t>
      </w:r>
      <w:r w:rsidR="00BD46DF">
        <w:rPr>
          <w:b/>
          <w:sz w:val="28"/>
          <w:szCs w:val="28"/>
        </w:rPr>
        <w:t xml:space="preserve">AFMA </w:t>
      </w:r>
    </w:p>
    <w:p w14:paraId="6615D4A0" w14:textId="1DA70C1C" w:rsidR="00C43901" w:rsidRDefault="000C1725">
      <w:r>
        <w:t>Who warrant</w:t>
      </w:r>
      <w:r w:rsidR="00D42CA8">
        <w:t>s</w:t>
      </w:r>
      <w:r>
        <w:t xml:space="preserve"> that he/she is authorised to do so</w:t>
      </w:r>
    </w:p>
    <w:tbl>
      <w:tblPr>
        <w:tblStyle w:val="a1"/>
        <w:tblW w:w="90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290"/>
        <w:gridCol w:w="6469"/>
      </w:tblGrid>
      <w:tr w:rsidR="00C43901" w14:paraId="00302135" w14:textId="77777777" w:rsidTr="00C05D6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63" w:type="dxa"/>
          </w:tcPr>
          <w:p w14:paraId="6E8AD9FC" w14:textId="77777777" w:rsidR="00C43901" w:rsidRDefault="000C1725" w:rsidP="00C05D61">
            <w:pPr>
              <w:pBdr>
                <w:top w:val="nil"/>
                <w:left w:val="nil"/>
                <w:bottom w:val="nil"/>
                <w:right w:val="nil"/>
                <w:between w:val="nil"/>
              </w:pBdr>
              <w:spacing w:before="0" w:after="0" w:line="360" w:lineRule="auto"/>
              <w:ind w:left="0" w:right="0"/>
              <w:jc w:val="left"/>
            </w:pPr>
            <w:r>
              <w:rPr>
                <w:b w:val="0"/>
              </w:rPr>
              <w:t xml:space="preserve">Name &amp; Surname </w:t>
            </w:r>
          </w:p>
        </w:tc>
        <w:tc>
          <w:tcPr>
            <w:tcW w:w="290" w:type="dxa"/>
          </w:tcPr>
          <w:p w14:paraId="5FD98CE9" w14:textId="77777777" w:rsidR="00C43901" w:rsidRDefault="000C1725">
            <w:pPr>
              <w:pBdr>
                <w:top w:val="nil"/>
                <w:left w:val="nil"/>
                <w:bottom w:val="nil"/>
                <w:right w:val="nil"/>
                <w:between w:val="nil"/>
              </w:pBdr>
              <w:spacing w:before="0" w:after="0" w:line="360" w:lineRule="auto"/>
              <w:ind w:left="0" w:right="0"/>
              <w:jc w:val="both"/>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b w:val="0"/>
              </w:rPr>
              <w:t>:</w:t>
            </w:r>
          </w:p>
        </w:tc>
        <w:tc>
          <w:tcPr>
            <w:tcW w:w="6469" w:type="dxa"/>
          </w:tcPr>
          <w:p w14:paraId="6540C0C5" w14:textId="56775B64" w:rsidR="00C43901" w:rsidRDefault="00C43901">
            <w:pPr>
              <w:pBdr>
                <w:top w:val="nil"/>
                <w:left w:val="nil"/>
                <w:bottom w:val="nil"/>
                <w:right w:val="nil"/>
                <w:between w:val="nil"/>
              </w:pBdr>
              <w:spacing w:before="0" w:after="0" w:line="360" w:lineRule="auto"/>
              <w:ind w:left="0" w:right="0"/>
              <w:jc w:val="both"/>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rPr>
            </w:pPr>
          </w:p>
        </w:tc>
      </w:tr>
      <w:tr w:rsidR="00C43901" w14:paraId="200F190D" w14:textId="77777777" w:rsidTr="00C05D61">
        <w:tc>
          <w:tcPr>
            <w:cnfStyle w:val="001000000000" w:firstRow="0" w:lastRow="0" w:firstColumn="1" w:lastColumn="0" w:oddVBand="0" w:evenVBand="0" w:oddHBand="0" w:evenHBand="0" w:firstRowFirstColumn="0" w:firstRowLastColumn="0" w:lastRowFirstColumn="0" w:lastRowLastColumn="0"/>
            <w:tcW w:w="2263" w:type="dxa"/>
          </w:tcPr>
          <w:p w14:paraId="5176A759" w14:textId="77777777" w:rsidR="00C43901" w:rsidRDefault="000C1725" w:rsidP="00C05D61">
            <w:pPr>
              <w:pBdr>
                <w:top w:val="nil"/>
                <w:left w:val="nil"/>
                <w:bottom w:val="nil"/>
                <w:right w:val="nil"/>
                <w:between w:val="nil"/>
              </w:pBdr>
              <w:spacing w:before="0" w:after="0" w:line="360" w:lineRule="auto"/>
              <w:ind w:left="0" w:right="0"/>
            </w:pPr>
            <w:r>
              <w:t xml:space="preserve">Post Designation </w:t>
            </w:r>
          </w:p>
        </w:tc>
        <w:tc>
          <w:tcPr>
            <w:tcW w:w="290" w:type="dxa"/>
          </w:tcPr>
          <w:p w14:paraId="4FFEEAE8" w14:textId="77777777" w:rsidR="00C43901" w:rsidRDefault="000C1725">
            <w:pPr>
              <w:pBdr>
                <w:top w:val="nil"/>
                <w:left w:val="nil"/>
                <w:bottom w:val="nil"/>
                <w:right w:val="nil"/>
                <w:between w:val="nil"/>
              </w:pBdr>
              <w:spacing w:before="0" w:after="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w:t>
            </w:r>
          </w:p>
        </w:tc>
        <w:tc>
          <w:tcPr>
            <w:tcW w:w="6469" w:type="dxa"/>
          </w:tcPr>
          <w:p w14:paraId="267CE2A2" w14:textId="3BF9F6C7" w:rsidR="00C43901" w:rsidRDefault="00C43901">
            <w:pPr>
              <w:pBdr>
                <w:top w:val="nil"/>
                <w:left w:val="nil"/>
                <w:bottom w:val="nil"/>
                <w:right w:val="nil"/>
                <w:between w:val="nil"/>
              </w:pBdr>
              <w:spacing w:before="0" w:after="0" w:line="360" w:lineRule="auto"/>
              <w:ind w:left="0" w:right="0"/>
              <w:jc w:val="both"/>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p>
        </w:tc>
      </w:tr>
      <w:tr w:rsidR="00C43901" w14:paraId="0286D46C" w14:textId="77777777" w:rsidTr="00C05D61">
        <w:tc>
          <w:tcPr>
            <w:cnfStyle w:val="001000000000" w:firstRow="0" w:lastRow="0" w:firstColumn="1" w:lastColumn="0" w:oddVBand="0" w:evenVBand="0" w:oddHBand="0" w:evenHBand="0" w:firstRowFirstColumn="0" w:firstRowLastColumn="0" w:lastRowFirstColumn="0" w:lastRowLastColumn="0"/>
            <w:tcW w:w="2263" w:type="dxa"/>
          </w:tcPr>
          <w:p w14:paraId="7E40CF8A" w14:textId="77777777" w:rsidR="00C43901" w:rsidRDefault="000C1725" w:rsidP="00C05D61">
            <w:pPr>
              <w:pBdr>
                <w:top w:val="nil"/>
                <w:left w:val="nil"/>
                <w:bottom w:val="nil"/>
                <w:right w:val="nil"/>
                <w:between w:val="nil"/>
              </w:pBdr>
              <w:spacing w:before="0" w:after="0" w:line="360" w:lineRule="auto"/>
              <w:ind w:left="0" w:right="0"/>
            </w:pPr>
            <w:r>
              <w:t>Signature</w:t>
            </w:r>
          </w:p>
        </w:tc>
        <w:tc>
          <w:tcPr>
            <w:tcW w:w="290" w:type="dxa"/>
          </w:tcPr>
          <w:p w14:paraId="1766D217" w14:textId="77777777" w:rsidR="00C43901" w:rsidRDefault="000C1725">
            <w:pPr>
              <w:pBdr>
                <w:top w:val="nil"/>
                <w:left w:val="nil"/>
                <w:bottom w:val="nil"/>
                <w:right w:val="nil"/>
                <w:between w:val="nil"/>
              </w:pBdr>
              <w:spacing w:before="0" w:after="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w:t>
            </w:r>
          </w:p>
        </w:tc>
        <w:tc>
          <w:tcPr>
            <w:tcW w:w="6469" w:type="dxa"/>
          </w:tcPr>
          <w:p w14:paraId="2B4E58CA" w14:textId="77777777" w:rsidR="00C43901" w:rsidRDefault="00C43901">
            <w:pPr>
              <w:pBdr>
                <w:top w:val="nil"/>
                <w:left w:val="nil"/>
                <w:bottom w:val="nil"/>
                <w:right w:val="nil"/>
                <w:between w:val="nil"/>
              </w:pBdr>
              <w:spacing w:before="0" w:after="0" w:line="360" w:lineRule="auto"/>
              <w:ind w:left="0" w:right="0"/>
              <w:jc w:val="both"/>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p>
          <w:p w14:paraId="451645F6" w14:textId="77777777" w:rsidR="00BD46DF" w:rsidRDefault="00BD46DF">
            <w:pPr>
              <w:pBdr>
                <w:top w:val="nil"/>
                <w:left w:val="nil"/>
                <w:bottom w:val="nil"/>
                <w:right w:val="nil"/>
                <w:between w:val="nil"/>
              </w:pBdr>
              <w:spacing w:before="0" w:after="0" w:line="360" w:lineRule="auto"/>
              <w:ind w:left="0" w:right="0"/>
              <w:jc w:val="both"/>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p>
        </w:tc>
      </w:tr>
      <w:tr w:rsidR="00C43901" w14:paraId="01F9AED0" w14:textId="77777777" w:rsidTr="00C05D61">
        <w:tc>
          <w:tcPr>
            <w:cnfStyle w:val="001000000000" w:firstRow="0" w:lastRow="0" w:firstColumn="1" w:lastColumn="0" w:oddVBand="0" w:evenVBand="0" w:oddHBand="0" w:evenHBand="0" w:firstRowFirstColumn="0" w:firstRowLastColumn="0" w:lastRowFirstColumn="0" w:lastRowLastColumn="0"/>
            <w:tcW w:w="2263" w:type="dxa"/>
          </w:tcPr>
          <w:p w14:paraId="098FF5D9" w14:textId="77777777" w:rsidR="00C43901" w:rsidRDefault="000C1725" w:rsidP="00C05D61">
            <w:pPr>
              <w:pBdr>
                <w:top w:val="nil"/>
                <w:left w:val="nil"/>
                <w:bottom w:val="nil"/>
                <w:right w:val="nil"/>
                <w:between w:val="nil"/>
              </w:pBdr>
              <w:spacing w:before="0" w:after="0" w:line="360" w:lineRule="auto"/>
              <w:ind w:left="0" w:right="0"/>
            </w:pPr>
            <w:r>
              <w:t>Date</w:t>
            </w:r>
          </w:p>
        </w:tc>
        <w:tc>
          <w:tcPr>
            <w:tcW w:w="290" w:type="dxa"/>
          </w:tcPr>
          <w:p w14:paraId="72D74BAA" w14:textId="77777777" w:rsidR="00C43901" w:rsidRDefault="000C1725">
            <w:pPr>
              <w:pBdr>
                <w:top w:val="nil"/>
                <w:left w:val="nil"/>
                <w:bottom w:val="nil"/>
                <w:right w:val="nil"/>
                <w:between w:val="nil"/>
              </w:pBdr>
              <w:spacing w:before="0" w:after="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w:t>
            </w:r>
          </w:p>
        </w:tc>
        <w:tc>
          <w:tcPr>
            <w:tcW w:w="6469" w:type="dxa"/>
          </w:tcPr>
          <w:p w14:paraId="3FE6528D" w14:textId="77777777" w:rsidR="00C43901" w:rsidRDefault="00C43901">
            <w:pPr>
              <w:pBdr>
                <w:top w:val="nil"/>
                <w:left w:val="nil"/>
                <w:bottom w:val="nil"/>
                <w:right w:val="nil"/>
                <w:between w:val="nil"/>
              </w:pBdr>
              <w:spacing w:before="0" w:after="0" w:line="360" w:lineRule="auto"/>
              <w:ind w:left="0" w:right="0"/>
              <w:jc w:val="both"/>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p>
        </w:tc>
      </w:tr>
      <w:tr w:rsidR="00C43901" w14:paraId="5EFC8209" w14:textId="77777777" w:rsidTr="00C05D61">
        <w:tc>
          <w:tcPr>
            <w:cnfStyle w:val="001000000000" w:firstRow="0" w:lastRow="0" w:firstColumn="1" w:lastColumn="0" w:oddVBand="0" w:evenVBand="0" w:oddHBand="0" w:evenHBand="0" w:firstRowFirstColumn="0" w:firstRowLastColumn="0" w:lastRowFirstColumn="0" w:lastRowLastColumn="0"/>
            <w:tcW w:w="2263" w:type="dxa"/>
          </w:tcPr>
          <w:p w14:paraId="62B40EE4" w14:textId="77777777" w:rsidR="00C43901" w:rsidRDefault="000C1725" w:rsidP="00C05D61">
            <w:pPr>
              <w:pBdr>
                <w:top w:val="nil"/>
                <w:left w:val="nil"/>
                <w:bottom w:val="nil"/>
                <w:right w:val="nil"/>
                <w:between w:val="nil"/>
              </w:pBdr>
              <w:spacing w:before="0" w:after="0" w:line="360" w:lineRule="auto"/>
              <w:ind w:left="0" w:right="0"/>
            </w:pPr>
            <w:r>
              <w:t xml:space="preserve">Location </w:t>
            </w:r>
          </w:p>
        </w:tc>
        <w:tc>
          <w:tcPr>
            <w:tcW w:w="290" w:type="dxa"/>
          </w:tcPr>
          <w:p w14:paraId="30AC3CEA" w14:textId="77777777" w:rsidR="00C43901" w:rsidRDefault="000C1725">
            <w:pPr>
              <w:pBdr>
                <w:top w:val="nil"/>
                <w:left w:val="nil"/>
                <w:bottom w:val="nil"/>
                <w:right w:val="nil"/>
                <w:between w:val="nil"/>
              </w:pBdr>
              <w:spacing w:before="0" w:after="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w:t>
            </w:r>
          </w:p>
        </w:tc>
        <w:tc>
          <w:tcPr>
            <w:tcW w:w="6469" w:type="dxa"/>
          </w:tcPr>
          <w:p w14:paraId="38603C77" w14:textId="7F7CF5E6" w:rsidR="00C43901" w:rsidRDefault="00C43901">
            <w:pPr>
              <w:pBdr>
                <w:top w:val="nil"/>
                <w:left w:val="nil"/>
                <w:bottom w:val="nil"/>
                <w:right w:val="nil"/>
                <w:between w:val="nil"/>
              </w:pBdr>
              <w:spacing w:before="0" w:after="0" w:line="360" w:lineRule="auto"/>
              <w:ind w:left="0" w:right="0"/>
              <w:jc w:val="both"/>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p>
        </w:tc>
      </w:tr>
    </w:tbl>
    <w:p w14:paraId="76BDEAEA" w14:textId="77777777" w:rsidR="00C05D61" w:rsidRDefault="00C05D61" w:rsidP="00C05D61"/>
    <w:p w14:paraId="6EEA0D10" w14:textId="028BC256" w:rsidR="00C05D61" w:rsidRPr="007F3E24" w:rsidRDefault="00C05D61" w:rsidP="00C05D61">
      <w:pPr>
        <w:rPr>
          <w:b/>
          <w:sz w:val="28"/>
          <w:szCs w:val="28"/>
        </w:rPr>
      </w:pPr>
      <w:r w:rsidRPr="007F3E24">
        <w:rPr>
          <w:b/>
          <w:sz w:val="28"/>
          <w:szCs w:val="28"/>
        </w:rPr>
        <w:t>Service Provider:</w:t>
      </w:r>
      <w:r w:rsidR="00BD46DF">
        <w:rPr>
          <w:b/>
          <w:sz w:val="28"/>
          <w:szCs w:val="28"/>
        </w:rPr>
        <w:t xml:space="preserve"> E-Click</w:t>
      </w:r>
    </w:p>
    <w:p w14:paraId="24041AF9" w14:textId="25BD3678" w:rsidR="00C05D61" w:rsidRDefault="00C05D61" w:rsidP="00C05D61">
      <w:r>
        <w:t>Who warrant</w:t>
      </w:r>
      <w:r w:rsidR="00D42CA8">
        <w:t>s</w:t>
      </w:r>
      <w:r>
        <w:t xml:space="preserve"> that he/she is authorised to do so</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284"/>
        <w:gridCol w:w="6520"/>
      </w:tblGrid>
      <w:tr w:rsidR="00C05D61" w14:paraId="100B1F3E" w14:textId="77777777" w:rsidTr="00C05D6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63" w:type="dxa"/>
          </w:tcPr>
          <w:p w14:paraId="4C8B752F" w14:textId="77777777" w:rsidR="00C05D61" w:rsidRDefault="00C05D61" w:rsidP="00C05D61">
            <w:pPr>
              <w:pBdr>
                <w:top w:val="nil"/>
                <w:left w:val="nil"/>
                <w:bottom w:val="nil"/>
                <w:right w:val="nil"/>
                <w:between w:val="nil"/>
              </w:pBdr>
              <w:spacing w:before="0" w:after="0" w:line="360" w:lineRule="auto"/>
              <w:ind w:left="0" w:right="0"/>
              <w:jc w:val="left"/>
            </w:pPr>
            <w:r>
              <w:rPr>
                <w:b w:val="0"/>
              </w:rPr>
              <w:t xml:space="preserve">Name &amp; Surname </w:t>
            </w:r>
          </w:p>
        </w:tc>
        <w:tc>
          <w:tcPr>
            <w:tcW w:w="284" w:type="dxa"/>
          </w:tcPr>
          <w:p w14:paraId="1D1B64CB" w14:textId="77777777" w:rsidR="00C05D61" w:rsidRDefault="00C05D61" w:rsidP="00C13437">
            <w:pPr>
              <w:pBdr>
                <w:top w:val="nil"/>
                <w:left w:val="nil"/>
                <w:bottom w:val="nil"/>
                <w:right w:val="nil"/>
                <w:between w:val="nil"/>
              </w:pBdr>
              <w:spacing w:before="0" w:after="0" w:line="360" w:lineRule="auto"/>
              <w:ind w:left="0" w:right="0"/>
              <w:jc w:val="both"/>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b w:val="0"/>
              </w:rPr>
              <w:t>:</w:t>
            </w:r>
          </w:p>
        </w:tc>
        <w:tc>
          <w:tcPr>
            <w:tcW w:w="6520" w:type="dxa"/>
          </w:tcPr>
          <w:p w14:paraId="3EF6759F" w14:textId="0BCD6457" w:rsidR="00C05D61" w:rsidRDefault="00B81C51" w:rsidP="00C13437">
            <w:pPr>
              <w:pBdr>
                <w:top w:val="nil"/>
                <w:left w:val="nil"/>
                <w:bottom w:val="nil"/>
                <w:right w:val="nil"/>
                <w:between w:val="nil"/>
              </w:pBdr>
              <w:spacing w:before="0" w:after="0" w:line="360" w:lineRule="auto"/>
              <w:ind w:left="0" w:right="0"/>
              <w:jc w:val="both"/>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 xml:space="preserve">Armand Visagie </w:t>
            </w:r>
          </w:p>
        </w:tc>
      </w:tr>
      <w:tr w:rsidR="00C05D61" w14:paraId="3AB79DC1" w14:textId="77777777" w:rsidTr="00C05D61">
        <w:tc>
          <w:tcPr>
            <w:cnfStyle w:val="001000000000" w:firstRow="0" w:lastRow="0" w:firstColumn="1" w:lastColumn="0" w:oddVBand="0" w:evenVBand="0" w:oddHBand="0" w:evenHBand="0" w:firstRowFirstColumn="0" w:firstRowLastColumn="0" w:lastRowFirstColumn="0" w:lastRowLastColumn="0"/>
            <w:tcW w:w="2263" w:type="dxa"/>
          </w:tcPr>
          <w:p w14:paraId="15BA5622" w14:textId="77777777" w:rsidR="00C05D61" w:rsidRDefault="00C05D61" w:rsidP="00C13437">
            <w:pPr>
              <w:pBdr>
                <w:top w:val="nil"/>
                <w:left w:val="nil"/>
                <w:bottom w:val="nil"/>
                <w:right w:val="nil"/>
                <w:between w:val="nil"/>
              </w:pBdr>
              <w:spacing w:before="0" w:after="0" w:line="360" w:lineRule="auto"/>
              <w:ind w:left="0" w:right="0"/>
            </w:pPr>
            <w:r>
              <w:t xml:space="preserve">Post Designation </w:t>
            </w:r>
          </w:p>
        </w:tc>
        <w:tc>
          <w:tcPr>
            <w:tcW w:w="284" w:type="dxa"/>
          </w:tcPr>
          <w:p w14:paraId="28870A34" w14:textId="77777777" w:rsidR="00C05D61" w:rsidRDefault="00C05D61" w:rsidP="00C13437">
            <w:pPr>
              <w:pBdr>
                <w:top w:val="nil"/>
                <w:left w:val="nil"/>
                <w:bottom w:val="nil"/>
                <w:right w:val="nil"/>
                <w:between w:val="nil"/>
              </w:pBdr>
              <w:spacing w:before="0" w:after="0" w:line="360" w:lineRule="auto"/>
              <w:ind w:left="0" w:right="0"/>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w:t>
            </w:r>
          </w:p>
        </w:tc>
        <w:tc>
          <w:tcPr>
            <w:tcW w:w="6520" w:type="dxa"/>
          </w:tcPr>
          <w:p w14:paraId="7AA8D9C7" w14:textId="5771A923" w:rsidR="00C05D61" w:rsidRDefault="00B81C51" w:rsidP="00C13437">
            <w:pPr>
              <w:pBdr>
                <w:top w:val="nil"/>
                <w:left w:val="nil"/>
                <w:bottom w:val="nil"/>
                <w:right w:val="nil"/>
                <w:between w:val="nil"/>
              </w:pBdr>
              <w:spacing w:before="0" w:after="0" w:line="360" w:lineRule="auto"/>
              <w:ind w:left="0" w:right="0"/>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Manager</w:t>
            </w:r>
          </w:p>
        </w:tc>
      </w:tr>
      <w:tr w:rsidR="00C05D61" w14:paraId="4E9C5C41" w14:textId="77777777" w:rsidTr="00C05D61">
        <w:tc>
          <w:tcPr>
            <w:cnfStyle w:val="001000000000" w:firstRow="0" w:lastRow="0" w:firstColumn="1" w:lastColumn="0" w:oddVBand="0" w:evenVBand="0" w:oddHBand="0" w:evenHBand="0" w:firstRowFirstColumn="0" w:firstRowLastColumn="0" w:lastRowFirstColumn="0" w:lastRowLastColumn="0"/>
            <w:tcW w:w="2263" w:type="dxa"/>
          </w:tcPr>
          <w:p w14:paraId="312BD5B2" w14:textId="77777777" w:rsidR="00C05D61" w:rsidRDefault="00C05D61" w:rsidP="00C13437">
            <w:pPr>
              <w:pBdr>
                <w:top w:val="nil"/>
                <w:left w:val="nil"/>
                <w:bottom w:val="nil"/>
                <w:right w:val="nil"/>
                <w:between w:val="nil"/>
              </w:pBdr>
              <w:spacing w:before="0" w:after="0" w:line="360" w:lineRule="auto"/>
              <w:ind w:left="0" w:right="0"/>
            </w:pPr>
            <w:r>
              <w:t>Signature</w:t>
            </w:r>
          </w:p>
        </w:tc>
        <w:tc>
          <w:tcPr>
            <w:tcW w:w="284" w:type="dxa"/>
          </w:tcPr>
          <w:p w14:paraId="79B1ECAC" w14:textId="77777777" w:rsidR="00C05D61" w:rsidRDefault="00C05D61" w:rsidP="00C13437">
            <w:pPr>
              <w:pBdr>
                <w:top w:val="nil"/>
                <w:left w:val="nil"/>
                <w:bottom w:val="nil"/>
                <w:right w:val="nil"/>
                <w:between w:val="nil"/>
              </w:pBdr>
              <w:spacing w:before="0" w:after="0" w:line="360" w:lineRule="auto"/>
              <w:ind w:left="0" w:right="0"/>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w:t>
            </w:r>
          </w:p>
        </w:tc>
        <w:tc>
          <w:tcPr>
            <w:tcW w:w="6520" w:type="dxa"/>
          </w:tcPr>
          <w:p w14:paraId="5AD870CC" w14:textId="77777777" w:rsidR="00C05D61" w:rsidRDefault="00C05D61" w:rsidP="00C13437">
            <w:pPr>
              <w:pBdr>
                <w:top w:val="nil"/>
                <w:left w:val="nil"/>
                <w:bottom w:val="nil"/>
                <w:right w:val="nil"/>
                <w:between w:val="nil"/>
              </w:pBdr>
              <w:spacing w:before="0" w:after="0" w:line="360" w:lineRule="auto"/>
              <w:ind w:left="0" w:right="0"/>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p>
          <w:p w14:paraId="0EF7AC5E" w14:textId="08381117" w:rsidR="00BD46DF" w:rsidRDefault="00AC312A" w:rsidP="00C13437">
            <w:pPr>
              <w:pBdr>
                <w:top w:val="nil"/>
                <w:left w:val="nil"/>
                <w:bottom w:val="nil"/>
                <w:right w:val="nil"/>
                <w:between w:val="nil"/>
              </w:pBdr>
              <w:spacing w:before="0" w:after="0" w:line="360" w:lineRule="auto"/>
              <w:ind w:left="0" w:right="0"/>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sidRPr="00AC312A">
              <w:rPr>
                <w:rFonts w:ascii="Open Sans" w:eastAsia="Open Sans" w:hAnsi="Open Sans" w:cs="Open Sans"/>
                <w:noProof/>
              </w:rPr>
              <w:drawing>
                <wp:inline distT="0" distB="0" distL="0" distR="0" wp14:anchorId="14319192" wp14:editId="0D25A41B">
                  <wp:extent cx="1080654" cy="585683"/>
                  <wp:effectExtent l="0" t="0" r="5715" b="5080"/>
                  <wp:docPr id="10256758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88832" cy="590115"/>
                          </a:xfrm>
                          <a:prstGeom prst="rect">
                            <a:avLst/>
                          </a:prstGeom>
                          <a:noFill/>
                          <a:ln>
                            <a:noFill/>
                          </a:ln>
                        </pic:spPr>
                      </pic:pic>
                    </a:graphicData>
                  </a:graphic>
                </wp:inline>
              </w:drawing>
            </w:r>
          </w:p>
        </w:tc>
      </w:tr>
      <w:tr w:rsidR="00C05D61" w14:paraId="30428385" w14:textId="77777777" w:rsidTr="00C05D61">
        <w:tc>
          <w:tcPr>
            <w:cnfStyle w:val="001000000000" w:firstRow="0" w:lastRow="0" w:firstColumn="1" w:lastColumn="0" w:oddVBand="0" w:evenVBand="0" w:oddHBand="0" w:evenHBand="0" w:firstRowFirstColumn="0" w:firstRowLastColumn="0" w:lastRowFirstColumn="0" w:lastRowLastColumn="0"/>
            <w:tcW w:w="2263" w:type="dxa"/>
          </w:tcPr>
          <w:p w14:paraId="5F8BF5BD" w14:textId="77777777" w:rsidR="00C05D61" w:rsidRDefault="00C05D61" w:rsidP="00C13437">
            <w:pPr>
              <w:pBdr>
                <w:top w:val="nil"/>
                <w:left w:val="nil"/>
                <w:bottom w:val="nil"/>
                <w:right w:val="nil"/>
                <w:between w:val="nil"/>
              </w:pBdr>
              <w:spacing w:before="0" w:after="0" w:line="360" w:lineRule="auto"/>
              <w:ind w:left="0" w:right="0"/>
            </w:pPr>
            <w:r>
              <w:t>Date</w:t>
            </w:r>
          </w:p>
        </w:tc>
        <w:tc>
          <w:tcPr>
            <w:tcW w:w="284" w:type="dxa"/>
          </w:tcPr>
          <w:p w14:paraId="175F427B" w14:textId="77777777" w:rsidR="00C05D61" w:rsidRDefault="00C05D61" w:rsidP="00C13437">
            <w:pPr>
              <w:pBdr>
                <w:top w:val="nil"/>
                <w:left w:val="nil"/>
                <w:bottom w:val="nil"/>
                <w:right w:val="nil"/>
                <w:between w:val="nil"/>
              </w:pBdr>
              <w:spacing w:before="0" w:after="0" w:line="360" w:lineRule="auto"/>
              <w:ind w:left="0" w:right="0"/>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w:t>
            </w:r>
          </w:p>
        </w:tc>
        <w:tc>
          <w:tcPr>
            <w:tcW w:w="6520" w:type="dxa"/>
          </w:tcPr>
          <w:p w14:paraId="428CD7E0" w14:textId="070CF497" w:rsidR="00C05D61" w:rsidRDefault="00462FDE" w:rsidP="00C13437">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 xml:space="preserve">2026 – 04 – </w:t>
            </w:r>
            <w:r w:rsidR="009F46EF">
              <w:rPr>
                <w:rFonts w:ascii="Open Sans" w:eastAsia="Open Sans" w:hAnsi="Open Sans" w:cs="Open Sans"/>
              </w:rPr>
              <w:t>21</w:t>
            </w:r>
          </w:p>
        </w:tc>
      </w:tr>
      <w:tr w:rsidR="00C05D61" w14:paraId="6665D04F" w14:textId="77777777" w:rsidTr="00C05D61">
        <w:tc>
          <w:tcPr>
            <w:cnfStyle w:val="001000000000" w:firstRow="0" w:lastRow="0" w:firstColumn="1" w:lastColumn="0" w:oddVBand="0" w:evenVBand="0" w:oddHBand="0" w:evenHBand="0" w:firstRowFirstColumn="0" w:firstRowLastColumn="0" w:lastRowFirstColumn="0" w:lastRowLastColumn="0"/>
            <w:tcW w:w="2263" w:type="dxa"/>
          </w:tcPr>
          <w:p w14:paraId="02BC4250" w14:textId="77777777" w:rsidR="00C05D61" w:rsidRDefault="00C05D61" w:rsidP="00C13437">
            <w:pPr>
              <w:pBdr>
                <w:top w:val="nil"/>
                <w:left w:val="nil"/>
                <w:bottom w:val="nil"/>
                <w:right w:val="nil"/>
                <w:between w:val="nil"/>
              </w:pBdr>
              <w:spacing w:before="0" w:after="0" w:line="360" w:lineRule="auto"/>
              <w:ind w:left="0" w:right="0"/>
            </w:pPr>
            <w:r>
              <w:t xml:space="preserve">Location </w:t>
            </w:r>
          </w:p>
        </w:tc>
        <w:tc>
          <w:tcPr>
            <w:tcW w:w="284" w:type="dxa"/>
          </w:tcPr>
          <w:p w14:paraId="0B48A4FF" w14:textId="77777777" w:rsidR="00C05D61" w:rsidRDefault="00C05D61" w:rsidP="00C13437">
            <w:pPr>
              <w:pBdr>
                <w:top w:val="nil"/>
                <w:left w:val="nil"/>
                <w:bottom w:val="nil"/>
                <w:right w:val="nil"/>
                <w:between w:val="nil"/>
              </w:pBdr>
              <w:spacing w:before="0" w:after="0" w:line="360" w:lineRule="auto"/>
              <w:ind w:left="0" w:right="0"/>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w:t>
            </w:r>
          </w:p>
        </w:tc>
        <w:tc>
          <w:tcPr>
            <w:tcW w:w="6520" w:type="dxa"/>
          </w:tcPr>
          <w:p w14:paraId="7CEE8B60" w14:textId="77777777" w:rsidR="00C05D61" w:rsidRPr="00982B06" w:rsidRDefault="00C05D61" w:rsidP="00C13437">
            <w:pPr>
              <w:pBdr>
                <w:top w:val="nil"/>
                <w:left w:val="nil"/>
                <w:bottom w:val="nil"/>
                <w:right w:val="nil"/>
                <w:between w:val="nil"/>
              </w:pBdr>
              <w:spacing w:before="0" w:after="0" w:line="360" w:lineRule="auto"/>
              <w:ind w:left="0" w:right="0"/>
              <w:cnfStyle w:val="000000000000" w:firstRow="0" w:lastRow="0" w:firstColumn="0" w:lastColumn="0" w:oddVBand="0" w:evenVBand="0" w:oddHBand="0" w:evenHBand="0" w:firstRowFirstColumn="0" w:firstRowLastColumn="0" w:lastRowFirstColumn="0" w:lastRowLastColumn="0"/>
            </w:pPr>
            <w:r>
              <w:t>318 The Hillside Building, Lynnwood, Pretoria, 0081</w:t>
            </w:r>
          </w:p>
        </w:tc>
      </w:tr>
    </w:tbl>
    <w:p w14:paraId="45760055" w14:textId="77777777" w:rsidR="00100EAA" w:rsidRDefault="00100EAA" w:rsidP="00100EAA"/>
    <w:p w14:paraId="623DA1B1" w14:textId="77777777" w:rsidR="00BD46DF" w:rsidRDefault="00BD46DF" w:rsidP="00100EAA"/>
    <w:p w14:paraId="1580F5FB" w14:textId="77777777" w:rsidR="00BD46DF" w:rsidRDefault="00BD46DF" w:rsidP="00100EAA"/>
    <w:p w14:paraId="18158730" w14:textId="50340558" w:rsidR="00BD46DF" w:rsidRPr="00100EAA" w:rsidRDefault="00BD46DF" w:rsidP="00100EAA">
      <w:pPr>
        <w:sectPr w:rsidR="00BD46DF" w:rsidRPr="00100EAA" w:rsidSect="00F51D5C">
          <w:headerReference w:type="default" r:id="rId12"/>
          <w:footerReference w:type="default" r:id="rId13"/>
          <w:pgSz w:w="11907" w:h="16840"/>
          <w:pgMar w:top="1440" w:right="1134" w:bottom="1440" w:left="1134" w:header="567" w:footer="113" w:gutter="0"/>
          <w:pgNumType w:start="1"/>
          <w:cols w:space="720"/>
          <w:docGrid w:linePitch="326"/>
        </w:sectPr>
      </w:pPr>
    </w:p>
    <w:p w14:paraId="0C85C9C5" w14:textId="342E6EF5" w:rsidR="00E723AB" w:rsidRDefault="00E723AB" w:rsidP="00E723AB">
      <w:pPr>
        <w:pStyle w:val="Heading1"/>
      </w:pPr>
      <w:bookmarkStart w:id="52" w:name="_Toc227650279"/>
      <w:r w:rsidRPr="00E723AB">
        <w:lastRenderedPageBreak/>
        <w:t>Appendix A: Detailed Milestone Breakdown,</w:t>
      </w:r>
      <w:r>
        <w:t xml:space="preserve"> </w:t>
      </w:r>
      <w:r w:rsidRPr="00E723AB">
        <w:t>Cost &amp; Timeline Allocation</w:t>
      </w:r>
      <w:bookmarkEnd w:id="52"/>
    </w:p>
    <w:tbl>
      <w:tblPr>
        <w:tblW w:w="13944" w:type="dxa"/>
        <w:tblCellMar>
          <w:left w:w="0" w:type="dxa"/>
          <w:right w:w="0" w:type="dxa"/>
        </w:tblCellMar>
        <w:tblLook w:val="04A0" w:firstRow="1" w:lastRow="0" w:firstColumn="1" w:lastColumn="0" w:noHBand="0" w:noVBand="1"/>
      </w:tblPr>
      <w:tblGrid>
        <w:gridCol w:w="2579"/>
        <w:gridCol w:w="1381"/>
        <w:gridCol w:w="5161"/>
        <w:gridCol w:w="1281"/>
        <w:gridCol w:w="1467"/>
        <w:gridCol w:w="847"/>
        <w:gridCol w:w="1228"/>
      </w:tblGrid>
      <w:tr w:rsidR="00DE5C2A" w:rsidRPr="00DE5C2A" w14:paraId="108AD7B3" w14:textId="77777777" w:rsidTr="00DE5C2A">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1A7C440" w14:textId="77777777" w:rsidR="00DE5C2A" w:rsidRPr="00DE5C2A" w:rsidRDefault="00DE5C2A" w:rsidP="00DE5C2A">
            <w:pPr>
              <w:spacing w:line="240" w:lineRule="auto"/>
              <w:jc w:val="center"/>
              <w:rPr>
                <w:rFonts w:eastAsia="Times New Roman"/>
                <w:b/>
                <w:bCs/>
                <w:sz w:val="20"/>
                <w:szCs w:val="20"/>
                <w:lang w:eastAsia="en-ZA"/>
              </w:rPr>
            </w:pPr>
            <w:bookmarkStart w:id="53" w:name="_Toc227227422"/>
            <w:r w:rsidRPr="00DE5C2A">
              <w:rPr>
                <w:rFonts w:eastAsia="Times New Roman"/>
                <w:b/>
                <w:bCs/>
                <w:sz w:val="20"/>
                <w:szCs w:val="20"/>
                <w:lang w:eastAsia="en-ZA"/>
              </w:rPr>
              <w:t>Projects</w:t>
            </w:r>
          </w:p>
        </w:tc>
        <w:tc>
          <w:tcPr>
            <w:tcW w:w="138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20CD8D" w14:textId="77777777" w:rsidR="00DE5C2A" w:rsidRPr="00DE5C2A" w:rsidRDefault="00DE5C2A" w:rsidP="00DE5C2A">
            <w:pPr>
              <w:spacing w:line="240" w:lineRule="auto"/>
              <w:jc w:val="center"/>
              <w:rPr>
                <w:rFonts w:eastAsia="Times New Roman"/>
                <w:b/>
                <w:bCs/>
                <w:sz w:val="20"/>
                <w:szCs w:val="20"/>
                <w:lang w:eastAsia="en-ZA"/>
              </w:rPr>
            </w:pPr>
            <w:r w:rsidRPr="00DE5C2A">
              <w:rPr>
                <w:rFonts w:eastAsia="Times New Roman"/>
                <w:b/>
                <w:bCs/>
                <w:sz w:val="20"/>
                <w:szCs w:val="20"/>
                <w:lang w:eastAsia="en-ZA"/>
              </w:rPr>
              <w:t>Milestone Code</w:t>
            </w:r>
          </w:p>
        </w:tc>
        <w:tc>
          <w:tcPr>
            <w:tcW w:w="516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7A6F45" w14:textId="77777777" w:rsidR="00DE5C2A" w:rsidRPr="00DE5C2A" w:rsidRDefault="00DE5C2A" w:rsidP="00DE5C2A">
            <w:pPr>
              <w:spacing w:line="240" w:lineRule="auto"/>
              <w:jc w:val="center"/>
              <w:rPr>
                <w:rFonts w:eastAsia="Times New Roman"/>
                <w:b/>
                <w:bCs/>
                <w:sz w:val="20"/>
                <w:szCs w:val="20"/>
                <w:lang w:eastAsia="en-ZA"/>
              </w:rPr>
            </w:pPr>
            <w:r w:rsidRPr="00DE5C2A">
              <w:rPr>
                <w:rFonts w:eastAsia="Times New Roman"/>
                <w:b/>
                <w:bCs/>
                <w:sz w:val="20"/>
                <w:szCs w:val="20"/>
                <w:lang w:eastAsia="en-ZA"/>
              </w:rPr>
              <w:t>Milestone Description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0B63C2" w14:textId="77777777" w:rsidR="00DE5C2A" w:rsidRPr="00DE5C2A" w:rsidRDefault="00DE5C2A" w:rsidP="00DE5C2A">
            <w:pPr>
              <w:spacing w:line="240" w:lineRule="auto"/>
              <w:jc w:val="center"/>
              <w:rPr>
                <w:rFonts w:eastAsia="Times New Roman"/>
                <w:b/>
                <w:bCs/>
                <w:sz w:val="20"/>
                <w:szCs w:val="20"/>
                <w:lang w:eastAsia="en-ZA"/>
              </w:rPr>
            </w:pPr>
            <w:r w:rsidRPr="00DE5C2A">
              <w:rPr>
                <w:rFonts w:eastAsia="Times New Roman"/>
                <w:b/>
                <w:bCs/>
                <w:sz w:val="20"/>
                <w:szCs w:val="20"/>
                <w:lang w:eastAsia="en-ZA"/>
              </w:rPr>
              <w:t>Week Allocation</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CFF046F" w14:textId="77777777" w:rsidR="00DE5C2A" w:rsidRPr="00DE5C2A" w:rsidRDefault="00DE5C2A" w:rsidP="00DE5C2A">
            <w:pPr>
              <w:spacing w:line="240" w:lineRule="auto"/>
              <w:jc w:val="center"/>
              <w:rPr>
                <w:rFonts w:eastAsia="Times New Roman"/>
                <w:b/>
                <w:bCs/>
                <w:sz w:val="20"/>
                <w:szCs w:val="20"/>
                <w:lang w:eastAsia="en-ZA"/>
              </w:rPr>
            </w:pPr>
            <w:r w:rsidRPr="00DE5C2A">
              <w:rPr>
                <w:rFonts w:eastAsia="Times New Roman"/>
                <w:b/>
                <w:bCs/>
                <w:sz w:val="20"/>
                <w:szCs w:val="20"/>
                <w:lang w:eastAsia="en-ZA"/>
              </w:rPr>
              <w:t>Total Hour Allocation</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E59F303" w14:textId="77777777" w:rsidR="00DE5C2A" w:rsidRPr="00DE5C2A" w:rsidRDefault="00DE5C2A" w:rsidP="00DE5C2A">
            <w:pPr>
              <w:spacing w:line="240" w:lineRule="auto"/>
              <w:jc w:val="center"/>
              <w:rPr>
                <w:rFonts w:eastAsia="Times New Roman"/>
                <w:b/>
                <w:bCs/>
                <w:sz w:val="20"/>
                <w:szCs w:val="20"/>
                <w:lang w:eastAsia="en-ZA"/>
              </w:rPr>
            </w:pPr>
            <w:r w:rsidRPr="00DE5C2A">
              <w:rPr>
                <w:rFonts w:eastAsia="Times New Roman"/>
                <w:b/>
                <w:bCs/>
                <w:sz w:val="20"/>
                <w:szCs w:val="20"/>
                <w:lang w:eastAsia="en-ZA"/>
              </w:rPr>
              <w:t>Tariff</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BCC8805" w14:textId="77777777" w:rsidR="00DE5C2A" w:rsidRPr="00DE5C2A" w:rsidRDefault="00DE5C2A" w:rsidP="00DE5C2A">
            <w:pPr>
              <w:spacing w:line="240" w:lineRule="auto"/>
              <w:jc w:val="center"/>
              <w:rPr>
                <w:rFonts w:eastAsia="Times New Roman"/>
                <w:b/>
                <w:bCs/>
                <w:sz w:val="20"/>
                <w:szCs w:val="20"/>
                <w:lang w:eastAsia="en-ZA"/>
              </w:rPr>
            </w:pPr>
            <w:r w:rsidRPr="00DE5C2A">
              <w:rPr>
                <w:rFonts w:eastAsia="Times New Roman"/>
                <w:b/>
                <w:bCs/>
                <w:sz w:val="20"/>
                <w:szCs w:val="20"/>
                <w:lang w:eastAsia="en-ZA"/>
              </w:rPr>
              <w:t>Sub-Total</w:t>
            </w:r>
          </w:p>
        </w:tc>
      </w:tr>
      <w:tr w:rsidR="00DE5C2A" w:rsidRPr="00DE5C2A" w14:paraId="3F0DE04C" w14:textId="77777777" w:rsidTr="00DE5C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981A420"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AFMA Website Takeover – Phase 1</w:t>
            </w:r>
          </w:p>
        </w:tc>
        <w:tc>
          <w:tcPr>
            <w:tcW w:w="13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823F02"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P1-W1</w:t>
            </w:r>
          </w:p>
        </w:tc>
        <w:tc>
          <w:tcPr>
            <w:tcW w:w="51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B81255"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Kick-off and takeover alignment with AFMA and current service provider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A42237"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Week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C181EE"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9A25B28"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R750.00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48FE340"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R375.00</w:t>
            </w:r>
          </w:p>
        </w:tc>
      </w:tr>
      <w:tr w:rsidR="00DE5C2A" w:rsidRPr="00DE5C2A" w14:paraId="682B181E" w14:textId="77777777" w:rsidTr="00DE5C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262997B"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AFMA Website Takeover – Phase 1</w:t>
            </w:r>
          </w:p>
        </w:tc>
        <w:tc>
          <w:tcPr>
            <w:tcW w:w="13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A6BD4D"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P1-W2</w:t>
            </w:r>
          </w:p>
        </w:tc>
        <w:tc>
          <w:tcPr>
            <w:tcW w:w="51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B926F5"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Confirm Phase 1 scope, roles, governance, communication cadence and dependencies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188C1A"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Week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C3881B"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849324D"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R750.00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B1B7A2D"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R375.00</w:t>
            </w:r>
          </w:p>
        </w:tc>
      </w:tr>
      <w:tr w:rsidR="00DE5C2A" w:rsidRPr="00DE5C2A" w14:paraId="37C2CEAE" w14:textId="77777777" w:rsidTr="00DE5C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4915D5"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AFMA Website Takeover – Phase 1</w:t>
            </w:r>
          </w:p>
        </w:tc>
        <w:tc>
          <w:tcPr>
            <w:tcW w:w="13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D76B8B"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P1-W3</w:t>
            </w:r>
          </w:p>
        </w:tc>
        <w:tc>
          <w:tcPr>
            <w:tcW w:w="51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455AD6"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Obtain and validate all required access to cPanel, WordPress, domain/DNS, SSL, hosting, backups and third-party services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BA8515"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Week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903918"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9EB059D"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R750.00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8434535"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R1,500.00</w:t>
            </w:r>
          </w:p>
        </w:tc>
      </w:tr>
      <w:tr w:rsidR="00DE5C2A" w:rsidRPr="00DE5C2A" w14:paraId="4CAEC1B5" w14:textId="77777777" w:rsidTr="00DE5C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77FCD8A"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AFMA Website Takeover – Phase 1</w:t>
            </w:r>
          </w:p>
        </w:tc>
        <w:tc>
          <w:tcPr>
            <w:tcW w:w="13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FD094B"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P1-W4</w:t>
            </w:r>
          </w:p>
        </w:tc>
        <w:tc>
          <w:tcPr>
            <w:tcW w:w="51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5A33C6"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Review website technical architecture including WordPress core, theme structure, plugins, builders and custom components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810F3E"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Week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328EF9"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9A3AAF1"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R750.00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6E1BA23"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R1,500.00</w:t>
            </w:r>
          </w:p>
        </w:tc>
      </w:tr>
      <w:tr w:rsidR="00DE5C2A" w:rsidRPr="00DE5C2A" w14:paraId="55636066" w14:textId="77777777" w:rsidTr="00DE5C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74A134B"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AFMA Website Takeover – Phase 1</w:t>
            </w:r>
          </w:p>
        </w:tc>
        <w:tc>
          <w:tcPr>
            <w:tcW w:w="13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D31C95"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P1-W5</w:t>
            </w:r>
          </w:p>
        </w:tc>
        <w:tc>
          <w:tcPr>
            <w:tcW w:w="51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FC4F08"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Review active licences, plugin compatibility, renewals and ownership responsibilities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70A3A5"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Week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42E48E"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7470B4D"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R750.00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B898295"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R750.00</w:t>
            </w:r>
          </w:p>
        </w:tc>
      </w:tr>
      <w:tr w:rsidR="00DE5C2A" w:rsidRPr="00DE5C2A" w14:paraId="00230794" w14:textId="77777777" w:rsidTr="00DE5C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07613D3"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AFMA Website Takeover – Phase 1</w:t>
            </w:r>
          </w:p>
        </w:tc>
        <w:tc>
          <w:tcPr>
            <w:tcW w:w="13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E37FA3"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P1-W6</w:t>
            </w:r>
          </w:p>
        </w:tc>
        <w:tc>
          <w:tcPr>
            <w:tcW w:w="51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A45EF7"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 xml:space="preserve">Assess integrations including Mailchimp, Power BI, </w:t>
            </w:r>
            <w:proofErr w:type="spellStart"/>
            <w:r w:rsidRPr="00DE5C2A">
              <w:rPr>
                <w:rFonts w:eastAsia="Times New Roman"/>
                <w:sz w:val="20"/>
                <w:szCs w:val="20"/>
                <w:lang w:eastAsia="en-ZA"/>
              </w:rPr>
              <w:t>UpdraftPlus</w:t>
            </w:r>
            <w:proofErr w:type="spellEnd"/>
            <w:r w:rsidRPr="00DE5C2A">
              <w:rPr>
                <w:rFonts w:eastAsia="Times New Roman"/>
                <w:sz w:val="20"/>
                <w:szCs w:val="20"/>
                <w:lang w:eastAsia="en-ZA"/>
              </w:rPr>
              <w:t xml:space="preserve"> and form/PDF workflows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DBFFE5"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Week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F4F00B"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BA9DFF0"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R750.00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F00E377"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R1,500.00</w:t>
            </w:r>
          </w:p>
        </w:tc>
      </w:tr>
      <w:tr w:rsidR="00DE5C2A" w:rsidRPr="00DE5C2A" w14:paraId="2787BC11" w14:textId="77777777" w:rsidTr="00DE5C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E666D8"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AFMA Website Takeover – Phase 1</w:t>
            </w:r>
          </w:p>
        </w:tc>
        <w:tc>
          <w:tcPr>
            <w:tcW w:w="13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046182"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P1-W7</w:t>
            </w:r>
          </w:p>
        </w:tc>
        <w:tc>
          <w:tcPr>
            <w:tcW w:w="51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1D95D0"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Review backup, restore readiness, SSL, security posture and immediate operational risks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092161"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Week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5277C1"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8C90812"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R750.00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3477607"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R750.00</w:t>
            </w:r>
          </w:p>
        </w:tc>
      </w:tr>
      <w:tr w:rsidR="00DE5C2A" w:rsidRPr="00DE5C2A" w14:paraId="6BEA527F" w14:textId="77777777" w:rsidTr="00DE5C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46A3A2"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AFMA Website Takeover – Phase 1</w:t>
            </w:r>
          </w:p>
        </w:tc>
        <w:tc>
          <w:tcPr>
            <w:tcW w:w="13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002DF5"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P1-W8</w:t>
            </w:r>
          </w:p>
        </w:tc>
        <w:tc>
          <w:tcPr>
            <w:tcW w:w="51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EFDB02"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Conduct outgoing provider handover workshop and compile current-state findings and risk register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B1AEC0"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Week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89B91E"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88F84AD"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R750.00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4E18CFB"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R1,500.00</w:t>
            </w:r>
          </w:p>
        </w:tc>
      </w:tr>
      <w:tr w:rsidR="00DE5C2A" w:rsidRPr="00DE5C2A" w14:paraId="6A1682C4" w14:textId="77777777" w:rsidTr="00DE5C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76BBFC2"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AFMA Website Takeover – Phase 1</w:t>
            </w:r>
          </w:p>
        </w:tc>
        <w:tc>
          <w:tcPr>
            <w:tcW w:w="13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A8456D"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P1-W9</w:t>
            </w:r>
          </w:p>
        </w:tc>
        <w:tc>
          <w:tcPr>
            <w:tcW w:w="51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7C392C"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Close outstanding handover gaps and confirm operational readiness for takeover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AA06E8"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Week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D7B56A"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C579A1F"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R750.00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7C05F58"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R750.00</w:t>
            </w:r>
          </w:p>
        </w:tc>
      </w:tr>
      <w:tr w:rsidR="00DE5C2A" w:rsidRPr="00DE5C2A" w14:paraId="39C4F49B" w14:textId="77777777" w:rsidTr="00DE5C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CA38433"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AFMA Website Takeover – Phase 1</w:t>
            </w:r>
          </w:p>
        </w:tc>
        <w:tc>
          <w:tcPr>
            <w:tcW w:w="13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13810E"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P1-W10</w:t>
            </w:r>
          </w:p>
        </w:tc>
        <w:tc>
          <w:tcPr>
            <w:tcW w:w="51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4AB88D"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Validate website functionality, forms, notifications, PDFs and integration continuity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96B11F"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Week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15B911"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C69B3F8"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R750.00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E29EF0F"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R2,250.00</w:t>
            </w:r>
          </w:p>
        </w:tc>
      </w:tr>
      <w:tr w:rsidR="00DE5C2A" w:rsidRPr="00DE5C2A" w14:paraId="204E8B3A" w14:textId="77777777" w:rsidTr="00DE5C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E8B633"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AFMA Website Takeover – Phase 1</w:t>
            </w:r>
          </w:p>
        </w:tc>
        <w:tc>
          <w:tcPr>
            <w:tcW w:w="13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A29ED7"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P1-W11</w:t>
            </w:r>
          </w:p>
        </w:tc>
        <w:tc>
          <w:tcPr>
            <w:tcW w:w="51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B46F8D"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Confirm support workflow, incident logging, response process and change approval approach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285F13"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Week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D41047"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8814C5C"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R750.00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35B4ABA"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R750.00</w:t>
            </w:r>
          </w:p>
        </w:tc>
      </w:tr>
      <w:tr w:rsidR="00DE5C2A" w:rsidRPr="00DE5C2A" w14:paraId="3ECE3459" w14:textId="77777777" w:rsidTr="00DE5C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03FF8C1"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AFMA Website Takeover – Phase 1</w:t>
            </w:r>
          </w:p>
        </w:tc>
        <w:tc>
          <w:tcPr>
            <w:tcW w:w="13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36BEEF"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P1-W12</w:t>
            </w:r>
          </w:p>
        </w:tc>
        <w:tc>
          <w:tcPr>
            <w:tcW w:w="51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47A0DB"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Finalise takeover report, handover notes and Phase 1 close-out workshop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F2C51C"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Week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806497"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69FCF25"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R750.00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BDAAA90"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R750.00</w:t>
            </w:r>
          </w:p>
        </w:tc>
      </w:tr>
      <w:tr w:rsidR="00DE5C2A" w:rsidRPr="00DE5C2A" w14:paraId="7C4EA64B" w14:textId="77777777" w:rsidTr="00DE5C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7BB12AD"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AFMA Website Takeover – Phase 1</w:t>
            </w:r>
          </w:p>
        </w:tc>
        <w:tc>
          <w:tcPr>
            <w:tcW w:w="13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C8303E"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P1-W13</w:t>
            </w:r>
          </w:p>
        </w:tc>
        <w:tc>
          <w:tcPr>
            <w:tcW w:w="51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EF999B"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Compile Phase 2 backlog and development recommendations for AFMA STATS and AFMA Member Management System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E4BC68"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Week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1CA73D"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48B79D"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R750.00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B8BD9A"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R750.00</w:t>
            </w:r>
          </w:p>
        </w:tc>
      </w:tr>
      <w:tr w:rsidR="00DE5C2A" w:rsidRPr="00DE5C2A" w14:paraId="242B040C" w14:textId="77777777" w:rsidTr="00DE5C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4E73EB"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lastRenderedPageBreak/>
              <w:t>AFMA STATS Takeover, Hosting &amp; Validation – Phase 1</w:t>
            </w:r>
          </w:p>
        </w:tc>
        <w:tc>
          <w:tcPr>
            <w:tcW w:w="13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C1F523"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P2-W1</w:t>
            </w:r>
          </w:p>
        </w:tc>
        <w:tc>
          <w:tcPr>
            <w:tcW w:w="51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E5EF73"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Obtain and validate all required access to AFMA STATS environment, hosting and related credentials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1FB6F1"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Week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B9FCD1"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24996B"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R750.00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1E8040"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R750.00</w:t>
            </w:r>
          </w:p>
        </w:tc>
      </w:tr>
      <w:tr w:rsidR="00DE5C2A" w:rsidRPr="00DE5C2A" w14:paraId="1645E6BE" w14:textId="77777777" w:rsidTr="00DE5C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147104F"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AFMA STATS Takeover, Hosting &amp; Validation – Phase 1</w:t>
            </w:r>
          </w:p>
        </w:tc>
        <w:tc>
          <w:tcPr>
            <w:tcW w:w="13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497945"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P2-W2</w:t>
            </w:r>
          </w:p>
        </w:tc>
        <w:tc>
          <w:tcPr>
            <w:tcW w:w="51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BE2C5A"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Review current AFMA STATS hosting and application environment including Feed Sales and Salmonella datasets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B83BD5"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Week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DC2AA1"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5C2A92"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R750.00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D9F2D6"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R750.00</w:t>
            </w:r>
          </w:p>
        </w:tc>
      </w:tr>
      <w:tr w:rsidR="00DE5C2A" w:rsidRPr="00DE5C2A" w14:paraId="73125ED5" w14:textId="77777777" w:rsidTr="00DE5C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2B1C930"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AFMA STATS Takeover, Hosting &amp; Validation – Phase 1</w:t>
            </w:r>
          </w:p>
        </w:tc>
        <w:tc>
          <w:tcPr>
            <w:tcW w:w="13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7FF8D3"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P2-W3</w:t>
            </w:r>
          </w:p>
        </w:tc>
        <w:tc>
          <w:tcPr>
            <w:tcW w:w="51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798DF1"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Validate system accessibility, hosting continuity and current operational condition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4747D8"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Week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9BF586"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26D72A"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R750.00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195D06"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R750.00</w:t>
            </w:r>
          </w:p>
        </w:tc>
      </w:tr>
      <w:tr w:rsidR="00DE5C2A" w:rsidRPr="00DE5C2A" w14:paraId="066642A5" w14:textId="77777777" w:rsidTr="00DE5C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2CCFF4D"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AFMA STATS Takeover, Hosting &amp; Validation – Phase 1</w:t>
            </w:r>
          </w:p>
        </w:tc>
        <w:tc>
          <w:tcPr>
            <w:tcW w:w="13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6AF26F"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P2-W4</w:t>
            </w:r>
          </w:p>
        </w:tc>
        <w:tc>
          <w:tcPr>
            <w:tcW w:w="51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E34E68"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Perform practical functional testing and record risks, limitations and dependencies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43F3EC"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Week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F1A696"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909A16"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R750.00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7436C6"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R1,500.00</w:t>
            </w:r>
          </w:p>
        </w:tc>
      </w:tr>
      <w:tr w:rsidR="00DE5C2A" w:rsidRPr="00DE5C2A" w14:paraId="5BCA66D6" w14:textId="77777777" w:rsidTr="00DE5C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C175909"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AFMA STATS Takeover, Hosting &amp; Validation – Phase 1</w:t>
            </w:r>
          </w:p>
        </w:tc>
        <w:tc>
          <w:tcPr>
            <w:tcW w:w="13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BF5E60"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P2-W5</w:t>
            </w:r>
          </w:p>
        </w:tc>
        <w:tc>
          <w:tcPr>
            <w:tcW w:w="516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9453E1"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Confirm support readiness and include AFMA STATS findings in Phase 1 close-out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62B1C2"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Week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4A4335"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01191A" w14:textId="77777777" w:rsidR="00DE5C2A" w:rsidRPr="00DE5C2A" w:rsidRDefault="00DE5C2A" w:rsidP="00DE5C2A">
            <w:pPr>
              <w:spacing w:line="240" w:lineRule="auto"/>
              <w:jc w:val="center"/>
              <w:rPr>
                <w:rFonts w:eastAsia="Times New Roman"/>
                <w:sz w:val="20"/>
                <w:szCs w:val="20"/>
                <w:lang w:eastAsia="en-ZA"/>
              </w:rPr>
            </w:pPr>
            <w:r w:rsidRPr="00DE5C2A">
              <w:rPr>
                <w:rFonts w:eastAsia="Times New Roman"/>
                <w:sz w:val="20"/>
                <w:szCs w:val="20"/>
                <w:lang w:eastAsia="en-ZA"/>
              </w:rPr>
              <w:t>R750.00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2CD3EA" w14:textId="77777777" w:rsidR="00DE5C2A" w:rsidRPr="00DE5C2A" w:rsidRDefault="00DE5C2A" w:rsidP="00DE5C2A">
            <w:pPr>
              <w:spacing w:line="240" w:lineRule="auto"/>
              <w:jc w:val="left"/>
              <w:rPr>
                <w:rFonts w:eastAsia="Times New Roman"/>
                <w:sz w:val="20"/>
                <w:szCs w:val="20"/>
                <w:lang w:eastAsia="en-ZA"/>
              </w:rPr>
            </w:pPr>
            <w:r w:rsidRPr="00DE5C2A">
              <w:rPr>
                <w:rFonts w:eastAsia="Times New Roman"/>
                <w:sz w:val="20"/>
                <w:szCs w:val="20"/>
                <w:lang w:eastAsia="en-ZA"/>
              </w:rPr>
              <w:t>R750.00</w:t>
            </w:r>
          </w:p>
        </w:tc>
      </w:tr>
      <w:tr w:rsidR="00DE5C2A" w:rsidRPr="00DE5C2A" w14:paraId="370B98ED" w14:textId="77777777" w:rsidTr="00DE5C2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D80DBC" w14:textId="77777777" w:rsidR="00DE5C2A" w:rsidRPr="00DE5C2A" w:rsidRDefault="00DE5C2A" w:rsidP="00DE5C2A">
            <w:pPr>
              <w:spacing w:line="240" w:lineRule="auto"/>
              <w:jc w:val="left"/>
              <w:rPr>
                <w:rFonts w:eastAsia="Times New Roman"/>
                <w:sz w:val="20"/>
                <w:szCs w:val="20"/>
                <w:lang w:eastAsia="en-ZA"/>
              </w:rPr>
            </w:pPr>
          </w:p>
        </w:tc>
        <w:tc>
          <w:tcPr>
            <w:tcW w:w="138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93D803" w14:textId="77777777" w:rsidR="00DE5C2A" w:rsidRPr="00DE5C2A" w:rsidRDefault="00DE5C2A" w:rsidP="00DE5C2A">
            <w:pPr>
              <w:spacing w:line="240" w:lineRule="auto"/>
              <w:jc w:val="left"/>
              <w:rPr>
                <w:rFonts w:ascii="Times New Roman" w:eastAsia="Times New Roman" w:hAnsi="Times New Roman" w:cs="Times New Roman"/>
                <w:sz w:val="20"/>
                <w:szCs w:val="20"/>
                <w:lang w:eastAsia="en-ZA"/>
              </w:rPr>
            </w:pPr>
          </w:p>
        </w:tc>
        <w:tc>
          <w:tcPr>
            <w:tcW w:w="516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5FD2C886" w14:textId="77777777" w:rsidR="00DE5C2A" w:rsidRPr="00DE5C2A" w:rsidRDefault="00DE5C2A" w:rsidP="00DE5C2A">
            <w:pPr>
              <w:spacing w:line="240" w:lineRule="auto"/>
              <w:jc w:val="left"/>
              <w:rPr>
                <w:rFonts w:ascii="Times New Roman" w:eastAsia="Times New Roman" w:hAnsi="Times New Roman" w:cs="Times New Roman"/>
                <w:sz w:val="20"/>
                <w:szCs w:val="20"/>
                <w:lang w:eastAsia="en-ZA"/>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63A9ED" w14:textId="77777777" w:rsidR="00DE5C2A" w:rsidRPr="00DE5C2A" w:rsidRDefault="00DE5C2A" w:rsidP="00DE5C2A">
            <w:pPr>
              <w:spacing w:line="240" w:lineRule="auto"/>
              <w:jc w:val="center"/>
              <w:rPr>
                <w:rFonts w:eastAsia="Times New Roman"/>
                <w:b/>
                <w:bCs/>
                <w:sz w:val="22"/>
                <w:szCs w:val="22"/>
                <w:lang w:eastAsia="en-ZA"/>
              </w:rPr>
            </w:pPr>
            <w:r w:rsidRPr="00DE5C2A">
              <w:rPr>
                <w:rFonts w:eastAsia="Times New Roman"/>
                <w:b/>
                <w:bCs/>
                <w:sz w:val="22"/>
                <w:szCs w:val="22"/>
                <w:lang w:eastAsia="en-ZA"/>
              </w:rPr>
              <w:t xml:space="preserve">Total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7ABC7E" w14:textId="77777777" w:rsidR="00DE5C2A" w:rsidRPr="00DE5C2A" w:rsidRDefault="00DE5C2A" w:rsidP="00DE5C2A">
            <w:pPr>
              <w:spacing w:line="240" w:lineRule="auto"/>
              <w:jc w:val="center"/>
              <w:rPr>
                <w:rFonts w:eastAsia="Times New Roman"/>
                <w:b/>
                <w:bCs/>
                <w:sz w:val="22"/>
                <w:szCs w:val="22"/>
                <w:lang w:eastAsia="en-ZA"/>
              </w:rPr>
            </w:pPr>
            <w:r w:rsidRPr="00DE5C2A">
              <w:rPr>
                <w:rFonts w:eastAsia="Times New Roman"/>
                <w:b/>
                <w:bCs/>
                <w:sz w:val="22"/>
                <w:szCs w:val="22"/>
                <w:lang w:eastAsia="en-ZA"/>
              </w:rPr>
              <w:t>24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9E0DFA" w14:textId="77777777" w:rsidR="00DE5C2A" w:rsidRPr="00DE5C2A" w:rsidRDefault="00DE5C2A" w:rsidP="00DE5C2A">
            <w:pPr>
              <w:spacing w:line="240" w:lineRule="auto"/>
              <w:jc w:val="center"/>
              <w:rPr>
                <w:rFonts w:eastAsia="Times New Roman"/>
                <w:b/>
                <w:bCs/>
                <w:sz w:val="22"/>
                <w:szCs w:val="22"/>
                <w:lang w:eastAsia="en-ZA"/>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8B38B7" w14:textId="77777777" w:rsidR="00DE5C2A" w:rsidRPr="00DE5C2A" w:rsidRDefault="00DE5C2A" w:rsidP="00DE5C2A">
            <w:pPr>
              <w:spacing w:line="240" w:lineRule="auto"/>
              <w:jc w:val="right"/>
              <w:rPr>
                <w:rFonts w:eastAsia="Times New Roman"/>
                <w:b/>
                <w:bCs/>
                <w:sz w:val="22"/>
                <w:szCs w:val="22"/>
                <w:lang w:eastAsia="en-ZA"/>
              </w:rPr>
            </w:pPr>
            <w:r w:rsidRPr="00DE5C2A">
              <w:rPr>
                <w:rFonts w:eastAsia="Times New Roman"/>
                <w:b/>
                <w:bCs/>
                <w:sz w:val="22"/>
                <w:szCs w:val="22"/>
                <w:lang w:eastAsia="en-ZA"/>
              </w:rPr>
              <w:t>R18,000.00</w:t>
            </w:r>
          </w:p>
        </w:tc>
      </w:tr>
    </w:tbl>
    <w:p w14:paraId="02235E2C" w14:textId="34C7F888" w:rsidR="00D65112" w:rsidRDefault="008D0798" w:rsidP="00DE5C2A">
      <w:pPr>
        <w:pStyle w:val="Caption"/>
        <w:jc w:val="right"/>
        <w:rPr>
          <w:i w:val="0"/>
          <w:iCs w:val="0"/>
          <w:color w:val="000000" w:themeColor="text1"/>
        </w:rPr>
        <w:sectPr w:rsidR="00D65112" w:rsidSect="0008328D">
          <w:headerReference w:type="default" r:id="rId14"/>
          <w:footerReference w:type="default" r:id="rId15"/>
          <w:pgSz w:w="16840" w:h="11907" w:orient="landscape"/>
          <w:pgMar w:top="1134" w:right="1440" w:bottom="1134" w:left="1440" w:header="567" w:footer="113" w:gutter="0"/>
          <w:cols w:space="720"/>
          <w:docGrid w:linePitch="326"/>
        </w:sectPr>
      </w:pPr>
      <w:r w:rsidRPr="008D0798">
        <w:rPr>
          <w:i w:val="0"/>
          <w:iCs w:val="0"/>
          <w:color w:val="000000" w:themeColor="text1"/>
        </w:rPr>
        <w:t xml:space="preserve">Table </w:t>
      </w:r>
      <w:r w:rsidRPr="008D0798">
        <w:rPr>
          <w:i w:val="0"/>
          <w:iCs w:val="0"/>
          <w:color w:val="000000" w:themeColor="text1"/>
        </w:rPr>
        <w:fldChar w:fldCharType="begin"/>
      </w:r>
      <w:r w:rsidRPr="008D0798">
        <w:rPr>
          <w:i w:val="0"/>
          <w:iCs w:val="0"/>
          <w:color w:val="000000" w:themeColor="text1"/>
        </w:rPr>
        <w:instrText xml:space="preserve"> SEQ Table \* ARABIC </w:instrText>
      </w:r>
      <w:r w:rsidRPr="008D0798">
        <w:rPr>
          <w:i w:val="0"/>
          <w:iCs w:val="0"/>
          <w:color w:val="000000" w:themeColor="text1"/>
        </w:rPr>
        <w:fldChar w:fldCharType="separate"/>
      </w:r>
      <w:r w:rsidRPr="008D0798">
        <w:rPr>
          <w:i w:val="0"/>
          <w:iCs w:val="0"/>
          <w:noProof/>
          <w:color w:val="000000" w:themeColor="text1"/>
        </w:rPr>
        <w:t>1</w:t>
      </w:r>
      <w:r w:rsidRPr="008D0798">
        <w:rPr>
          <w:i w:val="0"/>
          <w:iCs w:val="0"/>
          <w:color w:val="000000" w:themeColor="text1"/>
        </w:rPr>
        <w:fldChar w:fldCharType="end"/>
      </w:r>
      <w:r w:rsidRPr="008D0798">
        <w:rPr>
          <w:i w:val="0"/>
          <w:iCs w:val="0"/>
          <w:color w:val="000000" w:themeColor="text1"/>
        </w:rPr>
        <w:t>: Appendix A</w:t>
      </w:r>
      <w:bookmarkEnd w:id="53"/>
    </w:p>
    <w:p w14:paraId="2A864F24" w14:textId="22B42102" w:rsidR="00E723AB" w:rsidRDefault="00E723AB" w:rsidP="008D0798">
      <w:pPr>
        <w:pStyle w:val="Caption"/>
        <w:jc w:val="left"/>
        <w:rPr>
          <w:i w:val="0"/>
          <w:iCs w:val="0"/>
          <w:color w:val="000000" w:themeColor="text1"/>
        </w:rPr>
      </w:pPr>
    </w:p>
    <w:p w14:paraId="59518AB3" w14:textId="77777777" w:rsidR="00B76196" w:rsidRDefault="00B76196" w:rsidP="00B76196">
      <w:pPr>
        <w:pStyle w:val="Heading1"/>
      </w:pPr>
      <w:bookmarkStart w:id="54" w:name="_Toc227650280"/>
      <w:r w:rsidRPr="00B76196">
        <w:t>Appendix B: SLA Monthly Fee and Service Allocation</w:t>
      </w:r>
      <w:bookmarkEnd w:id="54"/>
    </w:p>
    <w:p w14:paraId="5942EFF0" w14:textId="6F3A076D" w:rsidR="00AD3972" w:rsidRPr="00AD3972" w:rsidRDefault="00AD3972" w:rsidP="00AD3972">
      <w:r w:rsidRPr="00AD3972">
        <w:t xml:space="preserve">Following successful completion and sign-off of </w:t>
      </w:r>
      <w:r w:rsidRPr="00AD3972">
        <w:rPr>
          <w:b/>
          <w:bCs/>
        </w:rPr>
        <w:t>Phase 1</w:t>
      </w:r>
      <w:r w:rsidRPr="00AD3972">
        <w:t xml:space="preserve">, the parties intend to transition into an ongoing </w:t>
      </w:r>
      <w:r w:rsidRPr="00AD3972">
        <w:rPr>
          <w:b/>
          <w:bCs/>
        </w:rPr>
        <w:t>Service Level Agreement (“SLA”)</w:t>
      </w:r>
      <w:r w:rsidRPr="00AD3972">
        <w:t xml:space="preserve"> for the AFMA website environment and AFMA STATS system.</w:t>
      </w:r>
      <w:r>
        <w:t xml:space="preserve"> </w:t>
      </w:r>
      <w:r w:rsidRPr="00AD3972">
        <w:t>The SLA monthly fee is intended to provide AFMA with a structured framework for the ongoing hosting, support, maintenance, and continuous development of the two systems under E-Click’s operational management.</w:t>
      </w:r>
    </w:p>
    <w:p w14:paraId="77FBBC3A" w14:textId="05219D7E" w:rsidR="00AD3972" w:rsidRPr="00AD3972" w:rsidRDefault="00AD791E" w:rsidP="00B45A25">
      <w:pPr>
        <w:pStyle w:val="Heading2"/>
      </w:pPr>
      <w:bookmarkStart w:id="55" w:name="_Toc227650281"/>
      <w:r>
        <w:t>16.</w:t>
      </w:r>
      <w:r w:rsidR="00AD3972" w:rsidRPr="00AD3972">
        <w:t>1. Monthly SLA Fee</w:t>
      </w:r>
      <w:bookmarkEnd w:id="55"/>
    </w:p>
    <w:p w14:paraId="0F70E872" w14:textId="77777777" w:rsidR="00AD3972" w:rsidRPr="00AD3972" w:rsidRDefault="00AD3972" w:rsidP="00AD3972">
      <w:r w:rsidRPr="00AD3972">
        <w:t>The monthly SLA fee shall be:</w:t>
      </w:r>
    </w:p>
    <w:p w14:paraId="79921C20" w14:textId="77777777" w:rsidR="00AD3972" w:rsidRPr="00AD3972" w:rsidRDefault="00AD3972" w:rsidP="00AD3972">
      <w:r w:rsidRPr="00AD3972">
        <w:rPr>
          <w:b/>
          <w:bCs/>
        </w:rPr>
        <w:t>R9,500.00 per month</w:t>
      </w:r>
    </w:p>
    <w:p w14:paraId="754DF919" w14:textId="77777777" w:rsidR="00AD3972" w:rsidRPr="00AD3972" w:rsidRDefault="00AD3972" w:rsidP="00AD3972">
      <w:r w:rsidRPr="00AD3972">
        <w:t>This monthly fee shall apply to the combined support structure for:</w:t>
      </w:r>
    </w:p>
    <w:p w14:paraId="4B5A2F7D" w14:textId="77777777" w:rsidR="00AD3972" w:rsidRPr="00AD3972" w:rsidRDefault="00AD3972" w:rsidP="00AD3972">
      <w:pPr>
        <w:numPr>
          <w:ilvl w:val="0"/>
          <w:numId w:val="77"/>
        </w:numPr>
      </w:pPr>
      <w:r w:rsidRPr="00AD3972">
        <w:t xml:space="preserve">the </w:t>
      </w:r>
      <w:r w:rsidRPr="00AD3972">
        <w:rPr>
          <w:b/>
          <w:bCs/>
        </w:rPr>
        <w:t>AFMA website environment</w:t>
      </w:r>
      <w:r w:rsidRPr="00AD3972">
        <w:t xml:space="preserve">; and </w:t>
      </w:r>
    </w:p>
    <w:p w14:paraId="5DDCAE8B" w14:textId="77777777" w:rsidR="00AD3972" w:rsidRPr="00AD3972" w:rsidRDefault="00AD3972" w:rsidP="00AD3972">
      <w:pPr>
        <w:numPr>
          <w:ilvl w:val="0"/>
          <w:numId w:val="77"/>
        </w:numPr>
      </w:pPr>
      <w:r w:rsidRPr="00AD3972">
        <w:t xml:space="preserve">the </w:t>
      </w:r>
      <w:r w:rsidRPr="00AD3972">
        <w:rPr>
          <w:b/>
          <w:bCs/>
        </w:rPr>
        <w:t>AFMA STATS system</w:t>
      </w:r>
      <w:r w:rsidRPr="00AD3972">
        <w:t xml:space="preserve">, including the Feed Sales and Salmonella datasets environment, </w:t>
      </w:r>
    </w:p>
    <w:p w14:paraId="7620E60E" w14:textId="77777777" w:rsidR="00AD3972" w:rsidRPr="00AD3972" w:rsidRDefault="00AD3972" w:rsidP="00AD3972">
      <w:r w:rsidRPr="00AD3972">
        <w:t>hosted and managed under one agreed licence / subdomain / operational support structure.</w:t>
      </w:r>
    </w:p>
    <w:p w14:paraId="6726A5F0" w14:textId="7E3EBFFF" w:rsidR="00AD3972" w:rsidRPr="00AD3972" w:rsidRDefault="00550813" w:rsidP="00AD791E">
      <w:pPr>
        <w:pStyle w:val="Heading2"/>
      </w:pPr>
      <w:bookmarkStart w:id="56" w:name="_Toc227650282"/>
      <w:r>
        <w:t>16.</w:t>
      </w:r>
      <w:r w:rsidR="00AD3972" w:rsidRPr="00AD3972">
        <w:t>2. Purpose of the Monthly SLA</w:t>
      </w:r>
      <w:bookmarkEnd w:id="56"/>
    </w:p>
    <w:p w14:paraId="50B8D5F5" w14:textId="77777777" w:rsidR="00AD3972" w:rsidRPr="00AD3972" w:rsidRDefault="00AD3972" w:rsidP="00AD3972">
      <w:r w:rsidRPr="00AD3972">
        <w:t>The purpose of the SLA is to ensure that, following Phase 1 takeover and stabilisation, the relevant AFMA systems remain:</w:t>
      </w:r>
    </w:p>
    <w:p w14:paraId="5DF4F5D0" w14:textId="77777777" w:rsidR="00AD3972" w:rsidRPr="00AD3972" w:rsidRDefault="00AD3972" w:rsidP="00AD3972">
      <w:pPr>
        <w:numPr>
          <w:ilvl w:val="0"/>
          <w:numId w:val="78"/>
        </w:numPr>
      </w:pPr>
      <w:r w:rsidRPr="00AD3972">
        <w:t xml:space="preserve">hosted and </w:t>
      </w:r>
      <w:proofErr w:type="gramStart"/>
      <w:r w:rsidRPr="00AD3972">
        <w:t>operational;</w:t>
      </w:r>
      <w:proofErr w:type="gramEnd"/>
      <w:r w:rsidRPr="00AD3972">
        <w:t xml:space="preserve"> </w:t>
      </w:r>
    </w:p>
    <w:p w14:paraId="1987164A" w14:textId="77777777" w:rsidR="00AD3972" w:rsidRPr="00AD3972" w:rsidRDefault="00AD3972" w:rsidP="00AD3972">
      <w:pPr>
        <w:numPr>
          <w:ilvl w:val="0"/>
          <w:numId w:val="78"/>
        </w:numPr>
      </w:pPr>
      <w:r w:rsidRPr="00AD3972">
        <w:t xml:space="preserve">supported within an agreed support </w:t>
      </w:r>
      <w:proofErr w:type="gramStart"/>
      <w:r w:rsidRPr="00AD3972">
        <w:t>framework;</w:t>
      </w:r>
      <w:proofErr w:type="gramEnd"/>
      <w:r w:rsidRPr="00AD3972">
        <w:t xml:space="preserve"> </w:t>
      </w:r>
    </w:p>
    <w:p w14:paraId="6E6ED3AC" w14:textId="77777777" w:rsidR="00AD3972" w:rsidRPr="00AD3972" w:rsidRDefault="00AD3972" w:rsidP="00AD3972">
      <w:pPr>
        <w:numPr>
          <w:ilvl w:val="0"/>
          <w:numId w:val="78"/>
        </w:numPr>
      </w:pPr>
      <w:r w:rsidRPr="00AD3972">
        <w:t xml:space="preserve">maintained from a platform continuity </w:t>
      </w:r>
      <w:proofErr w:type="gramStart"/>
      <w:r w:rsidRPr="00AD3972">
        <w:t>perspective;</w:t>
      </w:r>
      <w:proofErr w:type="gramEnd"/>
      <w:r w:rsidRPr="00AD3972">
        <w:t xml:space="preserve"> </w:t>
      </w:r>
    </w:p>
    <w:p w14:paraId="2CBB4F91" w14:textId="77777777" w:rsidR="00AD3972" w:rsidRPr="00AD3972" w:rsidRDefault="00AD3972" w:rsidP="00AD3972">
      <w:pPr>
        <w:numPr>
          <w:ilvl w:val="0"/>
          <w:numId w:val="78"/>
        </w:numPr>
      </w:pPr>
      <w:r w:rsidRPr="00AD3972">
        <w:t xml:space="preserve">monitored for support-related issues and operational </w:t>
      </w:r>
      <w:proofErr w:type="gramStart"/>
      <w:r w:rsidRPr="00AD3972">
        <w:t>risks;</w:t>
      </w:r>
      <w:proofErr w:type="gramEnd"/>
      <w:r w:rsidRPr="00AD3972">
        <w:t xml:space="preserve"> </w:t>
      </w:r>
    </w:p>
    <w:p w14:paraId="28E83EAD" w14:textId="77777777" w:rsidR="00AD3972" w:rsidRPr="00AD3972" w:rsidRDefault="00AD3972" w:rsidP="00AD3972">
      <w:pPr>
        <w:numPr>
          <w:ilvl w:val="0"/>
          <w:numId w:val="78"/>
        </w:numPr>
      </w:pPr>
      <w:r w:rsidRPr="00AD3972">
        <w:t xml:space="preserve">capable of receiving approved continuous development and improvement over time. </w:t>
      </w:r>
    </w:p>
    <w:p w14:paraId="70B933E2" w14:textId="67A35039" w:rsidR="00AD3972" w:rsidRPr="00AD3972" w:rsidRDefault="00550813" w:rsidP="00550813">
      <w:pPr>
        <w:pStyle w:val="Heading2"/>
      </w:pPr>
      <w:bookmarkStart w:id="57" w:name="_Toc227650283"/>
      <w:r>
        <w:t>16.</w:t>
      </w:r>
      <w:r w:rsidR="00AD3972" w:rsidRPr="00AD3972">
        <w:t>3. Included Within the Monthly SLA Fee</w:t>
      </w:r>
      <w:bookmarkEnd w:id="57"/>
    </w:p>
    <w:p w14:paraId="0C08586B" w14:textId="77777777" w:rsidR="00AD3972" w:rsidRPr="00AD3972" w:rsidRDefault="00AD3972" w:rsidP="00AD3972">
      <w:r w:rsidRPr="00AD3972">
        <w:t>The monthly SLA fee is intended to include the following ongoing service components:</w:t>
      </w:r>
    </w:p>
    <w:p w14:paraId="3734C954" w14:textId="4FE63208" w:rsidR="00AD3972" w:rsidRPr="00AD3972" w:rsidRDefault="00E92628" w:rsidP="00550813">
      <w:pPr>
        <w:pStyle w:val="Heading2"/>
      </w:pPr>
      <w:bookmarkStart w:id="58" w:name="_Toc227650284"/>
      <w:r>
        <w:t>16.4.</w:t>
      </w:r>
      <w:r w:rsidR="00AD3972" w:rsidRPr="00AD3972">
        <w:t xml:space="preserve"> Hosting and Environment Continuity</w:t>
      </w:r>
      <w:bookmarkEnd w:id="58"/>
    </w:p>
    <w:p w14:paraId="7F1C67CA" w14:textId="77777777" w:rsidR="00AD3972" w:rsidRPr="00AD3972" w:rsidRDefault="00AD3972" w:rsidP="00AD3972">
      <w:pPr>
        <w:numPr>
          <w:ilvl w:val="0"/>
          <w:numId w:val="79"/>
        </w:numPr>
      </w:pPr>
      <w:r w:rsidRPr="00AD3972">
        <w:t xml:space="preserve">hosting of the AFMA website </w:t>
      </w:r>
      <w:proofErr w:type="gramStart"/>
      <w:r w:rsidRPr="00AD3972">
        <w:t>environment;</w:t>
      </w:r>
      <w:proofErr w:type="gramEnd"/>
      <w:r w:rsidRPr="00AD3972">
        <w:t xml:space="preserve"> </w:t>
      </w:r>
    </w:p>
    <w:p w14:paraId="7FC6AD23" w14:textId="77777777" w:rsidR="00AD3972" w:rsidRPr="00AD3972" w:rsidRDefault="00AD3972" w:rsidP="00AD3972">
      <w:pPr>
        <w:numPr>
          <w:ilvl w:val="0"/>
          <w:numId w:val="79"/>
        </w:numPr>
      </w:pPr>
      <w:r w:rsidRPr="00AD3972">
        <w:t xml:space="preserve">hosting of the AFMA STATS system </w:t>
      </w:r>
      <w:proofErr w:type="gramStart"/>
      <w:r w:rsidRPr="00AD3972">
        <w:t>environment;</w:t>
      </w:r>
      <w:proofErr w:type="gramEnd"/>
      <w:r w:rsidRPr="00AD3972">
        <w:t xml:space="preserve"> </w:t>
      </w:r>
    </w:p>
    <w:p w14:paraId="03ED0231" w14:textId="77777777" w:rsidR="00AD3972" w:rsidRPr="00AD3972" w:rsidRDefault="00AD3972" w:rsidP="00AD3972">
      <w:pPr>
        <w:numPr>
          <w:ilvl w:val="0"/>
          <w:numId w:val="79"/>
        </w:numPr>
      </w:pPr>
      <w:r w:rsidRPr="00AD3972">
        <w:t xml:space="preserve">management of the two systems under the agreed licence / subdomain </w:t>
      </w:r>
      <w:proofErr w:type="gramStart"/>
      <w:r w:rsidRPr="00AD3972">
        <w:t>structure;</w:t>
      </w:r>
      <w:proofErr w:type="gramEnd"/>
      <w:r w:rsidRPr="00AD3972">
        <w:t xml:space="preserve"> </w:t>
      </w:r>
    </w:p>
    <w:p w14:paraId="3679C9A0" w14:textId="77777777" w:rsidR="00AD3972" w:rsidRPr="00AD3972" w:rsidRDefault="00AD3972" w:rsidP="00AD3972">
      <w:pPr>
        <w:numPr>
          <w:ilvl w:val="0"/>
          <w:numId w:val="79"/>
        </w:numPr>
      </w:pPr>
      <w:r w:rsidRPr="00AD3972">
        <w:t xml:space="preserve">practical oversight of environment continuity and operational availability. </w:t>
      </w:r>
    </w:p>
    <w:p w14:paraId="7938BEF6" w14:textId="3ADF13D2" w:rsidR="00AD3972" w:rsidRPr="00AD3972" w:rsidRDefault="00E92628" w:rsidP="001B3E7F">
      <w:pPr>
        <w:pStyle w:val="Heading2"/>
      </w:pPr>
      <w:bookmarkStart w:id="59" w:name="_Toc227650285"/>
      <w:r>
        <w:lastRenderedPageBreak/>
        <w:t>16.4.</w:t>
      </w:r>
      <w:r w:rsidR="00AD3972" w:rsidRPr="00AD3972">
        <w:t xml:space="preserve"> Support and Maintenance</w:t>
      </w:r>
      <w:bookmarkEnd w:id="59"/>
    </w:p>
    <w:p w14:paraId="1102DA48" w14:textId="77777777" w:rsidR="00AD3972" w:rsidRPr="00AD3972" w:rsidRDefault="00AD3972" w:rsidP="00AD3972">
      <w:pPr>
        <w:numPr>
          <w:ilvl w:val="0"/>
          <w:numId w:val="80"/>
        </w:numPr>
      </w:pPr>
      <w:r w:rsidRPr="00AD3972">
        <w:t xml:space="preserve">day-to-day support oversight for the hosted </w:t>
      </w:r>
      <w:proofErr w:type="gramStart"/>
      <w:r w:rsidRPr="00AD3972">
        <w:t>systems;</w:t>
      </w:r>
      <w:proofErr w:type="gramEnd"/>
      <w:r w:rsidRPr="00AD3972">
        <w:t xml:space="preserve"> </w:t>
      </w:r>
    </w:p>
    <w:p w14:paraId="357CB9D3" w14:textId="77777777" w:rsidR="00AD3972" w:rsidRPr="00AD3972" w:rsidRDefault="00AD3972" w:rsidP="00AD3972">
      <w:pPr>
        <w:numPr>
          <w:ilvl w:val="0"/>
          <w:numId w:val="80"/>
        </w:numPr>
      </w:pPr>
      <w:r w:rsidRPr="00AD3972">
        <w:t xml:space="preserve">review and handling of reported incidents or support </w:t>
      </w:r>
      <w:proofErr w:type="gramStart"/>
      <w:r w:rsidRPr="00AD3972">
        <w:t>requests;</w:t>
      </w:r>
      <w:proofErr w:type="gramEnd"/>
      <w:r w:rsidRPr="00AD3972">
        <w:t xml:space="preserve"> </w:t>
      </w:r>
    </w:p>
    <w:p w14:paraId="0CF199F0" w14:textId="77777777" w:rsidR="00AD3972" w:rsidRPr="00AD3972" w:rsidRDefault="00AD3972" w:rsidP="00AD3972">
      <w:pPr>
        <w:numPr>
          <w:ilvl w:val="0"/>
          <w:numId w:val="80"/>
        </w:numPr>
      </w:pPr>
      <w:r w:rsidRPr="00AD3972">
        <w:t xml:space="preserve">reasonable technical maintenance required to keep the environments </w:t>
      </w:r>
      <w:proofErr w:type="gramStart"/>
      <w:r w:rsidRPr="00AD3972">
        <w:t>supportable;</w:t>
      </w:r>
      <w:proofErr w:type="gramEnd"/>
      <w:r w:rsidRPr="00AD3972">
        <w:t xml:space="preserve"> </w:t>
      </w:r>
    </w:p>
    <w:p w14:paraId="2BAB4E33" w14:textId="77777777" w:rsidR="00AD3972" w:rsidRPr="00AD3972" w:rsidRDefault="00AD3972" w:rsidP="00AD3972">
      <w:pPr>
        <w:numPr>
          <w:ilvl w:val="0"/>
          <w:numId w:val="80"/>
        </w:numPr>
      </w:pPr>
      <w:r w:rsidRPr="00AD3972">
        <w:t xml:space="preserve">coordination of support actions required for continuity and operational stability. </w:t>
      </w:r>
    </w:p>
    <w:p w14:paraId="65E3D557" w14:textId="78359697" w:rsidR="00AD3972" w:rsidRPr="00AD3972" w:rsidRDefault="00E92628" w:rsidP="001B3E7F">
      <w:pPr>
        <w:pStyle w:val="Heading2"/>
      </w:pPr>
      <w:bookmarkStart w:id="60" w:name="_Toc227650286"/>
      <w:r>
        <w:t>16.5.</w:t>
      </w:r>
      <w:r w:rsidR="00AD3972" w:rsidRPr="00AD3972">
        <w:t xml:space="preserve"> Backlog and Issue Management</w:t>
      </w:r>
      <w:bookmarkEnd w:id="60"/>
    </w:p>
    <w:p w14:paraId="707C4A23" w14:textId="77777777" w:rsidR="00AD3972" w:rsidRPr="00AD3972" w:rsidRDefault="00AD3972" w:rsidP="00AD3972">
      <w:pPr>
        <w:numPr>
          <w:ilvl w:val="0"/>
          <w:numId w:val="81"/>
        </w:numPr>
      </w:pPr>
      <w:r w:rsidRPr="00AD3972">
        <w:t xml:space="preserve">logging and tracking of issues, findings, and support items identified during Phase 1 or </w:t>
      </w:r>
      <w:proofErr w:type="gramStart"/>
      <w:r w:rsidRPr="00AD3972">
        <w:t>thereafter;</w:t>
      </w:r>
      <w:proofErr w:type="gramEnd"/>
      <w:r w:rsidRPr="00AD3972">
        <w:t xml:space="preserve"> </w:t>
      </w:r>
    </w:p>
    <w:p w14:paraId="6B351141" w14:textId="77777777" w:rsidR="00AD3972" w:rsidRPr="00AD3972" w:rsidRDefault="00AD3972" w:rsidP="00AD3972">
      <w:pPr>
        <w:numPr>
          <w:ilvl w:val="0"/>
          <w:numId w:val="81"/>
        </w:numPr>
      </w:pPr>
      <w:r w:rsidRPr="00AD3972">
        <w:t xml:space="preserve">prioritisation of items in consultation with </w:t>
      </w:r>
      <w:proofErr w:type="gramStart"/>
      <w:r w:rsidRPr="00AD3972">
        <w:t>AFMA;</w:t>
      </w:r>
      <w:proofErr w:type="gramEnd"/>
      <w:r w:rsidRPr="00AD3972">
        <w:t xml:space="preserve"> </w:t>
      </w:r>
    </w:p>
    <w:p w14:paraId="6DE3E438" w14:textId="77777777" w:rsidR="00AD3972" w:rsidRPr="00AD3972" w:rsidRDefault="00AD3972" w:rsidP="00AD3972">
      <w:pPr>
        <w:numPr>
          <w:ilvl w:val="0"/>
          <w:numId w:val="81"/>
        </w:numPr>
      </w:pPr>
      <w:r w:rsidRPr="00AD3972">
        <w:t xml:space="preserve">management of a practical support and improvement backlog. </w:t>
      </w:r>
    </w:p>
    <w:p w14:paraId="5AB7310D" w14:textId="38A4BABD" w:rsidR="00AD3972" w:rsidRPr="00AD3972" w:rsidRDefault="00E92628" w:rsidP="001B3E7F">
      <w:pPr>
        <w:pStyle w:val="Heading2"/>
      </w:pPr>
      <w:bookmarkStart w:id="61" w:name="_Toc227650287"/>
      <w:r>
        <w:t>16</w:t>
      </w:r>
      <w:r w:rsidR="001B3E7F">
        <w:t>.6.</w:t>
      </w:r>
      <w:r w:rsidR="00AD3972" w:rsidRPr="00AD3972">
        <w:t xml:space="preserve"> Continuous Development Allocation</w:t>
      </w:r>
      <w:bookmarkEnd w:id="61"/>
    </w:p>
    <w:p w14:paraId="40E1B18A" w14:textId="77777777" w:rsidR="00AD3972" w:rsidRPr="00AD3972" w:rsidRDefault="00AD3972" w:rsidP="00AD3972">
      <w:pPr>
        <w:numPr>
          <w:ilvl w:val="0"/>
          <w:numId w:val="82"/>
        </w:numPr>
      </w:pPr>
      <w:r w:rsidRPr="00AD3972">
        <w:t xml:space="preserve">inclusion of a reasonable ongoing development and improvement component within the monthly support </w:t>
      </w:r>
      <w:proofErr w:type="gramStart"/>
      <w:r w:rsidRPr="00AD3972">
        <w:t>structure;</w:t>
      </w:r>
      <w:proofErr w:type="gramEnd"/>
      <w:r w:rsidRPr="00AD3972">
        <w:t xml:space="preserve"> </w:t>
      </w:r>
    </w:p>
    <w:p w14:paraId="2D64D19A" w14:textId="77777777" w:rsidR="00AD3972" w:rsidRPr="00AD3972" w:rsidRDefault="00AD3972" w:rsidP="00AD3972">
      <w:pPr>
        <w:numPr>
          <w:ilvl w:val="0"/>
          <w:numId w:val="82"/>
        </w:numPr>
      </w:pPr>
      <w:r w:rsidRPr="00AD3972">
        <w:t xml:space="preserve">delivery of approved minor enhancements, support-related updates, or functional improvements as prioritised under the SLA </w:t>
      </w:r>
      <w:proofErr w:type="gramStart"/>
      <w:r w:rsidRPr="00AD3972">
        <w:t>framework;</w:t>
      </w:r>
      <w:proofErr w:type="gramEnd"/>
      <w:r w:rsidRPr="00AD3972">
        <w:t xml:space="preserve"> </w:t>
      </w:r>
    </w:p>
    <w:p w14:paraId="0FC9CBF4" w14:textId="77777777" w:rsidR="00AD3972" w:rsidRPr="00AD3972" w:rsidRDefault="00AD3972" w:rsidP="00AD3972">
      <w:pPr>
        <w:numPr>
          <w:ilvl w:val="0"/>
          <w:numId w:val="82"/>
        </w:numPr>
      </w:pPr>
      <w:r w:rsidRPr="00AD3972">
        <w:t xml:space="preserve">structured planning of larger changes or development items for separate approval where required. </w:t>
      </w:r>
    </w:p>
    <w:p w14:paraId="4BA1FC4C" w14:textId="1ED8751D" w:rsidR="00AD3972" w:rsidRPr="00AD3972" w:rsidRDefault="001B3E7F" w:rsidP="001B3E7F">
      <w:pPr>
        <w:pStyle w:val="Heading2"/>
      </w:pPr>
      <w:bookmarkStart w:id="62" w:name="_Toc227650288"/>
      <w:r>
        <w:t>16.7.</w:t>
      </w:r>
      <w:r w:rsidR="00AD3972" w:rsidRPr="00AD3972">
        <w:t xml:space="preserve"> Service Allocation Principle</w:t>
      </w:r>
      <w:bookmarkEnd w:id="62"/>
    </w:p>
    <w:p w14:paraId="2058D357" w14:textId="77777777" w:rsidR="00AD3972" w:rsidRPr="00AD3972" w:rsidRDefault="00AD3972" w:rsidP="00AD3972">
      <w:r w:rsidRPr="00AD3972">
        <w:t>The SLA monthly fee is intended to support the continued operational management of the AFMA website environment and AFMA STATS system on a practical and commercially controlled basis.</w:t>
      </w:r>
    </w:p>
    <w:p w14:paraId="0AB08162" w14:textId="77777777" w:rsidR="00AD3972" w:rsidRPr="00AD3972" w:rsidRDefault="00AD3972" w:rsidP="00AD3972">
      <w:r w:rsidRPr="00AD3972">
        <w:t>For clarity, the monthly fee is intended to cover:</w:t>
      </w:r>
    </w:p>
    <w:p w14:paraId="306038BC" w14:textId="77777777" w:rsidR="00AD3972" w:rsidRPr="00AD3972" w:rsidRDefault="00AD3972" w:rsidP="00AD3972">
      <w:pPr>
        <w:numPr>
          <w:ilvl w:val="0"/>
          <w:numId w:val="83"/>
        </w:numPr>
      </w:pPr>
      <w:r w:rsidRPr="00AD3972">
        <w:t xml:space="preserve">hosting and continuity of the two </w:t>
      </w:r>
      <w:proofErr w:type="gramStart"/>
      <w:r w:rsidRPr="00AD3972">
        <w:t>systems;</w:t>
      </w:r>
      <w:proofErr w:type="gramEnd"/>
      <w:r w:rsidRPr="00AD3972">
        <w:t xml:space="preserve"> </w:t>
      </w:r>
    </w:p>
    <w:p w14:paraId="766D5D9C" w14:textId="77777777" w:rsidR="00AD3972" w:rsidRPr="00AD3972" w:rsidRDefault="00AD3972" w:rsidP="00AD3972">
      <w:pPr>
        <w:numPr>
          <w:ilvl w:val="0"/>
          <w:numId w:val="83"/>
        </w:numPr>
      </w:pPr>
      <w:r w:rsidRPr="00AD3972">
        <w:t xml:space="preserve">reasonable support and maintenance </w:t>
      </w:r>
      <w:proofErr w:type="gramStart"/>
      <w:r w:rsidRPr="00AD3972">
        <w:t>effort;</w:t>
      </w:r>
      <w:proofErr w:type="gramEnd"/>
      <w:r w:rsidRPr="00AD3972">
        <w:t xml:space="preserve"> </w:t>
      </w:r>
    </w:p>
    <w:p w14:paraId="5CAD174A" w14:textId="77777777" w:rsidR="00AD3972" w:rsidRPr="00AD3972" w:rsidRDefault="00AD3972" w:rsidP="00AD3972">
      <w:pPr>
        <w:numPr>
          <w:ilvl w:val="0"/>
          <w:numId w:val="83"/>
        </w:numPr>
      </w:pPr>
      <w:r w:rsidRPr="00AD3972">
        <w:t xml:space="preserve">structured support administration and </w:t>
      </w:r>
      <w:proofErr w:type="gramStart"/>
      <w:r w:rsidRPr="00AD3972">
        <w:t>coordination;</w:t>
      </w:r>
      <w:proofErr w:type="gramEnd"/>
      <w:r w:rsidRPr="00AD3972">
        <w:t xml:space="preserve"> </w:t>
      </w:r>
    </w:p>
    <w:p w14:paraId="77636831" w14:textId="77777777" w:rsidR="00AD3972" w:rsidRPr="00AD3972" w:rsidRDefault="00AD3972" w:rsidP="00AD3972">
      <w:pPr>
        <w:numPr>
          <w:ilvl w:val="0"/>
          <w:numId w:val="83"/>
        </w:numPr>
      </w:pPr>
      <w:r w:rsidRPr="00AD3972">
        <w:t xml:space="preserve">prioritised continuous development within the agreed SLA framework. </w:t>
      </w:r>
    </w:p>
    <w:p w14:paraId="3BA118BC" w14:textId="77777777" w:rsidR="00AD3972" w:rsidRPr="00AD3972" w:rsidRDefault="00AD3972" w:rsidP="00AD3972">
      <w:r w:rsidRPr="00AD3972">
        <w:t xml:space="preserve">The SLA does </w:t>
      </w:r>
      <w:r w:rsidRPr="00AD3972">
        <w:rPr>
          <w:b/>
          <w:bCs/>
        </w:rPr>
        <w:t>not</w:t>
      </w:r>
      <w:r w:rsidRPr="00AD3972">
        <w:t xml:space="preserve"> create an unlimited development obligation and does not include unrestricted fixes, enhancements, or redevelopment work.</w:t>
      </w:r>
    </w:p>
    <w:p w14:paraId="2E3EC4BB" w14:textId="4B310776" w:rsidR="00AD3972" w:rsidRPr="00AD3972" w:rsidRDefault="001B3E7F" w:rsidP="001B3E7F">
      <w:pPr>
        <w:pStyle w:val="Heading2"/>
      </w:pPr>
      <w:bookmarkStart w:id="63" w:name="_Toc227650289"/>
      <w:r>
        <w:t>16.8.</w:t>
      </w:r>
      <w:r w:rsidR="00AD3972" w:rsidRPr="00AD3972">
        <w:t xml:space="preserve"> Exclusions From the Monthly SLA Fee</w:t>
      </w:r>
      <w:bookmarkEnd w:id="63"/>
    </w:p>
    <w:p w14:paraId="390E0B02" w14:textId="77777777" w:rsidR="00AD3972" w:rsidRPr="00AD3972" w:rsidRDefault="00AD3972" w:rsidP="00AD3972">
      <w:r w:rsidRPr="00AD3972">
        <w:t>Unless otherwise agreed in writing, the following are excluded from the monthly SLA fee:</w:t>
      </w:r>
    </w:p>
    <w:p w14:paraId="6AC913BB" w14:textId="77777777" w:rsidR="00AD3972" w:rsidRPr="00AD3972" w:rsidRDefault="00AD3972" w:rsidP="00AD3972">
      <w:pPr>
        <w:numPr>
          <w:ilvl w:val="0"/>
          <w:numId w:val="84"/>
        </w:numPr>
      </w:pPr>
      <w:r w:rsidRPr="00AD3972">
        <w:lastRenderedPageBreak/>
        <w:t xml:space="preserve">major redevelopment or system </w:t>
      </w:r>
      <w:proofErr w:type="gramStart"/>
      <w:r w:rsidRPr="00AD3972">
        <w:t>rebuilds;</w:t>
      </w:r>
      <w:proofErr w:type="gramEnd"/>
      <w:r w:rsidRPr="00AD3972">
        <w:t xml:space="preserve"> </w:t>
      </w:r>
    </w:p>
    <w:p w14:paraId="3F06DC21" w14:textId="77777777" w:rsidR="00AD3972" w:rsidRPr="00AD3972" w:rsidRDefault="00AD3972" w:rsidP="00AD3972">
      <w:pPr>
        <w:numPr>
          <w:ilvl w:val="0"/>
          <w:numId w:val="84"/>
        </w:numPr>
      </w:pPr>
      <w:r w:rsidRPr="00AD3972">
        <w:t xml:space="preserve">large functional expansions or new module </w:t>
      </w:r>
      <w:proofErr w:type="gramStart"/>
      <w:r w:rsidRPr="00AD3972">
        <w:t>development;</w:t>
      </w:r>
      <w:proofErr w:type="gramEnd"/>
      <w:r w:rsidRPr="00AD3972">
        <w:t xml:space="preserve"> </w:t>
      </w:r>
    </w:p>
    <w:p w14:paraId="0537A6BF" w14:textId="77777777" w:rsidR="00AD3972" w:rsidRPr="00AD3972" w:rsidRDefault="00AD3972" w:rsidP="00AD3972">
      <w:pPr>
        <w:numPr>
          <w:ilvl w:val="0"/>
          <w:numId w:val="84"/>
        </w:numPr>
      </w:pPr>
      <w:r w:rsidRPr="00AD3972">
        <w:t xml:space="preserve">major data restructuring, migration, or correction </w:t>
      </w:r>
      <w:proofErr w:type="gramStart"/>
      <w:r w:rsidRPr="00AD3972">
        <w:t>exercises;</w:t>
      </w:r>
      <w:proofErr w:type="gramEnd"/>
      <w:r w:rsidRPr="00AD3972">
        <w:t xml:space="preserve"> </w:t>
      </w:r>
    </w:p>
    <w:p w14:paraId="4304AF2D" w14:textId="77777777" w:rsidR="00AD3972" w:rsidRPr="00AD3972" w:rsidRDefault="00AD3972" w:rsidP="00AD3972">
      <w:pPr>
        <w:numPr>
          <w:ilvl w:val="0"/>
          <w:numId w:val="84"/>
        </w:numPr>
      </w:pPr>
      <w:r w:rsidRPr="00AD3972">
        <w:t xml:space="preserve">remediation of significant legacy defects requiring separate technical investigation or redevelopment </w:t>
      </w:r>
      <w:proofErr w:type="gramStart"/>
      <w:r w:rsidRPr="00AD3972">
        <w:t>effort;</w:t>
      </w:r>
      <w:proofErr w:type="gramEnd"/>
      <w:r w:rsidRPr="00AD3972">
        <w:t xml:space="preserve"> </w:t>
      </w:r>
    </w:p>
    <w:p w14:paraId="25C11742" w14:textId="77777777" w:rsidR="00AD3972" w:rsidRPr="00AD3972" w:rsidRDefault="00AD3972" w:rsidP="00AD3972">
      <w:pPr>
        <w:numPr>
          <w:ilvl w:val="0"/>
          <w:numId w:val="84"/>
        </w:numPr>
      </w:pPr>
      <w:r w:rsidRPr="00AD3972">
        <w:t xml:space="preserve">third-party licensing, subscription, or external service cost increases unless expressly </w:t>
      </w:r>
      <w:proofErr w:type="gramStart"/>
      <w:r w:rsidRPr="00AD3972">
        <w:t>included;</w:t>
      </w:r>
      <w:proofErr w:type="gramEnd"/>
      <w:r w:rsidRPr="00AD3972">
        <w:t xml:space="preserve"> </w:t>
      </w:r>
    </w:p>
    <w:p w14:paraId="7BA60482" w14:textId="77777777" w:rsidR="00AD3972" w:rsidRPr="00AD3972" w:rsidRDefault="00AD3972" w:rsidP="00AD3972">
      <w:pPr>
        <w:numPr>
          <w:ilvl w:val="0"/>
          <w:numId w:val="84"/>
        </w:numPr>
      </w:pPr>
      <w:r w:rsidRPr="00AD3972">
        <w:t xml:space="preserve">ad hoc work materially outside the agreed support and development framework. </w:t>
      </w:r>
    </w:p>
    <w:p w14:paraId="2B07DEA6" w14:textId="77777777" w:rsidR="00AD3972" w:rsidRPr="00AD3972" w:rsidRDefault="00AD3972" w:rsidP="00AD3972">
      <w:r w:rsidRPr="00AD3972">
        <w:t>Any such items shall be separately scoped, quoted, and approved before execution.</w:t>
      </w:r>
    </w:p>
    <w:p w14:paraId="67F53DAD" w14:textId="03062BA2" w:rsidR="00AD3972" w:rsidRPr="00AD3972" w:rsidRDefault="001B3E7F" w:rsidP="00F86890">
      <w:pPr>
        <w:pStyle w:val="Heading2"/>
      </w:pPr>
      <w:bookmarkStart w:id="64" w:name="_Toc227650290"/>
      <w:r>
        <w:t>16.</w:t>
      </w:r>
      <w:r w:rsidR="00F86890">
        <w:t>9</w:t>
      </w:r>
      <w:r w:rsidR="00AD3972" w:rsidRPr="00AD3972">
        <w:t>. Relationship to Phase 1 Findings</w:t>
      </w:r>
      <w:bookmarkEnd w:id="64"/>
    </w:p>
    <w:p w14:paraId="464BF89A" w14:textId="77777777" w:rsidR="00AD3972" w:rsidRPr="00AD3972" w:rsidRDefault="00AD3972" w:rsidP="00AD3972">
      <w:r w:rsidRPr="00AD3972">
        <w:t xml:space="preserve">Any non-critical issues, technical debt, historical defects, undocumented functionality, or future development requirements identified during </w:t>
      </w:r>
      <w:r w:rsidRPr="00AD3972">
        <w:rPr>
          <w:b/>
          <w:bCs/>
        </w:rPr>
        <w:t>Phase 1</w:t>
      </w:r>
      <w:r w:rsidRPr="00AD3972">
        <w:t xml:space="preserve"> shall be:</w:t>
      </w:r>
    </w:p>
    <w:p w14:paraId="6B8D1538" w14:textId="77777777" w:rsidR="00AD3972" w:rsidRPr="00AD3972" w:rsidRDefault="00AD3972" w:rsidP="00AD3972">
      <w:pPr>
        <w:numPr>
          <w:ilvl w:val="0"/>
          <w:numId w:val="85"/>
        </w:numPr>
      </w:pPr>
      <w:r w:rsidRPr="00AD3972">
        <w:t>logged and recorded by E-</w:t>
      </w:r>
      <w:proofErr w:type="gramStart"/>
      <w:r w:rsidRPr="00AD3972">
        <w:t>Click;</w:t>
      </w:r>
      <w:proofErr w:type="gramEnd"/>
      <w:r w:rsidRPr="00AD3972">
        <w:t xml:space="preserve"> </w:t>
      </w:r>
    </w:p>
    <w:p w14:paraId="1E73E70D" w14:textId="77777777" w:rsidR="00AD3972" w:rsidRPr="00AD3972" w:rsidRDefault="00AD3972" w:rsidP="00AD3972">
      <w:pPr>
        <w:numPr>
          <w:ilvl w:val="0"/>
          <w:numId w:val="85"/>
        </w:numPr>
      </w:pPr>
      <w:r w:rsidRPr="00AD3972">
        <w:t xml:space="preserve">prioritised with </w:t>
      </w:r>
      <w:proofErr w:type="gramStart"/>
      <w:r w:rsidRPr="00AD3972">
        <w:t>AFMA;</w:t>
      </w:r>
      <w:proofErr w:type="gramEnd"/>
      <w:r w:rsidRPr="00AD3972">
        <w:t xml:space="preserve"> </w:t>
      </w:r>
    </w:p>
    <w:p w14:paraId="5F73B22A" w14:textId="77777777" w:rsidR="00AD3972" w:rsidRPr="00AD3972" w:rsidRDefault="00AD3972" w:rsidP="00AD3972">
      <w:pPr>
        <w:numPr>
          <w:ilvl w:val="0"/>
          <w:numId w:val="85"/>
        </w:numPr>
      </w:pPr>
      <w:r w:rsidRPr="00AD3972">
        <w:t xml:space="preserve">addressed either: </w:t>
      </w:r>
    </w:p>
    <w:p w14:paraId="7486EA4B" w14:textId="77777777" w:rsidR="00AD3972" w:rsidRPr="00AD3972" w:rsidRDefault="00AD3972" w:rsidP="00AD3972">
      <w:pPr>
        <w:numPr>
          <w:ilvl w:val="1"/>
          <w:numId w:val="85"/>
        </w:numPr>
      </w:pPr>
      <w:r w:rsidRPr="00AD3972">
        <w:t xml:space="preserve">within the reasonable bounds of the SLA framework; or </w:t>
      </w:r>
    </w:p>
    <w:p w14:paraId="76D734CE" w14:textId="77777777" w:rsidR="00AD3972" w:rsidRPr="00AD3972" w:rsidRDefault="00AD3972" w:rsidP="00AD3972">
      <w:pPr>
        <w:numPr>
          <w:ilvl w:val="1"/>
          <w:numId w:val="85"/>
        </w:numPr>
      </w:pPr>
      <w:r w:rsidRPr="00AD3972">
        <w:t xml:space="preserve">through separate scoping and approval where the required effort falls outside the intended monthly support allocation. </w:t>
      </w:r>
    </w:p>
    <w:p w14:paraId="3911C2E4" w14:textId="495CA743" w:rsidR="00AD3972" w:rsidRPr="00AD3972" w:rsidRDefault="00F86890" w:rsidP="00F86890">
      <w:pPr>
        <w:pStyle w:val="Heading2"/>
      </w:pPr>
      <w:bookmarkStart w:id="65" w:name="_Toc227650291"/>
      <w:r>
        <w:t>16.10</w:t>
      </w:r>
      <w:r w:rsidR="00AD3972" w:rsidRPr="00AD3972">
        <w:t>. Commercial and Operational Intent</w:t>
      </w:r>
      <w:bookmarkEnd w:id="65"/>
    </w:p>
    <w:p w14:paraId="796E68A3" w14:textId="77777777" w:rsidR="00AD3972" w:rsidRPr="00AD3972" w:rsidRDefault="00AD3972" w:rsidP="00AD3972">
      <w:r w:rsidRPr="00AD3972">
        <w:t>The SLA monthly fee is intended to provide AFMA with a stable and predictable support structure following Phase 1, while ensuring that E-Click can responsibly host, support, maintain, and progressively improve the website and AFMA STATS system without ambiguity as to scope, support responsibility, or commercial basis.</w:t>
      </w:r>
    </w:p>
    <w:p w14:paraId="7D49204B" w14:textId="77777777" w:rsidR="00B25774" w:rsidRDefault="00B25774" w:rsidP="00AD3972">
      <w:pPr>
        <w:rPr>
          <w:b/>
          <w:bCs/>
        </w:rPr>
      </w:pPr>
    </w:p>
    <w:p w14:paraId="74D1A447" w14:textId="01BE517F" w:rsidR="00AD3972" w:rsidRPr="00AD3972" w:rsidRDefault="00E0105E" w:rsidP="00AD3972">
      <w:pPr>
        <w:rPr>
          <w:b/>
          <w:bCs/>
        </w:rPr>
      </w:pPr>
      <w:r w:rsidRPr="00E0105E">
        <w:rPr>
          <w:b/>
          <w:bCs/>
        </w:rPr>
        <w:t>SLA Monthly Fee and Service Allocation Summary</w:t>
      </w:r>
      <w:r>
        <w:rPr>
          <w:b/>
          <w:bCs/>
        </w:rPr>
        <w:t>:</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81"/>
        <w:gridCol w:w="7948"/>
      </w:tblGrid>
      <w:tr w:rsidR="00AA3C17" w:rsidRPr="00AA3C17" w14:paraId="0B703072" w14:textId="77777777" w:rsidTr="00AA3C17">
        <w:trPr>
          <w:trHeight w:val="315"/>
        </w:trPr>
        <w:tc>
          <w:tcPr>
            <w:tcW w:w="0" w:type="auto"/>
            <w:tcMar>
              <w:top w:w="30" w:type="dxa"/>
              <w:left w:w="45" w:type="dxa"/>
              <w:bottom w:w="30" w:type="dxa"/>
              <w:right w:w="45" w:type="dxa"/>
            </w:tcMar>
            <w:vAlign w:val="bottom"/>
            <w:hideMark/>
          </w:tcPr>
          <w:p w14:paraId="21DA04BB" w14:textId="77777777" w:rsidR="00AA3C17" w:rsidRPr="00AA3C17" w:rsidRDefault="00AA3C17" w:rsidP="00AA3C17">
            <w:pPr>
              <w:spacing w:line="240" w:lineRule="auto"/>
              <w:jc w:val="center"/>
              <w:rPr>
                <w:rFonts w:eastAsia="Times New Roman"/>
                <w:b/>
                <w:bCs/>
                <w:sz w:val="20"/>
                <w:szCs w:val="20"/>
                <w:lang w:eastAsia="en-ZA"/>
              </w:rPr>
            </w:pPr>
            <w:r w:rsidRPr="00AA3C17">
              <w:rPr>
                <w:rFonts w:eastAsia="Times New Roman"/>
                <w:b/>
                <w:bCs/>
                <w:sz w:val="20"/>
                <w:szCs w:val="20"/>
                <w:lang w:eastAsia="en-ZA"/>
              </w:rPr>
              <w:t>Item</w:t>
            </w:r>
          </w:p>
        </w:tc>
        <w:tc>
          <w:tcPr>
            <w:tcW w:w="0" w:type="auto"/>
            <w:tcMar>
              <w:top w:w="30" w:type="dxa"/>
              <w:left w:w="45" w:type="dxa"/>
              <w:bottom w:w="30" w:type="dxa"/>
              <w:right w:w="45" w:type="dxa"/>
            </w:tcMar>
            <w:vAlign w:val="bottom"/>
            <w:hideMark/>
          </w:tcPr>
          <w:p w14:paraId="43F43A5F" w14:textId="77777777" w:rsidR="00AA3C17" w:rsidRPr="00AA3C17" w:rsidRDefault="00AA3C17" w:rsidP="00AA3C17">
            <w:pPr>
              <w:spacing w:line="240" w:lineRule="auto"/>
              <w:jc w:val="center"/>
              <w:rPr>
                <w:rFonts w:eastAsia="Times New Roman"/>
                <w:b/>
                <w:bCs/>
                <w:sz w:val="20"/>
                <w:szCs w:val="20"/>
                <w:lang w:eastAsia="en-ZA"/>
              </w:rPr>
            </w:pPr>
            <w:r w:rsidRPr="00AA3C17">
              <w:rPr>
                <w:rFonts w:eastAsia="Times New Roman"/>
                <w:b/>
                <w:bCs/>
                <w:sz w:val="20"/>
                <w:szCs w:val="20"/>
                <w:lang w:eastAsia="en-ZA"/>
              </w:rPr>
              <w:t>Description</w:t>
            </w:r>
          </w:p>
        </w:tc>
      </w:tr>
      <w:tr w:rsidR="00AA3C17" w:rsidRPr="00AA3C17" w14:paraId="0D442B43" w14:textId="77777777" w:rsidTr="00AA3C17">
        <w:trPr>
          <w:trHeight w:val="315"/>
        </w:trPr>
        <w:tc>
          <w:tcPr>
            <w:tcW w:w="0" w:type="auto"/>
            <w:tcMar>
              <w:top w:w="30" w:type="dxa"/>
              <w:left w:w="45" w:type="dxa"/>
              <w:bottom w:w="30" w:type="dxa"/>
              <w:right w:w="45" w:type="dxa"/>
            </w:tcMar>
            <w:vAlign w:val="bottom"/>
            <w:hideMark/>
          </w:tcPr>
          <w:p w14:paraId="69FF4866" w14:textId="77777777" w:rsidR="00AA3C17" w:rsidRPr="00AA3C17" w:rsidRDefault="00AA3C17" w:rsidP="00AA3C17">
            <w:pPr>
              <w:spacing w:line="240" w:lineRule="auto"/>
              <w:jc w:val="left"/>
              <w:rPr>
                <w:rFonts w:eastAsia="Times New Roman"/>
                <w:sz w:val="20"/>
                <w:szCs w:val="20"/>
                <w:lang w:eastAsia="en-ZA"/>
              </w:rPr>
            </w:pPr>
            <w:r w:rsidRPr="00AA3C17">
              <w:rPr>
                <w:rFonts w:eastAsia="Times New Roman"/>
                <w:sz w:val="20"/>
                <w:szCs w:val="20"/>
                <w:lang w:eastAsia="en-ZA"/>
              </w:rPr>
              <w:t>Monthly SLA Fee</w:t>
            </w:r>
          </w:p>
        </w:tc>
        <w:tc>
          <w:tcPr>
            <w:tcW w:w="0" w:type="auto"/>
            <w:tcMar>
              <w:top w:w="30" w:type="dxa"/>
              <w:left w:w="0" w:type="dxa"/>
              <w:bottom w:w="30" w:type="dxa"/>
              <w:right w:w="0" w:type="dxa"/>
            </w:tcMar>
            <w:vAlign w:val="bottom"/>
            <w:hideMark/>
          </w:tcPr>
          <w:p w14:paraId="018959BC" w14:textId="77777777" w:rsidR="00AA3C17" w:rsidRPr="00AA3C17" w:rsidRDefault="00AA3C17" w:rsidP="00AA3C17">
            <w:pPr>
              <w:spacing w:line="240" w:lineRule="auto"/>
              <w:ind w:left="147"/>
              <w:jc w:val="left"/>
              <w:rPr>
                <w:rFonts w:eastAsia="Times New Roman"/>
                <w:sz w:val="20"/>
                <w:szCs w:val="20"/>
                <w:lang w:eastAsia="en-ZA"/>
              </w:rPr>
            </w:pPr>
            <w:r w:rsidRPr="00AA3C17">
              <w:rPr>
                <w:rFonts w:eastAsia="Times New Roman"/>
                <w:sz w:val="20"/>
                <w:szCs w:val="20"/>
                <w:lang w:eastAsia="en-ZA"/>
              </w:rPr>
              <w:t>R9,500.00 per month</w:t>
            </w:r>
          </w:p>
        </w:tc>
      </w:tr>
      <w:tr w:rsidR="00AA3C17" w:rsidRPr="00AA3C17" w14:paraId="07CC65DE" w14:textId="77777777" w:rsidTr="00AA3C17">
        <w:trPr>
          <w:trHeight w:val="315"/>
        </w:trPr>
        <w:tc>
          <w:tcPr>
            <w:tcW w:w="0" w:type="auto"/>
            <w:tcMar>
              <w:top w:w="30" w:type="dxa"/>
              <w:left w:w="45" w:type="dxa"/>
              <w:bottom w:w="30" w:type="dxa"/>
              <w:right w:w="45" w:type="dxa"/>
            </w:tcMar>
            <w:vAlign w:val="bottom"/>
            <w:hideMark/>
          </w:tcPr>
          <w:p w14:paraId="0B3C5208" w14:textId="77777777" w:rsidR="00AA3C17" w:rsidRPr="00AA3C17" w:rsidRDefault="00AA3C17" w:rsidP="00AA3C17">
            <w:pPr>
              <w:spacing w:line="240" w:lineRule="auto"/>
              <w:jc w:val="left"/>
              <w:rPr>
                <w:rFonts w:eastAsia="Times New Roman"/>
                <w:sz w:val="20"/>
                <w:szCs w:val="20"/>
                <w:lang w:eastAsia="en-ZA"/>
              </w:rPr>
            </w:pPr>
            <w:r w:rsidRPr="00AA3C17">
              <w:rPr>
                <w:rFonts w:eastAsia="Times New Roman"/>
                <w:sz w:val="20"/>
                <w:szCs w:val="20"/>
                <w:lang w:eastAsia="en-ZA"/>
              </w:rPr>
              <w:t>Systems Covered</w:t>
            </w:r>
          </w:p>
        </w:tc>
        <w:tc>
          <w:tcPr>
            <w:tcW w:w="0" w:type="auto"/>
            <w:tcMar>
              <w:top w:w="30" w:type="dxa"/>
              <w:left w:w="0" w:type="dxa"/>
              <w:bottom w:w="30" w:type="dxa"/>
              <w:right w:w="0" w:type="dxa"/>
            </w:tcMar>
            <w:vAlign w:val="bottom"/>
            <w:hideMark/>
          </w:tcPr>
          <w:p w14:paraId="2423ADB9" w14:textId="77777777" w:rsidR="00AA3C17" w:rsidRPr="00AA3C17" w:rsidRDefault="00AA3C17" w:rsidP="00AA3C17">
            <w:pPr>
              <w:spacing w:line="240" w:lineRule="auto"/>
              <w:ind w:left="147"/>
              <w:jc w:val="left"/>
              <w:rPr>
                <w:rFonts w:eastAsia="Times New Roman"/>
                <w:sz w:val="20"/>
                <w:szCs w:val="20"/>
                <w:lang w:eastAsia="en-ZA"/>
              </w:rPr>
            </w:pPr>
            <w:r w:rsidRPr="00AA3C17">
              <w:rPr>
                <w:rFonts w:eastAsia="Times New Roman"/>
                <w:sz w:val="20"/>
                <w:szCs w:val="20"/>
                <w:lang w:eastAsia="en-ZA"/>
              </w:rPr>
              <w:t>AFMA Website Environment + AFMA STATS System</w:t>
            </w:r>
          </w:p>
        </w:tc>
      </w:tr>
      <w:tr w:rsidR="00AA3C17" w:rsidRPr="00AA3C17" w14:paraId="7F60DF24" w14:textId="77777777" w:rsidTr="00AA3C17">
        <w:trPr>
          <w:trHeight w:val="315"/>
        </w:trPr>
        <w:tc>
          <w:tcPr>
            <w:tcW w:w="0" w:type="auto"/>
            <w:tcMar>
              <w:top w:w="30" w:type="dxa"/>
              <w:left w:w="45" w:type="dxa"/>
              <w:bottom w:w="30" w:type="dxa"/>
              <w:right w:w="45" w:type="dxa"/>
            </w:tcMar>
            <w:vAlign w:val="bottom"/>
            <w:hideMark/>
          </w:tcPr>
          <w:p w14:paraId="476CB4B3" w14:textId="77777777" w:rsidR="00AA3C17" w:rsidRPr="00AA3C17" w:rsidRDefault="00AA3C17" w:rsidP="00AA3C17">
            <w:pPr>
              <w:spacing w:line="240" w:lineRule="auto"/>
              <w:jc w:val="left"/>
              <w:rPr>
                <w:rFonts w:eastAsia="Times New Roman"/>
                <w:sz w:val="20"/>
                <w:szCs w:val="20"/>
                <w:lang w:eastAsia="en-ZA"/>
              </w:rPr>
            </w:pPr>
            <w:r w:rsidRPr="00AA3C17">
              <w:rPr>
                <w:rFonts w:eastAsia="Times New Roman"/>
                <w:sz w:val="20"/>
                <w:szCs w:val="20"/>
                <w:lang w:eastAsia="en-ZA"/>
              </w:rPr>
              <w:t>Hosting Basis</w:t>
            </w:r>
          </w:p>
        </w:tc>
        <w:tc>
          <w:tcPr>
            <w:tcW w:w="0" w:type="auto"/>
            <w:tcMar>
              <w:top w:w="30" w:type="dxa"/>
              <w:left w:w="0" w:type="dxa"/>
              <w:bottom w:w="30" w:type="dxa"/>
              <w:right w:w="0" w:type="dxa"/>
            </w:tcMar>
            <w:vAlign w:val="bottom"/>
            <w:hideMark/>
          </w:tcPr>
          <w:p w14:paraId="305D1E51" w14:textId="77777777" w:rsidR="00AA3C17" w:rsidRPr="00AA3C17" w:rsidRDefault="00AA3C17" w:rsidP="00AA3C17">
            <w:pPr>
              <w:spacing w:line="240" w:lineRule="auto"/>
              <w:ind w:left="147"/>
              <w:jc w:val="left"/>
              <w:rPr>
                <w:rFonts w:eastAsia="Times New Roman"/>
                <w:sz w:val="20"/>
                <w:szCs w:val="20"/>
                <w:lang w:eastAsia="en-ZA"/>
              </w:rPr>
            </w:pPr>
            <w:r w:rsidRPr="00AA3C17">
              <w:rPr>
                <w:rFonts w:eastAsia="Times New Roman"/>
                <w:sz w:val="20"/>
                <w:szCs w:val="20"/>
                <w:lang w:eastAsia="en-ZA"/>
              </w:rPr>
              <w:t>Combined hosting / licence / subdomain structure</w:t>
            </w:r>
          </w:p>
        </w:tc>
      </w:tr>
      <w:tr w:rsidR="00AA3C17" w:rsidRPr="00AA3C17" w14:paraId="504870A5" w14:textId="77777777" w:rsidTr="00AA3C17">
        <w:trPr>
          <w:trHeight w:val="315"/>
        </w:trPr>
        <w:tc>
          <w:tcPr>
            <w:tcW w:w="0" w:type="auto"/>
            <w:tcMar>
              <w:top w:w="30" w:type="dxa"/>
              <w:left w:w="45" w:type="dxa"/>
              <w:bottom w:w="30" w:type="dxa"/>
              <w:right w:w="45" w:type="dxa"/>
            </w:tcMar>
            <w:vAlign w:val="bottom"/>
            <w:hideMark/>
          </w:tcPr>
          <w:p w14:paraId="425D607D" w14:textId="77777777" w:rsidR="00AA3C17" w:rsidRPr="00AA3C17" w:rsidRDefault="00AA3C17" w:rsidP="00AA3C17">
            <w:pPr>
              <w:spacing w:line="240" w:lineRule="auto"/>
              <w:jc w:val="left"/>
              <w:rPr>
                <w:rFonts w:eastAsia="Times New Roman"/>
                <w:sz w:val="20"/>
                <w:szCs w:val="20"/>
                <w:lang w:eastAsia="en-ZA"/>
              </w:rPr>
            </w:pPr>
            <w:r w:rsidRPr="00AA3C17">
              <w:rPr>
                <w:rFonts w:eastAsia="Times New Roman"/>
                <w:sz w:val="20"/>
                <w:szCs w:val="20"/>
                <w:lang w:eastAsia="en-ZA"/>
              </w:rPr>
              <w:t>Included Services</w:t>
            </w:r>
          </w:p>
        </w:tc>
        <w:tc>
          <w:tcPr>
            <w:tcW w:w="0" w:type="auto"/>
            <w:tcMar>
              <w:top w:w="30" w:type="dxa"/>
              <w:left w:w="0" w:type="dxa"/>
              <w:bottom w:w="30" w:type="dxa"/>
              <w:right w:w="0" w:type="dxa"/>
            </w:tcMar>
            <w:vAlign w:val="bottom"/>
            <w:hideMark/>
          </w:tcPr>
          <w:p w14:paraId="134B715B" w14:textId="77777777" w:rsidR="00AA3C17" w:rsidRPr="00AA3C17" w:rsidRDefault="00AA3C17" w:rsidP="00AA3C17">
            <w:pPr>
              <w:spacing w:line="240" w:lineRule="auto"/>
              <w:ind w:left="147"/>
              <w:jc w:val="left"/>
              <w:rPr>
                <w:rFonts w:eastAsia="Times New Roman"/>
                <w:sz w:val="20"/>
                <w:szCs w:val="20"/>
                <w:lang w:eastAsia="en-ZA"/>
              </w:rPr>
            </w:pPr>
            <w:r w:rsidRPr="00AA3C17">
              <w:rPr>
                <w:rFonts w:eastAsia="Times New Roman"/>
                <w:sz w:val="20"/>
                <w:szCs w:val="20"/>
                <w:lang w:eastAsia="en-ZA"/>
              </w:rPr>
              <w:t>Hosting, support, maintenance, backlog management, continuous development</w:t>
            </w:r>
          </w:p>
        </w:tc>
      </w:tr>
      <w:tr w:rsidR="00AA3C17" w:rsidRPr="00AA3C17" w14:paraId="2C7008C3" w14:textId="77777777" w:rsidTr="00AA3C17">
        <w:trPr>
          <w:trHeight w:val="315"/>
        </w:trPr>
        <w:tc>
          <w:tcPr>
            <w:tcW w:w="0" w:type="auto"/>
            <w:tcMar>
              <w:top w:w="30" w:type="dxa"/>
              <w:left w:w="45" w:type="dxa"/>
              <w:bottom w:w="30" w:type="dxa"/>
              <w:right w:w="45" w:type="dxa"/>
            </w:tcMar>
            <w:vAlign w:val="bottom"/>
            <w:hideMark/>
          </w:tcPr>
          <w:p w14:paraId="061659D0" w14:textId="77777777" w:rsidR="00AA3C17" w:rsidRPr="00AA3C17" w:rsidRDefault="00AA3C17" w:rsidP="00AA3C17">
            <w:pPr>
              <w:spacing w:line="240" w:lineRule="auto"/>
              <w:jc w:val="left"/>
              <w:rPr>
                <w:rFonts w:eastAsia="Times New Roman"/>
                <w:sz w:val="20"/>
                <w:szCs w:val="20"/>
                <w:lang w:eastAsia="en-ZA"/>
              </w:rPr>
            </w:pPr>
            <w:r w:rsidRPr="00AA3C17">
              <w:rPr>
                <w:rFonts w:eastAsia="Times New Roman"/>
                <w:sz w:val="20"/>
                <w:szCs w:val="20"/>
                <w:lang w:eastAsia="en-ZA"/>
              </w:rPr>
              <w:t>Excluded Services</w:t>
            </w:r>
          </w:p>
        </w:tc>
        <w:tc>
          <w:tcPr>
            <w:tcW w:w="0" w:type="auto"/>
            <w:tcMar>
              <w:top w:w="30" w:type="dxa"/>
              <w:left w:w="0" w:type="dxa"/>
              <w:bottom w:w="30" w:type="dxa"/>
              <w:right w:w="0" w:type="dxa"/>
            </w:tcMar>
            <w:vAlign w:val="bottom"/>
            <w:hideMark/>
          </w:tcPr>
          <w:p w14:paraId="22803B4F" w14:textId="77777777" w:rsidR="00AA3C17" w:rsidRPr="00AA3C17" w:rsidRDefault="00AA3C17" w:rsidP="00AA3C17">
            <w:pPr>
              <w:spacing w:line="240" w:lineRule="auto"/>
              <w:ind w:left="147"/>
              <w:jc w:val="left"/>
              <w:rPr>
                <w:rFonts w:eastAsia="Times New Roman"/>
                <w:sz w:val="20"/>
                <w:szCs w:val="20"/>
                <w:lang w:eastAsia="en-ZA"/>
              </w:rPr>
            </w:pPr>
            <w:r w:rsidRPr="00AA3C17">
              <w:rPr>
                <w:rFonts w:eastAsia="Times New Roman"/>
                <w:sz w:val="20"/>
                <w:szCs w:val="20"/>
                <w:lang w:eastAsia="en-ZA"/>
              </w:rPr>
              <w:t>Major redevelopment, rebuilds, large enhancements, major data remediation, out-of-scope work</w:t>
            </w:r>
          </w:p>
        </w:tc>
      </w:tr>
      <w:tr w:rsidR="00AA3C17" w:rsidRPr="00AA3C17" w14:paraId="59206BA7" w14:textId="77777777" w:rsidTr="00AA3C17">
        <w:trPr>
          <w:trHeight w:val="315"/>
        </w:trPr>
        <w:tc>
          <w:tcPr>
            <w:tcW w:w="0" w:type="auto"/>
            <w:tcMar>
              <w:top w:w="30" w:type="dxa"/>
              <w:left w:w="45" w:type="dxa"/>
              <w:bottom w:w="30" w:type="dxa"/>
              <w:right w:w="45" w:type="dxa"/>
            </w:tcMar>
            <w:vAlign w:val="bottom"/>
            <w:hideMark/>
          </w:tcPr>
          <w:p w14:paraId="610CEA1E" w14:textId="77777777" w:rsidR="00AA3C17" w:rsidRPr="00AA3C17" w:rsidRDefault="00AA3C17" w:rsidP="00AA3C17">
            <w:pPr>
              <w:spacing w:line="240" w:lineRule="auto"/>
              <w:jc w:val="left"/>
              <w:rPr>
                <w:rFonts w:eastAsia="Times New Roman"/>
                <w:sz w:val="20"/>
                <w:szCs w:val="20"/>
                <w:lang w:eastAsia="en-ZA"/>
              </w:rPr>
            </w:pPr>
            <w:r w:rsidRPr="00AA3C17">
              <w:rPr>
                <w:rFonts w:eastAsia="Times New Roman"/>
                <w:sz w:val="20"/>
                <w:szCs w:val="20"/>
                <w:lang w:eastAsia="en-ZA"/>
              </w:rPr>
              <w:t>Commercial Rule</w:t>
            </w:r>
          </w:p>
        </w:tc>
        <w:tc>
          <w:tcPr>
            <w:tcW w:w="0" w:type="auto"/>
            <w:tcMar>
              <w:top w:w="30" w:type="dxa"/>
              <w:left w:w="0" w:type="dxa"/>
              <w:bottom w:w="30" w:type="dxa"/>
              <w:right w:w="0" w:type="dxa"/>
            </w:tcMar>
            <w:vAlign w:val="bottom"/>
            <w:hideMark/>
          </w:tcPr>
          <w:p w14:paraId="477E7377" w14:textId="77777777" w:rsidR="00AA3C17" w:rsidRPr="00AA3C17" w:rsidRDefault="00AA3C17" w:rsidP="00AA3C17">
            <w:pPr>
              <w:spacing w:line="240" w:lineRule="auto"/>
              <w:ind w:left="147"/>
              <w:jc w:val="left"/>
              <w:rPr>
                <w:rFonts w:eastAsia="Times New Roman"/>
                <w:sz w:val="20"/>
                <w:szCs w:val="20"/>
                <w:lang w:eastAsia="en-ZA"/>
              </w:rPr>
            </w:pPr>
            <w:r w:rsidRPr="00AA3C17">
              <w:rPr>
                <w:rFonts w:eastAsia="Times New Roman"/>
                <w:sz w:val="20"/>
                <w:szCs w:val="20"/>
                <w:lang w:eastAsia="en-ZA"/>
              </w:rPr>
              <w:t>Material work outside the SLA scope to be separately scoped and approved</w:t>
            </w:r>
          </w:p>
        </w:tc>
      </w:tr>
    </w:tbl>
    <w:p w14:paraId="0863733B" w14:textId="44DC8648" w:rsidR="00E72817" w:rsidRDefault="00E72817" w:rsidP="00B76196">
      <w:r>
        <w:br w:type="page"/>
      </w:r>
      <w:r w:rsidR="00B25774" w:rsidRPr="00AD3972">
        <w:lastRenderedPageBreak/>
        <w:pict w14:anchorId="7968CF10">
          <v:rect id="_x0000_i1281" style="width:0;height:1.5pt" o:hralign="center" o:hrstd="t" o:hr="t" fillcolor="#a0a0a0" stroked="f"/>
        </w:pict>
      </w:r>
    </w:p>
    <w:p w14:paraId="6B8ECAA7" w14:textId="1B2949AB" w:rsidR="00D65112" w:rsidRDefault="00704264" w:rsidP="00704264">
      <w:pPr>
        <w:pStyle w:val="Heading1"/>
      </w:pPr>
      <w:bookmarkStart w:id="66" w:name="_Toc227650292"/>
      <w:r w:rsidRPr="00704264">
        <w:t xml:space="preserve">Appendix </w:t>
      </w:r>
      <w:r w:rsidR="00DE5C2A">
        <w:t>C</w:t>
      </w:r>
      <w:r w:rsidRPr="00704264">
        <w:t>: Client Onboarding and Financial Setup Information</w:t>
      </w:r>
      <w:bookmarkEnd w:id="66"/>
    </w:p>
    <w:p w14:paraId="490002E0" w14:textId="051F3C55" w:rsidR="00704264" w:rsidRPr="00C6452E" w:rsidRDefault="00704264" w:rsidP="00C6452E">
      <w:pPr>
        <w:rPr>
          <w:b/>
          <w:bCs/>
          <w:sz w:val="28"/>
          <w:szCs w:val="28"/>
        </w:rPr>
      </w:pPr>
      <w:r w:rsidRPr="00C6452E">
        <w:rPr>
          <w:b/>
          <w:bCs/>
          <w:sz w:val="28"/>
          <w:szCs w:val="28"/>
        </w:rPr>
        <w:t>Client Entity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5665"/>
      </w:tblGrid>
      <w:tr w:rsidR="00C6452E" w:rsidRPr="00C6452E" w14:paraId="481968BE" w14:textId="77777777" w:rsidTr="00043221">
        <w:trPr>
          <w:tblHeader/>
          <w:tblCellSpacing w:w="15" w:type="dxa"/>
        </w:trPr>
        <w:tc>
          <w:tcPr>
            <w:tcW w:w="3919" w:type="dxa"/>
            <w:vAlign w:val="center"/>
            <w:hideMark/>
          </w:tcPr>
          <w:p w14:paraId="32D6DE4F" w14:textId="77777777" w:rsidR="00C6452E" w:rsidRPr="00C6452E" w:rsidRDefault="00C6452E" w:rsidP="00C6452E">
            <w:pPr>
              <w:jc w:val="center"/>
              <w:rPr>
                <w:b/>
                <w:bCs/>
                <w:sz w:val="28"/>
                <w:szCs w:val="28"/>
              </w:rPr>
            </w:pPr>
            <w:r w:rsidRPr="00C6452E">
              <w:rPr>
                <w:b/>
                <w:bCs/>
                <w:sz w:val="28"/>
                <w:szCs w:val="28"/>
              </w:rPr>
              <w:t>Item</w:t>
            </w:r>
          </w:p>
        </w:tc>
        <w:tc>
          <w:tcPr>
            <w:tcW w:w="5620" w:type="dxa"/>
            <w:vAlign w:val="center"/>
            <w:hideMark/>
          </w:tcPr>
          <w:p w14:paraId="781B3DA9" w14:textId="77777777" w:rsidR="00C6452E" w:rsidRPr="00C6452E" w:rsidRDefault="00C6452E" w:rsidP="00C6452E">
            <w:pPr>
              <w:jc w:val="center"/>
              <w:rPr>
                <w:b/>
                <w:bCs/>
                <w:sz w:val="28"/>
                <w:szCs w:val="28"/>
              </w:rPr>
            </w:pPr>
            <w:r w:rsidRPr="00C6452E">
              <w:rPr>
                <w:b/>
                <w:bCs/>
                <w:sz w:val="28"/>
                <w:szCs w:val="28"/>
              </w:rPr>
              <w:t>Information</w:t>
            </w:r>
          </w:p>
        </w:tc>
      </w:tr>
      <w:tr w:rsidR="00C6452E" w:rsidRPr="00C6452E" w14:paraId="78AD00A2" w14:textId="77777777" w:rsidTr="00043221">
        <w:trPr>
          <w:tblCellSpacing w:w="15" w:type="dxa"/>
        </w:trPr>
        <w:tc>
          <w:tcPr>
            <w:tcW w:w="3919" w:type="dxa"/>
            <w:vAlign w:val="center"/>
            <w:hideMark/>
          </w:tcPr>
          <w:p w14:paraId="11D40DAE" w14:textId="77777777" w:rsidR="00C6452E" w:rsidRPr="00C6452E" w:rsidRDefault="00C6452E" w:rsidP="00B23FE6">
            <w:pPr>
              <w:jc w:val="left"/>
            </w:pPr>
            <w:r w:rsidRPr="00C6452E">
              <w:t>Registered Entity Name</w:t>
            </w:r>
          </w:p>
        </w:tc>
        <w:tc>
          <w:tcPr>
            <w:tcW w:w="5620" w:type="dxa"/>
            <w:vAlign w:val="center"/>
            <w:hideMark/>
          </w:tcPr>
          <w:p w14:paraId="0F1D78B9" w14:textId="77777777" w:rsidR="00C6452E" w:rsidRPr="00C6452E" w:rsidRDefault="00C6452E" w:rsidP="00B23FE6">
            <w:pPr>
              <w:jc w:val="left"/>
            </w:pPr>
          </w:p>
        </w:tc>
      </w:tr>
      <w:tr w:rsidR="00C6452E" w:rsidRPr="00C6452E" w14:paraId="3B5B2012" w14:textId="77777777" w:rsidTr="00043221">
        <w:trPr>
          <w:tblCellSpacing w:w="15" w:type="dxa"/>
        </w:trPr>
        <w:tc>
          <w:tcPr>
            <w:tcW w:w="3919" w:type="dxa"/>
            <w:vAlign w:val="center"/>
            <w:hideMark/>
          </w:tcPr>
          <w:p w14:paraId="1FFE463B" w14:textId="77777777" w:rsidR="00C6452E" w:rsidRPr="00C6452E" w:rsidRDefault="00C6452E" w:rsidP="00B23FE6">
            <w:pPr>
              <w:jc w:val="left"/>
            </w:pPr>
            <w:r w:rsidRPr="00C6452E">
              <w:t>Trading Name (if different)</w:t>
            </w:r>
          </w:p>
        </w:tc>
        <w:tc>
          <w:tcPr>
            <w:tcW w:w="5620" w:type="dxa"/>
            <w:vAlign w:val="center"/>
            <w:hideMark/>
          </w:tcPr>
          <w:p w14:paraId="78D9172D" w14:textId="77777777" w:rsidR="00C6452E" w:rsidRPr="00C6452E" w:rsidRDefault="00C6452E" w:rsidP="00B23FE6">
            <w:pPr>
              <w:jc w:val="left"/>
            </w:pPr>
          </w:p>
        </w:tc>
      </w:tr>
      <w:tr w:rsidR="00C6452E" w:rsidRPr="00C6452E" w14:paraId="519DF8C6" w14:textId="77777777" w:rsidTr="00043221">
        <w:trPr>
          <w:tblCellSpacing w:w="15" w:type="dxa"/>
        </w:trPr>
        <w:tc>
          <w:tcPr>
            <w:tcW w:w="3919" w:type="dxa"/>
            <w:vAlign w:val="center"/>
            <w:hideMark/>
          </w:tcPr>
          <w:p w14:paraId="31EA1CCB" w14:textId="77777777" w:rsidR="00C6452E" w:rsidRPr="00C6452E" w:rsidRDefault="00C6452E" w:rsidP="00B23FE6">
            <w:pPr>
              <w:jc w:val="left"/>
            </w:pPr>
            <w:r w:rsidRPr="00C6452E">
              <w:t>Company Registration Number</w:t>
            </w:r>
          </w:p>
        </w:tc>
        <w:tc>
          <w:tcPr>
            <w:tcW w:w="5620" w:type="dxa"/>
            <w:vAlign w:val="center"/>
            <w:hideMark/>
          </w:tcPr>
          <w:p w14:paraId="7D5F71CE" w14:textId="77777777" w:rsidR="00C6452E" w:rsidRPr="00C6452E" w:rsidRDefault="00C6452E" w:rsidP="00B23FE6">
            <w:pPr>
              <w:jc w:val="left"/>
            </w:pPr>
          </w:p>
        </w:tc>
      </w:tr>
      <w:tr w:rsidR="00C6452E" w:rsidRPr="00C6452E" w14:paraId="71DC5427" w14:textId="77777777" w:rsidTr="00043221">
        <w:trPr>
          <w:tblCellSpacing w:w="15" w:type="dxa"/>
        </w:trPr>
        <w:tc>
          <w:tcPr>
            <w:tcW w:w="3919" w:type="dxa"/>
            <w:vAlign w:val="center"/>
            <w:hideMark/>
          </w:tcPr>
          <w:p w14:paraId="345DB765" w14:textId="77777777" w:rsidR="00C6452E" w:rsidRPr="00C6452E" w:rsidRDefault="00C6452E" w:rsidP="00B23FE6">
            <w:pPr>
              <w:jc w:val="left"/>
            </w:pPr>
            <w:r w:rsidRPr="00C6452E">
              <w:t>VAT Number (if applicable)</w:t>
            </w:r>
          </w:p>
        </w:tc>
        <w:tc>
          <w:tcPr>
            <w:tcW w:w="5620" w:type="dxa"/>
            <w:vAlign w:val="center"/>
            <w:hideMark/>
          </w:tcPr>
          <w:p w14:paraId="0A517403" w14:textId="77777777" w:rsidR="00C6452E" w:rsidRPr="00C6452E" w:rsidRDefault="00C6452E" w:rsidP="00B23FE6">
            <w:pPr>
              <w:jc w:val="left"/>
            </w:pPr>
          </w:p>
        </w:tc>
      </w:tr>
      <w:tr w:rsidR="00C6452E" w:rsidRPr="00C6452E" w14:paraId="116CD221" w14:textId="77777777" w:rsidTr="00043221">
        <w:trPr>
          <w:tblCellSpacing w:w="15" w:type="dxa"/>
        </w:trPr>
        <w:tc>
          <w:tcPr>
            <w:tcW w:w="3919" w:type="dxa"/>
            <w:vAlign w:val="center"/>
            <w:hideMark/>
          </w:tcPr>
          <w:p w14:paraId="2C955DCC" w14:textId="77777777" w:rsidR="00C6452E" w:rsidRPr="00C6452E" w:rsidRDefault="00C6452E" w:rsidP="00B23FE6">
            <w:pPr>
              <w:jc w:val="left"/>
            </w:pPr>
            <w:r w:rsidRPr="00C6452E">
              <w:t>Income Tax Number (if applicable)</w:t>
            </w:r>
          </w:p>
        </w:tc>
        <w:tc>
          <w:tcPr>
            <w:tcW w:w="5620" w:type="dxa"/>
            <w:vAlign w:val="center"/>
            <w:hideMark/>
          </w:tcPr>
          <w:p w14:paraId="793C17E0" w14:textId="77777777" w:rsidR="00C6452E" w:rsidRPr="00C6452E" w:rsidRDefault="00C6452E" w:rsidP="00B23FE6">
            <w:pPr>
              <w:jc w:val="left"/>
            </w:pPr>
          </w:p>
        </w:tc>
      </w:tr>
      <w:tr w:rsidR="00C6452E" w:rsidRPr="00C6452E" w14:paraId="046FB6B3" w14:textId="77777777" w:rsidTr="00043221">
        <w:trPr>
          <w:tblCellSpacing w:w="15" w:type="dxa"/>
        </w:trPr>
        <w:tc>
          <w:tcPr>
            <w:tcW w:w="3919" w:type="dxa"/>
            <w:vAlign w:val="center"/>
            <w:hideMark/>
          </w:tcPr>
          <w:p w14:paraId="16C6093E" w14:textId="77777777" w:rsidR="00C6452E" w:rsidRPr="00C6452E" w:rsidRDefault="00C6452E" w:rsidP="00B23FE6">
            <w:pPr>
              <w:jc w:val="left"/>
            </w:pPr>
            <w:r w:rsidRPr="00C6452E">
              <w:t>Type of Entity</w:t>
            </w:r>
          </w:p>
        </w:tc>
        <w:tc>
          <w:tcPr>
            <w:tcW w:w="5620" w:type="dxa"/>
            <w:vAlign w:val="center"/>
            <w:hideMark/>
          </w:tcPr>
          <w:p w14:paraId="465D4D6A" w14:textId="77777777" w:rsidR="00C6452E" w:rsidRPr="00C6452E" w:rsidRDefault="00C6452E" w:rsidP="00B23FE6">
            <w:pPr>
              <w:jc w:val="left"/>
            </w:pPr>
            <w:r w:rsidRPr="00C6452E">
              <w:t>Sole Proprietor / Partnership / Private Company / Public Company / Association / Other</w:t>
            </w:r>
          </w:p>
        </w:tc>
      </w:tr>
      <w:tr w:rsidR="00C6452E" w:rsidRPr="00C6452E" w14:paraId="11C1F1FE" w14:textId="77777777" w:rsidTr="00043221">
        <w:trPr>
          <w:tblCellSpacing w:w="15" w:type="dxa"/>
        </w:trPr>
        <w:tc>
          <w:tcPr>
            <w:tcW w:w="3919" w:type="dxa"/>
            <w:vAlign w:val="center"/>
            <w:hideMark/>
          </w:tcPr>
          <w:p w14:paraId="4CC0A6AD" w14:textId="77777777" w:rsidR="00C6452E" w:rsidRPr="00C6452E" w:rsidRDefault="00C6452E" w:rsidP="00B23FE6">
            <w:pPr>
              <w:jc w:val="left"/>
            </w:pPr>
            <w:r w:rsidRPr="00C6452E">
              <w:t>Country of Incorporation</w:t>
            </w:r>
          </w:p>
        </w:tc>
        <w:tc>
          <w:tcPr>
            <w:tcW w:w="5620" w:type="dxa"/>
            <w:vAlign w:val="center"/>
            <w:hideMark/>
          </w:tcPr>
          <w:p w14:paraId="15C716CA" w14:textId="77777777" w:rsidR="00C6452E" w:rsidRPr="00C6452E" w:rsidRDefault="00C6452E" w:rsidP="00B23FE6">
            <w:pPr>
              <w:jc w:val="left"/>
            </w:pPr>
          </w:p>
        </w:tc>
      </w:tr>
      <w:tr w:rsidR="00C6452E" w:rsidRPr="00C6452E" w14:paraId="28C690B8" w14:textId="77777777" w:rsidTr="00043221">
        <w:trPr>
          <w:tblCellSpacing w:w="15" w:type="dxa"/>
        </w:trPr>
        <w:tc>
          <w:tcPr>
            <w:tcW w:w="3919" w:type="dxa"/>
            <w:vAlign w:val="center"/>
            <w:hideMark/>
          </w:tcPr>
          <w:p w14:paraId="586D5000" w14:textId="77777777" w:rsidR="00C6452E" w:rsidRPr="00C6452E" w:rsidRDefault="00C6452E" w:rsidP="00B23FE6">
            <w:pPr>
              <w:jc w:val="left"/>
            </w:pPr>
            <w:r w:rsidRPr="00C6452E">
              <w:t>Country of Tax Residency</w:t>
            </w:r>
          </w:p>
        </w:tc>
        <w:tc>
          <w:tcPr>
            <w:tcW w:w="5620" w:type="dxa"/>
            <w:vAlign w:val="center"/>
            <w:hideMark/>
          </w:tcPr>
          <w:p w14:paraId="74A2E8B6" w14:textId="77777777" w:rsidR="00C6452E" w:rsidRPr="00C6452E" w:rsidRDefault="00C6452E" w:rsidP="00B23FE6">
            <w:pPr>
              <w:jc w:val="left"/>
            </w:pPr>
          </w:p>
        </w:tc>
      </w:tr>
    </w:tbl>
    <w:p w14:paraId="04757808" w14:textId="77777777" w:rsidR="00C6452E" w:rsidRDefault="00C6452E" w:rsidP="00C6452E"/>
    <w:p w14:paraId="005854B8" w14:textId="494CCD41" w:rsidR="00B23FE6" w:rsidRDefault="00B23FE6" w:rsidP="00C6452E">
      <w:pPr>
        <w:rPr>
          <w:b/>
          <w:bCs/>
          <w:sz w:val="28"/>
          <w:szCs w:val="28"/>
        </w:rPr>
      </w:pPr>
      <w:r w:rsidRPr="00B23FE6">
        <w:rPr>
          <w:b/>
          <w:bCs/>
          <w:sz w:val="28"/>
          <w:szCs w:val="28"/>
        </w:rPr>
        <w:t>Registered and Billing Address Information</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5"/>
        <w:gridCol w:w="5679"/>
      </w:tblGrid>
      <w:tr w:rsidR="00B23FE6" w:rsidRPr="00B23FE6" w14:paraId="62A57979" w14:textId="77777777" w:rsidTr="00B23FE6">
        <w:trPr>
          <w:tblHeader/>
          <w:tblCellSpacing w:w="15" w:type="dxa"/>
        </w:trPr>
        <w:tc>
          <w:tcPr>
            <w:tcW w:w="0" w:type="auto"/>
            <w:vAlign w:val="center"/>
            <w:hideMark/>
          </w:tcPr>
          <w:p w14:paraId="42D6CB71" w14:textId="77777777" w:rsidR="00B23FE6" w:rsidRPr="00B23FE6" w:rsidRDefault="00B23FE6" w:rsidP="00B23FE6">
            <w:pPr>
              <w:jc w:val="center"/>
              <w:rPr>
                <w:b/>
                <w:bCs/>
                <w:sz w:val="28"/>
                <w:szCs w:val="28"/>
              </w:rPr>
            </w:pPr>
            <w:r w:rsidRPr="00B23FE6">
              <w:rPr>
                <w:b/>
                <w:bCs/>
                <w:sz w:val="28"/>
                <w:szCs w:val="28"/>
              </w:rPr>
              <w:t>Item</w:t>
            </w:r>
          </w:p>
        </w:tc>
        <w:tc>
          <w:tcPr>
            <w:tcW w:w="5634" w:type="dxa"/>
            <w:vAlign w:val="center"/>
            <w:hideMark/>
          </w:tcPr>
          <w:p w14:paraId="45477D7A" w14:textId="77777777" w:rsidR="00B23FE6" w:rsidRPr="00B23FE6" w:rsidRDefault="00B23FE6" w:rsidP="00B23FE6">
            <w:pPr>
              <w:jc w:val="center"/>
              <w:rPr>
                <w:b/>
                <w:bCs/>
                <w:sz w:val="28"/>
                <w:szCs w:val="28"/>
              </w:rPr>
            </w:pPr>
            <w:r w:rsidRPr="00B23FE6">
              <w:rPr>
                <w:b/>
                <w:bCs/>
                <w:sz w:val="28"/>
                <w:szCs w:val="28"/>
              </w:rPr>
              <w:t>Information</w:t>
            </w:r>
          </w:p>
        </w:tc>
      </w:tr>
      <w:tr w:rsidR="00B23FE6" w:rsidRPr="00B23FE6" w14:paraId="2C920B8D" w14:textId="77777777" w:rsidTr="00B23FE6">
        <w:trPr>
          <w:tblCellSpacing w:w="15" w:type="dxa"/>
        </w:trPr>
        <w:tc>
          <w:tcPr>
            <w:tcW w:w="0" w:type="auto"/>
            <w:vAlign w:val="center"/>
            <w:hideMark/>
          </w:tcPr>
          <w:p w14:paraId="01321417" w14:textId="77777777" w:rsidR="00B23FE6" w:rsidRPr="00B23FE6" w:rsidRDefault="00B23FE6" w:rsidP="00B23FE6">
            <w:r w:rsidRPr="00B23FE6">
              <w:t>Registered Physical Address</w:t>
            </w:r>
          </w:p>
        </w:tc>
        <w:tc>
          <w:tcPr>
            <w:tcW w:w="5634" w:type="dxa"/>
            <w:vAlign w:val="center"/>
            <w:hideMark/>
          </w:tcPr>
          <w:p w14:paraId="793976DE" w14:textId="77777777" w:rsidR="00B23FE6" w:rsidRPr="00B23FE6" w:rsidRDefault="00B23FE6" w:rsidP="00B23FE6">
            <w:pPr>
              <w:rPr>
                <w:b/>
                <w:bCs/>
                <w:sz w:val="28"/>
                <w:szCs w:val="28"/>
              </w:rPr>
            </w:pPr>
          </w:p>
        </w:tc>
      </w:tr>
      <w:tr w:rsidR="00B23FE6" w:rsidRPr="00B23FE6" w14:paraId="26967DF6" w14:textId="77777777" w:rsidTr="00B23FE6">
        <w:trPr>
          <w:tblCellSpacing w:w="15" w:type="dxa"/>
        </w:trPr>
        <w:tc>
          <w:tcPr>
            <w:tcW w:w="0" w:type="auto"/>
            <w:vAlign w:val="center"/>
            <w:hideMark/>
          </w:tcPr>
          <w:p w14:paraId="79D1EAA0" w14:textId="77777777" w:rsidR="00B23FE6" w:rsidRPr="00B23FE6" w:rsidRDefault="00B23FE6" w:rsidP="00B23FE6">
            <w:r w:rsidRPr="00B23FE6">
              <w:t>Postal Address</w:t>
            </w:r>
          </w:p>
        </w:tc>
        <w:tc>
          <w:tcPr>
            <w:tcW w:w="5634" w:type="dxa"/>
            <w:vAlign w:val="center"/>
            <w:hideMark/>
          </w:tcPr>
          <w:p w14:paraId="0522E421" w14:textId="77777777" w:rsidR="00B23FE6" w:rsidRPr="00B23FE6" w:rsidRDefault="00B23FE6" w:rsidP="00B23FE6">
            <w:pPr>
              <w:rPr>
                <w:b/>
                <w:bCs/>
                <w:sz w:val="28"/>
                <w:szCs w:val="28"/>
              </w:rPr>
            </w:pPr>
          </w:p>
        </w:tc>
      </w:tr>
      <w:tr w:rsidR="00B23FE6" w:rsidRPr="00B23FE6" w14:paraId="1CFA5F2B" w14:textId="77777777" w:rsidTr="00B23FE6">
        <w:trPr>
          <w:tblCellSpacing w:w="15" w:type="dxa"/>
        </w:trPr>
        <w:tc>
          <w:tcPr>
            <w:tcW w:w="0" w:type="auto"/>
            <w:vAlign w:val="center"/>
            <w:hideMark/>
          </w:tcPr>
          <w:p w14:paraId="766B1424" w14:textId="77777777" w:rsidR="00B23FE6" w:rsidRPr="00B23FE6" w:rsidRDefault="00B23FE6" w:rsidP="00B23FE6">
            <w:r w:rsidRPr="00B23FE6">
              <w:t>Billing Address (if different)</w:t>
            </w:r>
          </w:p>
        </w:tc>
        <w:tc>
          <w:tcPr>
            <w:tcW w:w="5634" w:type="dxa"/>
            <w:vAlign w:val="center"/>
            <w:hideMark/>
          </w:tcPr>
          <w:p w14:paraId="04F097C0" w14:textId="77777777" w:rsidR="00B23FE6" w:rsidRPr="00B23FE6" w:rsidRDefault="00B23FE6" w:rsidP="00B23FE6">
            <w:pPr>
              <w:rPr>
                <w:b/>
                <w:bCs/>
                <w:sz w:val="28"/>
                <w:szCs w:val="28"/>
              </w:rPr>
            </w:pPr>
          </w:p>
        </w:tc>
      </w:tr>
    </w:tbl>
    <w:p w14:paraId="3BD787F3" w14:textId="77777777" w:rsidR="00B23FE6" w:rsidRDefault="00B23FE6" w:rsidP="00C6452E">
      <w:pPr>
        <w:rPr>
          <w:b/>
          <w:bCs/>
          <w:sz w:val="28"/>
          <w:szCs w:val="28"/>
        </w:rPr>
      </w:pPr>
    </w:p>
    <w:p w14:paraId="065730D8" w14:textId="6594B2C8" w:rsidR="008C19D1" w:rsidRDefault="008C19D1" w:rsidP="00C6452E">
      <w:pPr>
        <w:rPr>
          <w:b/>
          <w:bCs/>
          <w:sz w:val="28"/>
          <w:szCs w:val="28"/>
        </w:rPr>
      </w:pPr>
      <w:r w:rsidRPr="008C19D1">
        <w:rPr>
          <w:b/>
          <w:bCs/>
          <w:sz w:val="28"/>
          <w:szCs w:val="28"/>
        </w:rPr>
        <w:t>Primary Client Contact Information</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5670"/>
      </w:tblGrid>
      <w:tr w:rsidR="008C19D1" w:rsidRPr="008C19D1" w14:paraId="1E81F7C0" w14:textId="77777777" w:rsidTr="00043221">
        <w:trPr>
          <w:tblHeader/>
          <w:tblCellSpacing w:w="15" w:type="dxa"/>
        </w:trPr>
        <w:tc>
          <w:tcPr>
            <w:tcW w:w="3919" w:type="dxa"/>
            <w:vAlign w:val="center"/>
            <w:hideMark/>
          </w:tcPr>
          <w:p w14:paraId="4F5B583D" w14:textId="77777777" w:rsidR="008C19D1" w:rsidRPr="008C19D1" w:rsidRDefault="008C19D1" w:rsidP="008C19D1">
            <w:pPr>
              <w:jc w:val="center"/>
              <w:rPr>
                <w:b/>
                <w:bCs/>
                <w:sz w:val="28"/>
                <w:szCs w:val="28"/>
              </w:rPr>
            </w:pPr>
            <w:r w:rsidRPr="008C19D1">
              <w:rPr>
                <w:b/>
                <w:bCs/>
                <w:sz w:val="28"/>
                <w:szCs w:val="28"/>
              </w:rPr>
              <w:t>Item</w:t>
            </w:r>
          </w:p>
        </w:tc>
        <w:tc>
          <w:tcPr>
            <w:tcW w:w="5625" w:type="dxa"/>
            <w:vAlign w:val="center"/>
            <w:hideMark/>
          </w:tcPr>
          <w:p w14:paraId="7E5503DC" w14:textId="77777777" w:rsidR="008C19D1" w:rsidRPr="008C19D1" w:rsidRDefault="008C19D1" w:rsidP="008C19D1">
            <w:pPr>
              <w:jc w:val="center"/>
              <w:rPr>
                <w:b/>
                <w:bCs/>
                <w:sz w:val="28"/>
                <w:szCs w:val="28"/>
              </w:rPr>
            </w:pPr>
            <w:r w:rsidRPr="008C19D1">
              <w:rPr>
                <w:b/>
                <w:bCs/>
                <w:sz w:val="28"/>
                <w:szCs w:val="28"/>
              </w:rPr>
              <w:t>Information</w:t>
            </w:r>
          </w:p>
        </w:tc>
      </w:tr>
      <w:tr w:rsidR="008C19D1" w:rsidRPr="008C19D1" w14:paraId="6B2D3200" w14:textId="77777777" w:rsidTr="00043221">
        <w:trPr>
          <w:tblCellSpacing w:w="15" w:type="dxa"/>
        </w:trPr>
        <w:tc>
          <w:tcPr>
            <w:tcW w:w="3919" w:type="dxa"/>
            <w:vAlign w:val="center"/>
            <w:hideMark/>
          </w:tcPr>
          <w:p w14:paraId="7B0A38B8" w14:textId="77777777" w:rsidR="008C19D1" w:rsidRPr="008C19D1" w:rsidRDefault="008C19D1" w:rsidP="008C19D1">
            <w:pPr>
              <w:jc w:val="left"/>
            </w:pPr>
            <w:r w:rsidRPr="008C19D1">
              <w:t>Primary Contact Person</w:t>
            </w:r>
          </w:p>
        </w:tc>
        <w:tc>
          <w:tcPr>
            <w:tcW w:w="5625" w:type="dxa"/>
            <w:vAlign w:val="center"/>
            <w:hideMark/>
          </w:tcPr>
          <w:p w14:paraId="522EDEFB" w14:textId="77777777" w:rsidR="008C19D1" w:rsidRPr="008C19D1" w:rsidRDefault="008C19D1" w:rsidP="008C19D1">
            <w:pPr>
              <w:rPr>
                <w:b/>
                <w:bCs/>
                <w:sz w:val="28"/>
                <w:szCs w:val="28"/>
              </w:rPr>
            </w:pPr>
          </w:p>
        </w:tc>
      </w:tr>
      <w:tr w:rsidR="008C19D1" w:rsidRPr="008C19D1" w14:paraId="7C2AF53B" w14:textId="77777777" w:rsidTr="00043221">
        <w:trPr>
          <w:tblCellSpacing w:w="15" w:type="dxa"/>
        </w:trPr>
        <w:tc>
          <w:tcPr>
            <w:tcW w:w="3919" w:type="dxa"/>
            <w:vAlign w:val="center"/>
            <w:hideMark/>
          </w:tcPr>
          <w:p w14:paraId="3FE41CA4" w14:textId="77777777" w:rsidR="008C19D1" w:rsidRPr="008C19D1" w:rsidRDefault="008C19D1" w:rsidP="008C19D1">
            <w:pPr>
              <w:jc w:val="left"/>
            </w:pPr>
            <w:r w:rsidRPr="008C19D1">
              <w:t>Designation</w:t>
            </w:r>
          </w:p>
        </w:tc>
        <w:tc>
          <w:tcPr>
            <w:tcW w:w="5625" w:type="dxa"/>
            <w:vAlign w:val="center"/>
            <w:hideMark/>
          </w:tcPr>
          <w:p w14:paraId="2D2B961F" w14:textId="77777777" w:rsidR="008C19D1" w:rsidRPr="008C19D1" w:rsidRDefault="008C19D1" w:rsidP="008C19D1">
            <w:pPr>
              <w:rPr>
                <w:b/>
                <w:bCs/>
                <w:sz w:val="28"/>
                <w:szCs w:val="28"/>
              </w:rPr>
            </w:pPr>
          </w:p>
        </w:tc>
      </w:tr>
      <w:tr w:rsidR="008C19D1" w:rsidRPr="008C19D1" w14:paraId="52E477B0" w14:textId="77777777" w:rsidTr="00043221">
        <w:trPr>
          <w:tblCellSpacing w:w="15" w:type="dxa"/>
        </w:trPr>
        <w:tc>
          <w:tcPr>
            <w:tcW w:w="3919" w:type="dxa"/>
            <w:vAlign w:val="center"/>
            <w:hideMark/>
          </w:tcPr>
          <w:p w14:paraId="170ECDB3" w14:textId="77777777" w:rsidR="008C19D1" w:rsidRPr="008C19D1" w:rsidRDefault="008C19D1" w:rsidP="008C19D1">
            <w:pPr>
              <w:jc w:val="left"/>
            </w:pPr>
            <w:r w:rsidRPr="008C19D1">
              <w:t>Contact Number</w:t>
            </w:r>
          </w:p>
        </w:tc>
        <w:tc>
          <w:tcPr>
            <w:tcW w:w="5625" w:type="dxa"/>
            <w:vAlign w:val="center"/>
            <w:hideMark/>
          </w:tcPr>
          <w:p w14:paraId="2DF609D8" w14:textId="77777777" w:rsidR="008C19D1" w:rsidRPr="008C19D1" w:rsidRDefault="008C19D1" w:rsidP="008C19D1">
            <w:pPr>
              <w:rPr>
                <w:b/>
                <w:bCs/>
                <w:sz w:val="28"/>
                <w:szCs w:val="28"/>
              </w:rPr>
            </w:pPr>
          </w:p>
        </w:tc>
      </w:tr>
      <w:tr w:rsidR="008C19D1" w:rsidRPr="008C19D1" w14:paraId="7B4AE6EF" w14:textId="77777777" w:rsidTr="00043221">
        <w:trPr>
          <w:tblCellSpacing w:w="15" w:type="dxa"/>
        </w:trPr>
        <w:tc>
          <w:tcPr>
            <w:tcW w:w="3919" w:type="dxa"/>
            <w:vAlign w:val="center"/>
            <w:hideMark/>
          </w:tcPr>
          <w:p w14:paraId="21D07B13" w14:textId="77777777" w:rsidR="008C19D1" w:rsidRPr="008C19D1" w:rsidRDefault="008C19D1" w:rsidP="008C19D1">
            <w:pPr>
              <w:jc w:val="left"/>
            </w:pPr>
            <w:r w:rsidRPr="008C19D1">
              <w:t>Email Address</w:t>
            </w:r>
          </w:p>
        </w:tc>
        <w:tc>
          <w:tcPr>
            <w:tcW w:w="5625" w:type="dxa"/>
            <w:vAlign w:val="center"/>
            <w:hideMark/>
          </w:tcPr>
          <w:p w14:paraId="560E3D1A" w14:textId="77777777" w:rsidR="008C19D1" w:rsidRPr="008C19D1" w:rsidRDefault="008C19D1" w:rsidP="008C19D1">
            <w:pPr>
              <w:rPr>
                <w:b/>
                <w:bCs/>
                <w:sz w:val="28"/>
                <w:szCs w:val="28"/>
              </w:rPr>
            </w:pPr>
          </w:p>
        </w:tc>
      </w:tr>
    </w:tbl>
    <w:p w14:paraId="3AC47C37" w14:textId="77777777" w:rsidR="008C19D1" w:rsidRDefault="008C19D1" w:rsidP="00C6452E">
      <w:pPr>
        <w:rPr>
          <w:b/>
          <w:bCs/>
          <w:sz w:val="28"/>
          <w:szCs w:val="28"/>
        </w:rPr>
      </w:pPr>
    </w:p>
    <w:p w14:paraId="07A4BD22" w14:textId="77777777" w:rsidR="00B81C51" w:rsidRDefault="00B81C51" w:rsidP="00C6452E">
      <w:pPr>
        <w:rPr>
          <w:b/>
          <w:bCs/>
          <w:sz w:val="28"/>
          <w:szCs w:val="28"/>
        </w:rPr>
      </w:pPr>
    </w:p>
    <w:p w14:paraId="5D1A200E" w14:textId="63C2D0B0" w:rsidR="008C19D1" w:rsidRDefault="00AA2C13" w:rsidP="00C6452E">
      <w:pPr>
        <w:rPr>
          <w:b/>
          <w:bCs/>
          <w:sz w:val="28"/>
          <w:szCs w:val="28"/>
        </w:rPr>
      </w:pPr>
      <w:r w:rsidRPr="00AA2C13">
        <w:rPr>
          <w:b/>
          <w:bCs/>
          <w:sz w:val="28"/>
          <w:szCs w:val="28"/>
        </w:rPr>
        <w:t>Accounts Payable / Finance Contact Information</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8"/>
        <w:gridCol w:w="4046"/>
      </w:tblGrid>
      <w:tr w:rsidR="00AA2C13" w:rsidRPr="00AA2C13" w14:paraId="20DB99A5" w14:textId="77777777" w:rsidTr="00AA2C13">
        <w:trPr>
          <w:tblHeader/>
          <w:tblCellSpacing w:w="15" w:type="dxa"/>
        </w:trPr>
        <w:tc>
          <w:tcPr>
            <w:tcW w:w="0" w:type="auto"/>
            <w:vAlign w:val="center"/>
            <w:hideMark/>
          </w:tcPr>
          <w:p w14:paraId="37BA1BB2" w14:textId="77777777" w:rsidR="00AA2C13" w:rsidRPr="00AA2C13" w:rsidRDefault="00AA2C13" w:rsidP="00AA2C13">
            <w:pPr>
              <w:jc w:val="center"/>
              <w:rPr>
                <w:b/>
                <w:bCs/>
                <w:sz w:val="28"/>
                <w:szCs w:val="28"/>
              </w:rPr>
            </w:pPr>
            <w:r w:rsidRPr="00AA2C13">
              <w:rPr>
                <w:b/>
                <w:bCs/>
                <w:sz w:val="28"/>
                <w:szCs w:val="28"/>
              </w:rPr>
              <w:t>Item</w:t>
            </w:r>
          </w:p>
        </w:tc>
        <w:tc>
          <w:tcPr>
            <w:tcW w:w="4001" w:type="dxa"/>
            <w:vAlign w:val="center"/>
            <w:hideMark/>
          </w:tcPr>
          <w:p w14:paraId="79C54B03" w14:textId="77777777" w:rsidR="00AA2C13" w:rsidRPr="00AA2C13" w:rsidRDefault="00AA2C13" w:rsidP="00AA2C13">
            <w:pPr>
              <w:jc w:val="center"/>
              <w:rPr>
                <w:b/>
                <w:bCs/>
                <w:sz w:val="28"/>
                <w:szCs w:val="28"/>
              </w:rPr>
            </w:pPr>
            <w:r w:rsidRPr="00AA2C13">
              <w:rPr>
                <w:b/>
                <w:bCs/>
                <w:sz w:val="28"/>
                <w:szCs w:val="28"/>
              </w:rPr>
              <w:t>Information</w:t>
            </w:r>
          </w:p>
        </w:tc>
      </w:tr>
      <w:tr w:rsidR="00AA2C13" w:rsidRPr="00AA2C13" w14:paraId="350D1023" w14:textId="77777777" w:rsidTr="00AA2C13">
        <w:trPr>
          <w:tblCellSpacing w:w="15" w:type="dxa"/>
        </w:trPr>
        <w:tc>
          <w:tcPr>
            <w:tcW w:w="0" w:type="auto"/>
            <w:vAlign w:val="center"/>
            <w:hideMark/>
          </w:tcPr>
          <w:p w14:paraId="23A2039E" w14:textId="77777777" w:rsidR="00AA2C13" w:rsidRPr="00AA2C13" w:rsidRDefault="00AA2C13" w:rsidP="00AA2C13">
            <w:pPr>
              <w:jc w:val="left"/>
            </w:pPr>
            <w:r w:rsidRPr="00AA2C13">
              <w:t>Accounts Contact Person</w:t>
            </w:r>
          </w:p>
        </w:tc>
        <w:tc>
          <w:tcPr>
            <w:tcW w:w="4001" w:type="dxa"/>
            <w:vAlign w:val="center"/>
            <w:hideMark/>
          </w:tcPr>
          <w:p w14:paraId="1971927A" w14:textId="77777777" w:rsidR="00AA2C13" w:rsidRPr="00AA2C13" w:rsidRDefault="00AA2C13" w:rsidP="00AA2C13">
            <w:pPr>
              <w:rPr>
                <w:b/>
                <w:bCs/>
                <w:sz w:val="28"/>
                <w:szCs w:val="28"/>
              </w:rPr>
            </w:pPr>
          </w:p>
        </w:tc>
      </w:tr>
      <w:tr w:rsidR="00AA2C13" w:rsidRPr="00AA2C13" w14:paraId="2A3CF491" w14:textId="77777777" w:rsidTr="00AA2C13">
        <w:trPr>
          <w:tblCellSpacing w:w="15" w:type="dxa"/>
        </w:trPr>
        <w:tc>
          <w:tcPr>
            <w:tcW w:w="0" w:type="auto"/>
            <w:vAlign w:val="center"/>
            <w:hideMark/>
          </w:tcPr>
          <w:p w14:paraId="5130E2EF" w14:textId="77777777" w:rsidR="00AA2C13" w:rsidRPr="00AA2C13" w:rsidRDefault="00AA2C13" w:rsidP="00AA2C13">
            <w:pPr>
              <w:jc w:val="left"/>
            </w:pPr>
            <w:r w:rsidRPr="00AA2C13">
              <w:t>Designation</w:t>
            </w:r>
          </w:p>
        </w:tc>
        <w:tc>
          <w:tcPr>
            <w:tcW w:w="4001" w:type="dxa"/>
            <w:vAlign w:val="center"/>
            <w:hideMark/>
          </w:tcPr>
          <w:p w14:paraId="5B7ECAF5" w14:textId="77777777" w:rsidR="00AA2C13" w:rsidRPr="00AA2C13" w:rsidRDefault="00AA2C13" w:rsidP="00AA2C13">
            <w:pPr>
              <w:rPr>
                <w:b/>
                <w:bCs/>
                <w:sz w:val="28"/>
                <w:szCs w:val="28"/>
              </w:rPr>
            </w:pPr>
          </w:p>
        </w:tc>
      </w:tr>
      <w:tr w:rsidR="00AA2C13" w:rsidRPr="00AA2C13" w14:paraId="5AF9EE7B" w14:textId="77777777" w:rsidTr="00AA2C13">
        <w:trPr>
          <w:tblCellSpacing w:w="15" w:type="dxa"/>
        </w:trPr>
        <w:tc>
          <w:tcPr>
            <w:tcW w:w="0" w:type="auto"/>
            <w:vAlign w:val="center"/>
            <w:hideMark/>
          </w:tcPr>
          <w:p w14:paraId="7F7F372A" w14:textId="77777777" w:rsidR="00AA2C13" w:rsidRPr="00AA2C13" w:rsidRDefault="00AA2C13" w:rsidP="00AA2C13">
            <w:pPr>
              <w:jc w:val="left"/>
            </w:pPr>
            <w:r w:rsidRPr="00AA2C13">
              <w:t>Contact Number</w:t>
            </w:r>
          </w:p>
        </w:tc>
        <w:tc>
          <w:tcPr>
            <w:tcW w:w="4001" w:type="dxa"/>
            <w:vAlign w:val="center"/>
            <w:hideMark/>
          </w:tcPr>
          <w:p w14:paraId="4E7433F4" w14:textId="77777777" w:rsidR="00AA2C13" w:rsidRPr="00AA2C13" w:rsidRDefault="00AA2C13" w:rsidP="00AA2C13">
            <w:pPr>
              <w:rPr>
                <w:b/>
                <w:bCs/>
                <w:sz w:val="28"/>
                <w:szCs w:val="28"/>
              </w:rPr>
            </w:pPr>
          </w:p>
        </w:tc>
      </w:tr>
      <w:tr w:rsidR="00AA2C13" w:rsidRPr="00AA2C13" w14:paraId="2A2B82E5" w14:textId="77777777" w:rsidTr="00AA2C13">
        <w:trPr>
          <w:tblCellSpacing w:w="15" w:type="dxa"/>
        </w:trPr>
        <w:tc>
          <w:tcPr>
            <w:tcW w:w="0" w:type="auto"/>
            <w:vAlign w:val="center"/>
            <w:hideMark/>
          </w:tcPr>
          <w:p w14:paraId="413ED287" w14:textId="77777777" w:rsidR="00AA2C13" w:rsidRPr="00AA2C13" w:rsidRDefault="00AA2C13" w:rsidP="00AA2C13">
            <w:pPr>
              <w:jc w:val="left"/>
            </w:pPr>
            <w:r w:rsidRPr="00AA2C13">
              <w:t>Email Address for Invoices</w:t>
            </w:r>
          </w:p>
        </w:tc>
        <w:tc>
          <w:tcPr>
            <w:tcW w:w="4001" w:type="dxa"/>
            <w:vAlign w:val="center"/>
            <w:hideMark/>
          </w:tcPr>
          <w:p w14:paraId="221F69D3" w14:textId="77777777" w:rsidR="00AA2C13" w:rsidRPr="00AA2C13" w:rsidRDefault="00AA2C13" w:rsidP="00AA2C13">
            <w:pPr>
              <w:rPr>
                <w:b/>
                <w:bCs/>
                <w:sz w:val="28"/>
                <w:szCs w:val="28"/>
              </w:rPr>
            </w:pPr>
          </w:p>
        </w:tc>
      </w:tr>
      <w:tr w:rsidR="00AA2C13" w:rsidRPr="00AA2C13" w14:paraId="60188714" w14:textId="77777777" w:rsidTr="00AA2C13">
        <w:trPr>
          <w:tblCellSpacing w:w="15" w:type="dxa"/>
        </w:trPr>
        <w:tc>
          <w:tcPr>
            <w:tcW w:w="0" w:type="auto"/>
            <w:vAlign w:val="center"/>
            <w:hideMark/>
          </w:tcPr>
          <w:p w14:paraId="62494A5B" w14:textId="77777777" w:rsidR="00AA2C13" w:rsidRPr="00AA2C13" w:rsidRDefault="00AA2C13" w:rsidP="00AA2C13">
            <w:pPr>
              <w:jc w:val="left"/>
            </w:pPr>
            <w:r w:rsidRPr="00AA2C13">
              <w:t>Secondary Accounts Email (if applicable)</w:t>
            </w:r>
          </w:p>
        </w:tc>
        <w:tc>
          <w:tcPr>
            <w:tcW w:w="4001" w:type="dxa"/>
            <w:vAlign w:val="center"/>
            <w:hideMark/>
          </w:tcPr>
          <w:p w14:paraId="30B6639F" w14:textId="77777777" w:rsidR="00AA2C13" w:rsidRPr="00AA2C13" w:rsidRDefault="00AA2C13" w:rsidP="00AA2C13">
            <w:pPr>
              <w:rPr>
                <w:b/>
                <w:bCs/>
                <w:sz w:val="28"/>
                <w:szCs w:val="28"/>
              </w:rPr>
            </w:pPr>
          </w:p>
        </w:tc>
      </w:tr>
    </w:tbl>
    <w:p w14:paraId="6EFF7442" w14:textId="77777777" w:rsidR="00AA2C13" w:rsidRDefault="00AA2C13" w:rsidP="00C6452E">
      <w:pPr>
        <w:rPr>
          <w:b/>
          <w:bCs/>
          <w:sz w:val="28"/>
          <w:szCs w:val="28"/>
        </w:rPr>
      </w:pPr>
    </w:p>
    <w:p w14:paraId="02FBC7B7" w14:textId="13FF0402" w:rsidR="00AA2C13" w:rsidRDefault="00AA2C13" w:rsidP="00C6452E">
      <w:pPr>
        <w:rPr>
          <w:b/>
          <w:bCs/>
          <w:sz w:val="28"/>
          <w:szCs w:val="28"/>
        </w:rPr>
      </w:pPr>
      <w:r w:rsidRPr="00AA2C13">
        <w:rPr>
          <w:b/>
          <w:bCs/>
          <w:sz w:val="28"/>
          <w:szCs w:val="28"/>
        </w:rPr>
        <w:t>Financial Allocation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24"/>
        <w:gridCol w:w="4105"/>
      </w:tblGrid>
      <w:tr w:rsidR="00AA2C13" w:rsidRPr="00AA2C13" w14:paraId="612127AD" w14:textId="77777777" w:rsidTr="00043221">
        <w:trPr>
          <w:tblHeader/>
          <w:tblCellSpacing w:w="15" w:type="dxa"/>
        </w:trPr>
        <w:tc>
          <w:tcPr>
            <w:tcW w:w="5479" w:type="dxa"/>
            <w:vAlign w:val="center"/>
            <w:hideMark/>
          </w:tcPr>
          <w:p w14:paraId="5CC8F20C" w14:textId="77777777" w:rsidR="00AA2C13" w:rsidRPr="00AA2C13" w:rsidRDefault="00AA2C13" w:rsidP="00AA2C13">
            <w:pPr>
              <w:jc w:val="center"/>
              <w:rPr>
                <w:b/>
                <w:bCs/>
                <w:sz w:val="28"/>
                <w:szCs w:val="28"/>
              </w:rPr>
            </w:pPr>
            <w:r w:rsidRPr="00AA2C13">
              <w:rPr>
                <w:b/>
                <w:bCs/>
                <w:sz w:val="28"/>
                <w:szCs w:val="28"/>
              </w:rPr>
              <w:t>Item</w:t>
            </w:r>
          </w:p>
        </w:tc>
        <w:tc>
          <w:tcPr>
            <w:tcW w:w="4060" w:type="dxa"/>
            <w:vAlign w:val="center"/>
            <w:hideMark/>
          </w:tcPr>
          <w:p w14:paraId="23FAA1E2" w14:textId="77777777" w:rsidR="00AA2C13" w:rsidRPr="00AA2C13" w:rsidRDefault="00AA2C13" w:rsidP="00AA2C13">
            <w:pPr>
              <w:jc w:val="center"/>
              <w:rPr>
                <w:b/>
                <w:bCs/>
                <w:sz w:val="28"/>
                <w:szCs w:val="28"/>
              </w:rPr>
            </w:pPr>
            <w:r w:rsidRPr="00AA2C13">
              <w:rPr>
                <w:b/>
                <w:bCs/>
                <w:sz w:val="28"/>
                <w:szCs w:val="28"/>
              </w:rPr>
              <w:t>Information</w:t>
            </w:r>
          </w:p>
        </w:tc>
      </w:tr>
      <w:tr w:rsidR="00AA2C13" w:rsidRPr="00AA2C13" w14:paraId="540F186B" w14:textId="77777777" w:rsidTr="00043221">
        <w:trPr>
          <w:tblCellSpacing w:w="15" w:type="dxa"/>
        </w:trPr>
        <w:tc>
          <w:tcPr>
            <w:tcW w:w="5479" w:type="dxa"/>
            <w:vAlign w:val="center"/>
            <w:hideMark/>
          </w:tcPr>
          <w:p w14:paraId="4FFC0A1D" w14:textId="77777777" w:rsidR="00AA2C13" w:rsidRPr="00AA2C13" w:rsidRDefault="00AA2C13" w:rsidP="00AA2C13">
            <w:pPr>
              <w:jc w:val="left"/>
            </w:pPr>
            <w:r w:rsidRPr="00AA2C13">
              <w:t>Purchase Order Required for Invoicing?</w:t>
            </w:r>
          </w:p>
        </w:tc>
        <w:tc>
          <w:tcPr>
            <w:tcW w:w="4060" w:type="dxa"/>
            <w:vAlign w:val="center"/>
            <w:hideMark/>
          </w:tcPr>
          <w:p w14:paraId="131CD474" w14:textId="77777777" w:rsidR="00AA2C13" w:rsidRPr="00AA2C13" w:rsidRDefault="00AA2C13" w:rsidP="00AA2C13">
            <w:pPr>
              <w:jc w:val="left"/>
            </w:pPr>
            <w:r w:rsidRPr="00AA2C13">
              <w:t>Yes / No</w:t>
            </w:r>
          </w:p>
        </w:tc>
      </w:tr>
      <w:tr w:rsidR="00AA2C13" w:rsidRPr="00AA2C13" w14:paraId="16F12872" w14:textId="77777777" w:rsidTr="00043221">
        <w:trPr>
          <w:tblCellSpacing w:w="15" w:type="dxa"/>
        </w:trPr>
        <w:tc>
          <w:tcPr>
            <w:tcW w:w="5479" w:type="dxa"/>
            <w:vAlign w:val="center"/>
            <w:hideMark/>
          </w:tcPr>
          <w:p w14:paraId="62289623" w14:textId="77777777" w:rsidR="00AA2C13" w:rsidRPr="00AA2C13" w:rsidRDefault="00AA2C13" w:rsidP="00AA2C13">
            <w:pPr>
              <w:jc w:val="left"/>
            </w:pPr>
            <w:r w:rsidRPr="00AA2C13">
              <w:t>If yes, PO Number or PO Process to be followed</w:t>
            </w:r>
          </w:p>
        </w:tc>
        <w:tc>
          <w:tcPr>
            <w:tcW w:w="4060" w:type="dxa"/>
            <w:vAlign w:val="center"/>
            <w:hideMark/>
          </w:tcPr>
          <w:p w14:paraId="4A14B1AD" w14:textId="77777777" w:rsidR="00AA2C13" w:rsidRPr="00AA2C13" w:rsidRDefault="00AA2C13" w:rsidP="00AA2C13">
            <w:pPr>
              <w:jc w:val="left"/>
            </w:pPr>
          </w:p>
        </w:tc>
      </w:tr>
      <w:tr w:rsidR="00AA2C13" w:rsidRPr="00AA2C13" w14:paraId="2BE6E635" w14:textId="77777777" w:rsidTr="00043221">
        <w:trPr>
          <w:tblCellSpacing w:w="15" w:type="dxa"/>
        </w:trPr>
        <w:tc>
          <w:tcPr>
            <w:tcW w:w="5479" w:type="dxa"/>
            <w:vAlign w:val="center"/>
            <w:hideMark/>
          </w:tcPr>
          <w:p w14:paraId="3CA954C9" w14:textId="77777777" w:rsidR="00AA2C13" w:rsidRPr="00AA2C13" w:rsidRDefault="00AA2C13" w:rsidP="00AA2C13">
            <w:pPr>
              <w:jc w:val="left"/>
            </w:pPr>
            <w:r w:rsidRPr="00AA2C13">
              <w:t>Preferred Invoice Reference</w:t>
            </w:r>
          </w:p>
        </w:tc>
        <w:tc>
          <w:tcPr>
            <w:tcW w:w="4060" w:type="dxa"/>
            <w:vAlign w:val="center"/>
            <w:hideMark/>
          </w:tcPr>
          <w:p w14:paraId="472685C6" w14:textId="77777777" w:rsidR="00AA2C13" w:rsidRPr="00AA2C13" w:rsidRDefault="00AA2C13" w:rsidP="00AA2C13">
            <w:pPr>
              <w:jc w:val="left"/>
            </w:pPr>
          </w:p>
        </w:tc>
      </w:tr>
      <w:tr w:rsidR="00AA2C13" w:rsidRPr="00AA2C13" w14:paraId="7140DF37" w14:textId="77777777" w:rsidTr="00043221">
        <w:trPr>
          <w:tblCellSpacing w:w="15" w:type="dxa"/>
        </w:trPr>
        <w:tc>
          <w:tcPr>
            <w:tcW w:w="5479" w:type="dxa"/>
            <w:vAlign w:val="center"/>
            <w:hideMark/>
          </w:tcPr>
          <w:p w14:paraId="541A3A99" w14:textId="77777777" w:rsidR="00AA2C13" w:rsidRPr="00AA2C13" w:rsidRDefault="00AA2C13" w:rsidP="00AA2C13">
            <w:pPr>
              <w:jc w:val="left"/>
            </w:pPr>
            <w:r w:rsidRPr="00AA2C13">
              <w:t>Client Account Code / Internal Reference (if applicable)</w:t>
            </w:r>
          </w:p>
        </w:tc>
        <w:tc>
          <w:tcPr>
            <w:tcW w:w="4060" w:type="dxa"/>
            <w:vAlign w:val="center"/>
            <w:hideMark/>
          </w:tcPr>
          <w:p w14:paraId="0D46D408" w14:textId="77777777" w:rsidR="00AA2C13" w:rsidRPr="00AA2C13" w:rsidRDefault="00AA2C13" w:rsidP="00AA2C13">
            <w:pPr>
              <w:jc w:val="left"/>
            </w:pPr>
          </w:p>
        </w:tc>
      </w:tr>
      <w:tr w:rsidR="00AA2C13" w:rsidRPr="00AA2C13" w14:paraId="1EEC912D" w14:textId="77777777" w:rsidTr="00043221">
        <w:trPr>
          <w:tblCellSpacing w:w="15" w:type="dxa"/>
        </w:trPr>
        <w:tc>
          <w:tcPr>
            <w:tcW w:w="5479" w:type="dxa"/>
            <w:vAlign w:val="center"/>
            <w:hideMark/>
          </w:tcPr>
          <w:p w14:paraId="60C0368B" w14:textId="77777777" w:rsidR="00AA2C13" w:rsidRPr="00AA2C13" w:rsidRDefault="00AA2C13" w:rsidP="00AA2C13">
            <w:pPr>
              <w:jc w:val="left"/>
            </w:pPr>
            <w:r w:rsidRPr="00AA2C13">
              <w:t>Invoice Currency</w:t>
            </w:r>
          </w:p>
        </w:tc>
        <w:tc>
          <w:tcPr>
            <w:tcW w:w="4060" w:type="dxa"/>
            <w:vAlign w:val="center"/>
            <w:hideMark/>
          </w:tcPr>
          <w:p w14:paraId="48F94C2F" w14:textId="77777777" w:rsidR="00AA2C13" w:rsidRPr="00AA2C13" w:rsidRDefault="00AA2C13" w:rsidP="00AA2C13">
            <w:pPr>
              <w:jc w:val="left"/>
            </w:pPr>
            <w:r w:rsidRPr="00AA2C13">
              <w:t>ZAR / USD / EUR / Other</w:t>
            </w:r>
          </w:p>
        </w:tc>
      </w:tr>
      <w:tr w:rsidR="00AA2C13" w:rsidRPr="00AA2C13" w14:paraId="3A108C52" w14:textId="77777777" w:rsidTr="00043221">
        <w:trPr>
          <w:tblCellSpacing w:w="15" w:type="dxa"/>
        </w:trPr>
        <w:tc>
          <w:tcPr>
            <w:tcW w:w="5479" w:type="dxa"/>
            <w:vAlign w:val="center"/>
            <w:hideMark/>
          </w:tcPr>
          <w:p w14:paraId="748A269D" w14:textId="77777777" w:rsidR="00AA2C13" w:rsidRPr="00AA2C13" w:rsidRDefault="00AA2C13" w:rsidP="00AA2C13">
            <w:pPr>
              <w:jc w:val="left"/>
            </w:pPr>
            <w:r w:rsidRPr="00AA2C13">
              <w:t>VAT Treatment</w:t>
            </w:r>
          </w:p>
        </w:tc>
        <w:tc>
          <w:tcPr>
            <w:tcW w:w="4060" w:type="dxa"/>
            <w:vAlign w:val="center"/>
            <w:hideMark/>
          </w:tcPr>
          <w:p w14:paraId="72F848DF" w14:textId="4D4C1647" w:rsidR="00AA2C13" w:rsidRPr="00AA2C13" w:rsidRDefault="00AA2C13" w:rsidP="00AA2C13">
            <w:pPr>
              <w:jc w:val="left"/>
            </w:pPr>
            <w:r w:rsidRPr="00AA2C13">
              <w:t xml:space="preserve">Standard VAT </w:t>
            </w:r>
          </w:p>
        </w:tc>
      </w:tr>
      <w:tr w:rsidR="00AA2C13" w:rsidRPr="00AA2C13" w14:paraId="14B1AAEA" w14:textId="77777777" w:rsidTr="00043221">
        <w:trPr>
          <w:tblCellSpacing w:w="15" w:type="dxa"/>
        </w:trPr>
        <w:tc>
          <w:tcPr>
            <w:tcW w:w="5479" w:type="dxa"/>
            <w:vAlign w:val="center"/>
            <w:hideMark/>
          </w:tcPr>
          <w:p w14:paraId="27E402A1" w14:textId="77777777" w:rsidR="00AA2C13" w:rsidRPr="00AA2C13" w:rsidRDefault="00AA2C13" w:rsidP="00AA2C13">
            <w:pPr>
              <w:jc w:val="left"/>
            </w:pPr>
            <w:r w:rsidRPr="00AA2C13">
              <w:t>Preferred Invoice Issue Method</w:t>
            </w:r>
          </w:p>
        </w:tc>
        <w:tc>
          <w:tcPr>
            <w:tcW w:w="4060" w:type="dxa"/>
            <w:vAlign w:val="center"/>
            <w:hideMark/>
          </w:tcPr>
          <w:p w14:paraId="71458FFC" w14:textId="77777777" w:rsidR="00AA2C13" w:rsidRPr="00AA2C13" w:rsidRDefault="00AA2C13" w:rsidP="00AA2C13">
            <w:pPr>
              <w:jc w:val="left"/>
            </w:pPr>
            <w:r w:rsidRPr="00AA2C13">
              <w:t>Email / Portal / Other</w:t>
            </w:r>
          </w:p>
        </w:tc>
      </w:tr>
      <w:tr w:rsidR="00AA2C13" w:rsidRPr="00AA2C13" w14:paraId="19D8B735" w14:textId="77777777" w:rsidTr="00043221">
        <w:trPr>
          <w:tblCellSpacing w:w="15" w:type="dxa"/>
        </w:trPr>
        <w:tc>
          <w:tcPr>
            <w:tcW w:w="5479" w:type="dxa"/>
            <w:vAlign w:val="center"/>
            <w:hideMark/>
          </w:tcPr>
          <w:p w14:paraId="7EF689ED" w14:textId="77777777" w:rsidR="00AA2C13" w:rsidRPr="00AA2C13" w:rsidRDefault="00AA2C13" w:rsidP="00AA2C13">
            <w:pPr>
              <w:jc w:val="left"/>
            </w:pPr>
            <w:r w:rsidRPr="00AA2C13">
              <w:t>Preferred Payment Term</w:t>
            </w:r>
          </w:p>
        </w:tc>
        <w:tc>
          <w:tcPr>
            <w:tcW w:w="4060" w:type="dxa"/>
            <w:vAlign w:val="center"/>
            <w:hideMark/>
          </w:tcPr>
          <w:p w14:paraId="53164EC5" w14:textId="77777777" w:rsidR="00AA2C13" w:rsidRPr="00AA2C13" w:rsidRDefault="00AA2C13" w:rsidP="00AA2C13">
            <w:pPr>
              <w:jc w:val="left"/>
            </w:pPr>
            <w:r w:rsidRPr="00AA2C13">
              <w:t>7 Days / 15 Days / 30 Days / Other</w:t>
            </w:r>
          </w:p>
        </w:tc>
      </w:tr>
      <w:tr w:rsidR="00AA2C13" w:rsidRPr="00AA2C13" w14:paraId="59018B7F" w14:textId="77777777" w:rsidTr="00043221">
        <w:trPr>
          <w:tblCellSpacing w:w="15" w:type="dxa"/>
        </w:trPr>
        <w:tc>
          <w:tcPr>
            <w:tcW w:w="5479" w:type="dxa"/>
            <w:vAlign w:val="center"/>
            <w:hideMark/>
          </w:tcPr>
          <w:p w14:paraId="29F9255A" w14:textId="77777777" w:rsidR="00AA2C13" w:rsidRPr="00AA2C13" w:rsidRDefault="00AA2C13" w:rsidP="00AA2C13">
            <w:pPr>
              <w:jc w:val="left"/>
            </w:pPr>
            <w:r w:rsidRPr="00AA2C13">
              <w:t>Estimated Monthly Spend (if applicable)</w:t>
            </w:r>
          </w:p>
        </w:tc>
        <w:tc>
          <w:tcPr>
            <w:tcW w:w="4060" w:type="dxa"/>
            <w:vAlign w:val="center"/>
            <w:hideMark/>
          </w:tcPr>
          <w:p w14:paraId="561AB0E8" w14:textId="77777777" w:rsidR="00AA2C13" w:rsidRPr="00AA2C13" w:rsidRDefault="00AA2C13" w:rsidP="00AA2C13">
            <w:pPr>
              <w:jc w:val="left"/>
            </w:pPr>
          </w:p>
        </w:tc>
      </w:tr>
    </w:tbl>
    <w:p w14:paraId="0E483779" w14:textId="77777777" w:rsidR="00903268" w:rsidRDefault="00903268">
      <w:pPr>
        <w:rPr>
          <w:b/>
          <w:bCs/>
          <w:sz w:val="28"/>
          <w:szCs w:val="28"/>
        </w:rPr>
      </w:pPr>
      <w:r>
        <w:rPr>
          <w:b/>
          <w:bCs/>
          <w:sz w:val="28"/>
          <w:szCs w:val="28"/>
        </w:rPr>
        <w:br w:type="page"/>
      </w:r>
    </w:p>
    <w:p w14:paraId="3778B90A" w14:textId="4F36A5B0" w:rsidR="00AA2C13" w:rsidRDefault="00903268" w:rsidP="00C6452E">
      <w:pPr>
        <w:rPr>
          <w:b/>
          <w:bCs/>
          <w:sz w:val="28"/>
          <w:szCs w:val="28"/>
        </w:rPr>
      </w:pPr>
      <w:r w:rsidRPr="00903268">
        <w:rPr>
          <w:b/>
          <w:bCs/>
          <w:sz w:val="28"/>
          <w:szCs w:val="28"/>
        </w:rPr>
        <w:lastRenderedPageBreak/>
        <w:t>Client Declaration</w:t>
      </w:r>
    </w:p>
    <w:p w14:paraId="08BD91B3" w14:textId="0256206E" w:rsidR="00903268" w:rsidRDefault="00903268" w:rsidP="00903268">
      <w:r w:rsidRPr="00903268">
        <w:t>The undersigned confirms that the information provided above is true and correct and may be used by E-Click (Pty) Ltd for purposes of client onboarding, financial setup, invoicing administration, account allocation, and service delivery coordination.</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3"/>
        <w:gridCol w:w="7391"/>
      </w:tblGrid>
      <w:tr w:rsidR="00903268" w:rsidRPr="00903268" w14:paraId="38207B74" w14:textId="77777777" w:rsidTr="00903268">
        <w:trPr>
          <w:tblHeader/>
          <w:tblCellSpacing w:w="15" w:type="dxa"/>
        </w:trPr>
        <w:tc>
          <w:tcPr>
            <w:tcW w:w="0" w:type="auto"/>
            <w:vAlign w:val="center"/>
            <w:hideMark/>
          </w:tcPr>
          <w:p w14:paraId="37232CA9" w14:textId="77777777" w:rsidR="00903268" w:rsidRPr="00903268" w:rsidRDefault="00903268" w:rsidP="00903268">
            <w:pPr>
              <w:rPr>
                <w:b/>
                <w:bCs/>
              </w:rPr>
            </w:pPr>
            <w:r w:rsidRPr="00903268">
              <w:rPr>
                <w:b/>
                <w:bCs/>
              </w:rPr>
              <w:t>Item</w:t>
            </w:r>
          </w:p>
        </w:tc>
        <w:tc>
          <w:tcPr>
            <w:tcW w:w="7346" w:type="dxa"/>
            <w:vAlign w:val="center"/>
            <w:hideMark/>
          </w:tcPr>
          <w:p w14:paraId="5B752530" w14:textId="77777777" w:rsidR="00903268" w:rsidRPr="00903268" w:rsidRDefault="00903268" w:rsidP="00903268">
            <w:pPr>
              <w:rPr>
                <w:b/>
                <w:bCs/>
              </w:rPr>
            </w:pPr>
            <w:r w:rsidRPr="00903268">
              <w:rPr>
                <w:b/>
                <w:bCs/>
              </w:rPr>
              <w:t>Information</w:t>
            </w:r>
          </w:p>
        </w:tc>
      </w:tr>
      <w:tr w:rsidR="00903268" w:rsidRPr="00903268" w14:paraId="6E24AEC1" w14:textId="77777777" w:rsidTr="00903268">
        <w:trPr>
          <w:tblCellSpacing w:w="15" w:type="dxa"/>
        </w:trPr>
        <w:tc>
          <w:tcPr>
            <w:tcW w:w="0" w:type="auto"/>
            <w:vAlign w:val="center"/>
            <w:hideMark/>
          </w:tcPr>
          <w:p w14:paraId="512CE2E3" w14:textId="77777777" w:rsidR="00903268" w:rsidRPr="00903268" w:rsidRDefault="00903268" w:rsidP="00903268">
            <w:r w:rsidRPr="00903268">
              <w:t xml:space="preserve">Name and </w:t>
            </w:r>
            <w:proofErr w:type="gramStart"/>
            <w:r w:rsidRPr="00903268">
              <w:t>Surname</w:t>
            </w:r>
            <w:proofErr w:type="gramEnd"/>
          </w:p>
        </w:tc>
        <w:tc>
          <w:tcPr>
            <w:tcW w:w="7346" w:type="dxa"/>
            <w:vAlign w:val="center"/>
            <w:hideMark/>
          </w:tcPr>
          <w:p w14:paraId="4208FED3" w14:textId="77777777" w:rsidR="00903268" w:rsidRPr="00903268" w:rsidRDefault="00903268" w:rsidP="00903268"/>
        </w:tc>
      </w:tr>
      <w:tr w:rsidR="00903268" w:rsidRPr="00903268" w14:paraId="66F7997A" w14:textId="77777777" w:rsidTr="00903268">
        <w:trPr>
          <w:tblCellSpacing w:w="15" w:type="dxa"/>
        </w:trPr>
        <w:tc>
          <w:tcPr>
            <w:tcW w:w="0" w:type="auto"/>
            <w:vAlign w:val="center"/>
            <w:hideMark/>
          </w:tcPr>
          <w:p w14:paraId="1051149B" w14:textId="77777777" w:rsidR="00903268" w:rsidRPr="00903268" w:rsidRDefault="00903268" w:rsidP="00903268">
            <w:r w:rsidRPr="00903268">
              <w:t>Designation</w:t>
            </w:r>
          </w:p>
        </w:tc>
        <w:tc>
          <w:tcPr>
            <w:tcW w:w="7346" w:type="dxa"/>
            <w:vAlign w:val="center"/>
            <w:hideMark/>
          </w:tcPr>
          <w:p w14:paraId="119046C4" w14:textId="77777777" w:rsidR="00903268" w:rsidRPr="00903268" w:rsidRDefault="00903268" w:rsidP="00903268"/>
        </w:tc>
      </w:tr>
      <w:tr w:rsidR="00903268" w:rsidRPr="00903268" w14:paraId="30A0621E" w14:textId="77777777" w:rsidTr="00903268">
        <w:trPr>
          <w:tblCellSpacing w:w="15" w:type="dxa"/>
        </w:trPr>
        <w:tc>
          <w:tcPr>
            <w:tcW w:w="0" w:type="auto"/>
            <w:vAlign w:val="center"/>
            <w:hideMark/>
          </w:tcPr>
          <w:p w14:paraId="43C7DA13" w14:textId="77777777" w:rsidR="00903268" w:rsidRPr="00903268" w:rsidRDefault="00903268" w:rsidP="00903268">
            <w:r w:rsidRPr="00903268">
              <w:t>Signature</w:t>
            </w:r>
          </w:p>
        </w:tc>
        <w:tc>
          <w:tcPr>
            <w:tcW w:w="7346" w:type="dxa"/>
            <w:vAlign w:val="center"/>
            <w:hideMark/>
          </w:tcPr>
          <w:p w14:paraId="6505F54C" w14:textId="77777777" w:rsidR="00903268" w:rsidRPr="00903268" w:rsidRDefault="00903268" w:rsidP="00903268"/>
        </w:tc>
      </w:tr>
      <w:tr w:rsidR="00903268" w:rsidRPr="00903268" w14:paraId="78C66C5C" w14:textId="77777777" w:rsidTr="00903268">
        <w:trPr>
          <w:tblCellSpacing w:w="15" w:type="dxa"/>
        </w:trPr>
        <w:tc>
          <w:tcPr>
            <w:tcW w:w="0" w:type="auto"/>
            <w:vAlign w:val="center"/>
            <w:hideMark/>
          </w:tcPr>
          <w:p w14:paraId="13E0D5E5" w14:textId="77777777" w:rsidR="00903268" w:rsidRPr="00903268" w:rsidRDefault="00903268" w:rsidP="00903268">
            <w:r w:rsidRPr="00903268">
              <w:t>Date</w:t>
            </w:r>
          </w:p>
        </w:tc>
        <w:tc>
          <w:tcPr>
            <w:tcW w:w="7346" w:type="dxa"/>
            <w:vAlign w:val="center"/>
            <w:hideMark/>
          </w:tcPr>
          <w:p w14:paraId="337A6020" w14:textId="77777777" w:rsidR="00903268" w:rsidRPr="00903268" w:rsidRDefault="00903268" w:rsidP="00903268"/>
        </w:tc>
      </w:tr>
    </w:tbl>
    <w:p w14:paraId="53623743" w14:textId="77777777" w:rsidR="00903268" w:rsidRPr="00B23FE6" w:rsidRDefault="00903268" w:rsidP="00903268"/>
    <w:sectPr w:rsidR="00903268" w:rsidRPr="00B23FE6" w:rsidSect="00D65112">
      <w:headerReference w:type="default" r:id="rId16"/>
      <w:pgSz w:w="11907" w:h="16840"/>
      <w:pgMar w:top="1440" w:right="1134" w:bottom="1440" w:left="1134" w:header="567" w:footer="113"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598E5" w14:textId="77777777" w:rsidR="00595E91" w:rsidRDefault="00595E91">
      <w:pPr>
        <w:spacing w:line="240" w:lineRule="auto"/>
      </w:pPr>
      <w:r>
        <w:separator/>
      </w:r>
    </w:p>
  </w:endnote>
  <w:endnote w:type="continuationSeparator" w:id="0">
    <w:p w14:paraId="5669F274" w14:textId="77777777" w:rsidR="00595E91" w:rsidRDefault="00595E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7921A" w14:textId="77777777" w:rsidR="00F36EF9" w:rsidRDefault="00F36EF9">
    <w:pPr>
      <w:spacing w:line="250" w:lineRule="auto"/>
      <w:ind w:left="-851"/>
      <w:rPr>
        <w:sz w:val="20"/>
        <w:szCs w:val="20"/>
      </w:rPr>
    </w:pPr>
    <w:r>
      <w:rPr>
        <w:b/>
        <w:sz w:val="20"/>
        <w:szCs w:val="20"/>
      </w:rPr>
      <w:t>E--Click</w:t>
    </w:r>
    <w:r>
      <w:rPr>
        <w:sz w:val="20"/>
        <w:szCs w:val="20"/>
      </w:rPr>
      <w:t>. Company Reg. No.:</w:t>
    </w:r>
    <w:r>
      <w:rPr>
        <w:sz w:val="32"/>
        <w:szCs w:val="32"/>
      </w:rPr>
      <w:t xml:space="preserve"> </w:t>
    </w:r>
    <w:r>
      <w:rPr>
        <w:sz w:val="20"/>
        <w:szCs w:val="20"/>
      </w:rPr>
      <w:t>2020/223239/07.</w:t>
    </w:r>
    <w:r>
      <w:rPr>
        <w:sz w:val="32"/>
        <w:szCs w:val="32"/>
      </w:rPr>
      <w:t xml:space="preserve"> </w:t>
    </w:r>
  </w:p>
  <w:p w14:paraId="753C9F9F" w14:textId="77777777" w:rsidR="00F36EF9" w:rsidRDefault="00F36EF9">
    <w:pPr>
      <w:spacing w:line="250" w:lineRule="auto"/>
      <w:ind w:left="-851"/>
      <w:rPr>
        <w:sz w:val="20"/>
        <w:szCs w:val="20"/>
      </w:rPr>
    </w:pPr>
    <w:r>
      <w:rPr>
        <w:sz w:val="20"/>
        <w:szCs w:val="20"/>
      </w:rPr>
      <w:t>318 The Hillside Building, The Hillside Street, Lynnwood, Pretoria (4</w:t>
    </w:r>
    <w:r>
      <w:rPr>
        <w:sz w:val="20"/>
        <w:szCs w:val="20"/>
        <w:vertAlign w:val="superscript"/>
      </w:rPr>
      <w:t>th</w:t>
    </w:r>
    <w:r>
      <w:rPr>
        <w:sz w:val="20"/>
        <w:szCs w:val="20"/>
      </w:rPr>
      <w:t xml:space="preserve"> Floor). PO Box 35224, Menlo Park, 0102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14EA" w14:textId="77777777" w:rsidR="00F36EF9" w:rsidRDefault="00F36EF9">
    <w:pPr>
      <w:spacing w:line="240" w:lineRule="auto"/>
      <w:jc w:val="center"/>
      <w:rPr>
        <w:sz w:val="20"/>
        <w:szCs w:val="20"/>
      </w:rPr>
    </w:pPr>
  </w:p>
  <w:p w14:paraId="2B913A03" w14:textId="63046A3F" w:rsidR="00F36EF9" w:rsidRDefault="00F36EF9" w:rsidP="00F51D5C">
    <w:pP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F695" w14:textId="77777777" w:rsidR="00F36EF9" w:rsidRDefault="00F36EF9">
    <w:pPr>
      <w:spacing w:before="120"/>
      <w:jc w:val="center"/>
      <w:rPr>
        <w:sz w:val="20"/>
        <w:szCs w:val="20"/>
      </w:rPr>
    </w:pPr>
    <w:r>
      <w:rPr>
        <w:sz w:val="20"/>
        <w:szCs w:val="20"/>
      </w:rPr>
      <w:t xml:space="preserve">- </w:t>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r>
      <w:rPr>
        <w:sz w:val="20"/>
        <w:szCs w:val="20"/>
      </w:rPr>
      <w:t xml:space="preserve"> –</w:t>
    </w:r>
  </w:p>
  <w:p w14:paraId="41BB74BE" w14:textId="0DFF0008" w:rsidR="00F36EF9" w:rsidRDefault="00F36EF9">
    <w:pPr>
      <w:spacing w:line="250" w:lineRule="auto"/>
      <w:ind w:left="-851"/>
      <w:rPr>
        <w:sz w:val="20"/>
        <w:szCs w:val="20"/>
      </w:rPr>
    </w:pPr>
    <w:r>
      <w:rPr>
        <w:b/>
        <w:sz w:val="20"/>
        <w:szCs w:val="20"/>
      </w:rPr>
      <w:t>E-Click</w:t>
    </w:r>
    <w:r>
      <w:rPr>
        <w:sz w:val="20"/>
        <w:szCs w:val="20"/>
      </w:rPr>
      <w:t>. Company Reg. No.:</w:t>
    </w:r>
    <w:r>
      <w:rPr>
        <w:sz w:val="32"/>
        <w:szCs w:val="32"/>
      </w:rPr>
      <w:t xml:space="preserve"> </w:t>
    </w:r>
    <w:r>
      <w:rPr>
        <w:sz w:val="20"/>
        <w:szCs w:val="20"/>
      </w:rPr>
      <w:t>2020/223239/07.</w:t>
    </w:r>
    <w:r>
      <w:rPr>
        <w:sz w:val="32"/>
        <w:szCs w:val="32"/>
      </w:rPr>
      <w:t xml:space="preserve"> </w:t>
    </w:r>
  </w:p>
  <w:p w14:paraId="4F7A62DB" w14:textId="77777777" w:rsidR="00F36EF9" w:rsidRDefault="00F36EF9">
    <w:pPr>
      <w:spacing w:line="250" w:lineRule="auto"/>
      <w:ind w:left="-851"/>
      <w:rPr>
        <w:sz w:val="20"/>
        <w:szCs w:val="20"/>
      </w:rPr>
    </w:pPr>
    <w:r>
      <w:rPr>
        <w:sz w:val="20"/>
        <w:szCs w:val="20"/>
      </w:rPr>
      <w:t>318 The Hillside Building, The Hillside Street, Lynnwood, Pretoria (4</w:t>
    </w:r>
    <w:r>
      <w:rPr>
        <w:sz w:val="20"/>
        <w:szCs w:val="20"/>
        <w:vertAlign w:val="superscript"/>
      </w:rPr>
      <w:t>th</w:t>
    </w:r>
    <w:r>
      <w:rPr>
        <w:sz w:val="20"/>
        <w:szCs w:val="20"/>
      </w:rPr>
      <w:t xml:space="preserve"> Floor). PO Box 35224, Menlo Park, 0102 </w:t>
    </w:r>
  </w:p>
  <w:p w14:paraId="252F507D" w14:textId="77777777" w:rsidR="00F36EF9" w:rsidRDefault="00F36EF9">
    <w:pPr>
      <w:spacing w:before="120"/>
      <w:jc w:val="center"/>
      <w:rPr>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3455342"/>
      <w:docPartObj>
        <w:docPartGallery w:val="Page Numbers (Bottom of Page)"/>
        <w:docPartUnique/>
      </w:docPartObj>
    </w:sdtPr>
    <w:sdtEndPr>
      <w:rPr>
        <w:noProof/>
      </w:rPr>
    </w:sdtEndPr>
    <w:sdtContent>
      <w:p w14:paraId="5C5618C8" w14:textId="2EB29945" w:rsidR="0008328D" w:rsidRDefault="0008328D" w:rsidP="0008328D">
        <w:pPr>
          <w:pStyle w:val="Footer"/>
          <w:numPr>
            <w:ilvl w:val="0"/>
            <w:numId w:val="20"/>
          </w:numPr>
          <w:jc w:val="center"/>
        </w:pPr>
        <w:r w:rsidRPr="008D0798">
          <w:rPr>
            <w:sz w:val="20"/>
            <w:szCs w:val="20"/>
          </w:rPr>
          <w:fldChar w:fldCharType="begin"/>
        </w:r>
        <w:r w:rsidRPr="008D0798">
          <w:rPr>
            <w:sz w:val="20"/>
            <w:szCs w:val="20"/>
          </w:rPr>
          <w:instrText xml:space="preserve"> PAGE   \* MERGEFORMAT </w:instrText>
        </w:r>
        <w:r w:rsidRPr="008D0798">
          <w:rPr>
            <w:sz w:val="20"/>
            <w:szCs w:val="20"/>
          </w:rPr>
          <w:fldChar w:fldCharType="separate"/>
        </w:r>
        <w:r w:rsidRPr="008D0798">
          <w:rPr>
            <w:noProof/>
            <w:sz w:val="20"/>
            <w:szCs w:val="20"/>
          </w:rPr>
          <w:t>2</w:t>
        </w:r>
        <w:r w:rsidRPr="008D0798">
          <w:rPr>
            <w:noProof/>
            <w:sz w:val="20"/>
            <w:szCs w:val="20"/>
          </w:rPr>
          <w:fldChar w:fldCharType="end"/>
        </w:r>
        <w:r w:rsidRPr="008D0798">
          <w:rPr>
            <w:noProof/>
            <w:sz w:val="20"/>
            <w:szCs w:val="20"/>
          </w:rPr>
          <w:t xml:space="preserve"> - </w:t>
        </w:r>
      </w:p>
    </w:sdtContent>
  </w:sdt>
  <w:p w14:paraId="37CAD7CE" w14:textId="77777777" w:rsidR="008D0798" w:rsidRPr="008D0798" w:rsidRDefault="008D0798" w:rsidP="008D0798">
    <w:pPr>
      <w:spacing w:line="250" w:lineRule="auto"/>
      <w:rPr>
        <w:sz w:val="20"/>
        <w:szCs w:val="20"/>
      </w:rPr>
    </w:pPr>
    <w:r w:rsidRPr="008D0798">
      <w:rPr>
        <w:b/>
        <w:sz w:val="20"/>
        <w:szCs w:val="20"/>
      </w:rPr>
      <w:t>E--Click</w:t>
    </w:r>
    <w:r w:rsidRPr="008D0798">
      <w:rPr>
        <w:sz w:val="20"/>
        <w:szCs w:val="20"/>
      </w:rPr>
      <w:t>. Company Reg. No.:</w:t>
    </w:r>
    <w:r w:rsidRPr="008D0798">
      <w:rPr>
        <w:sz w:val="32"/>
        <w:szCs w:val="32"/>
      </w:rPr>
      <w:t xml:space="preserve"> </w:t>
    </w:r>
    <w:r w:rsidRPr="008D0798">
      <w:rPr>
        <w:sz w:val="20"/>
        <w:szCs w:val="20"/>
      </w:rPr>
      <w:t>2020/223239/07.</w:t>
    </w:r>
    <w:r w:rsidRPr="008D0798">
      <w:rPr>
        <w:sz w:val="32"/>
        <w:szCs w:val="32"/>
      </w:rPr>
      <w:t xml:space="preserve"> </w:t>
    </w:r>
  </w:p>
  <w:p w14:paraId="7BC5D026" w14:textId="77777777" w:rsidR="008D0798" w:rsidRPr="008D0798" w:rsidRDefault="008D0798" w:rsidP="008D0798">
    <w:pPr>
      <w:spacing w:line="250" w:lineRule="auto"/>
      <w:rPr>
        <w:sz w:val="20"/>
        <w:szCs w:val="20"/>
      </w:rPr>
    </w:pPr>
    <w:r w:rsidRPr="008D0798">
      <w:rPr>
        <w:sz w:val="20"/>
        <w:szCs w:val="20"/>
      </w:rPr>
      <w:t>318 The Hillside Building, The Hillside Street, Lynnwood, Pretoria (4</w:t>
    </w:r>
    <w:r w:rsidRPr="008D0798">
      <w:rPr>
        <w:sz w:val="20"/>
        <w:szCs w:val="20"/>
        <w:vertAlign w:val="superscript"/>
      </w:rPr>
      <w:t>th</w:t>
    </w:r>
    <w:r w:rsidRPr="008D0798">
      <w:rPr>
        <w:sz w:val="20"/>
        <w:szCs w:val="20"/>
      </w:rPr>
      <w:t xml:space="preserve"> Floor). PO Box 35224, Menlo Park, 0102 </w:t>
    </w:r>
  </w:p>
  <w:p w14:paraId="33D0C611" w14:textId="77777777" w:rsidR="00F36EF9" w:rsidRDefault="00F36EF9">
    <w:pPr>
      <w:pBdr>
        <w:top w:val="nil"/>
        <w:left w:val="nil"/>
        <w:bottom w:val="nil"/>
        <w:right w:val="nil"/>
        <w:between w:val="nil"/>
      </w:pBdr>
      <w:tabs>
        <w:tab w:val="center" w:pos="4320"/>
        <w:tab w:val="right" w:pos="8640"/>
      </w:tabs>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B632A" w14:textId="77777777" w:rsidR="00595E91" w:rsidRDefault="00595E91">
      <w:pPr>
        <w:spacing w:line="240" w:lineRule="auto"/>
      </w:pPr>
      <w:r>
        <w:separator/>
      </w:r>
    </w:p>
  </w:footnote>
  <w:footnote w:type="continuationSeparator" w:id="0">
    <w:p w14:paraId="6506B45D" w14:textId="77777777" w:rsidR="00595E91" w:rsidRDefault="00595E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3F48" w14:textId="0237220A" w:rsidR="00F36EF9" w:rsidRDefault="00F51D5C">
    <w:pPr>
      <w:pBdr>
        <w:top w:val="nil"/>
        <w:left w:val="nil"/>
        <w:bottom w:val="nil"/>
        <w:right w:val="nil"/>
        <w:between w:val="nil"/>
      </w:pBdr>
      <w:tabs>
        <w:tab w:val="center" w:pos="4513"/>
        <w:tab w:val="right" w:pos="9026"/>
      </w:tabs>
      <w:spacing w:line="240" w:lineRule="auto"/>
      <w:rPr>
        <w:color w:val="000000"/>
      </w:rPr>
    </w:pPr>
    <w:r>
      <w:rPr>
        <w:noProof/>
      </w:rPr>
      <mc:AlternateContent>
        <mc:Choice Requires="wps">
          <w:drawing>
            <wp:anchor distT="0" distB="0" distL="114300" distR="114300" simplePos="0" relativeHeight="251662336" behindDoc="0" locked="0" layoutInCell="1" allowOverlap="1" wp14:anchorId="55E4BD46" wp14:editId="4B2C2AA8">
              <wp:simplePos x="0" y="0"/>
              <wp:positionH relativeFrom="column">
                <wp:posOffset>3242310</wp:posOffset>
              </wp:positionH>
              <wp:positionV relativeFrom="paragraph">
                <wp:posOffset>-192314</wp:posOffset>
              </wp:positionV>
              <wp:extent cx="3341914" cy="661035"/>
              <wp:effectExtent l="0" t="0" r="0" b="0"/>
              <wp:wrapNone/>
              <wp:docPr id="1662399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1914" cy="661035"/>
                      </a:xfrm>
                      <a:prstGeom prst="rect">
                        <a:avLst/>
                      </a:prstGeom>
                      <a:noFill/>
                      <a:ln w="9525">
                        <a:noFill/>
                        <a:miter lim="800000"/>
                        <a:headEnd/>
                        <a:tailEnd/>
                      </a:ln>
                    </wps:spPr>
                    <wps:txbx>
                      <w:txbxContent>
                        <w:p w14:paraId="7F652477" w14:textId="77777777" w:rsidR="00F51D5C" w:rsidRPr="00617D68" w:rsidRDefault="00F51D5C" w:rsidP="00F51D5C">
                          <w:pPr>
                            <w:spacing w:line="276" w:lineRule="auto"/>
                            <w:rPr>
                              <w:rFonts w:ascii="Roboto" w:hAnsi="Roboto"/>
                              <w:color w:val="000000" w:themeColor="text1"/>
                              <w:sz w:val="14"/>
                              <w:szCs w:val="14"/>
                            </w:rPr>
                          </w:pPr>
                          <w:r w:rsidRPr="00617D68">
                            <w:rPr>
                              <w:rFonts w:ascii="Roboto" w:hAnsi="Roboto"/>
                              <w:b/>
                              <w:bCs/>
                              <w:color w:val="000000" w:themeColor="text1"/>
                              <w:sz w:val="14"/>
                              <w:szCs w:val="14"/>
                            </w:rPr>
                            <w:t>E:</w:t>
                          </w:r>
                          <w:r w:rsidRPr="00617D68">
                            <w:rPr>
                              <w:rFonts w:ascii="Roboto" w:hAnsi="Roboto"/>
                              <w:color w:val="000000" w:themeColor="text1"/>
                              <w:sz w:val="14"/>
                              <w:szCs w:val="14"/>
                            </w:rPr>
                            <w:t xml:space="preserve"> </w:t>
                          </w:r>
                          <w:hyperlink r:id="rId1" w:history="1">
                            <w:r w:rsidRPr="00E84AF2">
                              <w:rPr>
                                <w:rStyle w:val="Hyperlink"/>
                                <w:rFonts w:ascii="Roboto" w:hAnsi="Roboto"/>
                                <w:sz w:val="14"/>
                                <w:szCs w:val="14"/>
                              </w:rPr>
                              <w:t>info@eclick.co.za</w:t>
                            </w:r>
                          </w:hyperlink>
                        </w:p>
                        <w:p w14:paraId="6634D367" w14:textId="77777777" w:rsidR="00F51D5C" w:rsidRPr="00617D68" w:rsidRDefault="00F51D5C" w:rsidP="00F51D5C">
                          <w:pPr>
                            <w:spacing w:line="276" w:lineRule="auto"/>
                            <w:rPr>
                              <w:rFonts w:ascii="Roboto" w:hAnsi="Roboto"/>
                              <w:color w:val="000000" w:themeColor="text1"/>
                              <w:sz w:val="14"/>
                              <w:szCs w:val="14"/>
                            </w:rPr>
                          </w:pPr>
                          <w:r w:rsidRPr="00617D68">
                            <w:rPr>
                              <w:rFonts w:ascii="Roboto" w:hAnsi="Roboto"/>
                              <w:b/>
                              <w:bCs/>
                              <w:color w:val="000000" w:themeColor="text1"/>
                              <w:sz w:val="14"/>
                              <w:szCs w:val="14"/>
                            </w:rPr>
                            <w:t>P:</w:t>
                          </w:r>
                          <w:r w:rsidRPr="00617D68">
                            <w:rPr>
                              <w:rFonts w:ascii="Roboto" w:hAnsi="Roboto"/>
                              <w:color w:val="000000" w:themeColor="text1"/>
                              <w:sz w:val="14"/>
                              <w:szCs w:val="14"/>
                            </w:rPr>
                            <w:t xml:space="preserve"> +27 76 740 1777</w:t>
                          </w:r>
                        </w:p>
                        <w:p w14:paraId="139EFF19" w14:textId="77777777" w:rsidR="00F51D5C" w:rsidRPr="00617D68" w:rsidRDefault="00F51D5C" w:rsidP="00F51D5C">
                          <w:pPr>
                            <w:spacing w:line="276" w:lineRule="auto"/>
                            <w:rPr>
                              <w:rFonts w:ascii="Roboto" w:hAnsi="Roboto"/>
                              <w:noProof/>
                              <w:color w:val="000000" w:themeColor="text1"/>
                              <w:sz w:val="14"/>
                              <w:szCs w:val="14"/>
                            </w:rPr>
                          </w:pPr>
                          <w:r w:rsidRPr="00617D68">
                            <w:rPr>
                              <w:rFonts w:ascii="Roboto" w:hAnsi="Roboto"/>
                              <w:b/>
                              <w:bCs/>
                              <w:noProof/>
                              <w:color w:val="000000" w:themeColor="text1"/>
                              <w:sz w:val="14"/>
                              <w:szCs w:val="14"/>
                            </w:rPr>
                            <w:t>W:</w:t>
                          </w:r>
                          <w:r w:rsidRPr="00617D68">
                            <w:rPr>
                              <w:rFonts w:ascii="Roboto" w:hAnsi="Roboto"/>
                              <w:noProof/>
                              <w:color w:val="000000" w:themeColor="text1"/>
                              <w:sz w:val="14"/>
                              <w:szCs w:val="14"/>
                            </w:rPr>
                            <w:t xml:space="preserve"> www.eclick.co.za</w:t>
                          </w:r>
                        </w:p>
                        <w:p w14:paraId="55AD0C0A" w14:textId="77777777" w:rsidR="00F51D5C" w:rsidRPr="00617D68" w:rsidRDefault="00F51D5C" w:rsidP="00F51D5C">
                          <w:pPr>
                            <w:spacing w:line="276" w:lineRule="auto"/>
                            <w:rPr>
                              <w:rFonts w:ascii="Roboto" w:hAnsi="Roboto"/>
                              <w:color w:val="000000" w:themeColor="text1"/>
                              <w:sz w:val="14"/>
                              <w:szCs w:val="14"/>
                            </w:rPr>
                          </w:pPr>
                          <w:r w:rsidRPr="00617D68">
                            <w:rPr>
                              <w:rFonts w:ascii="Roboto" w:hAnsi="Roboto"/>
                              <w:b/>
                              <w:bCs/>
                              <w:noProof/>
                              <w:color w:val="000000" w:themeColor="text1"/>
                              <w:sz w:val="14"/>
                              <w:szCs w:val="14"/>
                            </w:rPr>
                            <w:t>A:</w:t>
                          </w:r>
                          <w:r w:rsidRPr="00617D68">
                            <w:rPr>
                              <w:rFonts w:ascii="Roboto" w:hAnsi="Roboto"/>
                              <w:noProof/>
                              <w:color w:val="000000" w:themeColor="text1"/>
                              <w:sz w:val="14"/>
                              <w:szCs w:val="14"/>
                            </w:rPr>
                            <w:t xml:space="preserve"> 318 The Hillside Building, The Hillside Street, Lynnwood, Pretoria</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55E4BD46" id="_x0000_t202" coordsize="21600,21600" o:spt="202" path="m,l,21600r21600,l21600,xe">
              <v:stroke joinstyle="miter"/>
              <v:path gradientshapeok="t" o:connecttype="rect"/>
            </v:shapetype>
            <v:shape id="Text Box 2" o:spid="_x0000_s1026" type="#_x0000_t202" style="position:absolute;left:0;text-align:left;margin-left:255.3pt;margin-top:-15.15pt;width:263.15pt;height:52.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" filled="f" stroked="f">
              <v:textbox style="mso-fit-shape-to-text:t">
                <w:txbxContent>
                  <w:p w14:paraId="7F652477" w14:textId="77777777" w:rsidR="00F51D5C" w:rsidRPr="00617D68" w:rsidRDefault="00F51D5C" w:rsidP="00F51D5C">
                    <w:pPr>
                      <w:spacing w:line="276" w:lineRule="auto"/>
                      <w:rPr>
                        <w:rFonts w:ascii="Roboto" w:hAnsi="Roboto"/>
                        <w:color w:val="000000" w:themeColor="text1"/>
                        <w:sz w:val="14"/>
                        <w:szCs w:val="14"/>
                      </w:rPr>
                    </w:pPr>
                    <w:r w:rsidRPr="00617D68">
                      <w:rPr>
                        <w:rFonts w:ascii="Roboto" w:hAnsi="Roboto"/>
                        <w:b/>
                        <w:bCs/>
                        <w:color w:val="000000" w:themeColor="text1"/>
                        <w:sz w:val="14"/>
                        <w:szCs w:val="14"/>
                      </w:rPr>
                      <w:t>E:</w:t>
                    </w:r>
                    <w:r w:rsidRPr="00617D68">
                      <w:rPr>
                        <w:rFonts w:ascii="Roboto" w:hAnsi="Roboto"/>
                        <w:color w:val="000000" w:themeColor="text1"/>
                        <w:sz w:val="14"/>
                        <w:szCs w:val="14"/>
                      </w:rPr>
                      <w:t xml:space="preserve"> </w:t>
                    </w:r>
                    <w:hyperlink r:id="rId2" w:history="1">
                      <w:r w:rsidRPr="00E84AF2">
                        <w:rPr>
                          <w:rStyle w:val="Hyperlink"/>
                          <w:rFonts w:ascii="Roboto" w:hAnsi="Roboto"/>
                          <w:sz w:val="14"/>
                          <w:szCs w:val="14"/>
                        </w:rPr>
                        <w:t>info@eclick.co.za</w:t>
                      </w:r>
                    </w:hyperlink>
                  </w:p>
                  <w:p w14:paraId="6634D367" w14:textId="77777777" w:rsidR="00F51D5C" w:rsidRPr="00617D68" w:rsidRDefault="00F51D5C" w:rsidP="00F51D5C">
                    <w:pPr>
                      <w:spacing w:line="276" w:lineRule="auto"/>
                      <w:rPr>
                        <w:rFonts w:ascii="Roboto" w:hAnsi="Roboto"/>
                        <w:color w:val="000000" w:themeColor="text1"/>
                        <w:sz w:val="14"/>
                        <w:szCs w:val="14"/>
                      </w:rPr>
                    </w:pPr>
                    <w:r w:rsidRPr="00617D68">
                      <w:rPr>
                        <w:rFonts w:ascii="Roboto" w:hAnsi="Roboto"/>
                        <w:b/>
                        <w:bCs/>
                        <w:color w:val="000000" w:themeColor="text1"/>
                        <w:sz w:val="14"/>
                        <w:szCs w:val="14"/>
                      </w:rPr>
                      <w:t>P:</w:t>
                    </w:r>
                    <w:r w:rsidRPr="00617D68">
                      <w:rPr>
                        <w:rFonts w:ascii="Roboto" w:hAnsi="Roboto"/>
                        <w:color w:val="000000" w:themeColor="text1"/>
                        <w:sz w:val="14"/>
                        <w:szCs w:val="14"/>
                      </w:rPr>
                      <w:t xml:space="preserve"> +27 76 740 1777</w:t>
                    </w:r>
                  </w:p>
                  <w:p w14:paraId="139EFF19" w14:textId="77777777" w:rsidR="00F51D5C" w:rsidRPr="00617D68" w:rsidRDefault="00F51D5C" w:rsidP="00F51D5C">
                    <w:pPr>
                      <w:spacing w:line="276" w:lineRule="auto"/>
                      <w:rPr>
                        <w:rFonts w:ascii="Roboto" w:hAnsi="Roboto"/>
                        <w:noProof/>
                        <w:color w:val="000000" w:themeColor="text1"/>
                        <w:sz w:val="14"/>
                        <w:szCs w:val="14"/>
                      </w:rPr>
                    </w:pPr>
                    <w:r w:rsidRPr="00617D68">
                      <w:rPr>
                        <w:rFonts w:ascii="Roboto" w:hAnsi="Roboto"/>
                        <w:b/>
                        <w:bCs/>
                        <w:noProof/>
                        <w:color w:val="000000" w:themeColor="text1"/>
                        <w:sz w:val="14"/>
                        <w:szCs w:val="14"/>
                      </w:rPr>
                      <w:t>W:</w:t>
                    </w:r>
                    <w:r w:rsidRPr="00617D68">
                      <w:rPr>
                        <w:rFonts w:ascii="Roboto" w:hAnsi="Roboto"/>
                        <w:noProof/>
                        <w:color w:val="000000" w:themeColor="text1"/>
                        <w:sz w:val="14"/>
                        <w:szCs w:val="14"/>
                      </w:rPr>
                      <w:t xml:space="preserve"> www.eclick.co.za</w:t>
                    </w:r>
                  </w:p>
                  <w:p w14:paraId="55AD0C0A" w14:textId="77777777" w:rsidR="00F51D5C" w:rsidRPr="00617D68" w:rsidRDefault="00F51D5C" w:rsidP="00F51D5C">
                    <w:pPr>
                      <w:spacing w:line="276" w:lineRule="auto"/>
                      <w:rPr>
                        <w:rFonts w:ascii="Roboto" w:hAnsi="Roboto"/>
                        <w:color w:val="000000" w:themeColor="text1"/>
                        <w:sz w:val="14"/>
                        <w:szCs w:val="14"/>
                      </w:rPr>
                    </w:pPr>
                    <w:r w:rsidRPr="00617D68">
                      <w:rPr>
                        <w:rFonts w:ascii="Roboto" w:hAnsi="Roboto"/>
                        <w:b/>
                        <w:bCs/>
                        <w:noProof/>
                        <w:color w:val="000000" w:themeColor="text1"/>
                        <w:sz w:val="14"/>
                        <w:szCs w:val="14"/>
                      </w:rPr>
                      <w:t>A:</w:t>
                    </w:r>
                    <w:r w:rsidRPr="00617D68">
                      <w:rPr>
                        <w:rFonts w:ascii="Roboto" w:hAnsi="Roboto"/>
                        <w:noProof/>
                        <w:color w:val="000000" w:themeColor="text1"/>
                        <w:sz w:val="14"/>
                        <w:szCs w:val="14"/>
                      </w:rPr>
                      <w:t xml:space="preserve"> 318 The Hillside Building, The Hillside Street, Lynnwood, Pretoria</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116795A5" wp14:editId="786D3AC8">
              <wp:simplePos x="0" y="0"/>
              <wp:positionH relativeFrom="page">
                <wp:posOffset>-109220</wp:posOffset>
              </wp:positionH>
              <wp:positionV relativeFrom="paragraph">
                <wp:posOffset>-426085</wp:posOffset>
              </wp:positionV>
              <wp:extent cx="7775575" cy="182880"/>
              <wp:effectExtent l="0" t="0" r="0" b="7620"/>
              <wp:wrapNone/>
              <wp:docPr id="1345587809" name="Rectangle 1"/>
              <wp:cNvGraphicFramePr/>
              <a:graphic xmlns:a="http://schemas.openxmlformats.org/drawingml/2006/main">
                <a:graphicData uri="http://schemas.microsoft.com/office/word/2010/wordprocessingShape">
                  <wps:wsp>
                    <wps:cNvSpPr/>
                    <wps:spPr>
                      <a:xfrm>
                        <a:off x="0" y="0"/>
                        <a:ext cx="7775575" cy="182880"/>
                      </a:xfrm>
                      <a:prstGeom prst="rect">
                        <a:avLst/>
                      </a:prstGeom>
                      <a:solidFill>
                        <a:srgbClr val="C0353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25D0A6" id="Rectangle 1" o:spid="_x0000_s1026" style="position:absolute;margin-left:-8.6pt;margin-top:-33.55pt;width:612.25pt;height:14.4pt;z-index:25166131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" fillcolor="#c0353e" stroked="f" strokeweight="2pt">
              <w10:wrap anchorx="page"/>
            </v:rect>
          </w:pict>
        </mc:Fallback>
      </mc:AlternateContent>
    </w:r>
    <w:r>
      <w:rPr>
        <w:noProof/>
      </w:rPr>
      <mc:AlternateContent>
        <mc:Choice Requires="wps">
          <w:drawing>
            <wp:anchor distT="0" distB="0" distL="114300" distR="114300" simplePos="0" relativeHeight="251664384" behindDoc="0" locked="0" layoutInCell="1" allowOverlap="1" wp14:anchorId="6DC9531F" wp14:editId="1174FD00">
              <wp:simplePos x="0" y="0"/>
              <wp:positionH relativeFrom="margin">
                <wp:posOffset>3046458</wp:posOffset>
              </wp:positionH>
              <wp:positionV relativeFrom="topMargin">
                <wp:posOffset>195580</wp:posOffset>
              </wp:positionV>
              <wp:extent cx="5715" cy="704215"/>
              <wp:effectExtent l="0" t="0" r="32385" b="19685"/>
              <wp:wrapSquare wrapText="bothSides"/>
              <wp:docPr id="1407640999" name="Straight Connector 3"/>
              <wp:cNvGraphicFramePr/>
              <a:graphic xmlns:a="http://schemas.openxmlformats.org/drawingml/2006/main">
                <a:graphicData uri="http://schemas.microsoft.com/office/word/2010/wordprocessingShape">
                  <wps:wsp>
                    <wps:cNvCnPr/>
                    <wps:spPr>
                      <a:xfrm flipH="1">
                        <a:off x="0" y="0"/>
                        <a:ext cx="5715" cy="704215"/>
                      </a:xfrm>
                      <a:prstGeom prst="line">
                        <a:avLst/>
                      </a:prstGeom>
                      <a:ln w="12700">
                        <a:solidFill>
                          <a:srgbClr val="CFD8D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60F87F" id="Straight Connector 3" o:spid="_x0000_s1026" style="position:absolute;flip:x;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 from="239.9pt,15.4pt" to="240.35pt,7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" strokecolor="#cfd8db" strokeweight="1pt">
              <w10:wrap type="square" anchorx="margin" anchory="margin"/>
            </v:line>
          </w:pict>
        </mc:Fallback>
      </mc:AlternateContent>
    </w:r>
    <w:r>
      <w:rPr>
        <w:noProof/>
      </w:rPr>
      <w:drawing>
        <wp:anchor distT="0" distB="0" distL="114300" distR="114300" simplePos="0" relativeHeight="251663360" behindDoc="1" locked="0" layoutInCell="1" allowOverlap="1" wp14:anchorId="3C8349E7" wp14:editId="501AA3AB">
          <wp:simplePos x="0" y="0"/>
          <wp:positionH relativeFrom="column">
            <wp:posOffset>-561340</wp:posOffset>
          </wp:positionH>
          <wp:positionV relativeFrom="paragraph">
            <wp:posOffset>-156845</wp:posOffset>
          </wp:positionV>
          <wp:extent cx="1348105" cy="559435"/>
          <wp:effectExtent l="0" t="0" r="4445" b="0"/>
          <wp:wrapNone/>
          <wp:docPr id="1251228022" name="Picture 2" descr="A hand pointing at a fin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05632" name="Picture 2" descr="A hand pointing at a finger&#10;&#10;AI-generated content may be incorrect."/>
                  <pic:cNvPicPr/>
                </pic:nvPicPr>
                <pic:blipFill>
                  <a:blip r:embed="rId3">
                    <a:extLst>
                      <a:ext uri="{28A0092B-C50C-407E-A947-70E740481C1C}">
                        <a14:useLocalDpi xmlns:a14="http://schemas.microsoft.com/office/drawing/2010/main" val="0"/>
                      </a:ext>
                    </a:extLst>
                  </a:blip>
                  <a:stretch>
                    <a:fillRect/>
                  </a:stretch>
                </pic:blipFill>
                <pic:spPr>
                  <a:xfrm>
                    <a:off x="0" y="0"/>
                    <a:ext cx="1348105" cy="55943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8121" w14:textId="75B04157" w:rsidR="00F36EF9" w:rsidRDefault="00F51D5C">
    <w:r>
      <w:rPr>
        <w:noProof/>
      </w:rPr>
      <mc:AlternateContent>
        <mc:Choice Requires="wps">
          <w:drawing>
            <wp:anchor distT="0" distB="0" distL="114300" distR="114300" simplePos="0" relativeHeight="251666432" behindDoc="0" locked="0" layoutInCell="1" allowOverlap="1" wp14:anchorId="6A85A136" wp14:editId="3CB9EF2C">
              <wp:simplePos x="0" y="0"/>
              <wp:positionH relativeFrom="page">
                <wp:posOffset>-210820</wp:posOffset>
              </wp:positionH>
              <wp:positionV relativeFrom="paragraph">
                <wp:posOffset>-422275</wp:posOffset>
              </wp:positionV>
              <wp:extent cx="7775575" cy="182880"/>
              <wp:effectExtent l="0" t="0" r="0" b="7620"/>
              <wp:wrapNone/>
              <wp:docPr id="488607103" name="Rectangle 1"/>
              <wp:cNvGraphicFramePr/>
              <a:graphic xmlns:a="http://schemas.openxmlformats.org/drawingml/2006/main">
                <a:graphicData uri="http://schemas.microsoft.com/office/word/2010/wordprocessingShape">
                  <wps:wsp>
                    <wps:cNvSpPr/>
                    <wps:spPr>
                      <a:xfrm>
                        <a:off x="0" y="0"/>
                        <a:ext cx="7775575" cy="182880"/>
                      </a:xfrm>
                      <a:prstGeom prst="rect">
                        <a:avLst/>
                      </a:prstGeom>
                      <a:solidFill>
                        <a:srgbClr val="C0353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ACFEC4" id="Rectangle 1" o:spid="_x0000_s1026" style="position:absolute;margin-left:-16.6pt;margin-top:-33.25pt;width:612.25pt;height:14.4pt;z-index:25166643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" fillcolor="#c0353e" stroked="f" strokeweight="2pt">
              <w10:wrap anchorx="page"/>
            </v:rect>
          </w:pict>
        </mc:Fallback>
      </mc:AlternateContent>
    </w:r>
    <w:r>
      <w:rPr>
        <w:noProof/>
      </w:rPr>
      <mc:AlternateContent>
        <mc:Choice Requires="wps">
          <w:drawing>
            <wp:anchor distT="0" distB="0" distL="114300" distR="114300" simplePos="0" relativeHeight="251669504" behindDoc="0" locked="0" layoutInCell="1" allowOverlap="1" wp14:anchorId="52E31D7C" wp14:editId="44194160">
              <wp:simplePos x="0" y="0"/>
              <wp:positionH relativeFrom="margin">
                <wp:posOffset>3047365</wp:posOffset>
              </wp:positionH>
              <wp:positionV relativeFrom="topMargin">
                <wp:posOffset>190500</wp:posOffset>
              </wp:positionV>
              <wp:extent cx="5715" cy="704215"/>
              <wp:effectExtent l="0" t="0" r="32385" b="19685"/>
              <wp:wrapSquare wrapText="bothSides"/>
              <wp:docPr id="647602856" name="Straight Connector 3"/>
              <wp:cNvGraphicFramePr/>
              <a:graphic xmlns:a="http://schemas.openxmlformats.org/drawingml/2006/main">
                <a:graphicData uri="http://schemas.microsoft.com/office/word/2010/wordprocessingShape">
                  <wps:wsp>
                    <wps:cNvCnPr/>
                    <wps:spPr>
                      <a:xfrm flipH="1">
                        <a:off x="0" y="0"/>
                        <a:ext cx="5715" cy="704215"/>
                      </a:xfrm>
                      <a:prstGeom prst="line">
                        <a:avLst/>
                      </a:prstGeom>
                      <a:ln w="12700">
                        <a:solidFill>
                          <a:srgbClr val="CFD8D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74395F" id="Straight Connector 3" o:spid="_x0000_s1026" style="position:absolute;flip:x;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 from="239.95pt,15pt" to="240.4pt,7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" strokecolor="#cfd8db" strokeweight="1pt">
              <w10:wrap type="square" anchorx="margin" anchory="margin"/>
            </v:line>
          </w:pict>
        </mc:Fallback>
      </mc:AlternateContent>
    </w:r>
    <w:r>
      <w:rPr>
        <w:noProof/>
      </w:rPr>
      <w:drawing>
        <wp:anchor distT="0" distB="0" distL="114300" distR="114300" simplePos="0" relativeHeight="251668480" behindDoc="1" locked="0" layoutInCell="1" allowOverlap="1" wp14:anchorId="537B8665" wp14:editId="17EDEA47">
          <wp:simplePos x="0" y="0"/>
          <wp:positionH relativeFrom="column">
            <wp:posOffset>-565997</wp:posOffset>
          </wp:positionH>
          <wp:positionV relativeFrom="paragraph">
            <wp:posOffset>-146685</wp:posOffset>
          </wp:positionV>
          <wp:extent cx="1348105" cy="559435"/>
          <wp:effectExtent l="0" t="0" r="4445" b="0"/>
          <wp:wrapNone/>
          <wp:docPr id="606210715" name="Picture 2" descr="A hand pointing at a fin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05632" name="Picture 2" descr="A hand pointing at a finger&#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348105" cy="55943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7456" behindDoc="0" locked="0" layoutInCell="1" allowOverlap="1" wp14:anchorId="7C4A567E" wp14:editId="1D415693">
              <wp:simplePos x="0" y="0"/>
              <wp:positionH relativeFrom="column">
                <wp:posOffset>3140075</wp:posOffset>
              </wp:positionH>
              <wp:positionV relativeFrom="paragraph">
                <wp:posOffset>-181610</wp:posOffset>
              </wp:positionV>
              <wp:extent cx="3341370" cy="661035"/>
              <wp:effectExtent l="0" t="0" r="0" b="0"/>
              <wp:wrapNone/>
              <wp:docPr id="8513315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1370" cy="661035"/>
                      </a:xfrm>
                      <a:prstGeom prst="rect">
                        <a:avLst/>
                      </a:prstGeom>
                      <a:noFill/>
                      <a:ln w="9525">
                        <a:noFill/>
                        <a:miter lim="800000"/>
                        <a:headEnd/>
                        <a:tailEnd/>
                      </a:ln>
                    </wps:spPr>
                    <wps:txbx>
                      <w:txbxContent>
                        <w:p w14:paraId="41D63CA7" w14:textId="77777777" w:rsidR="00F51D5C" w:rsidRPr="00617D68" w:rsidRDefault="00F51D5C" w:rsidP="00F51D5C">
                          <w:pPr>
                            <w:spacing w:line="276" w:lineRule="auto"/>
                            <w:rPr>
                              <w:rFonts w:ascii="Roboto" w:hAnsi="Roboto"/>
                              <w:color w:val="000000" w:themeColor="text1"/>
                              <w:sz w:val="14"/>
                              <w:szCs w:val="14"/>
                            </w:rPr>
                          </w:pPr>
                          <w:r w:rsidRPr="00617D68">
                            <w:rPr>
                              <w:rFonts w:ascii="Roboto" w:hAnsi="Roboto"/>
                              <w:b/>
                              <w:bCs/>
                              <w:color w:val="000000" w:themeColor="text1"/>
                              <w:sz w:val="14"/>
                              <w:szCs w:val="14"/>
                            </w:rPr>
                            <w:t>E:</w:t>
                          </w:r>
                          <w:r w:rsidRPr="00617D68">
                            <w:rPr>
                              <w:rFonts w:ascii="Roboto" w:hAnsi="Roboto"/>
                              <w:color w:val="000000" w:themeColor="text1"/>
                              <w:sz w:val="14"/>
                              <w:szCs w:val="14"/>
                            </w:rPr>
                            <w:t xml:space="preserve"> </w:t>
                          </w:r>
                          <w:hyperlink r:id="rId2" w:history="1">
                            <w:r w:rsidRPr="00E84AF2">
                              <w:rPr>
                                <w:rStyle w:val="Hyperlink"/>
                                <w:rFonts w:ascii="Roboto" w:hAnsi="Roboto"/>
                                <w:sz w:val="14"/>
                                <w:szCs w:val="14"/>
                              </w:rPr>
                              <w:t>info@eclick.co.za</w:t>
                            </w:r>
                          </w:hyperlink>
                        </w:p>
                        <w:p w14:paraId="52E1AEFB" w14:textId="77777777" w:rsidR="00F51D5C" w:rsidRPr="00617D68" w:rsidRDefault="00F51D5C" w:rsidP="00F51D5C">
                          <w:pPr>
                            <w:spacing w:line="276" w:lineRule="auto"/>
                            <w:rPr>
                              <w:rFonts w:ascii="Roboto" w:hAnsi="Roboto"/>
                              <w:color w:val="000000" w:themeColor="text1"/>
                              <w:sz w:val="14"/>
                              <w:szCs w:val="14"/>
                            </w:rPr>
                          </w:pPr>
                          <w:r w:rsidRPr="00617D68">
                            <w:rPr>
                              <w:rFonts w:ascii="Roboto" w:hAnsi="Roboto"/>
                              <w:b/>
                              <w:bCs/>
                              <w:color w:val="000000" w:themeColor="text1"/>
                              <w:sz w:val="14"/>
                              <w:szCs w:val="14"/>
                            </w:rPr>
                            <w:t>P:</w:t>
                          </w:r>
                          <w:r w:rsidRPr="00617D68">
                            <w:rPr>
                              <w:rFonts w:ascii="Roboto" w:hAnsi="Roboto"/>
                              <w:color w:val="000000" w:themeColor="text1"/>
                              <w:sz w:val="14"/>
                              <w:szCs w:val="14"/>
                            </w:rPr>
                            <w:t xml:space="preserve"> +27 76 740 1777</w:t>
                          </w:r>
                        </w:p>
                        <w:p w14:paraId="3702A4A2" w14:textId="77777777" w:rsidR="00F51D5C" w:rsidRPr="00617D68" w:rsidRDefault="00F51D5C" w:rsidP="00F51D5C">
                          <w:pPr>
                            <w:spacing w:line="276" w:lineRule="auto"/>
                            <w:rPr>
                              <w:rFonts w:ascii="Roboto" w:hAnsi="Roboto"/>
                              <w:noProof/>
                              <w:color w:val="000000" w:themeColor="text1"/>
                              <w:sz w:val="14"/>
                              <w:szCs w:val="14"/>
                            </w:rPr>
                          </w:pPr>
                          <w:r w:rsidRPr="00617D68">
                            <w:rPr>
                              <w:rFonts w:ascii="Roboto" w:hAnsi="Roboto"/>
                              <w:b/>
                              <w:bCs/>
                              <w:noProof/>
                              <w:color w:val="000000" w:themeColor="text1"/>
                              <w:sz w:val="14"/>
                              <w:szCs w:val="14"/>
                            </w:rPr>
                            <w:t>W:</w:t>
                          </w:r>
                          <w:r w:rsidRPr="00617D68">
                            <w:rPr>
                              <w:rFonts w:ascii="Roboto" w:hAnsi="Roboto"/>
                              <w:noProof/>
                              <w:color w:val="000000" w:themeColor="text1"/>
                              <w:sz w:val="14"/>
                              <w:szCs w:val="14"/>
                            </w:rPr>
                            <w:t xml:space="preserve"> www.eclick.co.za</w:t>
                          </w:r>
                        </w:p>
                        <w:p w14:paraId="7B729F55" w14:textId="77777777" w:rsidR="00F51D5C" w:rsidRPr="00617D68" w:rsidRDefault="00F51D5C" w:rsidP="00F51D5C">
                          <w:pPr>
                            <w:spacing w:line="276" w:lineRule="auto"/>
                            <w:rPr>
                              <w:rFonts w:ascii="Roboto" w:hAnsi="Roboto"/>
                              <w:color w:val="000000" w:themeColor="text1"/>
                              <w:sz w:val="14"/>
                              <w:szCs w:val="14"/>
                            </w:rPr>
                          </w:pPr>
                          <w:r w:rsidRPr="00617D68">
                            <w:rPr>
                              <w:rFonts w:ascii="Roboto" w:hAnsi="Roboto"/>
                              <w:b/>
                              <w:bCs/>
                              <w:noProof/>
                              <w:color w:val="000000" w:themeColor="text1"/>
                              <w:sz w:val="14"/>
                              <w:szCs w:val="14"/>
                            </w:rPr>
                            <w:t>A:</w:t>
                          </w:r>
                          <w:r w:rsidRPr="00617D68">
                            <w:rPr>
                              <w:rFonts w:ascii="Roboto" w:hAnsi="Roboto"/>
                              <w:noProof/>
                              <w:color w:val="000000" w:themeColor="text1"/>
                              <w:sz w:val="14"/>
                              <w:szCs w:val="14"/>
                            </w:rPr>
                            <w:t xml:space="preserve"> 318 The Hillside Building, The Hillside Street, Lynnwood, Pretoria</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7C4A567E" id="_x0000_t202" coordsize="21600,21600" o:spt="202" path="m,l,21600r21600,l21600,xe">
              <v:stroke joinstyle="miter"/>
              <v:path gradientshapeok="t" o:connecttype="rect"/>
            </v:shapetype>
            <v:shape id="_x0000_s1027" type="#_x0000_t202" style="position:absolute;left:0;text-align:left;margin-left:247.25pt;margin-top:-14.3pt;width:263.1pt;height:52.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" filled="f" stroked="f">
              <v:textbox style="mso-fit-shape-to-text:t">
                <w:txbxContent>
                  <w:p w14:paraId="41D63CA7" w14:textId="77777777" w:rsidR="00F51D5C" w:rsidRPr="00617D68" w:rsidRDefault="00F51D5C" w:rsidP="00F51D5C">
                    <w:pPr>
                      <w:spacing w:line="276" w:lineRule="auto"/>
                      <w:rPr>
                        <w:rFonts w:ascii="Roboto" w:hAnsi="Roboto"/>
                        <w:color w:val="000000" w:themeColor="text1"/>
                        <w:sz w:val="14"/>
                        <w:szCs w:val="14"/>
                      </w:rPr>
                    </w:pPr>
                    <w:r w:rsidRPr="00617D68">
                      <w:rPr>
                        <w:rFonts w:ascii="Roboto" w:hAnsi="Roboto"/>
                        <w:b/>
                        <w:bCs/>
                        <w:color w:val="000000" w:themeColor="text1"/>
                        <w:sz w:val="14"/>
                        <w:szCs w:val="14"/>
                      </w:rPr>
                      <w:t>E:</w:t>
                    </w:r>
                    <w:r w:rsidRPr="00617D68">
                      <w:rPr>
                        <w:rFonts w:ascii="Roboto" w:hAnsi="Roboto"/>
                        <w:color w:val="000000" w:themeColor="text1"/>
                        <w:sz w:val="14"/>
                        <w:szCs w:val="14"/>
                      </w:rPr>
                      <w:t xml:space="preserve"> </w:t>
                    </w:r>
                    <w:hyperlink r:id="rId3" w:history="1">
                      <w:r w:rsidRPr="00E84AF2">
                        <w:rPr>
                          <w:rStyle w:val="Hyperlink"/>
                          <w:rFonts w:ascii="Roboto" w:hAnsi="Roboto"/>
                          <w:sz w:val="14"/>
                          <w:szCs w:val="14"/>
                        </w:rPr>
                        <w:t>info@eclick.co.za</w:t>
                      </w:r>
                    </w:hyperlink>
                  </w:p>
                  <w:p w14:paraId="52E1AEFB" w14:textId="77777777" w:rsidR="00F51D5C" w:rsidRPr="00617D68" w:rsidRDefault="00F51D5C" w:rsidP="00F51D5C">
                    <w:pPr>
                      <w:spacing w:line="276" w:lineRule="auto"/>
                      <w:rPr>
                        <w:rFonts w:ascii="Roboto" w:hAnsi="Roboto"/>
                        <w:color w:val="000000" w:themeColor="text1"/>
                        <w:sz w:val="14"/>
                        <w:szCs w:val="14"/>
                      </w:rPr>
                    </w:pPr>
                    <w:r w:rsidRPr="00617D68">
                      <w:rPr>
                        <w:rFonts w:ascii="Roboto" w:hAnsi="Roboto"/>
                        <w:b/>
                        <w:bCs/>
                        <w:color w:val="000000" w:themeColor="text1"/>
                        <w:sz w:val="14"/>
                        <w:szCs w:val="14"/>
                      </w:rPr>
                      <w:t>P:</w:t>
                    </w:r>
                    <w:r w:rsidRPr="00617D68">
                      <w:rPr>
                        <w:rFonts w:ascii="Roboto" w:hAnsi="Roboto"/>
                        <w:color w:val="000000" w:themeColor="text1"/>
                        <w:sz w:val="14"/>
                        <w:szCs w:val="14"/>
                      </w:rPr>
                      <w:t xml:space="preserve"> +27 76 740 1777</w:t>
                    </w:r>
                  </w:p>
                  <w:p w14:paraId="3702A4A2" w14:textId="77777777" w:rsidR="00F51D5C" w:rsidRPr="00617D68" w:rsidRDefault="00F51D5C" w:rsidP="00F51D5C">
                    <w:pPr>
                      <w:spacing w:line="276" w:lineRule="auto"/>
                      <w:rPr>
                        <w:rFonts w:ascii="Roboto" w:hAnsi="Roboto"/>
                        <w:noProof/>
                        <w:color w:val="000000" w:themeColor="text1"/>
                        <w:sz w:val="14"/>
                        <w:szCs w:val="14"/>
                      </w:rPr>
                    </w:pPr>
                    <w:r w:rsidRPr="00617D68">
                      <w:rPr>
                        <w:rFonts w:ascii="Roboto" w:hAnsi="Roboto"/>
                        <w:b/>
                        <w:bCs/>
                        <w:noProof/>
                        <w:color w:val="000000" w:themeColor="text1"/>
                        <w:sz w:val="14"/>
                        <w:szCs w:val="14"/>
                      </w:rPr>
                      <w:t>W:</w:t>
                    </w:r>
                    <w:r w:rsidRPr="00617D68">
                      <w:rPr>
                        <w:rFonts w:ascii="Roboto" w:hAnsi="Roboto"/>
                        <w:noProof/>
                        <w:color w:val="000000" w:themeColor="text1"/>
                        <w:sz w:val="14"/>
                        <w:szCs w:val="14"/>
                      </w:rPr>
                      <w:t xml:space="preserve"> www.eclick.co.za</w:t>
                    </w:r>
                  </w:p>
                  <w:p w14:paraId="7B729F55" w14:textId="77777777" w:rsidR="00F51D5C" w:rsidRPr="00617D68" w:rsidRDefault="00F51D5C" w:rsidP="00F51D5C">
                    <w:pPr>
                      <w:spacing w:line="276" w:lineRule="auto"/>
                      <w:rPr>
                        <w:rFonts w:ascii="Roboto" w:hAnsi="Roboto"/>
                        <w:color w:val="000000" w:themeColor="text1"/>
                        <w:sz w:val="14"/>
                        <w:szCs w:val="14"/>
                      </w:rPr>
                    </w:pPr>
                    <w:r w:rsidRPr="00617D68">
                      <w:rPr>
                        <w:rFonts w:ascii="Roboto" w:hAnsi="Roboto"/>
                        <w:b/>
                        <w:bCs/>
                        <w:noProof/>
                        <w:color w:val="000000" w:themeColor="text1"/>
                        <w:sz w:val="14"/>
                        <w:szCs w:val="14"/>
                      </w:rPr>
                      <w:t>A:</w:t>
                    </w:r>
                    <w:r w:rsidRPr="00617D68">
                      <w:rPr>
                        <w:rFonts w:ascii="Roboto" w:hAnsi="Roboto"/>
                        <w:noProof/>
                        <w:color w:val="000000" w:themeColor="text1"/>
                        <w:sz w:val="14"/>
                        <w:szCs w:val="14"/>
                      </w:rPr>
                      <w:t xml:space="preserve"> 318 The Hillside Building, The Hillside Street, Lynnwood, Pretoria</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B2BF7" w14:textId="0D74D18C" w:rsidR="00F36EF9" w:rsidRDefault="00F51D5C">
    <w:pPr>
      <w:pBdr>
        <w:top w:val="nil"/>
        <w:left w:val="nil"/>
        <w:bottom w:val="nil"/>
        <w:right w:val="nil"/>
        <w:between w:val="nil"/>
      </w:pBdr>
      <w:tabs>
        <w:tab w:val="center" w:pos="4513"/>
        <w:tab w:val="right" w:pos="9026"/>
      </w:tabs>
      <w:spacing w:line="240" w:lineRule="auto"/>
      <w:rPr>
        <w:color w:val="000000"/>
      </w:rPr>
    </w:pPr>
    <w:r>
      <w:rPr>
        <w:noProof/>
      </w:rPr>
      <w:drawing>
        <wp:anchor distT="0" distB="0" distL="114300" distR="114300" simplePos="0" relativeHeight="251673600" behindDoc="1" locked="0" layoutInCell="1" allowOverlap="1" wp14:anchorId="6058A80B" wp14:editId="4FF9B4F8">
          <wp:simplePos x="0" y="0"/>
          <wp:positionH relativeFrom="column">
            <wp:posOffset>-529590</wp:posOffset>
          </wp:positionH>
          <wp:positionV relativeFrom="paragraph">
            <wp:posOffset>-81280</wp:posOffset>
          </wp:positionV>
          <wp:extent cx="1348105" cy="559435"/>
          <wp:effectExtent l="0" t="0" r="4445" b="0"/>
          <wp:wrapNone/>
          <wp:docPr id="1825374546" name="Picture 2" descr="A hand pointing at a fin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05632" name="Picture 2" descr="A hand pointing at a finger&#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348105" cy="55943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2576" behindDoc="0" locked="0" layoutInCell="1" allowOverlap="1" wp14:anchorId="3D2E9EFE" wp14:editId="42FDDEF8">
              <wp:simplePos x="0" y="0"/>
              <wp:positionH relativeFrom="column">
                <wp:posOffset>3141980</wp:posOffset>
              </wp:positionH>
              <wp:positionV relativeFrom="paragraph">
                <wp:posOffset>-109855</wp:posOffset>
              </wp:positionV>
              <wp:extent cx="3341370" cy="661035"/>
              <wp:effectExtent l="0" t="0" r="0" b="0"/>
              <wp:wrapNone/>
              <wp:docPr id="12373179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1370" cy="661035"/>
                      </a:xfrm>
                      <a:prstGeom prst="rect">
                        <a:avLst/>
                      </a:prstGeom>
                      <a:noFill/>
                      <a:ln w="9525">
                        <a:noFill/>
                        <a:miter lim="800000"/>
                        <a:headEnd/>
                        <a:tailEnd/>
                      </a:ln>
                    </wps:spPr>
                    <wps:txbx>
                      <w:txbxContent>
                        <w:p w14:paraId="0DB45B0F" w14:textId="77777777" w:rsidR="00F51D5C" w:rsidRPr="00617D68" w:rsidRDefault="00F51D5C" w:rsidP="00F51D5C">
                          <w:pPr>
                            <w:spacing w:line="276" w:lineRule="auto"/>
                            <w:rPr>
                              <w:rFonts w:ascii="Roboto" w:hAnsi="Roboto"/>
                              <w:color w:val="000000" w:themeColor="text1"/>
                              <w:sz w:val="14"/>
                              <w:szCs w:val="14"/>
                            </w:rPr>
                          </w:pPr>
                          <w:r w:rsidRPr="00617D68">
                            <w:rPr>
                              <w:rFonts w:ascii="Roboto" w:hAnsi="Roboto"/>
                              <w:b/>
                              <w:bCs/>
                              <w:color w:val="000000" w:themeColor="text1"/>
                              <w:sz w:val="14"/>
                              <w:szCs w:val="14"/>
                            </w:rPr>
                            <w:t>E:</w:t>
                          </w:r>
                          <w:r w:rsidRPr="00617D68">
                            <w:rPr>
                              <w:rFonts w:ascii="Roboto" w:hAnsi="Roboto"/>
                              <w:color w:val="000000" w:themeColor="text1"/>
                              <w:sz w:val="14"/>
                              <w:szCs w:val="14"/>
                            </w:rPr>
                            <w:t xml:space="preserve"> </w:t>
                          </w:r>
                          <w:hyperlink r:id="rId2" w:history="1">
                            <w:r w:rsidRPr="00E84AF2">
                              <w:rPr>
                                <w:rStyle w:val="Hyperlink"/>
                                <w:rFonts w:ascii="Roboto" w:hAnsi="Roboto"/>
                                <w:sz w:val="14"/>
                                <w:szCs w:val="14"/>
                              </w:rPr>
                              <w:t>info@eclick.co.za</w:t>
                            </w:r>
                          </w:hyperlink>
                        </w:p>
                        <w:p w14:paraId="5B1612B5" w14:textId="77777777" w:rsidR="00F51D5C" w:rsidRPr="00617D68" w:rsidRDefault="00F51D5C" w:rsidP="00F51D5C">
                          <w:pPr>
                            <w:spacing w:line="276" w:lineRule="auto"/>
                            <w:rPr>
                              <w:rFonts w:ascii="Roboto" w:hAnsi="Roboto"/>
                              <w:color w:val="000000" w:themeColor="text1"/>
                              <w:sz w:val="14"/>
                              <w:szCs w:val="14"/>
                            </w:rPr>
                          </w:pPr>
                          <w:r w:rsidRPr="00617D68">
                            <w:rPr>
                              <w:rFonts w:ascii="Roboto" w:hAnsi="Roboto"/>
                              <w:b/>
                              <w:bCs/>
                              <w:color w:val="000000" w:themeColor="text1"/>
                              <w:sz w:val="14"/>
                              <w:szCs w:val="14"/>
                            </w:rPr>
                            <w:t>P:</w:t>
                          </w:r>
                          <w:r w:rsidRPr="00617D68">
                            <w:rPr>
                              <w:rFonts w:ascii="Roboto" w:hAnsi="Roboto"/>
                              <w:color w:val="000000" w:themeColor="text1"/>
                              <w:sz w:val="14"/>
                              <w:szCs w:val="14"/>
                            </w:rPr>
                            <w:t xml:space="preserve"> +27 76 740 1777</w:t>
                          </w:r>
                        </w:p>
                        <w:p w14:paraId="78D895CC" w14:textId="77777777" w:rsidR="00F51D5C" w:rsidRPr="00617D68" w:rsidRDefault="00F51D5C" w:rsidP="00F51D5C">
                          <w:pPr>
                            <w:spacing w:line="276" w:lineRule="auto"/>
                            <w:rPr>
                              <w:rFonts w:ascii="Roboto" w:hAnsi="Roboto"/>
                              <w:noProof/>
                              <w:color w:val="000000" w:themeColor="text1"/>
                              <w:sz w:val="14"/>
                              <w:szCs w:val="14"/>
                            </w:rPr>
                          </w:pPr>
                          <w:r w:rsidRPr="00617D68">
                            <w:rPr>
                              <w:rFonts w:ascii="Roboto" w:hAnsi="Roboto"/>
                              <w:b/>
                              <w:bCs/>
                              <w:noProof/>
                              <w:color w:val="000000" w:themeColor="text1"/>
                              <w:sz w:val="14"/>
                              <w:szCs w:val="14"/>
                            </w:rPr>
                            <w:t>W:</w:t>
                          </w:r>
                          <w:r w:rsidRPr="00617D68">
                            <w:rPr>
                              <w:rFonts w:ascii="Roboto" w:hAnsi="Roboto"/>
                              <w:noProof/>
                              <w:color w:val="000000" w:themeColor="text1"/>
                              <w:sz w:val="14"/>
                              <w:szCs w:val="14"/>
                            </w:rPr>
                            <w:t xml:space="preserve"> www.eclick.co.za</w:t>
                          </w:r>
                        </w:p>
                        <w:p w14:paraId="27F7B077" w14:textId="77777777" w:rsidR="00F51D5C" w:rsidRPr="00617D68" w:rsidRDefault="00F51D5C" w:rsidP="00F51D5C">
                          <w:pPr>
                            <w:spacing w:line="276" w:lineRule="auto"/>
                            <w:rPr>
                              <w:rFonts w:ascii="Roboto" w:hAnsi="Roboto"/>
                              <w:color w:val="000000" w:themeColor="text1"/>
                              <w:sz w:val="14"/>
                              <w:szCs w:val="14"/>
                            </w:rPr>
                          </w:pPr>
                          <w:r w:rsidRPr="00617D68">
                            <w:rPr>
                              <w:rFonts w:ascii="Roboto" w:hAnsi="Roboto"/>
                              <w:b/>
                              <w:bCs/>
                              <w:noProof/>
                              <w:color w:val="000000" w:themeColor="text1"/>
                              <w:sz w:val="14"/>
                              <w:szCs w:val="14"/>
                            </w:rPr>
                            <w:t>A:</w:t>
                          </w:r>
                          <w:r w:rsidRPr="00617D68">
                            <w:rPr>
                              <w:rFonts w:ascii="Roboto" w:hAnsi="Roboto"/>
                              <w:noProof/>
                              <w:color w:val="000000" w:themeColor="text1"/>
                              <w:sz w:val="14"/>
                              <w:szCs w:val="14"/>
                            </w:rPr>
                            <w:t xml:space="preserve"> 318 The Hillside Building, The Hillside Street, Lynnwood, Pretoria</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3D2E9EFE" id="_x0000_t202" coordsize="21600,21600" o:spt="202" path="m,l,21600r21600,l21600,xe">
              <v:stroke joinstyle="miter"/>
              <v:path gradientshapeok="t" o:connecttype="rect"/>
            </v:shapetype>
            <v:shape id="_x0000_s1028" type="#_x0000_t202" style="position:absolute;left:0;text-align:left;margin-left:247.4pt;margin-top:-8.65pt;width:263.1pt;height:52.0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" filled="f" stroked="f">
              <v:textbox style="mso-fit-shape-to-text:t">
                <w:txbxContent>
                  <w:p w14:paraId="0DB45B0F" w14:textId="77777777" w:rsidR="00F51D5C" w:rsidRPr="00617D68" w:rsidRDefault="00F51D5C" w:rsidP="00F51D5C">
                    <w:pPr>
                      <w:spacing w:line="276" w:lineRule="auto"/>
                      <w:rPr>
                        <w:rFonts w:ascii="Roboto" w:hAnsi="Roboto"/>
                        <w:color w:val="000000" w:themeColor="text1"/>
                        <w:sz w:val="14"/>
                        <w:szCs w:val="14"/>
                      </w:rPr>
                    </w:pPr>
                    <w:r w:rsidRPr="00617D68">
                      <w:rPr>
                        <w:rFonts w:ascii="Roboto" w:hAnsi="Roboto"/>
                        <w:b/>
                        <w:bCs/>
                        <w:color w:val="000000" w:themeColor="text1"/>
                        <w:sz w:val="14"/>
                        <w:szCs w:val="14"/>
                      </w:rPr>
                      <w:t>E:</w:t>
                    </w:r>
                    <w:r w:rsidRPr="00617D68">
                      <w:rPr>
                        <w:rFonts w:ascii="Roboto" w:hAnsi="Roboto"/>
                        <w:color w:val="000000" w:themeColor="text1"/>
                        <w:sz w:val="14"/>
                        <w:szCs w:val="14"/>
                      </w:rPr>
                      <w:t xml:space="preserve"> </w:t>
                    </w:r>
                    <w:hyperlink r:id="rId3" w:history="1">
                      <w:r w:rsidRPr="00E84AF2">
                        <w:rPr>
                          <w:rStyle w:val="Hyperlink"/>
                          <w:rFonts w:ascii="Roboto" w:hAnsi="Roboto"/>
                          <w:sz w:val="14"/>
                          <w:szCs w:val="14"/>
                        </w:rPr>
                        <w:t>info@eclick.co.za</w:t>
                      </w:r>
                    </w:hyperlink>
                  </w:p>
                  <w:p w14:paraId="5B1612B5" w14:textId="77777777" w:rsidR="00F51D5C" w:rsidRPr="00617D68" w:rsidRDefault="00F51D5C" w:rsidP="00F51D5C">
                    <w:pPr>
                      <w:spacing w:line="276" w:lineRule="auto"/>
                      <w:rPr>
                        <w:rFonts w:ascii="Roboto" w:hAnsi="Roboto"/>
                        <w:color w:val="000000" w:themeColor="text1"/>
                        <w:sz w:val="14"/>
                        <w:szCs w:val="14"/>
                      </w:rPr>
                    </w:pPr>
                    <w:r w:rsidRPr="00617D68">
                      <w:rPr>
                        <w:rFonts w:ascii="Roboto" w:hAnsi="Roboto"/>
                        <w:b/>
                        <w:bCs/>
                        <w:color w:val="000000" w:themeColor="text1"/>
                        <w:sz w:val="14"/>
                        <w:szCs w:val="14"/>
                      </w:rPr>
                      <w:t>P:</w:t>
                    </w:r>
                    <w:r w:rsidRPr="00617D68">
                      <w:rPr>
                        <w:rFonts w:ascii="Roboto" w:hAnsi="Roboto"/>
                        <w:color w:val="000000" w:themeColor="text1"/>
                        <w:sz w:val="14"/>
                        <w:szCs w:val="14"/>
                      </w:rPr>
                      <w:t xml:space="preserve"> +27 76 740 1777</w:t>
                    </w:r>
                  </w:p>
                  <w:p w14:paraId="78D895CC" w14:textId="77777777" w:rsidR="00F51D5C" w:rsidRPr="00617D68" w:rsidRDefault="00F51D5C" w:rsidP="00F51D5C">
                    <w:pPr>
                      <w:spacing w:line="276" w:lineRule="auto"/>
                      <w:rPr>
                        <w:rFonts w:ascii="Roboto" w:hAnsi="Roboto"/>
                        <w:noProof/>
                        <w:color w:val="000000" w:themeColor="text1"/>
                        <w:sz w:val="14"/>
                        <w:szCs w:val="14"/>
                      </w:rPr>
                    </w:pPr>
                    <w:r w:rsidRPr="00617D68">
                      <w:rPr>
                        <w:rFonts w:ascii="Roboto" w:hAnsi="Roboto"/>
                        <w:b/>
                        <w:bCs/>
                        <w:noProof/>
                        <w:color w:val="000000" w:themeColor="text1"/>
                        <w:sz w:val="14"/>
                        <w:szCs w:val="14"/>
                      </w:rPr>
                      <w:t>W:</w:t>
                    </w:r>
                    <w:r w:rsidRPr="00617D68">
                      <w:rPr>
                        <w:rFonts w:ascii="Roboto" w:hAnsi="Roboto"/>
                        <w:noProof/>
                        <w:color w:val="000000" w:themeColor="text1"/>
                        <w:sz w:val="14"/>
                        <w:szCs w:val="14"/>
                      </w:rPr>
                      <w:t xml:space="preserve"> www.eclick.co.za</w:t>
                    </w:r>
                  </w:p>
                  <w:p w14:paraId="27F7B077" w14:textId="77777777" w:rsidR="00F51D5C" w:rsidRPr="00617D68" w:rsidRDefault="00F51D5C" w:rsidP="00F51D5C">
                    <w:pPr>
                      <w:spacing w:line="276" w:lineRule="auto"/>
                      <w:rPr>
                        <w:rFonts w:ascii="Roboto" w:hAnsi="Roboto"/>
                        <w:color w:val="000000" w:themeColor="text1"/>
                        <w:sz w:val="14"/>
                        <w:szCs w:val="14"/>
                      </w:rPr>
                    </w:pPr>
                    <w:r w:rsidRPr="00617D68">
                      <w:rPr>
                        <w:rFonts w:ascii="Roboto" w:hAnsi="Roboto"/>
                        <w:b/>
                        <w:bCs/>
                        <w:noProof/>
                        <w:color w:val="000000" w:themeColor="text1"/>
                        <w:sz w:val="14"/>
                        <w:szCs w:val="14"/>
                      </w:rPr>
                      <w:t>A:</w:t>
                    </w:r>
                    <w:r w:rsidRPr="00617D68">
                      <w:rPr>
                        <w:rFonts w:ascii="Roboto" w:hAnsi="Roboto"/>
                        <w:noProof/>
                        <w:color w:val="000000" w:themeColor="text1"/>
                        <w:sz w:val="14"/>
                        <w:szCs w:val="14"/>
                      </w:rPr>
                      <w:t xml:space="preserve"> 318 The Hillside Building, The Hillside Street, Lynnwood, Pretoria</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0AB4EE79" wp14:editId="65065740">
              <wp:simplePos x="0" y="0"/>
              <wp:positionH relativeFrom="margin">
                <wp:posOffset>3051175</wp:posOffset>
              </wp:positionH>
              <wp:positionV relativeFrom="topMargin">
                <wp:posOffset>190500</wp:posOffset>
              </wp:positionV>
              <wp:extent cx="5715" cy="704215"/>
              <wp:effectExtent l="0" t="0" r="32385" b="19685"/>
              <wp:wrapSquare wrapText="bothSides"/>
              <wp:docPr id="374245649" name="Straight Connector 3"/>
              <wp:cNvGraphicFramePr/>
              <a:graphic xmlns:a="http://schemas.openxmlformats.org/drawingml/2006/main">
                <a:graphicData uri="http://schemas.microsoft.com/office/word/2010/wordprocessingShape">
                  <wps:wsp>
                    <wps:cNvCnPr/>
                    <wps:spPr>
                      <a:xfrm flipH="1">
                        <a:off x="0" y="0"/>
                        <a:ext cx="5715" cy="704215"/>
                      </a:xfrm>
                      <a:prstGeom prst="line">
                        <a:avLst/>
                      </a:prstGeom>
                      <a:ln w="12700">
                        <a:solidFill>
                          <a:srgbClr val="CFD8D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B6E9FA" id="Straight Connector 3" o:spid="_x0000_s1026" style="position:absolute;flip:x;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 from="240.25pt,15pt" to="240.7pt,7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" strokecolor="#cfd8db" strokeweight="1pt">
              <w10:wrap type="square" anchorx="margin" anchory="margin"/>
            </v:line>
          </w:pict>
        </mc:Fallback>
      </mc:AlternateContent>
    </w:r>
    <w:r>
      <w:rPr>
        <w:noProof/>
      </w:rPr>
      <mc:AlternateContent>
        <mc:Choice Requires="wps">
          <w:drawing>
            <wp:anchor distT="0" distB="0" distL="114300" distR="114300" simplePos="0" relativeHeight="251671552" behindDoc="0" locked="0" layoutInCell="1" allowOverlap="1" wp14:anchorId="1DFCBE5A" wp14:editId="1A3E6C9F">
              <wp:simplePos x="0" y="0"/>
              <wp:positionH relativeFrom="page">
                <wp:align>right</wp:align>
              </wp:positionH>
              <wp:positionV relativeFrom="paragraph">
                <wp:posOffset>-354965</wp:posOffset>
              </wp:positionV>
              <wp:extent cx="7559040" cy="182880"/>
              <wp:effectExtent l="0" t="0" r="3810" b="7620"/>
              <wp:wrapNone/>
              <wp:docPr id="737475504" name="Rectangle 1"/>
              <wp:cNvGraphicFramePr/>
              <a:graphic xmlns:a="http://schemas.openxmlformats.org/drawingml/2006/main">
                <a:graphicData uri="http://schemas.microsoft.com/office/word/2010/wordprocessingShape">
                  <wps:wsp>
                    <wps:cNvSpPr/>
                    <wps:spPr>
                      <a:xfrm>
                        <a:off x="0" y="0"/>
                        <a:ext cx="7559040" cy="182880"/>
                      </a:xfrm>
                      <a:prstGeom prst="rect">
                        <a:avLst/>
                      </a:prstGeom>
                      <a:solidFill>
                        <a:srgbClr val="C0353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6C2D2E" id="Rectangle 1" o:spid="_x0000_s1026" style="position:absolute;margin-left:544pt;margin-top:-27.95pt;width:595.2pt;height:14.4pt;z-index:251671552;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" fillcolor="#c0353e" stroked="f" strokeweight="2pt">
              <w10:wrap anchorx="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CC584" w14:textId="1FFAF715" w:rsidR="0077097E" w:rsidRDefault="00D65112">
    <w:pPr>
      <w:pBdr>
        <w:top w:val="nil"/>
        <w:left w:val="nil"/>
        <w:bottom w:val="nil"/>
        <w:right w:val="nil"/>
        <w:between w:val="nil"/>
      </w:pBdr>
      <w:tabs>
        <w:tab w:val="center" w:pos="4513"/>
        <w:tab w:val="right" w:pos="9026"/>
        <w:tab w:val="left" w:pos="1094"/>
      </w:tabs>
      <w:spacing w:line="240" w:lineRule="auto"/>
      <w:rPr>
        <w:color w:val="000000"/>
      </w:rPr>
    </w:pPr>
    <w:r>
      <w:rPr>
        <w:noProof/>
      </w:rPr>
      <w:drawing>
        <wp:anchor distT="0" distB="0" distL="114300" distR="114300" simplePos="0" relativeHeight="251678720" behindDoc="1" locked="0" layoutInCell="1" allowOverlap="1" wp14:anchorId="319D5FDD" wp14:editId="46893B1E">
          <wp:simplePos x="0" y="0"/>
          <wp:positionH relativeFrom="column">
            <wp:posOffset>-515579</wp:posOffset>
          </wp:positionH>
          <wp:positionV relativeFrom="paragraph">
            <wp:posOffset>-70040</wp:posOffset>
          </wp:positionV>
          <wp:extent cx="1348105" cy="559435"/>
          <wp:effectExtent l="0" t="0" r="4445" b="0"/>
          <wp:wrapNone/>
          <wp:docPr id="876956436" name="Picture 2" descr="A hand pointing at a fin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05632" name="Picture 2" descr="A hand pointing at a finger&#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348105" cy="559435"/>
                  </a:xfrm>
                  <a:prstGeom prst="rect">
                    <a:avLst/>
                  </a:prstGeom>
                </pic:spPr>
              </pic:pic>
            </a:graphicData>
          </a:graphic>
          <wp14:sizeRelH relativeFrom="page">
            <wp14:pctWidth>0</wp14:pctWidth>
          </wp14:sizeRelH>
          <wp14:sizeRelV relativeFrom="page">
            <wp14:pctHeight>0</wp14:pctHeight>
          </wp14:sizeRelV>
        </wp:anchor>
      </w:drawing>
    </w:r>
    <w:r w:rsidR="0077097E">
      <w:rPr>
        <w:noProof/>
      </w:rPr>
      <mc:AlternateContent>
        <mc:Choice Requires="wps">
          <w:drawing>
            <wp:anchor distT="0" distB="0" distL="114300" distR="114300" simplePos="0" relativeHeight="251676672" behindDoc="0" locked="0" layoutInCell="1" allowOverlap="1" wp14:anchorId="4B6A3BA2" wp14:editId="01A5F539">
              <wp:simplePos x="0" y="0"/>
              <wp:positionH relativeFrom="page">
                <wp:posOffset>1270</wp:posOffset>
              </wp:positionH>
              <wp:positionV relativeFrom="paragraph">
                <wp:posOffset>-353060</wp:posOffset>
              </wp:positionV>
              <wp:extent cx="10692130" cy="182880"/>
              <wp:effectExtent l="0" t="0" r="0" b="7620"/>
              <wp:wrapNone/>
              <wp:docPr id="635948666" name="Rectangle 1"/>
              <wp:cNvGraphicFramePr/>
              <a:graphic xmlns:a="http://schemas.openxmlformats.org/drawingml/2006/main">
                <a:graphicData uri="http://schemas.microsoft.com/office/word/2010/wordprocessingShape">
                  <wps:wsp>
                    <wps:cNvSpPr/>
                    <wps:spPr>
                      <a:xfrm>
                        <a:off x="0" y="0"/>
                        <a:ext cx="10692130" cy="182880"/>
                      </a:xfrm>
                      <a:prstGeom prst="rect">
                        <a:avLst/>
                      </a:prstGeom>
                      <a:solidFill>
                        <a:srgbClr val="C0353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19C606" id="Rectangle 1" o:spid="_x0000_s1026" style="position:absolute;margin-left:.1pt;margin-top:-27.8pt;width:841.9pt;height:14.4pt;z-index:25167667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" fillcolor="#c0353e" stroked="f" strokeweight="2pt">
              <w10:wrap anchorx="page"/>
            </v:rect>
          </w:pict>
        </mc:Fallback>
      </mc:AlternateContent>
    </w:r>
    <w:r w:rsidR="0077097E">
      <w:rPr>
        <w:noProof/>
      </w:rPr>
      <mc:AlternateContent>
        <mc:Choice Requires="wps">
          <w:drawing>
            <wp:anchor distT="0" distB="0" distL="114300" distR="114300" simplePos="0" relativeHeight="251679744" behindDoc="0" locked="0" layoutInCell="1" allowOverlap="1" wp14:anchorId="5313631D" wp14:editId="39709FCD">
              <wp:simplePos x="0" y="0"/>
              <wp:positionH relativeFrom="margin">
                <wp:posOffset>4413885</wp:posOffset>
              </wp:positionH>
              <wp:positionV relativeFrom="topMargin">
                <wp:posOffset>184946</wp:posOffset>
              </wp:positionV>
              <wp:extent cx="5715" cy="704215"/>
              <wp:effectExtent l="0" t="0" r="32385" b="19685"/>
              <wp:wrapSquare wrapText="bothSides"/>
              <wp:docPr id="773331078" name="Straight Connector 3"/>
              <wp:cNvGraphicFramePr/>
              <a:graphic xmlns:a="http://schemas.openxmlformats.org/drawingml/2006/main">
                <a:graphicData uri="http://schemas.microsoft.com/office/word/2010/wordprocessingShape">
                  <wps:wsp>
                    <wps:cNvCnPr/>
                    <wps:spPr>
                      <a:xfrm flipH="1">
                        <a:off x="0" y="0"/>
                        <a:ext cx="5715" cy="704215"/>
                      </a:xfrm>
                      <a:prstGeom prst="line">
                        <a:avLst/>
                      </a:prstGeom>
                      <a:ln w="12700">
                        <a:solidFill>
                          <a:srgbClr val="CFD8D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BAD5D5" id="Straight Connector 3" o:spid="_x0000_s1026" style="position:absolute;flip:x;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 from="347.55pt,14.55pt" to="348pt,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" strokecolor="#cfd8db" strokeweight="1pt">
              <w10:wrap type="square" anchorx="margin" anchory="margin"/>
            </v:line>
          </w:pict>
        </mc:Fallback>
      </mc:AlternateContent>
    </w:r>
    <w:r w:rsidR="0077097E">
      <w:rPr>
        <w:noProof/>
      </w:rPr>
      <mc:AlternateContent>
        <mc:Choice Requires="wps">
          <w:drawing>
            <wp:anchor distT="0" distB="0" distL="114300" distR="114300" simplePos="0" relativeHeight="251677696" behindDoc="0" locked="0" layoutInCell="1" allowOverlap="1" wp14:anchorId="2501D7F7" wp14:editId="3833482D">
              <wp:simplePos x="0" y="0"/>
              <wp:positionH relativeFrom="column">
                <wp:posOffset>4556448</wp:posOffset>
              </wp:positionH>
              <wp:positionV relativeFrom="paragraph">
                <wp:posOffset>-117571</wp:posOffset>
              </wp:positionV>
              <wp:extent cx="3341370" cy="661035"/>
              <wp:effectExtent l="0" t="0" r="0" b="0"/>
              <wp:wrapNone/>
              <wp:docPr id="21436620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1370" cy="661035"/>
                      </a:xfrm>
                      <a:prstGeom prst="rect">
                        <a:avLst/>
                      </a:prstGeom>
                      <a:noFill/>
                      <a:ln w="9525">
                        <a:noFill/>
                        <a:miter lim="800000"/>
                        <a:headEnd/>
                        <a:tailEnd/>
                      </a:ln>
                    </wps:spPr>
                    <wps:txbx>
                      <w:txbxContent>
                        <w:p w14:paraId="676A367E" w14:textId="77777777" w:rsidR="00924470" w:rsidRPr="00617D68" w:rsidRDefault="00924470" w:rsidP="00924470">
                          <w:pPr>
                            <w:spacing w:line="276" w:lineRule="auto"/>
                            <w:rPr>
                              <w:rFonts w:ascii="Roboto" w:hAnsi="Roboto"/>
                              <w:color w:val="000000" w:themeColor="text1"/>
                              <w:sz w:val="14"/>
                              <w:szCs w:val="14"/>
                            </w:rPr>
                          </w:pPr>
                          <w:r w:rsidRPr="00617D68">
                            <w:rPr>
                              <w:rFonts w:ascii="Roboto" w:hAnsi="Roboto"/>
                              <w:b/>
                              <w:bCs/>
                              <w:color w:val="000000" w:themeColor="text1"/>
                              <w:sz w:val="14"/>
                              <w:szCs w:val="14"/>
                            </w:rPr>
                            <w:t>E:</w:t>
                          </w:r>
                          <w:r w:rsidRPr="00617D68">
                            <w:rPr>
                              <w:rFonts w:ascii="Roboto" w:hAnsi="Roboto"/>
                              <w:color w:val="000000" w:themeColor="text1"/>
                              <w:sz w:val="14"/>
                              <w:szCs w:val="14"/>
                            </w:rPr>
                            <w:t xml:space="preserve"> </w:t>
                          </w:r>
                          <w:hyperlink r:id="rId2" w:history="1">
                            <w:r w:rsidRPr="00E84AF2">
                              <w:rPr>
                                <w:rStyle w:val="Hyperlink"/>
                                <w:rFonts w:ascii="Roboto" w:hAnsi="Roboto"/>
                                <w:sz w:val="14"/>
                                <w:szCs w:val="14"/>
                              </w:rPr>
                              <w:t>info@eclick.co.za</w:t>
                            </w:r>
                          </w:hyperlink>
                        </w:p>
                        <w:p w14:paraId="70B97D6D" w14:textId="77777777" w:rsidR="00924470" w:rsidRPr="00617D68" w:rsidRDefault="00924470" w:rsidP="00924470">
                          <w:pPr>
                            <w:spacing w:line="276" w:lineRule="auto"/>
                            <w:rPr>
                              <w:rFonts w:ascii="Roboto" w:hAnsi="Roboto"/>
                              <w:color w:val="000000" w:themeColor="text1"/>
                              <w:sz w:val="14"/>
                              <w:szCs w:val="14"/>
                            </w:rPr>
                          </w:pPr>
                          <w:r w:rsidRPr="00617D68">
                            <w:rPr>
                              <w:rFonts w:ascii="Roboto" w:hAnsi="Roboto"/>
                              <w:b/>
                              <w:bCs/>
                              <w:color w:val="000000" w:themeColor="text1"/>
                              <w:sz w:val="14"/>
                              <w:szCs w:val="14"/>
                            </w:rPr>
                            <w:t>P:</w:t>
                          </w:r>
                          <w:r w:rsidRPr="00617D68">
                            <w:rPr>
                              <w:rFonts w:ascii="Roboto" w:hAnsi="Roboto"/>
                              <w:color w:val="000000" w:themeColor="text1"/>
                              <w:sz w:val="14"/>
                              <w:szCs w:val="14"/>
                            </w:rPr>
                            <w:t xml:space="preserve"> +27 76 740 1777</w:t>
                          </w:r>
                        </w:p>
                        <w:p w14:paraId="170DAFE4" w14:textId="77777777" w:rsidR="00924470" w:rsidRPr="00617D68" w:rsidRDefault="00924470" w:rsidP="00924470">
                          <w:pPr>
                            <w:spacing w:line="276" w:lineRule="auto"/>
                            <w:rPr>
                              <w:rFonts w:ascii="Roboto" w:hAnsi="Roboto"/>
                              <w:noProof/>
                              <w:color w:val="000000" w:themeColor="text1"/>
                              <w:sz w:val="14"/>
                              <w:szCs w:val="14"/>
                            </w:rPr>
                          </w:pPr>
                          <w:r w:rsidRPr="00617D68">
                            <w:rPr>
                              <w:rFonts w:ascii="Roboto" w:hAnsi="Roboto"/>
                              <w:b/>
                              <w:bCs/>
                              <w:noProof/>
                              <w:color w:val="000000" w:themeColor="text1"/>
                              <w:sz w:val="14"/>
                              <w:szCs w:val="14"/>
                            </w:rPr>
                            <w:t>W:</w:t>
                          </w:r>
                          <w:r w:rsidRPr="00617D68">
                            <w:rPr>
                              <w:rFonts w:ascii="Roboto" w:hAnsi="Roboto"/>
                              <w:noProof/>
                              <w:color w:val="000000" w:themeColor="text1"/>
                              <w:sz w:val="14"/>
                              <w:szCs w:val="14"/>
                            </w:rPr>
                            <w:t xml:space="preserve"> www.eclick.co.za</w:t>
                          </w:r>
                        </w:p>
                        <w:p w14:paraId="032189E2" w14:textId="77777777" w:rsidR="00924470" w:rsidRPr="00617D68" w:rsidRDefault="00924470" w:rsidP="00924470">
                          <w:pPr>
                            <w:spacing w:line="276" w:lineRule="auto"/>
                            <w:rPr>
                              <w:rFonts w:ascii="Roboto" w:hAnsi="Roboto"/>
                              <w:color w:val="000000" w:themeColor="text1"/>
                              <w:sz w:val="14"/>
                              <w:szCs w:val="14"/>
                            </w:rPr>
                          </w:pPr>
                          <w:r w:rsidRPr="00617D68">
                            <w:rPr>
                              <w:rFonts w:ascii="Roboto" w:hAnsi="Roboto"/>
                              <w:b/>
                              <w:bCs/>
                              <w:noProof/>
                              <w:color w:val="000000" w:themeColor="text1"/>
                              <w:sz w:val="14"/>
                              <w:szCs w:val="14"/>
                            </w:rPr>
                            <w:t>A:</w:t>
                          </w:r>
                          <w:r w:rsidRPr="00617D68">
                            <w:rPr>
                              <w:rFonts w:ascii="Roboto" w:hAnsi="Roboto"/>
                              <w:noProof/>
                              <w:color w:val="000000" w:themeColor="text1"/>
                              <w:sz w:val="14"/>
                              <w:szCs w:val="14"/>
                            </w:rPr>
                            <w:t xml:space="preserve"> 318 The Hillside Building, The Hillside Street, Lynnwood, Pretoria</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2501D7F7" id="_x0000_t202" coordsize="21600,21600" o:spt="202" path="m,l,21600r21600,l21600,xe">
              <v:stroke joinstyle="miter"/>
              <v:path gradientshapeok="t" o:connecttype="rect"/>
            </v:shapetype>
            <v:shape id="_x0000_s1029" type="#_x0000_t202" style="position:absolute;left:0;text-align:left;margin-left:358.8pt;margin-top:-9.25pt;width:263.1pt;height:52.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" filled="f" stroked="f">
              <v:textbox style="mso-fit-shape-to-text:t">
                <w:txbxContent>
                  <w:p w14:paraId="676A367E" w14:textId="77777777" w:rsidR="00924470" w:rsidRPr="00617D68" w:rsidRDefault="00924470" w:rsidP="00924470">
                    <w:pPr>
                      <w:spacing w:line="276" w:lineRule="auto"/>
                      <w:rPr>
                        <w:rFonts w:ascii="Roboto" w:hAnsi="Roboto"/>
                        <w:color w:val="000000" w:themeColor="text1"/>
                        <w:sz w:val="14"/>
                        <w:szCs w:val="14"/>
                      </w:rPr>
                    </w:pPr>
                    <w:r w:rsidRPr="00617D68">
                      <w:rPr>
                        <w:rFonts w:ascii="Roboto" w:hAnsi="Roboto"/>
                        <w:b/>
                        <w:bCs/>
                        <w:color w:val="000000" w:themeColor="text1"/>
                        <w:sz w:val="14"/>
                        <w:szCs w:val="14"/>
                      </w:rPr>
                      <w:t>E:</w:t>
                    </w:r>
                    <w:r w:rsidRPr="00617D68">
                      <w:rPr>
                        <w:rFonts w:ascii="Roboto" w:hAnsi="Roboto"/>
                        <w:color w:val="000000" w:themeColor="text1"/>
                        <w:sz w:val="14"/>
                        <w:szCs w:val="14"/>
                      </w:rPr>
                      <w:t xml:space="preserve"> </w:t>
                    </w:r>
                    <w:hyperlink r:id="rId3" w:history="1">
                      <w:r w:rsidRPr="00E84AF2">
                        <w:rPr>
                          <w:rStyle w:val="Hyperlink"/>
                          <w:rFonts w:ascii="Roboto" w:hAnsi="Roboto"/>
                          <w:sz w:val="14"/>
                          <w:szCs w:val="14"/>
                        </w:rPr>
                        <w:t>info@eclick.co.za</w:t>
                      </w:r>
                    </w:hyperlink>
                  </w:p>
                  <w:p w14:paraId="70B97D6D" w14:textId="77777777" w:rsidR="00924470" w:rsidRPr="00617D68" w:rsidRDefault="00924470" w:rsidP="00924470">
                    <w:pPr>
                      <w:spacing w:line="276" w:lineRule="auto"/>
                      <w:rPr>
                        <w:rFonts w:ascii="Roboto" w:hAnsi="Roboto"/>
                        <w:color w:val="000000" w:themeColor="text1"/>
                        <w:sz w:val="14"/>
                        <w:szCs w:val="14"/>
                      </w:rPr>
                    </w:pPr>
                    <w:r w:rsidRPr="00617D68">
                      <w:rPr>
                        <w:rFonts w:ascii="Roboto" w:hAnsi="Roboto"/>
                        <w:b/>
                        <w:bCs/>
                        <w:color w:val="000000" w:themeColor="text1"/>
                        <w:sz w:val="14"/>
                        <w:szCs w:val="14"/>
                      </w:rPr>
                      <w:t>P:</w:t>
                    </w:r>
                    <w:r w:rsidRPr="00617D68">
                      <w:rPr>
                        <w:rFonts w:ascii="Roboto" w:hAnsi="Roboto"/>
                        <w:color w:val="000000" w:themeColor="text1"/>
                        <w:sz w:val="14"/>
                        <w:szCs w:val="14"/>
                      </w:rPr>
                      <w:t xml:space="preserve"> +27 76 740 1777</w:t>
                    </w:r>
                  </w:p>
                  <w:p w14:paraId="170DAFE4" w14:textId="77777777" w:rsidR="00924470" w:rsidRPr="00617D68" w:rsidRDefault="00924470" w:rsidP="00924470">
                    <w:pPr>
                      <w:spacing w:line="276" w:lineRule="auto"/>
                      <w:rPr>
                        <w:rFonts w:ascii="Roboto" w:hAnsi="Roboto"/>
                        <w:noProof/>
                        <w:color w:val="000000" w:themeColor="text1"/>
                        <w:sz w:val="14"/>
                        <w:szCs w:val="14"/>
                      </w:rPr>
                    </w:pPr>
                    <w:r w:rsidRPr="00617D68">
                      <w:rPr>
                        <w:rFonts w:ascii="Roboto" w:hAnsi="Roboto"/>
                        <w:b/>
                        <w:bCs/>
                        <w:noProof/>
                        <w:color w:val="000000" w:themeColor="text1"/>
                        <w:sz w:val="14"/>
                        <w:szCs w:val="14"/>
                      </w:rPr>
                      <w:t>W:</w:t>
                    </w:r>
                    <w:r w:rsidRPr="00617D68">
                      <w:rPr>
                        <w:rFonts w:ascii="Roboto" w:hAnsi="Roboto"/>
                        <w:noProof/>
                        <w:color w:val="000000" w:themeColor="text1"/>
                        <w:sz w:val="14"/>
                        <w:szCs w:val="14"/>
                      </w:rPr>
                      <w:t xml:space="preserve"> www.eclick.co.za</w:t>
                    </w:r>
                  </w:p>
                  <w:p w14:paraId="032189E2" w14:textId="77777777" w:rsidR="00924470" w:rsidRPr="00617D68" w:rsidRDefault="00924470" w:rsidP="00924470">
                    <w:pPr>
                      <w:spacing w:line="276" w:lineRule="auto"/>
                      <w:rPr>
                        <w:rFonts w:ascii="Roboto" w:hAnsi="Roboto"/>
                        <w:color w:val="000000" w:themeColor="text1"/>
                        <w:sz w:val="14"/>
                        <w:szCs w:val="14"/>
                      </w:rPr>
                    </w:pPr>
                    <w:r w:rsidRPr="00617D68">
                      <w:rPr>
                        <w:rFonts w:ascii="Roboto" w:hAnsi="Roboto"/>
                        <w:b/>
                        <w:bCs/>
                        <w:noProof/>
                        <w:color w:val="000000" w:themeColor="text1"/>
                        <w:sz w:val="14"/>
                        <w:szCs w:val="14"/>
                      </w:rPr>
                      <w:t>A:</w:t>
                    </w:r>
                    <w:r w:rsidRPr="00617D68">
                      <w:rPr>
                        <w:rFonts w:ascii="Roboto" w:hAnsi="Roboto"/>
                        <w:noProof/>
                        <w:color w:val="000000" w:themeColor="text1"/>
                        <w:sz w:val="14"/>
                        <w:szCs w:val="14"/>
                      </w:rPr>
                      <w:t xml:space="preserve"> 318 The Hillside Building, The Hillside Street, Lynnwood, Pretoria</w:t>
                    </w:r>
                  </w:p>
                </w:txbxContent>
              </v:textbox>
            </v:shape>
          </w:pict>
        </mc:Fallback>
      </mc:AlternateContent>
    </w:r>
  </w:p>
  <w:p w14:paraId="6349290F" w14:textId="315AA2B9" w:rsidR="0077097E" w:rsidRDefault="0077097E">
    <w:pPr>
      <w:pBdr>
        <w:top w:val="nil"/>
        <w:left w:val="nil"/>
        <w:bottom w:val="nil"/>
        <w:right w:val="nil"/>
        <w:between w:val="nil"/>
      </w:pBdr>
      <w:tabs>
        <w:tab w:val="center" w:pos="4513"/>
        <w:tab w:val="right" w:pos="9026"/>
        <w:tab w:val="left" w:pos="1094"/>
      </w:tabs>
      <w:spacing w:line="240" w:lineRule="auto"/>
      <w:rPr>
        <w:color w:val="000000"/>
      </w:rPr>
    </w:pPr>
  </w:p>
  <w:p w14:paraId="45948395" w14:textId="6E6A425B" w:rsidR="00F36EF9" w:rsidRDefault="00F36EF9">
    <w:pPr>
      <w:pBdr>
        <w:top w:val="nil"/>
        <w:left w:val="nil"/>
        <w:bottom w:val="nil"/>
        <w:right w:val="nil"/>
        <w:between w:val="nil"/>
      </w:pBdr>
      <w:tabs>
        <w:tab w:val="center" w:pos="4513"/>
        <w:tab w:val="right" w:pos="9026"/>
        <w:tab w:val="left" w:pos="1094"/>
      </w:tabs>
      <w:spacing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26C27" w14:textId="6A6A6D42" w:rsidR="00C120FA" w:rsidRDefault="00C120FA">
    <w:pPr>
      <w:pBdr>
        <w:top w:val="nil"/>
        <w:left w:val="nil"/>
        <w:bottom w:val="nil"/>
        <w:right w:val="nil"/>
        <w:between w:val="nil"/>
      </w:pBdr>
      <w:tabs>
        <w:tab w:val="center" w:pos="4513"/>
        <w:tab w:val="right" w:pos="9026"/>
        <w:tab w:val="left" w:pos="1094"/>
      </w:tabs>
      <w:spacing w:line="240" w:lineRule="auto"/>
      <w:rPr>
        <w:color w:val="000000"/>
      </w:rPr>
    </w:pPr>
    <w:r>
      <w:rPr>
        <w:noProof/>
      </w:rPr>
      <mc:AlternateContent>
        <mc:Choice Requires="wps">
          <w:drawing>
            <wp:anchor distT="0" distB="0" distL="114300" distR="114300" simplePos="0" relativeHeight="251682816" behindDoc="0" locked="0" layoutInCell="1" allowOverlap="1" wp14:anchorId="4239CA51" wp14:editId="34146773">
              <wp:simplePos x="0" y="0"/>
              <wp:positionH relativeFrom="column">
                <wp:posOffset>3356610</wp:posOffset>
              </wp:positionH>
              <wp:positionV relativeFrom="paragraph">
                <wp:posOffset>-117475</wp:posOffset>
              </wp:positionV>
              <wp:extent cx="3341370" cy="661035"/>
              <wp:effectExtent l="0" t="0" r="0" b="0"/>
              <wp:wrapNone/>
              <wp:docPr id="16686971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1370" cy="661035"/>
                      </a:xfrm>
                      <a:prstGeom prst="rect">
                        <a:avLst/>
                      </a:prstGeom>
                      <a:noFill/>
                      <a:ln w="9525">
                        <a:noFill/>
                        <a:miter lim="800000"/>
                        <a:headEnd/>
                        <a:tailEnd/>
                      </a:ln>
                    </wps:spPr>
                    <wps:txbx>
                      <w:txbxContent>
                        <w:p w14:paraId="0227A926" w14:textId="77777777" w:rsidR="00C120FA" w:rsidRPr="00617D68" w:rsidRDefault="00C120FA" w:rsidP="00924470">
                          <w:pPr>
                            <w:spacing w:line="276" w:lineRule="auto"/>
                            <w:rPr>
                              <w:rFonts w:ascii="Roboto" w:hAnsi="Roboto"/>
                              <w:color w:val="000000" w:themeColor="text1"/>
                              <w:sz w:val="14"/>
                              <w:szCs w:val="14"/>
                            </w:rPr>
                          </w:pPr>
                          <w:r w:rsidRPr="00617D68">
                            <w:rPr>
                              <w:rFonts w:ascii="Roboto" w:hAnsi="Roboto"/>
                              <w:b/>
                              <w:bCs/>
                              <w:color w:val="000000" w:themeColor="text1"/>
                              <w:sz w:val="14"/>
                              <w:szCs w:val="14"/>
                            </w:rPr>
                            <w:t>E:</w:t>
                          </w:r>
                          <w:r w:rsidRPr="00617D68">
                            <w:rPr>
                              <w:rFonts w:ascii="Roboto" w:hAnsi="Roboto"/>
                              <w:color w:val="000000" w:themeColor="text1"/>
                              <w:sz w:val="14"/>
                              <w:szCs w:val="14"/>
                            </w:rPr>
                            <w:t xml:space="preserve"> </w:t>
                          </w:r>
                          <w:hyperlink r:id="rId1" w:history="1">
                            <w:r w:rsidRPr="00E84AF2">
                              <w:rPr>
                                <w:rStyle w:val="Hyperlink"/>
                                <w:rFonts w:ascii="Roboto" w:hAnsi="Roboto"/>
                                <w:sz w:val="14"/>
                                <w:szCs w:val="14"/>
                              </w:rPr>
                              <w:t>info@eclick.co.za</w:t>
                            </w:r>
                          </w:hyperlink>
                        </w:p>
                        <w:p w14:paraId="4690CD94" w14:textId="77777777" w:rsidR="00C120FA" w:rsidRPr="00617D68" w:rsidRDefault="00C120FA" w:rsidP="00924470">
                          <w:pPr>
                            <w:spacing w:line="276" w:lineRule="auto"/>
                            <w:rPr>
                              <w:rFonts w:ascii="Roboto" w:hAnsi="Roboto"/>
                              <w:color w:val="000000" w:themeColor="text1"/>
                              <w:sz w:val="14"/>
                              <w:szCs w:val="14"/>
                            </w:rPr>
                          </w:pPr>
                          <w:r w:rsidRPr="00617D68">
                            <w:rPr>
                              <w:rFonts w:ascii="Roboto" w:hAnsi="Roboto"/>
                              <w:b/>
                              <w:bCs/>
                              <w:color w:val="000000" w:themeColor="text1"/>
                              <w:sz w:val="14"/>
                              <w:szCs w:val="14"/>
                            </w:rPr>
                            <w:t>P:</w:t>
                          </w:r>
                          <w:r w:rsidRPr="00617D68">
                            <w:rPr>
                              <w:rFonts w:ascii="Roboto" w:hAnsi="Roboto"/>
                              <w:color w:val="000000" w:themeColor="text1"/>
                              <w:sz w:val="14"/>
                              <w:szCs w:val="14"/>
                            </w:rPr>
                            <w:t xml:space="preserve"> +27 76 740 1777</w:t>
                          </w:r>
                        </w:p>
                        <w:p w14:paraId="3C2B7824" w14:textId="77777777" w:rsidR="00C120FA" w:rsidRPr="00617D68" w:rsidRDefault="00C120FA" w:rsidP="00924470">
                          <w:pPr>
                            <w:spacing w:line="276" w:lineRule="auto"/>
                            <w:rPr>
                              <w:rFonts w:ascii="Roboto" w:hAnsi="Roboto"/>
                              <w:noProof/>
                              <w:color w:val="000000" w:themeColor="text1"/>
                              <w:sz w:val="14"/>
                              <w:szCs w:val="14"/>
                            </w:rPr>
                          </w:pPr>
                          <w:r w:rsidRPr="00617D68">
                            <w:rPr>
                              <w:rFonts w:ascii="Roboto" w:hAnsi="Roboto"/>
                              <w:b/>
                              <w:bCs/>
                              <w:noProof/>
                              <w:color w:val="000000" w:themeColor="text1"/>
                              <w:sz w:val="14"/>
                              <w:szCs w:val="14"/>
                            </w:rPr>
                            <w:t>W:</w:t>
                          </w:r>
                          <w:r w:rsidRPr="00617D68">
                            <w:rPr>
                              <w:rFonts w:ascii="Roboto" w:hAnsi="Roboto"/>
                              <w:noProof/>
                              <w:color w:val="000000" w:themeColor="text1"/>
                              <w:sz w:val="14"/>
                              <w:szCs w:val="14"/>
                            </w:rPr>
                            <w:t xml:space="preserve"> www.eclick.co.za</w:t>
                          </w:r>
                        </w:p>
                        <w:p w14:paraId="6AACD198" w14:textId="77777777" w:rsidR="00C120FA" w:rsidRPr="00617D68" w:rsidRDefault="00C120FA" w:rsidP="00924470">
                          <w:pPr>
                            <w:spacing w:line="276" w:lineRule="auto"/>
                            <w:rPr>
                              <w:rFonts w:ascii="Roboto" w:hAnsi="Roboto"/>
                              <w:color w:val="000000" w:themeColor="text1"/>
                              <w:sz w:val="14"/>
                              <w:szCs w:val="14"/>
                            </w:rPr>
                          </w:pPr>
                          <w:r w:rsidRPr="00617D68">
                            <w:rPr>
                              <w:rFonts w:ascii="Roboto" w:hAnsi="Roboto"/>
                              <w:b/>
                              <w:bCs/>
                              <w:noProof/>
                              <w:color w:val="000000" w:themeColor="text1"/>
                              <w:sz w:val="14"/>
                              <w:szCs w:val="14"/>
                            </w:rPr>
                            <w:t>A:</w:t>
                          </w:r>
                          <w:r w:rsidRPr="00617D68">
                            <w:rPr>
                              <w:rFonts w:ascii="Roboto" w:hAnsi="Roboto"/>
                              <w:noProof/>
                              <w:color w:val="000000" w:themeColor="text1"/>
                              <w:sz w:val="14"/>
                              <w:szCs w:val="14"/>
                            </w:rPr>
                            <w:t xml:space="preserve"> 318 The Hillside Building, The Hillside Street, Lynnwood, Pretoria</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4239CA51" id="_x0000_t202" coordsize="21600,21600" o:spt="202" path="m,l,21600r21600,l21600,xe">
              <v:stroke joinstyle="miter"/>
              <v:path gradientshapeok="t" o:connecttype="rect"/>
            </v:shapetype>
            <v:shape id="_x0000_s1030" type="#_x0000_t202" style="position:absolute;left:0;text-align:left;margin-left:264.3pt;margin-top:-9.25pt;width:263.1pt;height:52.0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" filled="f" stroked="f">
              <v:textbox style="mso-fit-shape-to-text:t">
                <w:txbxContent>
                  <w:p w14:paraId="0227A926" w14:textId="77777777" w:rsidR="00C120FA" w:rsidRPr="00617D68" w:rsidRDefault="00C120FA" w:rsidP="00924470">
                    <w:pPr>
                      <w:spacing w:line="276" w:lineRule="auto"/>
                      <w:rPr>
                        <w:rFonts w:ascii="Roboto" w:hAnsi="Roboto"/>
                        <w:color w:val="000000" w:themeColor="text1"/>
                        <w:sz w:val="14"/>
                        <w:szCs w:val="14"/>
                      </w:rPr>
                    </w:pPr>
                    <w:r w:rsidRPr="00617D68">
                      <w:rPr>
                        <w:rFonts w:ascii="Roboto" w:hAnsi="Roboto"/>
                        <w:b/>
                        <w:bCs/>
                        <w:color w:val="000000" w:themeColor="text1"/>
                        <w:sz w:val="14"/>
                        <w:szCs w:val="14"/>
                      </w:rPr>
                      <w:t>E:</w:t>
                    </w:r>
                    <w:r w:rsidRPr="00617D68">
                      <w:rPr>
                        <w:rFonts w:ascii="Roboto" w:hAnsi="Roboto"/>
                        <w:color w:val="000000" w:themeColor="text1"/>
                        <w:sz w:val="14"/>
                        <w:szCs w:val="14"/>
                      </w:rPr>
                      <w:t xml:space="preserve"> </w:t>
                    </w:r>
                    <w:hyperlink r:id="rId2" w:history="1">
                      <w:r w:rsidRPr="00E84AF2">
                        <w:rPr>
                          <w:rStyle w:val="Hyperlink"/>
                          <w:rFonts w:ascii="Roboto" w:hAnsi="Roboto"/>
                          <w:sz w:val="14"/>
                          <w:szCs w:val="14"/>
                        </w:rPr>
                        <w:t>info@eclick.co.za</w:t>
                      </w:r>
                    </w:hyperlink>
                  </w:p>
                  <w:p w14:paraId="4690CD94" w14:textId="77777777" w:rsidR="00C120FA" w:rsidRPr="00617D68" w:rsidRDefault="00C120FA" w:rsidP="00924470">
                    <w:pPr>
                      <w:spacing w:line="276" w:lineRule="auto"/>
                      <w:rPr>
                        <w:rFonts w:ascii="Roboto" w:hAnsi="Roboto"/>
                        <w:color w:val="000000" w:themeColor="text1"/>
                        <w:sz w:val="14"/>
                        <w:szCs w:val="14"/>
                      </w:rPr>
                    </w:pPr>
                    <w:r w:rsidRPr="00617D68">
                      <w:rPr>
                        <w:rFonts w:ascii="Roboto" w:hAnsi="Roboto"/>
                        <w:b/>
                        <w:bCs/>
                        <w:color w:val="000000" w:themeColor="text1"/>
                        <w:sz w:val="14"/>
                        <w:szCs w:val="14"/>
                      </w:rPr>
                      <w:t>P:</w:t>
                    </w:r>
                    <w:r w:rsidRPr="00617D68">
                      <w:rPr>
                        <w:rFonts w:ascii="Roboto" w:hAnsi="Roboto"/>
                        <w:color w:val="000000" w:themeColor="text1"/>
                        <w:sz w:val="14"/>
                        <w:szCs w:val="14"/>
                      </w:rPr>
                      <w:t xml:space="preserve"> +27 76 740 1777</w:t>
                    </w:r>
                  </w:p>
                  <w:p w14:paraId="3C2B7824" w14:textId="77777777" w:rsidR="00C120FA" w:rsidRPr="00617D68" w:rsidRDefault="00C120FA" w:rsidP="00924470">
                    <w:pPr>
                      <w:spacing w:line="276" w:lineRule="auto"/>
                      <w:rPr>
                        <w:rFonts w:ascii="Roboto" w:hAnsi="Roboto"/>
                        <w:noProof/>
                        <w:color w:val="000000" w:themeColor="text1"/>
                        <w:sz w:val="14"/>
                        <w:szCs w:val="14"/>
                      </w:rPr>
                    </w:pPr>
                    <w:r w:rsidRPr="00617D68">
                      <w:rPr>
                        <w:rFonts w:ascii="Roboto" w:hAnsi="Roboto"/>
                        <w:b/>
                        <w:bCs/>
                        <w:noProof/>
                        <w:color w:val="000000" w:themeColor="text1"/>
                        <w:sz w:val="14"/>
                        <w:szCs w:val="14"/>
                      </w:rPr>
                      <w:t>W:</w:t>
                    </w:r>
                    <w:r w:rsidRPr="00617D68">
                      <w:rPr>
                        <w:rFonts w:ascii="Roboto" w:hAnsi="Roboto"/>
                        <w:noProof/>
                        <w:color w:val="000000" w:themeColor="text1"/>
                        <w:sz w:val="14"/>
                        <w:szCs w:val="14"/>
                      </w:rPr>
                      <w:t xml:space="preserve"> www.eclick.co.za</w:t>
                    </w:r>
                  </w:p>
                  <w:p w14:paraId="6AACD198" w14:textId="77777777" w:rsidR="00C120FA" w:rsidRPr="00617D68" w:rsidRDefault="00C120FA" w:rsidP="00924470">
                    <w:pPr>
                      <w:spacing w:line="276" w:lineRule="auto"/>
                      <w:rPr>
                        <w:rFonts w:ascii="Roboto" w:hAnsi="Roboto"/>
                        <w:color w:val="000000" w:themeColor="text1"/>
                        <w:sz w:val="14"/>
                        <w:szCs w:val="14"/>
                      </w:rPr>
                    </w:pPr>
                    <w:r w:rsidRPr="00617D68">
                      <w:rPr>
                        <w:rFonts w:ascii="Roboto" w:hAnsi="Roboto"/>
                        <w:b/>
                        <w:bCs/>
                        <w:noProof/>
                        <w:color w:val="000000" w:themeColor="text1"/>
                        <w:sz w:val="14"/>
                        <w:szCs w:val="14"/>
                      </w:rPr>
                      <w:t>A:</w:t>
                    </w:r>
                    <w:r w:rsidRPr="00617D68">
                      <w:rPr>
                        <w:rFonts w:ascii="Roboto" w:hAnsi="Roboto"/>
                        <w:noProof/>
                        <w:color w:val="000000" w:themeColor="text1"/>
                        <w:sz w:val="14"/>
                        <w:szCs w:val="14"/>
                      </w:rPr>
                      <w:t xml:space="preserve"> 318 The Hillside Building, The Hillside Street, Lynnwood, Pretoria</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7D94AE79" wp14:editId="22691341">
              <wp:simplePos x="0" y="0"/>
              <wp:positionH relativeFrom="margin">
                <wp:posOffset>3214477</wp:posOffset>
              </wp:positionH>
              <wp:positionV relativeFrom="topMargin">
                <wp:posOffset>184785</wp:posOffset>
              </wp:positionV>
              <wp:extent cx="5715" cy="704215"/>
              <wp:effectExtent l="0" t="0" r="32385" b="19685"/>
              <wp:wrapSquare wrapText="bothSides"/>
              <wp:docPr id="252896853" name="Straight Connector 3"/>
              <wp:cNvGraphicFramePr/>
              <a:graphic xmlns:a="http://schemas.openxmlformats.org/drawingml/2006/main">
                <a:graphicData uri="http://schemas.microsoft.com/office/word/2010/wordprocessingShape">
                  <wps:wsp>
                    <wps:cNvCnPr/>
                    <wps:spPr>
                      <a:xfrm flipH="1">
                        <a:off x="0" y="0"/>
                        <a:ext cx="5715" cy="704215"/>
                      </a:xfrm>
                      <a:prstGeom prst="line">
                        <a:avLst/>
                      </a:prstGeom>
                      <a:ln w="12700">
                        <a:solidFill>
                          <a:srgbClr val="CFD8D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266E46" id="Straight Connector 3" o:spid="_x0000_s1026" style="position:absolute;flip:x;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 from="253.1pt,14.55pt" to="253.55pt,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" strokecolor="#cfd8db" strokeweight="1pt">
              <w10:wrap type="square" anchorx="margin" anchory="margin"/>
            </v:line>
          </w:pict>
        </mc:Fallback>
      </mc:AlternateContent>
    </w:r>
    <w:r>
      <w:rPr>
        <w:noProof/>
      </w:rPr>
      <w:drawing>
        <wp:anchor distT="0" distB="0" distL="114300" distR="114300" simplePos="0" relativeHeight="251683840" behindDoc="1" locked="0" layoutInCell="1" allowOverlap="1" wp14:anchorId="3B030E87" wp14:editId="7B6CD1E5">
          <wp:simplePos x="0" y="0"/>
          <wp:positionH relativeFrom="column">
            <wp:posOffset>-620749</wp:posOffset>
          </wp:positionH>
          <wp:positionV relativeFrom="paragraph">
            <wp:posOffset>-85791</wp:posOffset>
          </wp:positionV>
          <wp:extent cx="1348105" cy="559435"/>
          <wp:effectExtent l="0" t="0" r="4445" b="0"/>
          <wp:wrapNone/>
          <wp:docPr id="1245199316" name="Picture 2" descr="A hand pointing at a fin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05632" name="Picture 2" descr="A hand pointing at a finger&#10;&#10;AI-generated content may be incorrect."/>
                  <pic:cNvPicPr/>
                </pic:nvPicPr>
                <pic:blipFill>
                  <a:blip r:embed="rId3">
                    <a:extLst>
                      <a:ext uri="{28A0092B-C50C-407E-A947-70E740481C1C}">
                        <a14:useLocalDpi xmlns:a14="http://schemas.microsoft.com/office/drawing/2010/main" val="0"/>
                      </a:ext>
                    </a:extLst>
                  </a:blip>
                  <a:stretch>
                    <a:fillRect/>
                  </a:stretch>
                </pic:blipFill>
                <pic:spPr>
                  <a:xfrm>
                    <a:off x="0" y="0"/>
                    <a:ext cx="1348105" cy="55943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1792" behindDoc="0" locked="0" layoutInCell="1" allowOverlap="1" wp14:anchorId="697C3F89" wp14:editId="18BD437E">
              <wp:simplePos x="0" y="0"/>
              <wp:positionH relativeFrom="page">
                <wp:posOffset>1270</wp:posOffset>
              </wp:positionH>
              <wp:positionV relativeFrom="paragraph">
                <wp:posOffset>-353060</wp:posOffset>
              </wp:positionV>
              <wp:extent cx="10692130" cy="182880"/>
              <wp:effectExtent l="0" t="0" r="0" b="7620"/>
              <wp:wrapNone/>
              <wp:docPr id="735934199" name="Rectangle 1"/>
              <wp:cNvGraphicFramePr/>
              <a:graphic xmlns:a="http://schemas.openxmlformats.org/drawingml/2006/main">
                <a:graphicData uri="http://schemas.microsoft.com/office/word/2010/wordprocessingShape">
                  <wps:wsp>
                    <wps:cNvSpPr/>
                    <wps:spPr>
                      <a:xfrm>
                        <a:off x="0" y="0"/>
                        <a:ext cx="10692130" cy="182880"/>
                      </a:xfrm>
                      <a:prstGeom prst="rect">
                        <a:avLst/>
                      </a:prstGeom>
                      <a:solidFill>
                        <a:srgbClr val="C0353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B2225C" id="Rectangle 1" o:spid="_x0000_s1026" style="position:absolute;margin-left:.1pt;margin-top:-27.8pt;width:841.9pt;height:14.4pt;z-index:25168179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" fillcolor="#c0353e" stroked="f" strokeweight="2pt">
              <w10:wrap anchorx="page"/>
            </v:rect>
          </w:pict>
        </mc:Fallback>
      </mc:AlternateContent>
    </w:r>
  </w:p>
  <w:p w14:paraId="30FBC7CC" w14:textId="77777777" w:rsidR="00C120FA" w:rsidRDefault="00C120FA">
    <w:pPr>
      <w:pBdr>
        <w:top w:val="nil"/>
        <w:left w:val="nil"/>
        <w:bottom w:val="nil"/>
        <w:right w:val="nil"/>
        <w:between w:val="nil"/>
      </w:pBdr>
      <w:tabs>
        <w:tab w:val="center" w:pos="4513"/>
        <w:tab w:val="right" w:pos="9026"/>
        <w:tab w:val="left" w:pos="1094"/>
      </w:tabs>
      <w:spacing w:line="240" w:lineRule="auto"/>
      <w:rPr>
        <w:color w:val="000000"/>
      </w:rPr>
    </w:pPr>
  </w:p>
  <w:p w14:paraId="462CAD59" w14:textId="77777777" w:rsidR="00C120FA" w:rsidRDefault="00C120FA">
    <w:pPr>
      <w:pBdr>
        <w:top w:val="nil"/>
        <w:left w:val="nil"/>
        <w:bottom w:val="nil"/>
        <w:right w:val="nil"/>
        <w:between w:val="nil"/>
      </w:pBdr>
      <w:tabs>
        <w:tab w:val="center" w:pos="4513"/>
        <w:tab w:val="right" w:pos="9026"/>
        <w:tab w:val="left" w:pos="1094"/>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E31FF9"/>
    <w:multiLevelType w:val="multilevel"/>
    <w:tmpl w:val="A490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C6ADC"/>
    <w:multiLevelType w:val="multilevel"/>
    <w:tmpl w:val="F984EE54"/>
    <w:lvl w:ilvl="0">
      <w:start w:val="1"/>
      <w:numFmt w:val="decimal"/>
      <w:pStyle w:val="Heading1"/>
      <w:lvlText w:val="%1."/>
      <w:lvlJc w:val="left"/>
      <w:pPr>
        <w:ind w:left="360" w:hanging="360"/>
      </w:pPr>
    </w:lvl>
    <w:lvl w:ilvl="1">
      <w:start w:val="1"/>
      <w:numFmt w:val="decimal"/>
      <w:lvlText w:val="%1.%2"/>
      <w:lvlJc w:val="left"/>
      <w:pPr>
        <w:ind w:left="567" w:hanging="567"/>
      </w:pPr>
    </w:lvl>
    <w:lvl w:ilvl="2">
      <w:start w:val="1"/>
      <w:numFmt w:val="decimal"/>
      <w:lvlText w:val="%1.%2.%3"/>
      <w:lvlJc w:val="left"/>
      <w:pPr>
        <w:ind w:left="851" w:hanging="851"/>
      </w:pPr>
    </w:lvl>
    <w:lvl w:ilvl="3">
      <w:start w:val="1"/>
      <w:numFmt w:val="decimal"/>
      <w:lvlText w:val="%1.%2.%3.%4"/>
      <w:lvlJc w:val="left"/>
      <w:pPr>
        <w:ind w:left="1134" w:hanging="1134"/>
      </w:pPr>
      <w:rPr>
        <w:rFonts w:ascii="Arial" w:eastAsia="Arial" w:hAnsi="Arial" w:cs="Arial"/>
        <w:b/>
        <w:i w:val="0"/>
        <w:sz w:val="24"/>
        <w:szCs w:val="24"/>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D653EB"/>
    <w:multiLevelType w:val="multilevel"/>
    <w:tmpl w:val="6166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F4AA7"/>
    <w:multiLevelType w:val="multilevel"/>
    <w:tmpl w:val="4CDE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A7B6A"/>
    <w:multiLevelType w:val="multilevel"/>
    <w:tmpl w:val="BF72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E0EE4"/>
    <w:multiLevelType w:val="multilevel"/>
    <w:tmpl w:val="C8BE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40663"/>
    <w:multiLevelType w:val="multilevel"/>
    <w:tmpl w:val="7060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96C9D"/>
    <w:multiLevelType w:val="multilevel"/>
    <w:tmpl w:val="0132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7688C"/>
    <w:multiLevelType w:val="multilevel"/>
    <w:tmpl w:val="0F80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20FCA"/>
    <w:multiLevelType w:val="multilevel"/>
    <w:tmpl w:val="BB2A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9392F"/>
    <w:multiLevelType w:val="multilevel"/>
    <w:tmpl w:val="E220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94F7B"/>
    <w:multiLevelType w:val="multilevel"/>
    <w:tmpl w:val="C384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306AC6"/>
    <w:multiLevelType w:val="multilevel"/>
    <w:tmpl w:val="0A60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E333CA"/>
    <w:multiLevelType w:val="multilevel"/>
    <w:tmpl w:val="3490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E074A"/>
    <w:multiLevelType w:val="multilevel"/>
    <w:tmpl w:val="9B5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C104DF"/>
    <w:multiLevelType w:val="multilevel"/>
    <w:tmpl w:val="116C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187EF3"/>
    <w:multiLevelType w:val="multilevel"/>
    <w:tmpl w:val="130C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187CE6"/>
    <w:multiLevelType w:val="multilevel"/>
    <w:tmpl w:val="9748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A12A9F"/>
    <w:multiLevelType w:val="multilevel"/>
    <w:tmpl w:val="93D6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D2008B"/>
    <w:multiLevelType w:val="multilevel"/>
    <w:tmpl w:val="12BE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726FD8"/>
    <w:multiLevelType w:val="multilevel"/>
    <w:tmpl w:val="0486F810"/>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21" w15:restartNumberingAfterBreak="0">
    <w:nsid w:val="1C243A60"/>
    <w:multiLevelType w:val="multilevel"/>
    <w:tmpl w:val="818A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EC4C30"/>
    <w:multiLevelType w:val="multilevel"/>
    <w:tmpl w:val="1F52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AF68A2"/>
    <w:multiLevelType w:val="multilevel"/>
    <w:tmpl w:val="D6B8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9F00BE"/>
    <w:multiLevelType w:val="multilevel"/>
    <w:tmpl w:val="6112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1C2024"/>
    <w:multiLevelType w:val="multilevel"/>
    <w:tmpl w:val="53E8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336F7E"/>
    <w:multiLevelType w:val="multilevel"/>
    <w:tmpl w:val="F074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A92615"/>
    <w:multiLevelType w:val="multilevel"/>
    <w:tmpl w:val="37E6D066"/>
    <w:lvl w:ilvl="0">
      <w:start w:val="2"/>
      <w:numFmt w:val="decimal"/>
      <w:lvlText w:val="%1."/>
      <w:lvlJc w:val="left"/>
      <w:pPr>
        <w:ind w:left="567" w:hanging="567"/>
      </w:pPr>
    </w:lvl>
    <w:lvl w:ilvl="1">
      <w:start w:val="1"/>
      <w:numFmt w:val="decimal"/>
      <w:lvlText w:val="%1.%2"/>
      <w:lvlJc w:val="left"/>
      <w:pPr>
        <w:ind w:left="567" w:hanging="567"/>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8" w15:restartNumberingAfterBreak="0">
    <w:nsid w:val="235D71DC"/>
    <w:multiLevelType w:val="multilevel"/>
    <w:tmpl w:val="B80E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7F1C87"/>
    <w:multiLevelType w:val="multilevel"/>
    <w:tmpl w:val="22404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26EE4513"/>
    <w:multiLevelType w:val="multilevel"/>
    <w:tmpl w:val="764CC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66596D"/>
    <w:multiLevelType w:val="multilevel"/>
    <w:tmpl w:val="E7CC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BD643A"/>
    <w:multiLevelType w:val="multilevel"/>
    <w:tmpl w:val="9590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7A5995"/>
    <w:multiLevelType w:val="multilevel"/>
    <w:tmpl w:val="E78C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015E1F"/>
    <w:multiLevelType w:val="multilevel"/>
    <w:tmpl w:val="26E4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5F5DFD"/>
    <w:multiLevelType w:val="multilevel"/>
    <w:tmpl w:val="EB74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DB6EA9"/>
    <w:multiLevelType w:val="multilevel"/>
    <w:tmpl w:val="4BEE69A4"/>
    <w:lvl w:ilvl="0">
      <w:start w:val="1"/>
      <w:numFmt w:val="decimal"/>
      <w:lvlText w:val="1.%1"/>
      <w:lvlJc w:val="left"/>
      <w:pPr>
        <w:ind w:left="851" w:hanging="851"/>
      </w:pPr>
    </w:lvl>
    <w:lvl w:ilvl="1">
      <w:start w:val="1"/>
      <w:numFmt w:val="decimal"/>
      <w:lvlText w:val="1.%1.1"/>
      <w:lvlJc w:val="left"/>
      <w:pPr>
        <w:ind w:left="1134" w:hanging="282"/>
      </w:pPr>
    </w:lvl>
    <w:lvl w:ilvl="2">
      <w:start w:val="1"/>
      <w:numFmt w:val="decimal"/>
      <w:lvlText w:val="%1%2.%3.1"/>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123551B"/>
    <w:multiLevelType w:val="multilevel"/>
    <w:tmpl w:val="7E8E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440667"/>
    <w:multiLevelType w:val="multilevel"/>
    <w:tmpl w:val="9526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B57D3A"/>
    <w:multiLevelType w:val="multilevel"/>
    <w:tmpl w:val="D6AE8D9E"/>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40" w15:restartNumberingAfterBreak="0">
    <w:nsid w:val="339107EB"/>
    <w:multiLevelType w:val="multilevel"/>
    <w:tmpl w:val="08BC7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7F181B"/>
    <w:multiLevelType w:val="multilevel"/>
    <w:tmpl w:val="DD4C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E36559"/>
    <w:multiLevelType w:val="multilevel"/>
    <w:tmpl w:val="B8D0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6820EB"/>
    <w:multiLevelType w:val="multilevel"/>
    <w:tmpl w:val="1EBC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871472"/>
    <w:multiLevelType w:val="multilevel"/>
    <w:tmpl w:val="35B0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B01023"/>
    <w:multiLevelType w:val="multilevel"/>
    <w:tmpl w:val="7270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CC31D7"/>
    <w:multiLevelType w:val="multilevel"/>
    <w:tmpl w:val="8092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726E3E"/>
    <w:multiLevelType w:val="multilevel"/>
    <w:tmpl w:val="21982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4454D5"/>
    <w:multiLevelType w:val="multilevel"/>
    <w:tmpl w:val="832A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495FB5"/>
    <w:multiLevelType w:val="multilevel"/>
    <w:tmpl w:val="FBEE9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564A18"/>
    <w:multiLevelType w:val="multilevel"/>
    <w:tmpl w:val="9466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99367E"/>
    <w:multiLevelType w:val="multilevel"/>
    <w:tmpl w:val="5C52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654E34"/>
    <w:multiLevelType w:val="multilevel"/>
    <w:tmpl w:val="D472D9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471A6FA9"/>
    <w:multiLevelType w:val="multilevel"/>
    <w:tmpl w:val="038E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477E59"/>
    <w:multiLevelType w:val="multilevel"/>
    <w:tmpl w:val="BC54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6C09AC"/>
    <w:multiLevelType w:val="multilevel"/>
    <w:tmpl w:val="58BA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B53DE2"/>
    <w:multiLevelType w:val="multilevel"/>
    <w:tmpl w:val="AF20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182ED3"/>
    <w:multiLevelType w:val="multilevel"/>
    <w:tmpl w:val="2040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E323BA"/>
    <w:multiLevelType w:val="multilevel"/>
    <w:tmpl w:val="ABF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3D0086"/>
    <w:multiLevelType w:val="multilevel"/>
    <w:tmpl w:val="A480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E12C36"/>
    <w:multiLevelType w:val="multilevel"/>
    <w:tmpl w:val="A7EA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7C52C3"/>
    <w:multiLevelType w:val="hybridMultilevel"/>
    <w:tmpl w:val="1570CB62"/>
    <w:lvl w:ilvl="0" w:tplc="CF4AC4E4">
      <w:start w:val="1"/>
      <w:numFmt w:val="bullet"/>
      <w:lvlText w:val="-"/>
      <w:lvlJc w:val="left"/>
      <w:pPr>
        <w:ind w:left="720" w:hanging="360"/>
      </w:pPr>
      <w:rPr>
        <w:rFonts w:ascii="Arial" w:eastAsia="Arial"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2" w15:restartNumberingAfterBreak="0">
    <w:nsid w:val="56432196"/>
    <w:multiLevelType w:val="multilevel"/>
    <w:tmpl w:val="4A7E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092C75"/>
    <w:multiLevelType w:val="multilevel"/>
    <w:tmpl w:val="8010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6678DD"/>
    <w:multiLevelType w:val="multilevel"/>
    <w:tmpl w:val="04DE3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847A28"/>
    <w:multiLevelType w:val="multilevel"/>
    <w:tmpl w:val="21C2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F87598"/>
    <w:multiLevelType w:val="multilevel"/>
    <w:tmpl w:val="A83A50AA"/>
    <w:lvl w:ilvl="0">
      <w:start w:val="1"/>
      <w:numFmt w:val="bullet"/>
      <w:pStyle w:val="ListParagraph"/>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2B1477"/>
    <w:multiLevelType w:val="multilevel"/>
    <w:tmpl w:val="7E8670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 w15:restartNumberingAfterBreak="0">
    <w:nsid w:val="594F6406"/>
    <w:multiLevelType w:val="multilevel"/>
    <w:tmpl w:val="3256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733177"/>
    <w:multiLevelType w:val="multilevel"/>
    <w:tmpl w:val="BAF2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571B38"/>
    <w:multiLevelType w:val="multilevel"/>
    <w:tmpl w:val="C900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2512C2"/>
    <w:multiLevelType w:val="multilevel"/>
    <w:tmpl w:val="AD76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B24C21"/>
    <w:multiLevelType w:val="multilevel"/>
    <w:tmpl w:val="9532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2C302C"/>
    <w:multiLevelType w:val="multilevel"/>
    <w:tmpl w:val="9EBAC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3E6970"/>
    <w:multiLevelType w:val="multilevel"/>
    <w:tmpl w:val="8604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1D4CD6"/>
    <w:multiLevelType w:val="multilevel"/>
    <w:tmpl w:val="DA2A2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234DB6"/>
    <w:multiLevelType w:val="multilevel"/>
    <w:tmpl w:val="F90E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CD007C"/>
    <w:multiLevelType w:val="multilevel"/>
    <w:tmpl w:val="8456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AD178E"/>
    <w:multiLevelType w:val="multilevel"/>
    <w:tmpl w:val="AC40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566CD6"/>
    <w:multiLevelType w:val="multilevel"/>
    <w:tmpl w:val="135E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BE49A4"/>
    <w:multiLevelType w:val="multilevel"/>
    <w:tmpl w:val="B09C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431D3E"/>
    <w:multiLevelType w:val="multilevel"/>
    <w:tmpl w:val="340A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C0534C"/>
    <w:multiLevelType w:val="multilevel"/>
    <w:tmpl w:val="BFCEED18"/>
    <w:lvl w:ilvl="0">
      <w:start w:val="1"/>
      <w:numFmt w:val="bullet"/>
      <w:lvlText w:val="●"/>
      <w:lvlJc w:val="left"/>
      <w:pPr>
        <w:ind w:left="777" w:hanging="360"/>
      </w:pPr>
      <w:rPr>
        <w:rFonts w:ascii="Noto Sans Symbols" w:eastAsia="Noto Sans Symbols" w:hAnsi="Noto Sans Symbols" w:cs="Noto Sans Symbol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abstractNum w:abstractNumId="83" w15:restartNumberingAfterBreak="0">
    <w:nsid w:val="7C34284C"/>
    <w:multiLevelType w:val="multilevel"/>
    <w:tmpl w:val="5D7C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D769D8"/>
    <w:multiLevelType w:val="multilevel"/>
    <w:tmpl w:val="B11C1600"/>
    <w:lvl w:ilvl="0">
      <w:start w:val="2023"/>
      <w:numFmt w:val="bullet"/>
      <w:lvlText w:val="-"/>
      <w:lvlJc w:val="left"/>
      <w:pPr>
        <w:ind w:left="777" w:hanging="360"/>
      </w:pPr>
      <w:rPr>
        <w:rFonts w:ascii="Open Sans" w:eastAsia="Open Sans" w:hAnsi="Open Sans" w:cs="Open Sans"/>
      </w:rPr>
    </w:lvl>
    <w:lvl w:ilvl="1">
      <w:start w:val="1"/>
      <w:numFmt w:val="bullet"/>
      <w:lvlText w:val="o"/>
      <w:lvlJc w:val="left"/>
      <w:pPr>
        <w:ind w:left="1497" w:hanging="360"/>
      </w:pPr>
      <w:rPr>
        <w:rFonts w:ascii="Courier New" w:eastAsia="Courier New" w:hAnsi="Courier New" w:cs="Courier New"/>
      </w:rPr>
    </w:lvl>
    <w:lvl w:ilvl="2">
      <w:start w:val="1"/>
      <w:numFmt w:val="bullet"/>
      <w:lvlText w:val="▪"/>
      <w:lvlJc w:val="left"/>
      <w:pPr>
        <w:ind w:left="2217" w:hanging="360"/>
      </w:pPr>
      <w:rPr>
        <w:rFonts w:ascii="Noto Sans Symbols" w:eastAsia="Noto Sans Symbols" w:hAnsi="Noto Sans Symbols" w:cs="Noto Sans Symbols"/>
      </w:rPr>
    </w:lvl>
    <w:lvl w:ilvl="3">
      <w:start w:val="1"/>
      <w:numFmt w:val="bullet"/>
      <w:lvlText w:val="●"/>
      <w:lvlJc w:val="left"/>
      <w:pPr>
        <w:ind w:left="2937" w:hanging="360"/>
      </w:pPr>
      <w:rPr>
        <w:rFonts w:ascii="Noto Sans Symbols" w:eastAsia="Noto Sans Symbols" w:hAnsi="Noto Sans Symbols" w:cs="Noto Sans Symbols"/>
      </w:rPr>
    </w:lvl>
    <w:lvl w:ilvl="4">
      <w:start w:val="1"/>
      <w:numFmt w:val="bullet"/>
      <w:lvlText w:val="o"/>
      <w:lvlJc w:val="left"/>
      <w:pPr>
        <w:ind w:left="3657" w:hanging="360"/>
      </w:pPr>
      <w:rPr>
        <w:rFonts w:ascii="Courier New" w:eastAsia="Courier New" w:hAnsi="Courier New" w:cs="Courier New"/>
      </w:rPr>
    </w:lvl>
    <w:lvl w:ilvl="5">
      <w:start w:val="1"/>
      <w:numFmt w:val="bullet"/>
      <w:lvlText w:val="▪"/>
      <w:lvlJc w:val="left"/>
      <w:pPr>
        <w:ind w:left="4377" w:hanging="360"/>
      </w:pPr>
      <w:rPr>
        <w:rFonts w:ascii="Noto Sans Symbols" w:eastAsia="Noto Sans Symbols" w:hAnsi="Noto Sans Symbols" w:cs="Noto Sans Symbols"/>
      </w:rPr>
    </w:lvl>
    <w:lvl w:ilvl="6">
      <w:start w:val="1"/>
      <w:numFmt w:val="bullet"/>
      <w:lvlText w:val="●"/>
      <w:lvlJc w:val="left"/>
      <w:pPr>
        <w:ind w:left="5097" w:hanging="360"/>
      </w:pPr>
      <w:rPr>
        <w:rFonts w:ascii="Noto Sans Symbols" w:eastAsia="Noto Sans Symbols" w:hAnsi="Noto Sans Symbols" w:cs="Noto Sans Symbols"/>
      </w:rPr>
    </w:lvl>
    <w:lvl w:ilvl="7">
      <w:start w:val="1"/>
      <w:numFmt w:val="bullet"/>
      <w:lvlText w:val="o"/>
      <w:lvlJc w:val="left"/>
      <w:pPr>
        <w:ind w:left="5817" w:hanging="360"/>
      </w:pPr>
      <w:rPr>
        <w:rFonts w:ascii="Courier New" w:eastAsia="Courier New" w:hAnsi="Courier New" w:cs="Courier New"/>
      </w:rPr>
    </w:lvl>
    <w:lvl w:ilvl="8">
      <w:start w:val="1"/>
      <w:numFmt w:val="bullet"/>
      <w:lvlText w:val="▪"/>
      <w:lvlJc w:val="left"/>
      <w:pPr>
        <w:ind w:left="6537" w:hanging="360"/>
      </w:pPr>
      <w:rPr>
        <w:rFonts w:ascii="Noto Sans Symbols" w:eastAsia="Noto Sans Symbols" w:hAnsi="Noto Sans Symbols" w:cs="Noto Sans Symbols"/>
      </w:rPr>
    </w:lvl>
  </w:abstractNum>
  <w:num w:numId="1" w16cid:durableId="1179855134">
    <w:abstractNumId w:val="67"/>
  </w:num>
  <w:num w:numId="2" w16cid:durableId="1428968150">
    <w:abstractNumId w:val="82"/>
  </w:num>
  <w:num w:numId="3" w16cid:durableId="1243755238">
    <w:abstractNumId w:val="39"/>
  </w:num>
  <w:num w:numId="4" w16cid:durableId="2050454852">
    <w:abstractNumId w:val="36"/>
  </w:num>
  <w:num w:numId="5" w16cid:durableId="342780591">
    <w:abstractNumId w:val="27"/>
  </w:num>
  <w:num w:numId="6" w16cid:durableId="367725127">
    <w:abstractNumId w:val="52"/>
  </w:num>
  <w:num w:numId="7" w16cid:durableId="754479167">
    <w:abstractNumId w:val="84"/>
  </w:num>
  <w:num w:numId="8" w16cid:durableId="164174100">
    <w:abstractNumId w:val="29"/>
  </w:num>
  <w:num w:numId="9" w16cid:durableId="1078745450">
    <w:abstractNumId w:val="20"/>
  </w:num>
  <w:num w:numId="10" w16cid:durableId="1936015530">
    <w:abstractNumId w:val="1"/>
  </w:num>
  <w:num w:numId="11" w16cid:durableId="1417362620">
    <w:abstractNumId w:val="66"/>
  </w:num>
  <w:num w:numId="12" w16cid:durableId="448280364">
    <w:abstractNumId w:val="33"/>
  </w:num>
  <w:num w:numId="13" w16cid:durableId="659389637">
    <w:abstractNumId w:val="71"/>
  </w:num>
  <w:num w:numId="14" w16cid:durableId="419329098">
    <w:abstractNumId w:val="28"/>
  </w:num>
  <w:num w:numId="15" w16cid:durableId="155925748">
    <w:abstractNumId w:val="79"/>
  </w:num>
  <w:num w:numId="16" w16cid:durableId="2086296041">
    <w:abstractNumId w:val="24"/>
  </w:num>
  <w:num w:numId="17" w16cid:durableId="1651516310">
    <w:abstractNumId w:val="80"/>
  </w:num>
  <w:num w:numId="18" w16cid:durableId="1258833330">
    <w:abstractNumId w:val="69"/>
  </w:num>
  <w:num w:numId="19" w16cid:durableId="1251429823">
    <w:abstractNumId w:val="9"/>
  </w:num>
  <w:num w:numId="20" w16cid:durableId="1211379230">
    <w:abstractNumId w:val="61"/>
  </w:num>
  <w:num w:numId="21" w16cid:durableId="725569943">
    <w:abstractNumId w:val="47"/>
  </w:num>
  <w:num w:numId="22" w16cid:durableId="27074384">
    <w:abstractNumId w:val="57"/>
  </w:num>
  <w:num w:numId="23" w16cid:durableId="54472943">
    <w:abstractNumId w:val="74"/>
  </w:num>
  <w:num w:numId="24" w16cid:durableId="1483739864">
    <w:abstractNumId w:val="83"/>
  </w:num>
  <w:num w:numId="25" w16cid:durableId="388845988">
    <w:abstractNumId w:val="10"/>
  </w:num>
  <w:num w:numId="26" w16cid:durableId="1524981374">
    <w:abstractNumId w:val="45"/>
  </w:num>
  <w:num w:numId="27" w16cid:durableId="1444812341">
    <w:abstractNumId w:val="51"/>
  </w:num>
  <w:num w:numId="28" w16cid:durableId="1895196972">
    <w:abstractNumId w:val="31"/>
  </w:num>
  <w:num w:numId="29" w16cid:durableId="817915474">
    <w:abstractNumId w:val="14"/>
  </w:num>
  <w:num w:numId="30" w16cid:durableId="631403983">
    <w:abstractNumId w:val="21"/>
  </w:num>
  <w:num w:numId="31" w16cid:durableId="1700201280">
    <w:abstractNumId w:val="54"/>
  </w:num>
  <w:num w:numId="32" w16cid:durableId="1791437915">
    <w:abstractNumId w:val="78"/>
  </w:num>
  <w:num w:numId="33" w16cid:durableId="827785492">
    <w:abstractNumId w:val="68"/>
  </w:num>
  <w:num w:numId="34" w16cid:durableId="1448307643">
    <w:abstractNumId w:val="13"/>
  </w:num>
  <w:num w:numId="35" w16cid:durableId="1280920059">
    <w:abstractNumId w:val="44"/>
  </w:num>
  <w:num w:numId="36" w16cid:durableId="2037342447">
    <w:abstractNumId w:val="62"/>
  </w:num>
  <w:num w:numId="37" w16cid:durableId="1288656889">
    <w:abstractNumId w:val="49"/>
  </w:num>
  <w:num w:numId="38" w16cid:durableId="1710643826">
    <w:abstractNumId w:val="53"/>
  </w:num>
  <w:num w:numId="39" w16cid:durableId="190413202">
    <w:abstractNumId w:val="35"/>
  </w:num>
  <w:num w:numId="40" w16cid:durableId="1690253171">
    <w:abstractNumId w:val="55"/>
  </w:num>
  <w:num w:numId="41" w16cid:durableId="1352686265">
    <w:abstractNumId w:val="40"/>
  </w:num>
  <w:num w:numId="42" w16cid:durableId="1066564675">
    <w:abstractNumId w:val="25"/>
  </w:num>
  <w:num w:numId="43" w16cid:durableId="1627924903">
    <w:abstractNumId w:val="64"/>
  </w:num>
  <w:num w:numId="44" w16cid:durableId="2007201983">
    <w:abstractNumId w:val="37"/>
  </w:num>
  <w:num w:numId="45" w16cid:durableId="139276134">
    <w:abstractNumId w:val="18"/>
  </w:num>
  <w:num w:numId="46" w16cid:durableId="2015035583">
    <w:abstractNumId w:val="30"/>
  </w:num>
  <w:num w:numId="47" w16cid:durableId="31151236">
    <w:abstractNumId w:val="58"/>
  </w:num>
  <w:num w:numId="48" w16cid:durableId="2057586071">
    <w:abstractNumId w:val="0"/>
  </w:num>
  <w:num w:numId="49" w16cid:durableId="1541086679">
    <w:abstractNumId w:val="2"/>
  </w:num>
  <w:num w:numId="50" w16cid:durableId="1656185594">
    <w:abstractNumId w:val="7"/>
  </w:num>
  <w:num w:numId="51" w16cid:durableId="304969694">
    <w:abstractNumId w:val="76"/>
  </w:num>
  <w:num w:numId="52" w16cid:durableId="1926111508">
    <w:abstractNumId w:val="56"/>
  </w:num>
  <w:num w:numId="53" w16cid:durableId="498928277">
    <w:abstractNumId w:val="38"/>
  </w:num>
  <w:num w:numId="54" w16cid:durableId="77168435">
    <w:abstractNumId w:val="23"/>
  </w:num>
  <w:num w:numId="55" w16cid:durableId="698899678">
    <w:abstractNumId w:val="8"/>
  </w:num>
  <w:num w:numId="56" w16cid:durableId="1013800321">
    <w:abstractNumId w:val="77"/>
  </w:num>
  <w:num w:numId="57" w16cid:durableId="1725370636">
    <w:abstractNumId w:val="63"/>
  </w:num>
  <w:num w:numId="58" w16cid:durableId="1997495232">
    <w:abstractNumId w:val="22"/>
  </w:num>
  <w:num w:numId="59" w16cid:durableId="971907424">
    <w:abstractNumId w:val="32"/>
  </w:num>
  <w:num w:numId="60" w16cid:durableId="816729063">
    <w:abstractNumId w:val="6"/>
  </w:num>
  <w:num w:numId="61" w16cid:durableId="1141508431">
    <w:abstractNumId w:val="12"/>
  </w:num>
  <w:num w:numId="62" w16cid:durableId="2026201752">
    <w:abstractNumId w:val="60"/>
  </w:num>
  <w:num w:numId="63" w16cid:durableId="58789025">
    <w:abstractNumId w:val="42"/>
  </w:num>
  <w:num w:numId="64" w16cid:durableId="1798065266">
    <w:abstractNumId w:val="43"/>
  </w:num>
  <w:num w:numId="65" w16cid:durableId="1748183938">
    <w:abstractNumId w:val="81"/>
  </w:num>
  <w:num w:numId="66" w16cid:durableId="1223561040">
    <w:abstractNumId w:val="16"/>
  </w:num>
  <w:num w:numId="67" w16cid:durableId="273562275">
    <w:abstractNumId w:val="34"/>
  </w:num>
  <w:num w:numId="68" w16cid:durableId="1127236524">
    <w:abstractNumId w:val="48"/>
  </w:num>
  <w:num w:numId="69" w16cid:durableId="2001542976">
    <w:abstractNumId w:val="59"/>
  </w:num>
  <w:num w:numId="70" w16cid:durableId="743139447">
    <w:abstractNumId w:val="19"/>
  </w:num>
  <w:num w:numId="71" w16cid:durableId="131560893">
    <w:abstractNumId w:val="3"/>
  </w:num>
  <w:num w:numId="72" w16cid:durableId="2142650646">
    <w:abstractNumId w:val="5"/>
  </w:num>
  <w:num w:numId="73" w16cid:durableId="586573184">
    <w:abstractNumId w:val="75"/>
  </w:num>
  <w:num w:numId="74" w16cid:durableId="1140804310">
    <w:abstractNumId w:val="46"/>
  </w:num>
  <w:num w:numId="75" w16cid:durableId="1425683724">
    <w:abstractNumId w:val="11"/>
  </w:num>
  <w:num w:numId="76" w16cid:durableId="1834836747">
    <w:abstractNumId w:val="70"/>
  </w:num>
  <w:num w:numId="77" w16cid:durableId="734819105">
    <w:abstractNumId w:val="41"/>
  </w:num>
  <w:num w:numId="78" w16cid:durableId="2119255320">
    <w:abstractNumId w:val="15"/>
  </w:num>
  <w:num w:numId="79" w16cid:durableId="1733001020">
    <w:abstractNumId w:val="72"/>
  </w:num>
  <w:num w:numId="80" w16cid:durableId="2058509906">
    <w:abstractNumId w:val="4"/>
  </w:num>
  <w:num w:numId="81" w16cid:durableId="615453702">
    <w:abstractNumId w:val="50"/>
  </w:num>
  <w:num w:numId="82" w16cid:durableId="1144197391">
    <w:abstractNumId w:val="65"/>
  </w:num>
  <w:num w:numId="83" w16cid:durableId="1992519977">
    <w:abstractNumId w:val="26"/>
  </w:num>
  <w:num w:numId="84" w16cid:durableId="517157219">
    <w:abstractNumId w:val="17"/>
  </w:num>
  <w:num w:numId="85" w16cid:durableId="1820877557">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901"/>
    <w:rsid w:val="00000B6E"/>
    <w:rsid w:val="00004B34"/>
    <w:rsid w:val="00020369"/>
    <w:rsid w:val="00043221"/>
    <w:rsid w:val="00052133"/>
    <w:rsid w:val="0006210C"/>
    <w:rsid w:val="0008328D"/>
    <w:rsid w:val="00094D59"/>
    <w:rsid w:val="00097A8E"/>
    <w:rsid w:val="000B76C0"/>
    <w:rsid w:val="000C00A1"/>
    <w:rsid w:val="000C1725"/>
    <w:rsid w:val="000E4DF5"/>
    <w:rsid w:val="00100EAA"/>
    <w:rsid w:val="00197CFB"/>
    <w:rsid w:val="001A6796"/>
    <w:rsid w:val="001B3E7F"/>
    <w:rsid w:val="001B44CD"/>
    <w:rsid w:val="001E55F4"/>
    <w:rsid w:val="001F5465"/>
    <w:rsid w:val="002011F5"/>
    <w:rsid w:val="002229A4"/>
    <w:rsid w:val="00224982"/>
    <w:rsid w:val="00231CF1"/>
    <w:rsid w:val="00235821"/>
    <w:rsid w:val="00256C48"/>
    <w:rsid w:val="0027330F"/>
    <w:rsid w:val="00282D68"/>
    <w:rsid w:val="002B02F0"/>
    <w:rsid w:val="002B6A96"/>
    <w:rsid w:val="002F7AB9"/>
    <w:rsid w:val="003367E7"/>
    <w:rsid w:val="00337B13"/>
    <w:rsid w:val="00360AAD"/>
    <w:rsid w:val="00361DB1"/>
    <w:rsid w:val="00376CC5"/>
    <w:rsid w:val="00387920"/>
    <w:rsid w:val="003B2422"/>
    <w:rsid w:val="003B3F5C"/>
    <w:rsid w:val="003C58CB"/>
    <w:rsid w:val="003E390A"/>
    <w:rsid w:val="003E7FCF"/>
    <w:rsid w:val="004500EC"/>
    <w:rsid w:val="00462FDE"/>
    <w:rsid w:val="00473DDE"/>
    <w:rsid w:val="00484B71"/>
    <w:rsid w:val="004D7226"/>
    <w:rsid w:val="004E3AA4"/>
    <w:rsid w:val="00515D7E"/>
    <w:rsid w:val="0052592E"/>
    <w:rsid w:val="00550813"/>
    <w:rsid w:val="00567216"/>
    <w:rsid w:val="0057513E"/>
    <w:rsid w:val="00595E91"/>
    <w:rsid w:val="005A687E"/>
    <w:rsid w:val="005E5017"/>
    <w:rsid w:val="006176D3"/>
    <w:rsid w:val="006436D8"/>
    <w:rsid w:val="0066492D"/>
    <w:rsid w:val="006C5D68"/>
    <w:rsid w:val="006F53C2"/>
    <w:rsid w:val="00704264"/>
    <w:rsid w:val="00726035"/>
    <w:rsid w:val="007300B0"/>
    <w:rsid w:val="00736165"/>
    <w:rsid w:val="0077097E"/>
    <w:rsid w:val="007F26D2"/>
    <w:rsid w:val="007F3E24"/>
    <w:rsid w:val="00830D8E"/>
    <w:rsid w:val="008629D1"/>
    <w:rsid w:val="00877E97"/>
    <w:rsid w:val="00883C53"/>
    <w:rsid w:val="00890A06"/>
    <w:rsid w:val="00892F72"/>
    <w:rsid w:val="008C19D1"/>
    <w:rsid w:val="008C4602"/>
    <w:rsid w:val="008D0798"/>
    <w:rsid w:val="008F3919"/>
    <w:rsid w:val="00903268"/>
    <w:rsid w:val="009063C9"/>
    <w:rsid w:val="00915C11"/>
    <w:rsid w:val="00915F27"/>
    <w:rsid w:val="00920F51"/>
    <w:rsid w:val="00923550"/>
    <w:rsid w:val="00924470"/>
    <w:rsid w:val="00955259"/>
    <w:rsid w:val="009742AE"/>
    <w:rsid w:val="00982B06"/>
    <w:rsid w:val="009A00CF"/>
    <w:rsid w:val="009B2F69"/>
    <w:rsid w:val="009B4D01"/>
    <w:rsid w:val="009D3F15"/>
    <w:rsid w:val="009F46EF"/>
    <w:rsid w:val="00A0086D"/>
    <w:rsid w:val="00A039BE"/>
    <w:rsid w:val="00A04DA7"/>
    <w:rsid w:val="00A4018A"/>
    <w:rsid w:val="00A40FCE"/>
    <w:rsid w:val="00AA2C13"/>
    <w:rsid w:val="00AA3C17"/>
    <w:rsid w:val="00AB2687"/>
    <w:rsid w:val="00AC312A"/>
    <w:rsid w:val="00AD3972"/>
    <w:rsid w:val="00AD791E"/>
    <w:rsid w:val="00B22F83"/>
    <w:rsid w:val="00B23FE6"/>
    <w:rsid w:val="00B25774"/>
    <w:rsid w:val="00B27081"/>
    <w:rsid w:val="00B372A6"/>
    <w:rsid w:val="00B45A25"/>
    <w:rsid w:val="00B47760"/>
    <w:rsid w:val="00B76196"/>
    <w:rsid w:val="00B81C51"/>
    <w:rsid w:val="00B954C8"/>
    <w:rsid w:val="00BC02EA"/>
    <w:rsid w:val="00BC7407"/>
    <w:rsid w:val="00BD3A2D"/>
    <w:rsid w:val="00BD46DF"/>
    <w:rsid w:val="00BE252F"/>
    <w:rsid w:val="00C020CF"/>
    <w:rsid w:val="00C05D61"/>
    <w:rsid w:val="00C120FA"/>
    <w:rsid w:val="00C24713"/>
    <w:rsid w:val="00C43901"/>
    <w:rsid w:val="00C6452E"/>
    <w:rsid w:val="00CB75A0"/>
    <w:rsid w:val="00CE5995"/>
    <w:rsid w:val="00D035BA"/>
    <w:rsid w:val="00D113B1"/>
    <w:rsid w:val="00D26C45"/>
    <w:rsid w:val="00D42CA8"/>
    <w:rsid w:val="00D61177"/>
    <w:rsid w:val="00D65112"/>
    <w:rsid w:val="00D817F9"/>
    <w:rsid w:val="00D93AF3"/>
    <w:rsid w:val="00D94C1D"/>
    <w:rsid w:val="00DD4A4F"/>
    <w:rsid w:val="00DE5C2A"/>
    <w:rsid w:val="00E0105E"/>
    <w:rsid w:val="00E16C9A"/>
    <w:rsid w:val="00E47F5F"/>
    <w:rsid w:val="00E723AB"/>
    <w:rsid w:val="00E72817"/>
    <w:rsid w:val="00E92628"/>
    <w:rsid w:val="00E978E4"/>
    <w:rsid w:val="00ED034E"/>
    <w:rsid w:val="00EE0799"/>
    <w:rsid w:val="00F25215"/>
    <w:rsid w:val="00F32465"/>
    <w:rsid w:val="00F36EF9"/>
    <w:rsid w:val="00F51D5C"/>
    <w:rsid w:val="00F64F05"/>
    <w:rsid w:val="00F86890"/>
    <w:rsid w:val="00FA043D"/>
    <w:rsid w:val="00FA1EAB"/>
    <w:rsid w:val="00FA6E4E"/>
    <w:rsid w:val="00FB0F3C"/>
    <w:rsid w:val="00FC5822"/>
    <w:rsid w:val="00FE12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24C76"/>
  <w15:docId w15:val="{FF9CBF65-7844-4769-A284-A99046650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ZA"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0B76C0"/>
    <w:pPr>
      <w:numPr>
        <w:numId w:val="10"/>
      </w:numPr>
      <w:spacing w:before="200" w:line="480" w:lineRule="auto"/>
      <w:outlineLvl w:val="0"/>
    </w:pPr>
    <w:rPr>
      <w:b/>
      <w:smallCaps/>
      <w:sz w:val="28"/>
      <w:szCs w:val="28"/>
      <w:lang w:eastAsia="en-ZA"/>
    </w:rPr>
  </w:style>
  <w:style w:type="paragraph" w:styleId="Heading2">
    <w:name w:val="heading 2"/>
    <w:basedOn w:val="Normal"/>
    <w:next w:val="Normal"/>
    <w:uiPriority w:val="9"/>
    <w:unhideWhenUsed/>
    <w:qFormat/>
    <w:rsid w:val="000B76C0"/>
    <w:pPr>
      <w:spacing w:before="120" w:line="480" w:lineRule="auto"/>
      <w:ind w:left="426" w:hanging="426"/>
      <w:outlineLvl w:val="1"/>
    </w:pPr>
    <w:rPr>
      <w:b/>
      <w:bCs/>
      <w:smallCaps/>
      <w:sz w:val="26"/>
      <w:szCs w:val="26"/>
      <w:lang w:eastAsia="en-ZA"/>
    </w:rPr>
  </w:style>
  <w:style w:type="paragraph" w:styleId="Heading3">
    <w:name w:val="heading 3"/>
    <w:basedOn w:val="Normal"/>
    <w:next w:val="Normal"/>
    <w:uiPriority w:val="9"/>
    <w:unhideWhenUsed/>
    <w:qFormat/>
    <w:pPr>
      <w:spacing w:before="80"/>
      <w:outlineLvl w:val="2"/>
    </w:pPr>
    <w:rPr>
      <w:b/>
      <w:u w:val="single"/>
    </w:rPr>
  </w:style>
  <w:style w:type="paragraph" w:styleId="Heading4">
    <w:name w:val="heading 4"/>
    <w:basedOn w:val="Normal"/>
    <w:next w:val="Normal"/>
    <w:uiPriority w:val="9"/>
    <w:semiHidden/>
    <w:unhideWhenUsed/>
    <w:qFormat/>
    <w:pPr>
      <w:keepNext/>
      <w:ind w:left="1134" w:hanging="1134"/>
      <w:outlineLvl w:val="3"/>
    </w:pPr>
    <w:rPr>
      <w:b/>
      <w:i/>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before="40" w:after="40" w:line="240" w:lineRule="auto"/>
      <w:ind w:left="57" w:right="57"/>
      <w:jc w:val="left"/>
    </w:pPr>
    <w:rPr>
      <w:color w:val="000000"/>
      <w:sz w:val="22"/>
      <w:szCs w:val="22"/>
    </w:rPr>
    <w:tblPr>
      <w:tblStyleRowBandSize w:val="1"/>
      <w:tblStyleColBandSize w:val="1"/>
      <w:tblCellMar>
        <w:left w:w="57" w:type="dxa"/>
        <w:right w:w="57" w:type="dxa"/>
      </w:tblCellMar>
    </w:tblPr>
    <w:tcPr>
      <w:shd w:val="clear" w:color="auto" w:fill="auto"/>
      <w:vAlign w:val="center"/>
    </w:tcPr>
    <w:tblStylePr w:type="firstRow">
      <w:pPr>
        <w:jc w:val="center"/>
      </w:pPr>
      <w:rPr>
        <w:b/>
        <w:i w:val="0"/>
        <w:color w:val="000000"/>
      </w:rPr>
      <w:tblPr/>
      <w:tcPr>
        <w:tcBorders>
          <w:bottom w:val="single" w:sz="6" w:space="0" w:color="000000"/>
        </w:tcBorders>
      </w:tcPr>
    </w:tblStylePr>
    <w:tblStylePr w:type="lastRow">
      <w:rPr>
        <w:b w:val="0"/>
        <w:color w:val="000000"/>
      </w:rPr>
      <w:tblPr/>
      <w:tcPr>
        <w:tcBorders>
          <w:top w:val="single" w:sz="6" w:space="0" w:color="000000"/>
        </w:tcBorders>
      </w:tcPr>
    </w:tblStylePr>
    <w:tblStylePr w:type="firstCol">
      <w:pPr>
        <w:jc w:val="left"/>
      </w:pPr>
      <w:tblPr/>
      <w:tcPr>
        <w:tcBorders>
          <w:right w:val="single" w:sz="6" w:space="0" w:color="000000"/>
        </w:tcBorders>
      </w:tcPr>
    </w:tblStylePr>
    <w:tblStylePr w:type="neCell">
      <w:rPr>
        <w:b/>
        <w:i w:val="0"/>
      </w:rPr>
    </w:tblStylePr>
    <w:tblStylePr w:type="swCell">
      <w:rPr>
        <w:b/>
      </w:rPr>
    </w:tblStylePr>
  </w:style>
  <w:style w:type="table" w:customStyle="1" w:styleId="a0">
    <w:basedOn w:val="TableNormal"/>
    <w:pPr>
      <w:spacing w:before="40" w:after="40" w:line="240" w:lineRule="auto"/>
      <w:ind w:left="57" w:right="57"/>
      <w:jc w:val="left"/>
    </w:pPr>
    <w:rPr>
      <w:color w:val="000000"/>
      <w:sz w:val="22"/>
      <w:szCs w:val="22"/>
    </w:rPr>
    <w:tblPr>
      <w:tblStyleRowBandSize w:val="1"/>
      <w:tblStyleColBandSize w:val="1"/>
      <w:tblCellMar>
        <w:left w:w="57" w:type="dxa"/>
        <w:right w:w="57" w:type="dxa"/>
      </w:tblCellMar>
    </w:tblPr>
    <w:tcPr>
      <w:shd w:val="clear" w:color="auto" w:fill="auto"/>
      <w:vAlign w:val="center"/>
    </w:tcPr>
    <w:tblStylePr w:type="firstRow">
      <w:pPr>
        <w:jc w:val="center"/>
      </w:pPr>
      <w:rPr>
        <w:b/>
        <w:i w:val="0"/>
        <w:color w:val="000000"/>
      </w:rPr>
      <w:tblPr/>
      <w:tcPr>
        <w:tcBorders>
          <w:bottom w:val="single" w:sz="6" w:space="0" w:color="000000"/>
        </w:tcBorders>
      </w:tcPr>
    </w:tblStylePr>
    <w:tblStylePr w:type="lastRow">
      <w:rPr>
        <w:b w:val="0"/>
        <w:color w:val="000000"/>
      </w:rPr>
      <w:tblPr/>
      <w:tcPr>
        <w:tcBorders>
          <w:top w:val="single" w:sz="6" w:space="0" w:color="000000"/>
        </w:tcBorders>
      </w:tcPr>
    </w:tblStylePr>
    <w:tblStylePr w:type="firstCol">
      <w:pPr>
        <w:jc w:val="left"/>
      </w:pPr>
      <w:tblPr/>
      <w:tcPr>
        <w:tcBorders>
          <w:right w:val="single" w:sz="6" w:space="0" w:color="000000"/>
        </w:tcBorders>
      </w:tcPr>
    </w:tblStylePr>
    <w:tblStylePr w:type="neCell">
      <w:rPr>
        <w:b/>
        <w:i w:val="0"/>
      </w:rPr>
    </w:tblStylePr>
    <w:tblStylePr w:type="swCell">
      <w:rPr>
        <w:b/>
      </w:rPr>
    </w:tblStylePr>
  </w:style>
  <w:style w:type="table" w:customStyle="1" w:styleId="a1">
    <w:basedOn w:val="TableNormal"/>
    <w:pPr>
      <w:spacing w:before="40" w:after="40" w:line="240" w:lineRule="auto"/>
      <w:ind w:left="57" w:right="57"/>
      <w:jc w:val="left"/>
    </w:pPr>
    <w:rPr>
      <w:color w:val="000000"/>
      <w:sz w:val="22"/>
      <w:szCs w:val="22"/>
    </w:rPr>
    <w:tblPr>
      <w:tblStyleRowBandSize w:val="1"/>
      <w:tblStyleColBandSize w:val="1"/>
      <w:tblCellMar>
        <w:left w:w="57" w:type="dxa"/>
        <w:right w:w="57" w:type="dxa"/>
      </w:tblCellMar>
    </w:tblPr>
    <w:tcPr>
      <w:shd w:val="clear" w:color="auto" w:fill="auto"/>
      <w:vAlign w:val="center"/>
    </w:tcPr>
    <w:tblStylePr w:type="firstRow">
      <w:pPr>
        <w:jc w:val="center"/>
      </w:pPr>
      <w:rPr>
        <w:b/>
        <w:i w:val="0"/>
        <w:color w:val="000000"/>
      </w:rPr>
      <w:tblPr/>
      <w:tcPr>
        <w:tcBorders>
          <w:bottom w:val="single" w:sz="6" w:space="0" w:color="000000"/>
        </w:tcBorders>
      </w:tcPr>
    </w:tblStylePr>
    <w:tblStylePr w:type="lastRow">
      <w:rPr>
        <w:b w:val="0"/>
        <w:color w:val="000000"/>
      </w:rPr>
      <w:tblPr/>
      <w:tcPr>
        <w:tcBorders>
          <w:top w:val="single" w:sz="6" w:space="0" w:color="000000"/>
        </w:tcBorders>
      </w:tcPr>
    </w:tblStylePr>
    <w:tblStylePr w:type="firstCol">
      <w:pPr>
        <w:jc w:val="left"/>
      </w:pPr>
      <w:tblPr/>
      <w:tcPr>
        <w:tcBorders>
          <w:right w:val="single" w:sz="6" w:space="0" w:color="000000"/>
        </w:tcBorders>
      </w:tcPr>
    </w:tblStylePr>
    <w:tblStylePr w:type="neCell">
      <w:rPr>
        <w:b/>
        <w:i w:val="0"/>
      </w:rPr>
    </w:tblStylePr>
    <w:tblStylePr w:type="swCell">
      <w:rPr>
        <w:b/>
      </w:rPr>
    </w:tblStyle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before="40" w:after="40" w:line="240" w:lineRule="auto"/>
      <w:ind w:left="57" w:right="57"/>
      <w:jc w:val="left"/>
    </w:pPr>
    <w:rPr>
      <w:color w:val="000000"/>
      <w:sz w:val="22"/>
      <w:szCs w:val="22"/>
    </w:rPr>
    <w:tblPr>
      <w:tblStyleRowBandSize w:val="1"/>
      <w:tblStyleColBandSize w:val="1"/>
      <w:tblCellMar>
        <w:left w:w="57" w:type="dxa"/>
        <w:right w:w="57" w:type="dxa"/>
      </w:tblCellMar>
    </w:tblPr>
    <w:tcPr>
      <w:shd w:val="clear" w:color="auto" w:fill="auto"/>
      <w:vAlign w:val="center"/>
    </w:tcPr>
    <w:tblStylePr w:type="firstRow">
      <w:pPr>
        <w:jc w:val="center"/>
      </w:pPr>
      <w:rPr>
        <w:b/>
        <w:i w:val="0"/>
        <w:color w:val="000000"/>
      </w:rPr>
      <w:tblPr/>
      <w:tcPr>
        <w:tcBorders>
          <w:bottom w:val="single" w:sz="6" w:space="0" w:color="000000"/>
        </w:tcBorders>
      </w:tcPr>
    </w:tblStylePr>
    <w:tblStylePr w:type="lastRow">
      <w:rPr>
        <w:b w:val="0"/>
        <w:color w:val="000000"/>
      </w:rPr>
      <w:tblPr/>
      <w:tcPr>
        <w:tcBorders>
          <w:top w:val="single" w:sz="6" w:space="0" w:color="000000"/>
        </w:tcBorders>
      </w:tcPr>
    </w:tblStylePr>
    <w:tblStylePr w:type="firstCol">
      <w:pPr>
        <w:jc w:val="left"/>
      </w:pPr>
      <w:tblPr/>
      <w:tcPr>
        <w:tcBorders>
          <w:right w:val="single" w:sz="6" w:space="0" w:color="000000"/>
        </w:tcBorders>
      </w:tcPr>
    </w:tblStylePr>
    <w:tblStylePr w:type="neCell">
      <w:rPr>
        <w:b/>
        <w:i w:val="0"/>
      </w:rPr>
    </w:tblStylePr>
    <w:tblStylePr w:type="swCell">
      <w:rPr>
        <w:b/>
      </w:rPr>
    </w:tblStylePr>
  </w:style>
  <w:style w:type="table" w:customStyle="1" w:styleId="a5">
    <w:basedOn w:val="TableNormal"/>
    <w:pPr>
      <w:spacing w:before="40" w:after="40" w:line="240" w:lineRule="auto"/>
      <w:ind w:left="57" w:right="57"/>
      <w:jc w:val="left"/>
    </w:pPr>
    <w:rPr>
      <w:color w:val="000000"/>
      <w:sz w:val="22"/>
      <w:szCs w:val="22"/>
    </w:rPr>
    <w:tblPr>
      <w:tblStyleRowBandSize w:val="1"/>
      <w:tblStyleColBandSize w:val="1"/>
      <w:tblCellMar>
        <w:left w:w="57" w:type="dxa"/>
        <w:right w:w="57" w:type="dxa"/>
      </w:tblCellMar>
    </w:tblPr>
    <w:tcPr>
      <w:shd w:val="clear" w:color="auto" w:fill="auto"/>
      <w:vAlign w:val="center"/>
    </w:tcPr>
    <w:tblStylePr w:type="firstRow">
      <w:pPr>
        <w:jc w:val="center"/>
      </w:pPr>
      <w:rPr>
        <w:b/>
        <w:i w:val="0"/>
        <w:color w:val="000000"/>
      </w:rPr>
      <w:tblPr/>
      <w:tcPr>
        <w:tcBorders>
          <w:bottom w:val="single" w:sz="6" w:space="0" w:color="000000"/>
        </w:tcBorders>
      </w:tcPr>
    </w:tblStylePr>
    <w:tblStylePr w:type="lastRow">
      <w:rPr>
        <w:b w:val="0"/>
        <w:color w:val="000000"/>
      </w:rPr>
      <w:tblPr/>
      <w:tcPr>
        <w:tcBorders>
          <w:top w:val="single" w:sz="6" w:space="0" w:color="000000"/>
        </w:tcBorders>
      </w:tcPr>
    </w:tblStylePr>
    <w:tblStylePr w:type="firstCol">
      <w:pPr>
        <w:jc w:val="left"/>
      </w:pPr>
      <w:tblPr/>
      <w:tcPr>
        <w:tcBorders>
          <w:right w:val="single" w:sz="6" w:space="0" w:color="000000"/>
        </w:tcBorders>
      </w:tcPr>
    </w:tblStylePr>
    <w:tblStylePr w:type="neCell">
      <w:rPr>
        <w:b/>
        <w:i w:val="0"/>
      </w:rPr>
    </w:tblStylePr>
    <w:tblStylePr w:type="swCell">
      <w:rPr>
        <w:b/>
      </w:rPr>
    </w:tblStylePr>
  </w:style>
  <w:style w:type="table" w:customStyle="1" w:styleId="a6">
    <w:basedOn w:val="TableNormal"/>
    <w:pPr>
      <w:spacing w:before="40" w:after="40" w:line="240" w:lineRule="auto"/>
      <w:ind w:left="57" w:right="57"/>
      <w:jc w:val="left"/>
    </w:pPr>
    <w:rPr>
      <w:color w:val="000000"/>
      <w:sz w:val="22"/>
      <w:szCs w:val="22"/>
    </w:rPr>
    <w:tblPr>
      <w:tblStyleRowBandSize w:val="1"/>
      <w:tblStyleColBandSize w:val="1"/>
      <w:tblCellMar>
        <w:left w:w="57" w:type="dxa"/>
        <w:right w:w="57" w:type="dxa"/>
      </w:tblCellMar>
    </w:tblPr>
    <w:tcPr>
      <w:shd w:val="clear" w:color="auto" w:fill="auto"/>
      <w:vAlign w:val="center"/>
    </w:tcPr>
    <w:tblStylePr w:type="firstRow">
      <w:pPr>
        <w:jc w:val="center"/>
      </w:pPr>
      <w:rPr>
        <w:b/>
        <w:i w:val="0"/>
        <w:color w:val="000000"/>
      </w:rPr>
      <w:tblPr/>
      <w:tcPr>
        <w:tcBorders>
          <w:bottom w:val="single" w:sz="6" w:space="0" w:color="000000"/>
        </w:tcBorders>
      </w:tcPr>
    </w:tblStylePr>
    <w:tblStylePr w:type="lastRow">
      <w:rPr>
        <w:b w:val="0"/>
        <w:color w:val="000000"/>
      </w:rPr>
      <w:tblPr/>
      <w:tcPr>
        <w:tcBorders>
          <w:top w:val="single" w:sz="6" w:space="0" w:color="000000"/>
        </w:tcBorders>
      </w:tcPr>
    </w:tblStylePr>
    <w:tblStylePr w:type="firstCol">
      <w:pPr>
        <w:jc w:val="left"/>
      </w:pPr>
      <w:tblPr/>
      <w:tcPr>
        <w:tcBorders>
          <w:right w:val="single" w:sz="6" w:space="0" w:color="000000"/>
        </w:tcBorders>
      </w:tcPr>
    </w:tblStylePr>
    <w:tblStylePr w:type="neCell">
      <w:rPr>
        <w:b/>
        <w:i w:val="0"/>
      </w:rPr>
    </w:tblStylePr>
    <w:tblStylePr w:type="swCell">
      <w:rPr>
        <w:b/>
      </w:rPr>
    </w:tblStyle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before="40" w:after="40" w:line="240" w:lineRule="auto"/>
      <w:ind w:left="57" w:right="57"/>
      <w:jc w:val="left"/>
    </w:pPr>
    <w:rPr>
      <w:color w:val="000000"/>
      <w:sz w:val="22"/>
      <w:szCs w:val="22"/>
    </w:rPr>
    <w:tblPr>
      <w:tblStyleRowBandSize w:val="1"/>
      <w:tblStyleColBandSize w:val="1"/>
      <w:tblCellMar>
        <w:left w:w="57" w:type="dxa"/>
        <w:right w:w="57" w:type="dxa"/>
      </w:tblCellMar>
    </w:tblPr>
    <w:tcPr>
      <w:shd w:val="clear" w:color="auto" w:fill="auto"/>
      <w:vAlign w:val="center"/>
    </w:tcPr>
    <w:tblStylePr w:type="firstRow">
      <w:pPr>
        <w:jc w:val="center"/>
      </w:pPr>
      <w:rPr>
        <w:b/>
        <w:i w:val="0"/>
        <w:color w:val="000000"/>
      </w:rPr>
      <w:tblPr/>
      <w:tcPr>
        <w:tcBorders>
          <w:bottom w:val="single" w:sz="6" w:space="0" w:color="000000"/>
        </w:tcBorders>
      </w:tcPr>
    </w:tblStylePr>
    <w:tblStylePr w:type="lastRow">
      <w:rPr>
        <w:b w:val="0"/>
        <w:color w:val="000000"/>
      </w:rPr>
      <w:tblPr/>
      <w:tcPr>
        <w:tcBorders>
          <w:top w:val="single" w:sz="6" w:space="0" w:color="000000"/>
        </w:tcBorders>
      </w:tcPr>
    </w:tblStylePr>
    <w:tblStylePr w:type="firstCol">
      <w:pPr>
        <w:jc w:val="left"/>
      </w:pPr>
      <w:tblPr/>
      <w:tcPr>
        <w:tcBorders>
          <w:right w:val="single" w:sz="6" w:space="0" w:color="000000"/>
        </w:tcBorders>
      </w:tcPr>
    </w:tblStylePr>
    <w:tblStylePr w:type="neCell">
      <w:rPr>
        <w:b/>
        <w:i w:val="0"/>
      </w:rPr>
    </w:tblStylePr>
    <w:tblStylePr w:type="swCell">
      <w:rPr>
        <w:b/>
      </w:rPr>
    </w:tblStylePr>
  </w:style>
  <w:style w:type="table" w:customStyle="1" w:styleId="a9">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3B242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2422"/>
    <w:rPr>
      <w:rFonts w:ascii="Segoe UI" w:hAnsi="Segoe UI" w:cs="Segoe UI"/>
      <w:sz w:val="18"/>
      <w:szCs w:val="18"/>
    </w:rPr>
  </w:style>
  <w:style w:type="paragraph" w:styleId="Header">
    <w:name w:val="header"/>
    <w:basedOn w:val="Normal"/>
    <w:link w:val="HeaderChar"/>
    <w:uiPriority w:val="99"/>
    <w:unhideWhenUsed/>
    <w:rsid w:val="00F36EF9"/>
    <w:pPr>
      <w:tabs>
        <w:tab w:val="center" w:pos="4513"/>
        <w:tab w:val="right" w:pos="9026"/>
      </w:tabs>
      <w:spacing w:line="240" w:lineRule="auto"/>
    </w:pPr>
  </w:style>
  <w:style w:type="character" w:customStyle="1" w:styleId="HeaderChar">
    <w:name w:val="Header Char"/>
    <w:basedOn w:val="DefaultParagraphFont"/>
    <w:link w:val="Header"/>
    <w:uiPriority w:val="99"/>
    <w:rsid w:val="00F36EF9"/>
  </w:style>
  <w:style w:type="paragraph" w:styleId="Footer">
    <w:name w:val="footer"/>
    <w:basedOn w:val="Normal"/>
    <w:link w:val="FooterChar"/>
    <w:uiPriority w:val="99"/>
    <w:unhideWhenUsed/>
    <w:rsid w:val="00F36EF9"/>
    <w:pPr>
      <w:tabs>
        <w:tab w:val="center" w:pos="4513"/>
        <w:tab w:val="right" w:pos="9026"/>
      </w:tabs>
      <w:spacing w:line="240" w:lineRule="auto"/>
    </w:pPr>
  </w:style>
  <w:style w:type="character" w:customStyle="1" w:styleId="FooterChar">
    <w:name w:val="Footer Char"/>
    <w:basedOn w:val="DefaultParagraphFont"/>
    <w:link w:val="Footer"/>
    <w:uiPriority w:val="99"/>
    <w:rsid w:val="00F36EF9"/>
  </w:style>
  <w:style w:type="paragraph" w:styleId="ListParagraph">
    <w:name w:val="List Paragraph"/>
    <w:basedOn w:val="Normal"/>
    <w:uiPriority w:val="34"/>
    <w:qFormat/>
    <w:rsid w:val="00915F27"/>
    <w:pPr>
      <w:numPr>
        <w:numId w:val="11"/>
      </w:numPr>
      <w:spacing w:line="276" w:lineRule="auto"/>
    </w:pPr>
    <w:rPr>
      <w:lang w:eastAsia="en-ZA"/>
    </w:rPr>
  </w:style>
  <w:style w:type="paragraph" w:styleId="TOC1">
    <w:name w:val="toc 1"/>
    <w:basedOn w:val="Normal"/>
    <w:next w:val="Normal"/>
    <w:autoRedefine/>
    <w:uiPriority w:val="39"/>
    <w:unhideWhenUsed/>
    <w:rsid w:val="003E7FCF"/>
    <w:pPr>
      <w:spacing w:after="100"/>
    </w:pPr>
  </w:style>
  <w:style w:type="character" w:styleId="Hyperlink">
    <w:name w:val="Hyperlink"/>
    <w:basedOn w:val="DefaultParagraphFont"/>
    <w:uiPriority w:val="99"/>
    <w:unhideWhenUsed/>
    <w:rsid w:val="003E7FCF"/>
    <w:rPr>
      <w:color w:val="0000FF" w:themeColor="hyperlink"/>
      <w:u w:val="single"/>
    </w:rPr>
  </w:style>
  <w:style w:type="paragraph" w:styleId="Caption">
    <w:name w:val="caption"/>
    <w:basedOn w:val="Normal"/>
    <w:next w:val="Normal"/>
    <w:uiPriority w:val="35"/>
    <w:unhideWhenUsed/>
    <w:qFormat/>
    <w:rsid w:val="00F51D5C"/>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6176D3"/>
    <w:pPr>
      <w:tabs>
        <w:tab w:val="left" w:pos="1134"/>
        <w:tab w:val="right" w:leader="dot" w:pos="9639"/>
      </w:tabs>
      <w:spacing w:before="160" w:line="240" w:lineRule="auto"/>
      <w:ind w:left="1134" w:right="567" w:hanging="1134"/>
    </w:pPr>
    <w:rPr>
      <w:rFonts w:eastAsia="Times New Roman" w:cs="Times New Roman"/>
      <w:color w:val="000000"/>
      <w:lang w:eastAsia="en-US"/>
    </w:rPr>
  </w:style>
  <w:style w:type="paragraph" w:styleId="NormalWeb">
    <w:name w:val="Normal (Web)"/>
    <w:basedOn w:val="Normal"/>
    <w:uiPriority w:val="99"/>
    <w:semiHidden/>
    <w:unhideWhenUsed/>
    <w:rsid w:val="00FA1EAB"/>
    <w:rPr>
      <w:rFonts w:ascii="Times New Roman" w:hAnsi="Times New Roman" w:cs="Times New Roman"/>
    </w:rPr>
  </w:style>
  <w:style w:type="character" w:styleId="Strong">
    <w:name w:val="Strong"/>
    <w:basedOn w:val="DefaultParagraphFont"/>
    <w:uiPriority w:val="22"/>
    <w:qFormat/>
    <w:rsid w:val="0057513E"/>
    <w:rPr>
      <w:b/>
      <w:bCs/>
    </w:rPr>
  </w:style>
  <w:style w:type="paragraph" w:styleId="TOC2">
    <w:name w:val="toc 2"/>
    <w:basedOn w:val="Normal"/>
    <w:next w:val="Normal"/>
    <w:autoRedefine/>
    <w:uiPriority w:val="39"/>
    <w:unhideWhenUsed/>
    <w:rsid w:val="008D079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mailto:info@eclick.co.za" TargetMode="External"/><Relationship Id="rId1" Type="http://schemas.openxmlformats.org/officeDocument/2006/relationships/hyperlink" Target="mailto:info@eclick.co.za"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info@eclick.co.za" TargetMode="External"/><Relationship Id="rId2" Type="http://schemas.openxmlformats.org/officeDocument/2006/relationships/hyperlink" Target="mailto:info@eclick.co.za"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mailto:info@eclick.co.za" TargetMode="External"/><Relationship Id="rId2" Type="http://schemas.openxmlformats.org/officeDocument/2006/relationships/hyperlink" Target="mailto:info@eclick.co.za" TargetMode="External"/><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3" Type="http://schemas.openxmlformats.org/officeDocument/2006/relationships/hyperlink" Target="mailto:info@eclick.co.za" TargetMode="External"/><Relationship Id="rId2" Type="http://schemas.openxmlformats.org/officeDocument/2006/relationships/hyperlink" Target="mailto:info@eclick.co.za" TargetMode="External"/><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mailto:info@eclick.co.za" TargetMode="External"/><Relationship Id="rId1" Type="http://schemas.openxmlformats.org/officeDocument/2006/relationships/hyperlink" Target="mailto:info@eclick.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7156</TotalTime>
  <Pages>28</Pages>
  <Words>6288</Words>
  <Characters>38738</Characters>
  <Application>Microsoft Office Word</Application>
  <DocSecurity>0</DocSecurity>
  <Lines>944</Lines>
  <Paragraphs>750</Paragraphs>
  <ScaleCrop>false</ScaleCrop>
  <HeadingPairs>
    <vt:vector size="2" baseType="variant">
      <vt:variant>
        <vt:lpstr>Title</vt:lpstr>
      </vt:variant>
      <vt:variant>
        <vt:i4>1</vt:i4>
      </vt:variant>
    </vt:vector>
  </HeadingPairs>
  <TitlesOfParts>
    <vt:vector size="1" baseType="lpstr">
      <vt:lpstr/>
    </vt:vector>
  </TitlesOfParts>
  <Company>NAB</Company>
  <LinksUpToDate>false</LinksUpToDate>
  <CharactersWithSpaces>44276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Eliaser Asser</dc:creator>
  <cp:lastModifiedBy>Armand Visagie</cp:lastModifiedBy>
  <cp:revision>96</cp:revision>
  <cp:lastPrinted>2026-04-21T05:50:00Z</cp:lastPrinted>
  <dcterms:created xsi:type="dcterms:W3CDTF">2025-11-20T12:20:00Z</dcterms:created>
  <dcterms:modified xsi:type="dcterms:W3CDTF">2026-04-21T07:27:00Z</dcterms:modified>
</cp:coreProperties>
</file>