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5AB9" w14:textId="24BBBC2A" w:rsidR="00F9444C" w:rsidRPr="007D4514" w:rsidRDefault="007D4514">
      <w:pPr>
        <w:pStyle w:val="NoSpacing"/>
        <w:rPr>
          <w:sz w:val="25"/>
          <w:szCs w:val="25"/>
        </w:rPr>
      </w:pPr>
      <w:r w:rsidRPr="007D4514">
        <w:rPr>
          <w:sz w:val="25"/>
          <w:szCs w:val="25"/>
        </w:rPr>
        <w:t>Ethan Ong</w:t>
      </w:r>
    </w:p>
    <w:p w14:paraId="0AEC578D" w14:textId="6B12A7B5" w:rsidR="00E614DD" w:rsidRPr="007D4514" w:rsidRDefault="007D4514">
      <w:pPr>
        <w:pStyle w:val="NoSpacing"/>
        <w:rPr>
          <w:sz w:val="25"/>
          <w:szCs w:val="25"/>
        </w:rPr>
      </w:pPr>
      <w:r w:rsidRPr="007D4514">
        <w:rPr>
          <w:sz w:val="25"/>
          <w:szCs w:val="25"/>
        </w:rPr>
        <w:t>Professor Mazidi</w:t>
      </w:r>
    </w:p>
    <w:p w14:paraId="27E78115" w14:textId="5BC072A6" w:rsidR="00E614DD" w:rsidRPr="007D4514" w:rsidRDefault="007D4514">
      <w:pPr>
        <w:pStyle w:val="NoSpacing"/>
        <w:rPr>
          <w:sz w:val="25"/>
          <w:szCs w:val="25"/>
        </w:rPr>
      </w:pPr>
      <w:r w:rsidRPr="007D4514">
        <w:rPr>
          <w:sz w:val="25"/>
          <w:szCs w:val="25"/>
        </w:rPr>
        <w:t>CS 4395.001</w:t>
      </w:r>
    </w:p>
    <w:p w14:paraId="774FD9B1" w14:textId="2BA4D9F6" w:rsidR="00E614DD" w:rsidRPr="007D4514" w:rsidRDefault="007D4514">
      <w:pPr>
        <w:pStyle w:val="NoSpacing"/>
        <w:rPr>
          <w:sz w:val="25"/>
          <w:szCs w:val="25"/>
        </w:rPr>
      </w:pPr>
      <w:r w:rsidRPr="007D4514">
        <w:rPr>
          <w:sz w:val="25"/>
          <w:szCs w:val="25"/>
        </w:rPr>
        <w:t>March 24, 2023</w:t>
      </w:r>
    </w:p>
    <w:p w14:paraId="4D5F5E0D" w14:textId="564D5455" w:rsidR="00E614DD" w:rsidRPr="007D4514" w:rsidRDefault="007D4514" w:rsidP="007D4514">
      <w:pPr>
        <w:pStyle w:val="Title"/>
        <w:rPr>
          <w:sz w:val="25"/>
          <w:szCs w:val="25"/>
        </w:rPr>
      </w:pPr>
      <w:r w:rsidRPr="007D4514">
        <w:rPr>
          <w:sz w:val="25"/>
          <w:szCs w:val="25"/>
        </w:rPr>
        <w:t>Title, Author, Affiliations</w:t>
      </w:r>
    </w:p>
    <w:p w14:paraId="1EB25A76" w14:textId="7DC6EE85" w:rsidR="007D4514" w:rsidRPr="007D4514" w:rsidRDefault="007D4514" w:rsidP="007D4514">
      <w:pPr>
        <w:rPr>
          <w:sz w:val="25"/>
          <w:szCs w:val="25"/>
        </w:rPr>
      </w:pPr>
      <w:r w:rsidRPr="007D4514">
        <w:rPr>
          <w:sz w:val="25"/>
          <w:szCs w:val="25"/>
        </w:rPr>
        <w:t>The summary will be on the ACL paper, “</w:t>
      </w:r>
      <w:r w:rsidR="00704936">
        <w:rPr>
          <w:sz w:val="25"/>
          <w:szCs w:val="25"/>
        </w:rPr>
        <w:t>Beyond Goldfish Memory*: Long-Term Open-Domain Conversation</w:t>
      </w:r>
      <w:r w:rsidRPr="007D4514">
        <w:rPr>
          <w:sz w:val="25"/>
          <w:szCs w:val="25"/>
        </w:rPr>
        <w:t xml:space="preserve">” by </w:t>
      </w:r>
      <w:r w:rsidR="00704936">
        <w:rPr>
          <w:sz w:val="25"/>
          <w:szCs w:val="25"/>
        </w:rPr>
        <w:t>Jing Xu, Arthur Szlam, and Jason Weston</w:t>
      </w:r>
      <w:r w:rsidRPr="007D4514">
        <w:rPr>
          <w:sz w:val="25"/>
          <w:szCs w:val="25"/>
        </w:rPr>
        <w:t xml:space="preserve">. Affiliation with the </w:t>
      </w:r>
      <w:r w:rsidR="00704936">
        <w:rPr>
          <w:sz w:val="25"/>
          <w:szCs w:val="25"/>
        </w:rPr>
        <w:t>Facebook AI Research, in New York, New York.</w:t>
      </w:r>
    </w:p>
    <w:p w14:paraId="1F1FA3E3" w14:textId="15D790F9" w:rsidR="007D4514" w:rsidRDefault="007D4514" w:rsidP="007D4514">
      <w:pPr>
        <w:pStyle w:val="Title"/>
        <w:rPr>
          <w:sz w:val="25"/>
          <w:szCs w:val="25"/>
        </w:rPr>
      </w:pPr>
      <w:r w:rsidRPr="007D4514">
        <w:rPr>
          <w:sz w:val="25"/>
          <w:szCs w:val="25"/>
        </w:rPr>
        <w:t xml:space="preserve">Summary of the </w:t>
      </w:r>
      <w:r w:rsidRPr="007D4514">
        <w:rPr>
          <w:rStyle w:val="TitleChar"/>
          <w:sz w:val="25"/>
          <w:szCs w:val="25"/>
        </w:rPr>
        <w:t>Problem</w:t>
      </w:r>
      <w:r w:rsidRPr="007D4514">
        <w:rPr>
          <w:sz w:val="25"/>
          <w:szCs w:val="25"/>
        </w:rPr>
        <w:t xml:space="preserve"> Address</w:t>
      </w:r>
    </w:p>
    <w:p w14:paraId="09E16193" w14:textId="40C2C05C" w:rsidR="007D4514" w:rsidRPr="007D4514" w:rsidRDefault="00F92D1A" w:rsidP="007D4514">
      <w:r>
        <w:t xml:space="preserve">The paper presents an issue about how </w:t>
      </w:r>
      <w:r w:rsidR="00EF7CC5">
        <w:t>there is a potential of forgetting conversations from human-human. However there are some problems that needs to be solved. When the conversation starts there are going to be a lot of context between the conversation that has to be store and retrieve from. The other problem would be that the model will have to do a lot of work since there was no processing that was done with anything such as reading and retrieving the data.</w:t>
      </w:r>
      <w:r w:rsidR="00B51AE1">
        <w:t xml:space="preserve"> Due to a conversation being very long it will take a long time and since not all human have the capability of memorizing thing good we will forget what human to human talk about from the beginning of the conversation to the end.</w:t>
      </w:r>
    </w:p>
    <w:p w14:paraId="5B2E2548" w14:textId="2668F1F6" w:rsidR="007D4514" w:rsidRDefault="007D4514" w:rsidP="007D4514">
      <w:pPr>
        <w:pStyle w:val="Title"/>
      </w:pPr>
      <w:r>
        <w:t>Summary of Prior Work</w:t>
      </w:r>
    </w:p>
    <w:p w14:paraId="23172EA1" w14:textId="1B8C7C3B" w:rsidR="007D4514" w:rsidRPr="007D4514" w:rsidRDefault="00B51AE1" w:rsidP="007D4514">
      <w:r>
        <w:t>The paper continues on and talks about related work. It talks about how the dataset focusses on several different skills required by a dialogue agent. There are state-of -the-art open-domain dialogue agents utilizing Daily Dialogue, PersonaChat, Empathetic Dialogues, Wizard of Wikipedia, and Pushshift.io Reddit to revie other datasets. These datasets were explore using personal knowledge as context throughout the dialogue. They also use the long dialogue conversation and summarize it.</w:t>
      </w:r>
    </w:p>
    <w:p w14:paraId="5D42800B" w14:textId="4B649C2C" w:rsidR="007D4514" w:rsidRDefault="007D4514" w:rsidP="007D4514">
      <w:pPr>
        <w:pStyle w:val="Title"/>
      </w:pPr>
      <w:r w:rsidRPr="007D4514">
        <w:t>Unique Contributions</w:t>
      </w:r>
    </w:p>
    <w:p w14:paraId="6DC81AF9" w14:textId="368F760E" w:rsidR="007D4514" w:rsidRPr="007D4514" w:rsidRDefault="00FB12AE" w:rsidP="007D4514">
      <w:r>
        <w:t>Personas is unique in that it is use to keep the privacy rule of those human that are involves in the experiments. Personas are meant to use to help mitigate privacy concerns and ensures diversity. This is so there won’t be any of the same personality between the crowdworkers. In other words, this allows the test to be more accurate in that every single crowdworkers will be different.</w:t>
      </w:r>
    </w:p>
    <w:p w14:paraId="36A584B7" w14:textId="0620D2FC" w:rsidR="007D4514" w:rsidRDefault="007D4514" w:rsidP="007D4514">
      <w:pPr>
        <w:pStyle w:val="Title"/>
      </w:pPr>
      <w:r>
        <w:t>Evaluation of Author’s Work</w:t>
      </w:r>
    </w:p>
    <w:p w14:paraId="14F7DFF5" w14:textId="2B11D037" w:rsidR="00575385" w:rsidRPr="00575385" w:rsidRDefault="00F92D1A" w:rsidP="00575385">
      <w:r>
        <w:t xml:space="preserve">The author’s </w:t>
      </w:r>
      <w:r w:rsidR="0073367F">
        <w:t>perform a human evaluation using crowdworkers. Crowdworkers is use during the conversation from a human and a bot after selecting the personas. Between the human and bot, both would have a normal conversation evaluate the human’s responses. At the end of the conversation the model computes everything and displays out the results. At the end the it fails to conduct long-term conversations adequately. Between the automatic metric and human evaluations, that the long-context dialogue modeling approaches outperforms the previous systems.</w:t>
      </w:r>
    </w:p>
    <w:p w14:paraId="448B62A0" w14:textId="4DF7C104" w:rsidR="007D4514" w:rsidRDefault="007D4514" w:rsidP="007D4514">
      <w:pPr>
        <w:pStyle w:val="Title"/>
      </w:pPr>
      <w:r>
        <w:t>Google Scholar Citations and Conclusion</w:t>
      </w:r>
    </w:p>
    <w:p w14:paraId="34B494F0" w14:textId="2AC60394" w:rsidR="007D4514" w:rsidRPr="007D4514" w:rsidRDefault="00C22559" w:rsidP="007D4514">
      <w:r>
        <w:t xml:space="preserve">Jason Weston had the most citations, 104,207 citations total, follow by Arthur Szlam with 22,205 total citations, then Jing Xu with 885 total citations. </w:t>
      </w:r>
      <w:r w:rsidR="00C60E19">
        <w:t xml:space="preserve">The author’s work is important because it allows human to human conversation to be able to be memorize in the future. </w:t>
      </w:r>
    </w:p>
    <w:p w14:paraId="034C4712" w14:textId="77777777" w:rsidR="007D4514" w:rsidRPr="007D4514" w:rsidRDefault="007D4514" w:rsidP="007D4514">
      <w:pPr>
        <w:rPr>
          <w:sz w:val="25"/>
          <w:szCs w:val="25"/>
        </w:rPr>
      </w:pPr>
    </w:p>
    <w:sectPr w:rsidR="007D4514" w:rsidRPr="007D451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6DB9" w14:textId="77777777" w:rsidR="007D4514" w:rsidRDefault="007D4514">
      <w:pPr>
        <w:spacing w:line="240" w:lineRule="auto"/>
      </w:pPr>
      <w:r>
        <w:separator/>
      </w:r>
    </w:p>
  </w:endnote>
  <w:endnote w:type="continuationSeparator" w:id="0">
    <w:p w14:paraId="164EC271" w14:textId="77777777" w:rsidR="007D4514" w:rsidRDefault="007D4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9D2E" w14:textId="77777777" w:rsidR="007D4514" w:rsidRDefault="007D4514">
      <w:pPr>
        <w:spacing w:line="240" w:lineRule="auto"/>
      </w:pPr>
      <w:r>
        <w:separator/>
      </w:r>
    </w:p>
  </w:footnote>
  <w:footnote w:type="continuationSeparator" w:id="0">
    <w:p w14:paraId="791C0E21" w14:textId="77777777" w:rsidR="007D4514" w:rsidRDefault="007D4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1AA8" w14:textId="7B102C27" w:rsidR="00E614DD" w:rsidRDefault="00FB12AE">
    <w:pPr>
      <w:pStyle w:val="Header"/>
    </w:pPr>
    <w:r>
      <w:t>Ong</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8F32" w14:textId="4161C8FB" w:rsidR="00E614DD" w:rsidRDefault="00FB12AE">
    <w:pPr>
      <w:pStyle w:val="Header"/>
    </w:pPr>
    <w:r>
      <w:t>Ong</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63673052">
    <w:abstractNumId w:val="9"/>
  </w:num>
  <w:num w:numId="2" w16cid:durableId="774713041">
    <w:abstractNumId w:val="7"/>
  </w:num>
  <w:num w:numId="3" w16cid:durableId="754009252">
    <w:abstractNumId w:val="6"/>
  </w:num>
  <w:num w:numId="4" w16cid:durableId="860975848">
    <w:abstractNumId w:val="5"/>
  </w:num>
  <w:num w:numId="5" w16cid:durableId="944537102">
    <w:abstractNumId w:val="4"/>
  </w:num>
  <w:num w:numId="6" w16cid:durableId="1279028822">
    <w:abstractNumId w:val="8"/>
  </w:num>
  <w:num w:numId="7" w16cid:durableId="1771051568">
    <w:abstractNumId w:val="3"/>
  </w:num>
  <w:num w:numId="8" w16cid:durableId="186256966">
    <w:abstractNumId w:val="2"/>
  </w:num>
  <w:num w:numId="9" w16cid:durableId="2103136928">
    <w:abstractNumId w:val="1"/>
  </w:num>
  <w:num w:numId="10" w16cid:durableId="1215774444">
    <w:abstractNumId w:val="0"/>
  </w:num>
  <w:num w:numId="11" w16cid:durableId="1431924189">
    <w:abstractNumId w:val="12"/>
  </w:num>
  <w:num w:numId="12" w16cid:durableId="166135684">
    <w:abstractNumId w:val="17"/>
  </w:num>
  <w:num w:numId="13" w16cid:durableId="9381359">
    <w:abstractNumId w:val="18"/>
  </w:num>
  <w:num w:numId="14" w16cid:durableId="1687947218">
    <w:abstractNumId w:val="14"/>
  </w:num>
  <w:num w:numId="15" w16cid:durableId="1107312629">
    <w:abstractNumId w:val="20"/>
  </w:num>
  <w:num w:numId="16" w16cid:durableId="476531984">
    <w:abstractNumId w:val="16"/>
  </w:num>
  <w:num w:numId="17" w16cid:durableId="1009529751">
    <w:abstractNumId w:val="11"/>
  </w:num>
  <w:num w:numId="18" w16cid:durableId="1110589764">
    <w:abstractNumId w:val="10"/>
  </w:num>
  <w:num w:numId="19" w16cid:durableId="474951069">
    <w:abstractNumId w:val="15"/>
  </w:num>
  <w:num w:numId="20" w16cid:durableId="1896698108">
    <w:abstractNumId w:val="21"/>
  </w:num>
  <w:num w:numId="21" w16cid:durableId="628634101">
    <w:abstractNumId w:val="13"/>
  </w:num>
  <w:num w:numId="22" w16cid:durableId="4274334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14"/>
    <w:rsid w:val="00040CBB"/>
    <w:rsid w:val="000B78C8"/>
    <w:rsid w:val="001463B2"/>
    <w:rsid w:val="001F62C0"/>
    <w:rsid w:val="00245E02"/>
    <w:rsid w:val="00353B66"/>
    <w:rsid w:val="004A2675"/>
    <w:rsid w:val="004F7139"/>
    <w:rsid w:val="00575385"/>
    <w:rsid w:val="00691EC1"/>
    <w:rsid w:val="00704936"/>
    <w:rsid w:val="0073367F"/>
    <w:rsid w:val="007C53FB"/>
    <w:rsid w:val="007D4514"/>
    <w:rsid w:val="008B7D18"/>
    <w:rsid w:val="008F1F97"/>
    <w:rsid w:val="008F4052"/>
    <w:rsid w:val="009D4EB3"/>
    <w:rsid w:val="00B13D1B"/>
    <w:rsid w:val="00B51AE1"/>
    <w:rsid w:val="00B818DF"/>
    <w:rsid w:val="00C06F0A"/>
    <w:rsid w:val="00C22559"/>
    <w:rsid w:val="00C60E19"/>
    <w:rsid w:val="00D52117"/>
    <w:rsid w:val="00DB0D39"/>
    <w:rsid w:val="00E14005"/>
    <w:rsid w:val="00E614DD"/>
    <w:rsid w:val="00EF7CC5"/>
    <w:rsid w:val="00F92D1A"/>
    <w:rsid w:val="00F9444C"/>
    <w:rsid w:val="00FB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30BA3"/>
  <w15:chartTrackingRefBased/>
  <w15:docId w15:val="{9E4C25E5-126F-4F8A-A8BA-70CBB9E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Ong</dc:creator>
  <cp:keywords/>
  <dc:description/>
  <cp:lastModifiedBy>Ethan Ong</cp:lastModifiedBy>
  <cp:revision>1</cp:revision>
  <dcterms:created xsi:type="dcterms:W3CDTF">2023-03-24T19:07:00Z</dcterms:created>
  <dcterms:modified xsi:type="dcterms:W3CDTF">2023-03-26T08:32:00Z</dcterms:modified>
  <cp:version/>
</cp:coreProperties>
</file>