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麦麦壁纸ICON替换教程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🍎Mac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右键-显示简介-拖动麦当劳产品图到左上角文件夹图标处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💻Windows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将麦当劳产品图转成ico格式-文件夹-属性-自定义-更改图标-浏览-选择ico图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PS：icon太小摁ctcl键 然后滑动鼠标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出处：</w:t>
      </w:r>
      <w:r>
        <w:rPr>
          <w:rFonts w:eastAsia="等线" w:ascii="Arial" w:cs="Arial" w:hAnsi="Arial"/>
          <w:sz w:val="22"/>
        </w:rPr>
        <w:t>https://www.xiaohongshu.com/explore/6853de3200000000120166d6?xsec_token=ABZEFptAfrdGlv2FNMyC-R-yeTbBta5DkpVNl8km4OEbk=&amp;xsec_source=pc_search&amp;source=web_explore_feed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2026-04-25T00:42:34Z</dcterms:created>
  <dc:creator>Apache POI</dc:creator>
</cp:coreProperties>
</file>