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88"/>
        <w:ind w:left="0" w:right="0"/>
      </w:pPr>
    </w:p>
    <w:p>
      <w:pPr>
        <w:autoSpaceDN w:val="0"/>
        <w:autoSpaceDE w:val="0"/>
        <w:widowControl/>
        <w:spacing w:line="240" w:lineRule="auto" w:before="0" w:after="0"/>
        <w:ind w:left="0" w:right="3792" w:firstLine="0"/>
        <w:jc w:val="right"/>
      </w:pPr>
      <w:r>
        <w:drawing>
          <wp:inline xmlns:a="http://schemas.openxmlformats.org/drawingml/2006/main" xmlns:pic="http://schemas.openxmlformats.org/drawingml/2006/picture">
            <wp:extent cx="2423160" cy="11582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23160" cy="1158239"/>
                    </a:xfrm>
                    <a:prstGeom prst="rect"/>
                  </pic:spPr>
                </pic:pic>
              </a:graphicData>
            </a:graphic>
          </wp:inline>
        </w:drawing>
      </w:r>
    </w:p>
    <w:p>
      <w:pPr>
        <w:autoSpaceDN w:val="0"/>
        <w:autoSpaceDE w:val="0"/>
        <w:widowControl/>
        <w:spacing w:line="185" w:lineRule="auto" w:before="490" w:after="0"/>
        <w:ind w:left="1258" w:right="0" w:firstLine="0"/>
        <w:jc w:val="left"/>
      </w:pPr>
      <w:r>
        <w:rPr>
          <w:rFonts w:ascii="SimHei" w:hAnsi="SimHei" w:eastAsia="SimHei"/>
          <w:b w:val="0"/>
          <w:i w:val="0"/>
          <w:color w:val="000000"/>
          <w:sz w:val="70"/>
        </w:rPr>
        <w:t>本科毕业论文（设计）</w:t>
      </w:r>
    </w:p>
    <w:p>
      <w:pPr>
        <w:autoSpaceDN w:val="0"/>
        <w:autoSpaceDE w:val="0"/>
        <w:widowControl/>
        <w:spacing w:line="240" w:lineRule="auto" w:before="108" w:after="0"/>
        <w:ind w:left="0" w:right="4762" w:firstLine="0"/>
        <w:jc w:val="right"/>
      </w:pPr>
      <w:r>
        <w:drawing>
          <wp:inline xmlns:a="http://schemas.openxmlformats.org/drawingml/2006/main" xmlns:pic="http://schemas.openxmlformats.org/drawingml/2006/picture">
            <wp:extent cx="1324610" cy="13334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4610" cy="1333499"/>
                    </a:xfrm>
                    <a:prstGeom prst="rect"/>
                  </pic:spPr>
                </pic:pic>
              </a:graphicData>
            </a:graphic>
          </wp:inline>
        </w:drawing>
      </w:r>
    </w:p>
    <w:p>
      <w:pPr>
        <w:autoSpaceDN w:val="0"/>
        <w:tabs>
          <w:tab w:pos="1790" w:val="left"/>
        </w:tabs>
        <w:autoSpaceDE w:val="0"/>
        <w:widowControl/>
        <w:spacing w:line="380" w:lineRule="exact" w:before="1466" w:after="1246"/>
        <w:ind w:left="0" w:right="0" w:firstLine="0"/>
        <w:jc w:val="left"/>
      </w:pPr>
      <w:r>
        <w:rPr>
          <w:rFonts w:ascii="SimHei" w:hAnsi="SimHei" w:eastAsia="SimHei"/>
          <w:b w:val="0"/>
          <w:i w:val="0"/>
          <w:color w:val="000000"/>
          <w:sz w:val="30"/>
        </w:rPr>
        <w:t>论文题目：</w:t>
      </w:r>
      <w:r>
        <w:tab/>
      </w:r>
      <w:r>
        <w:rPr>
          <w:rFonts w:ascii="SimHei" w:hAnsi="SimHei" w:eastAsia="SimHei"/>
          <w:b w:val="0"/>
          <w:i w:val="0"/>
          <w:color w:val="000000"/>
          <w:sz w:val="36"/>
        </w:rPr>
        <w:t>面向多模态理解任务的</w:t>
      </w:r>
      <w:r>
        <w:rPr>
          <w:rFonts w:ascii="LMRoman17" w:hAnsi="LMRoman17" w:eastAsia="LMRoman17"/>
          <w:b w:val="0"/>
          <w:i w:val="0"/>
          <w:color w:val="000000"/>
          <w:sz w:val="36"/>
        </w:rPr>
        <w:t>ViT</w:t>
      </w:r>
      <w:r>
        <w:rPr>
          <w:rFonts w:ascii="SimHei" w:hAnsi="SimHei" w:eastAsia="SimHei"/>
          <w:b w:val="0"/>
          <w:i w:val="0"/>
          <w:color w:val="000000"/>
          <w:sz w:val="36"/>
        </w:rPr>
        <w:t xml:space="preserve"> 自适应</w:t>
      </w:r>
      <w:r>
        <w:rPr>
          <w:rFonts w:ascii="LMRoman17" w:hAnsi="LMRoman17" w:eastAsia="LMRoman17"/>
          <w:b w:val="0"/>
          <w:i w:val="0"/>
          <w:color w:val="000000"/>
          <w:sz w:val="36"/>
        </w:rPr>
        <w:t>Token</w:t>
      </w:r>
      <w:r>
        <w:rPr>
          <w:rFonts w:ascii="SimHei" w:hAnsi="SimHei" w:eastAsia="SimHei"/>
          <w:b w:val="0"/>
          <w:i w:val="0"/>
          <w:color w:val="000000"/>
          <w:sz w:val="36"/>
        </w:rPr>
        <w:t xml:space="preserve"> 裁剪</w:t>
      </w:r>
    </w:p>
    <w:tbl>
      <w:tblPr>
        <w:tblW w:type="auto" w:w="0"/>
        <w:tblLayout w:type="fixed"/>
        <w:tblLook w:firstColumn="1" w:firstRow="1" w:lastColumn="0" w:lastRow="0" w:noHBand="0" w:noVBand="1" w:val="04A0"/>
        <w:tblInd w:w="0.0" w:type="dxa"/>
      </w:tblPr>
      <w:tblGrid>
        <w:gridCol w:w="1706"/>
        <w:gridCol w:w="1706"/>
        <w:gridCol w:w="1706"/>
        <w:gridCol w:w="1706"/>
        <w:gridCol w:w="1706"/>
        <w:gridCol w:w="1706"/>
      </w:tblGrid>
      <w:tr>
        <w:trPr>
          <w:trHeight w:hRule="exact" w:val="436"/>
        </w:trPr>
        <w:tc>
          <w:tcPr>
            <w:tcW w:type="dxa" w:w="582"/>
            <w:tcBorders/>
            <w:tcMar>
              <w:start w:w="0" w:type="dxa"/>
              <w:end w:w="0" w:type="dxa"/>
            </w:tcMar>
          </w:tcPr>
          <w:p>
            <w:pPr>
              <w:autoSpaceDN w:val="0"/>
              <w:autoSpaceDE w:val="0"/>
              <w:widowControl/>
              <w:spacing w:line="185" w:lineRule="auto" w:before="60" w:after="0"/>
              <w:ind w:left="0" w:right="0" w:firstLine="0"/>
              <w:jc w:val="left"/>
            </w:pPr>
            <w:r>
              <w:rPr>
                <w:rFonts w:ascii="SimHei" w:hAnsi="SimHei" w:eastAsia="SimHei"/>
                <w:b w:val="0"/>
                <w:i w:val="0"/>
                <w:color w:val="000000"/>
                <w:sz w:val="30"/>
              </w:rPr>
              <w:t>姓</w:t>
            </w:r>
          </w:p>
        </w:tc>
        <w:tc>
          <w:tcPr>
            <w:tcW w:type="dxa" w:w="1060"/>
            <w:tcBorders/>
            <w:tcMar>
              <w:start w:w="0" w:type="dxa"/>
              <w:end w:w="0" w:type="dxa"/>
            </w:tcMar>
          </w:tcPr>
          <w:p>
            <w:pPr>
              <w:autoSpaceDN w:val="0"/>
              <w:autoSpaceDE w:val="0"/>
              <w:widowControl/>
              <w:spacing w:line="185" w:lineRule="auto" w:before="60" w:after="0"/>
              <w:ind w:left="0" w:right="142" w:firstLine="0"/>
              <w:jc w:val="right"/>
            </w:pPr>
            <w:r>
              <w:rPr>
                <w:rFonts w:ascii="SimHei" w:hAnsi="SimHei" w:eastAsia="SimHei"/>
                <w:b w:val="0"/>
                <w:i w:val="0"/>
                <w:color w:val="000000"/>
                <w:sz w:val="30"/>
              </w:rPr>
              <w:t>名：</w:t>
            </w:r>
          </w:p>
        </w:tc>
        <w:tc>
          <w:tcPr>
            <w:tcW w:type="dxa" w:w="3140"/>
            <w:tcBorders/>
            <w:tcMar>
              <w:start w:w="0" w:type="dxa"/>
              <w:end w:w="0" w:type="dxa"/>
            </w:tcMar>
          </w:tcPr>
          <w:p>
            <w:pPr>
              <w:autoSpaceDN w:val="0"/>
              <w:autoSpaceDE w:val="0"/>
              <w:widowControl/>
              <w:spacing w:line="185" w:lineRule="auto" w:before="60" w:after="0"/>
              <w:ind w:left="158" w:right="0" w:firstLine="0"/>
              <w:jc w:val="left"/>
            </w:pPr>
            <w:r>
              <w:rPr>
                <w:rFonts w:ascii="SimHei" w:hAnsi="SimHei" w:eastAsia="SimHei"/>
                <w:b w:val="0"/>
                <w:i w:val="0"/>
                <w:color w:val="000000"/>
                <w:sz w:val="30"/>
              </w:rPr>
              <w:t>戚子祥</w:t>
            </w:r>
          </w:p>
        </w:tc>
        <w:tc>
          <w:tcPr>
            <w:tcW w:type="dxa" w:w="2700"/>
            <w:tcBorders/>
            <w:tcMar>
              <w:start w:w="0" w:type="dxa"/>
              <w:end w:w="0" w:type="dxa"/>
            </w:tcMar>
          </w:tcPr>
          <w:p>
            <w:pPr>
              <w:autoSpaceDN w:val="0"/>
              <w:autoSpaceDE w:val="0"/>
              <w:widowControl/>
              <w:spacing w:line="185" w:lineRule="auto" w:before="60" w:after="0"/>
              <w:ind w:left="0" w:right="282" w:firstLine="0"/>
              <w:jc w:val="right"/>
            </w:pPr>
            <w:r>
              <w:rPr>
                <w:rFonts w:ascii="SimHei" w:hAnsi="SimHei" w:eastAsia="SimHei"/>
                <w:b w:val="0"/>
                <w:i w:val="0"/>
                <w:color w:val="000000"/>
                <w:sz w:val="30"/>
              </w:rPr>
              <w:t>学</w:t>
            </w:r>
          </w:p>
        </w:tc>
        <w:tc>
          <w:tcPr>
            <w:tcW w:type="dxa" w:w="1060"/>
            <w:tcBorders/>
            <w:tcMar>
              <w:start w:w="0" w:type="dxa"/>
              <w:end w:w="0" w:type="dxa"/>
            </w:tcMar>
          </w:tcPr>
          <w:p>
            <w:pPr>
              <w:autoSpaceDN w:val="0"/>
              <w:autoSpaceDE w:val="0"/>
              <w:widowControl/>
              <w:spacing w:line="185" w:lineRule="auto" w:before="60" w:after="0"/>
              <w:ind w:left="0" w:right="142" w:firstLine="0"/>
              <w:jc w:val="right"/>
            </w:pPr>
            <w:r>
              <w:rPr>
                <w:rFonts w:ascii="SimHei" w:hAnsi="SimHei" w:eastAsia="SimHei"/>
                <w:b w:val="0"/>
                <w:i w:val="0"/>
                <w:color w:val="000000"/>
                <w:sz w:val="30"/>
              </w:rPr>
              <w:t>号：</w:t>
            </w:r>
          </w:p>
        </w:tc>
        <w:tc>
          <w:tcPr>
            <w:tcW w:type="dxa" w:w="1680"/>
            <w:tcBorders/>
            <w:tcMar>
              <w:start w:w="0" w:type="dxa"/>
              <w:end w:w="0" w:type="dxa"/>
            </w:tcMar>
          </w:tcPr>
          <w:p>
            <w:pPr>
              <w:autoSpaceDN w:val="0"/>
              <w:autoSpaceDE w:val="0"/>
              <w:widowControl/>
              <w:spacing w:line="300" w:lineRule="exact" w:before="76" w:after="0"/>
              <w:ind w:left="158" w:right="0" w:firstLine="0"/>
              <w:jc w:val="left"/>
            </w:pPr>
            <w:r>
              <w:rPr>
                <w:rFonts w:ascii="LMRoman17" w:hAnsi="LMRoman17" w:eastAsia="LMRoman17"/>
                <w:b w:val="0"/>
                <w:i w:val="0"/>
                <w:color w:val="000000"/>
                <w:sz w:val="30"/>
              </w:rPr>
              <w:t>19301020017</w:t>
            </w:r>
          </w:p>
        </w:tc>
      </w:tr>
    </w:tbl>
    <w:p>
      <w:pPr>
        <w:autoSpaceDN w:val="0"/>
        <w:autoSpaceDE w:val="0"/>
        <w:widowControl/>
        <w:spacing w:line="392" w:lineRule="exact" w:before="0" w:after="0"/>
        <w:ind w:left="0" w:right="0"/>
      </w:pPr>
    </w:p>
    <w:tbl>
      <w:tblPr>
        <w:tblW w:type="auto" w:w="0"/>
        <w:tblLayout w:type="fixed"/>
        <w:tblLook w:firstColumn="1" w:firstRow="1" w:lastColumn="0" w:lastRow="0" w:noHBand="0" w:noVBand="1" w:val="04A0"/>
        <w:tblInd w:w="0.0" w:type="dxa"/>
      </w:tblPr>
      <w:tblGrid>
        <w:gridCol w:w="1706"/>
        <w:gridCol w:w="1706"/>
        <w:gridCol w:w="1706"/>
        <w:gridCol w:w="1706"/>
        <w:gridCol w:w="1706"/>
        <w:gridCol w:w="1706"/>
      </w:tblGrid>
      <w:tr>
        <w:trPr>
          <w:trHeight w:hRule="exact" w:val="622"/>
        </w:trPr>
        <w:tc>
          <w:tcPr>
            <w:tcW w:type="dxa" w:w="582"/>
            <w:tcBorders/>
            <w:tcMar>
              <w:start w:w="0" w:type="dxa"/>
              <w:end w:w="0" w:type="dxa"/>
            </w:tcMar>
          </w:tcPr>
          <w:p>
            <w:pPr>
              <w:autoSpaceDN w:val="0"/>
              <w:autoSpaceDE w:val="0"/>
              <w:widowControl/>
              <w:spacing w:line="185" w:lineRule="auto" w:before="60" w:after="0"/>
              <w:ind w:left="0" w:right="0" w:firstLine="0"/>
              <w:jc w:val="left"/>
            </w:pPr>
            <w:r>
              <w:rPr>
                <w:rFonts w:ascii="SimHei" w:hAnsi="SimHei" w:eastAsia="SimHei"/>
                <w:b w:val="0"/>
                <w:i w:val="0"/>
                <w:color w:val="000000"/>
                <w:sz w:val="30"/>
              </w:rPr>
              <w:t>院</w:t>
            </w:r>
          </w:p>
        </w:tc>
        <w:tc>
          <w:tcPr>
            <w:tcW w:type="dxa" w:w="1060"/>
            <w:tcBorders/>
            <w:tcMar>
              <w:start w:w="0" w:type="dxa"/>
              <w:end w:w="0" w:type="dxa"/>
            </w:tcMar>
          </w:tcPr>
          <w:p>
            <w:pPr>
              <w:autoSpaceDN w:val="0"/>
              <w:autoSpaceDE w:val="0"/>
              <w:widowControl/>
              <w:spacing w:line="185" w:lineRule="auto" w:before="60" w:after="0"/>
              <w:ind w:left="0" w:right="142" w:firstLine="0"/>
              <w:jc w:val="right"/>
            </w:pPr>
            <w:r>
              <w:rPr>
                <w:rFonts w:ascii="SimHei" w:hAnsi="SimHei" w:eastAsia="SimHei"/>
                <w:b w:val="0"/>
                <w:i w:val="0"/>
                <w:color w:val="000000"/>
                <w:sz w:val="30"/>
              </w:rPr>
              <w:t>系：</w:t>
            </w:r>
          </w:p>
        </w:tc>
        <w:tc>
          <w:tcPr>
            <w:tcW w:type="dxa" w:w="4040"/>
            <w:tcBorders/>
            <w:tcMar>
              <w:start w:w="0" w:type="dxa"/>
              <w:end w:w="0" w:type="dxa"/>
            </w:tcMar>
          </w:tcPr>
          <w:p>
            <w:pPr>
              <w:autoSpaceDN w:val="0"/>
              <w:autoSpaceDE w:val="0"/>
              <w:widowControl/>
              <w:spacing w:line="185" w:lineRule="auto" w:before="60" w:after="0"/>
              <w:ind w:left="158" w:right="0" w:firstLine="0"/>
              <w:jc w:val="left"/>
            </w:pPr>
            <w:r>
              <w:rPr>
                <w:rFonts w:ascii="SimHei" w:hAnsi="SimHei" w:eastAsia="SimHei"/>
                <w:b w:val="0"/>
                <w:i w:val="0"/>
                <w:color w:val="000000"/>
                <w:sz w:val="30"/>
              </w:rPr>
              <w:t>计算与智能创新学院</w:t>
            </w:r>
          </w:p>
        </w:tc>
        <w:tc>
          <w:tcPr>
            <w:tcW w:type="dxa" w:w="1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16" w:after="0"/>
              <w:ind w:left="0" w:right="282" w:firstLine="0"/>
              <w:jc w:val="right"/>
            </w:pPr>
            <w:r>
              <w:rPr>
                <w:rFonts w:ascii="SimHei" w:hAnsi="SimHei" w:eastAsia="SimHei"/>
                <w:b w:val="0"/>
                <w:i w:val="0"/>
                <w:color w:val="000000"/>
                <w:sz w:val="30"/>
              </w:rPr>
              <w:t>职</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16" w:after="0"/>
              <w:ind w:left="0" w:right="142" w:firstLine="0"/>
              <w:jc w:val="right"/>
            </w:pPr>
            <w:r>
              <w:rPr>
                <w:rFonts w:ascii="SimHei" w:hAnsi="SimHei" w:eastAsia="SimHei"/>
                <w:b w:val="0"/>
                <w:i w:val="0"/>
                <w:color w:val="000000"/>
                <w:sz w:val="30"/>
              </w:rPr>
              <w:t>称：</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16" w:after="0"/>
              <w:ind w:left="158" w:right="0" w:firstLine="0"/>
              <w:jc w:val="left"/>
            </w:pPr>
            <w:r>
              <w:rPr>
                <w:rFonts w:ascii="SimHei" w:hAnsi="SimHei" w:eastAsia="SimHei"/>
                <w:b w:val="0"/>
                <w:i w:val="0"/>
                <w:color w:val="000000"/>
                <w:sz w:val="30"/>
              </w:rPr>
              <w:t>教授</w:t>
            </w:r>
          </w:p>
        </w:tc>
      </w:tr>
      <w:tr>
        <w:trPr>
          <w:trHeight w:hRule="exact" w:val="820"/>
        </w:trPr>
        <w:tc>
          <w:tcPr>
            <w:tcW w:type="dxa" w:w="582"/>
            <w:tcBorders/>
            <w:tcMar>
              <w:start w:w="0" w:type="dxa"/>
              <w:end w:w="0" w:type="dxa"/>
            </w:tcMar>
          </w:tcPr>
          <w:p>
            <w:pPr>
              <w:autoSpaceDN w:val="0"/>
              <w:autoSpaceDE w:val="0"/>
              <w:widowControl/>
              <w:spacing w:line="185" w:lineRule="auto" w:before="266" w:after="0"/>
              <w:ind w:left="0" w:right="0" w:firstLine="0"/>
              <w:jc w:val="left"/>
            </w:pPr>
            <w:r>
              <w:rPr>
                <w:rFonts w:ascii="SimHei" w:hAnsi="SimHei" w:eastAsia="SimHei"/>
                <w:b w:val="0"/>
                <w:i w:val="0"/>
                <w:color w:val="000000"/>
                <w:sz w:val="30"/>
              </w:rPr>
              <w:t>专</w:t>
            </w:r>
          </w:p>
        </w:tc>
        <w:tc>
          <w:tcPr>
            <w:tcW w:type="dxa" w:w="1060"/>
            <w:tcBorders/>
            <w:tcMar>
              <w:start w:w="0" w:type="dxa"/>
              <w:end w:w="0" w:type="dxa"/>
            </w:tcMar>
          </w:tcPr>
          <w:p>
            <w:pPr>
              <w:autoSpaceDN w:val="0"/>
              <w:autoSpaceDE w:val="0"/>
              <w:widowControl/>
              <w:spacing w:line="185" w:lineRule="auto" w:before="266" w:after="0"/>
              <w:ind w:left="0" w:right="142" w:firstLine="0"/>
              <w:jc w:val="right"/>
            </w:pPr>
            <w:r>
              <w:rPr>
                <w:rFonts w:ascii="SimHei" w:hAnsi="SimHei" w:eastAsia="SimHei"/>
                <w:b w:val="0"/>
                <w:i w:val="0"/>
                <w:color w:val="000000"/>
                <w:sz w:val="30"/>
              </w:rPr>
              <w:t>业：</w:t>
            </w:r>
          </w:p>
        </w:tc>
        <w:tc>
          <w:tcPr>
            <w:tcW w:type="dxa" w:w="4040"/>
            <w:tcBorders/>
            <w:tcMar>
              <w:start w:w="0" w:type="dxa"/>
              <w:end w:w="0" w:type="dxa"/>
            </w:tcMar>
          </w:tcPr>
          <w:p>
            <w:pPr>
              <w:autoSpaceDN w:val="0"/>
              <w:autoSpaceDE w:val="0"/>
              <w:widowControl/>
              <w:spacing w:line="185" w:lineRule="auto" w:before="266" w:after="0"/>
              <w:ind w:left="158" w:right="0" w:firstLine="0"/>
              <w:jc w:val="left"/>
            </w:pPr>
            <w:r>
              <w:rPr>
                <w:rFonts w:ascii="SimHei" w:hAnsi="SimHei" w:eastAsia="SimHei"/>
                <w:b w:val="0"/>
                <w:i w:val="0"/>
                <w:color w:val="000000"/>
                <w:sz w:val="30"/>
              </w:rPr>
              <w:t>计算机科学与技术</w:t>
            </w:r>
          </w:p>
        </w:tc>
        <w:tc>
          <w:tcPr>
            <w:tcW w:type="dxa" w:w="1706"/>
            <w:vMerge/>
            <w:tcBorders/>
          </w:tcPr>
          <w:p/>
        </w:tc>
        <w:tc>
          <w:tcPr>
            <w:tcW w:type="dxa" w:w="1706"/>
            <w:vMerge/>
            <w:tcBorders/>
          </w:tcPr>
          <w:p/>
        </w:tc>
        <w:tc>
          <w:tcPr>
            <w:tcW w:type="dxa" w:w="1706"/>
            <w:vMerge/>
            <w:tcBorders/>
          </w:tcPr>
          <w:p/>
        </w:tc>
      </w:tr>
      <w:tr>
        <w:trPr>
          <w:trHeight w:hRule="exact" w:val="820"/>
        </w:trPr>
        <w:tc>
          <w:tcPr>
            <w:tcW w:type="dxa" w:w="1642"/>
            <w:gridSpan w:val="2"/>
            <w:tcBorders/>
            <w:tcMar>
              <w:start w:w="0" w:type="dxa"/>
              <w:end w:w="0" w:type="dxa"/>
            </w:tcMar>
            <w:tcMar>
              <w:start w:w="0" w:type="dxa"/>
              <w:end w:w="0" w:type="dxa"/>
            </w:tcMar>
          </w:tcPr>
          <w:p>
            <w:pPr>
              <w:autoSpaceDN w:val="0"/>
              <w:autoSpaceDE w:val="0"/>
              <w:widowControl/>
              <w:spacing w:line="185" w:lineRule="auto" w:before="274" w:after="0"/>
              <w:ind w:left="0" w:right="0" w:firstLine="0"/>
              <w:jc w:val="left"/>
            </w:pPr>
            <w:r>
              <w:rPr>
                <w:rFonts w:ascii="SimHei" w:hAnsi="SimHei" w:eastAsia="SimHei"/>
                <w:b w:val="0"/>
                <w:i w:val="0"/>
                <w:color w:val="000000"/>
                <w:sz w:val="30"/>
              </w:rPr>
              <w:t>指导教师：</w:t>
            </w:r>
          </w:p>
        </w:tc>
        <w:tc>
          <w:tcPr>
            <w:tcW w:type="dxa" w:w="4040"/>
            <w:tcBorders/>
            <w:tcMar>
              <w:start w:w="0" w:type="dxa"/>
              <w:end w:w="0" w:type="dxa"/>
            </w:tcMar>
          </w:tcPr>
          <w:p>
            <w:pPr>
              <w:autoSpaceDN w:val="0"/>
              <w:autoSpaceDE w:val="0"/>
              <w:widowControl/>
              <w:spacing w:line="185" w:lineRule="auto" w:before="274" w:after="0"/>
              <w:ind w:left="158" w:right="0" w:firstLine="0"/>
              <w:jc w:val="left"/>
            </w:pPr>
            <w:r>
              <w:rPr>
                <w:rFonts w:ascii="SimHei" w:hAnsi="SimHei" w:eastAsia="SimHei"/>
                <w:b w:val="0"/>
                <w:i w:val="0"/>
                <w:color w:val="000000"/>
                <w:sz w:val="30"/>
              </w:rPr>
              <w:t>陈智能</w:t>
            </w:r>
          </w:p>
        </w:tc>
        <w:tc>
          <w:tcPr>
            <w:tcW w:type="dxa" w:w="1706"/>
            <w:vMerge/>
            <w:tcBorders/>
          </w:tcPr>
          <w:p/>
        </w:tc>
        <w:tc>
          <w:tcPr>
            <w:tcW w:type="dxa" w:w="1706"/>
            <w:vMerge/>
            <w:tcBorders/>
          </w:tcPr>
          <w:p/>
        </w:tc>
        <w:tc>
          <w:tcPr>
            <w:tcW w:type="dxa" w:w="1706"/>
            <w:vMerge/>
            <w:tcBorders/>
          </w:tcPr>
          <w:p/>
        </w:tc>
      </w:tr>
      <w:tr>
        <w:trPr>
          <w:trHeight w:hRule="exact" w:val="840"/>
        </w:trPr>
        <w:tc>
          <w:tcPr>
            <w:tcW w:type="dxa" w:w="582"/>
            <w:tcBorders/>
            <w:tcMar>
              <w:start w:w="0" w:type="dxa"/>
              <w:end w:w="0" w:type="dxa"/>
            </w:tcMar>
          </w:tcPr>
          <w:p>
            <w:pPr>
              <w:autoSpaceDN w:val="0"/>
              <w:autoSpaceDE w:val="0"/>
              <w:widowControl/>
              <w:spacing w:line="185" w:lineRule="auto" w:before="282" w:after="0"/>
              <w:ind w:left="0" w:right="0" w:firstLine="0"/>
              <w:jc w:val="left"/>
            </w:pPr>
            <w:r>
              <w:rPr>
                <w:rFonts w:ascii="SimHei" w:hAnsi="SimHei" w:eastAsia="SimHei"/>
                <w:b w:val="0"/>
                <w:i w:val="0"/>
                <w:color w:val="000000"/>
                <w:sz w:val="30"/>
              </w:rPr>
              <w:t>单</w:t>
            </w:r>
          </w:p>
        </w:tc>
        <w:tc>
          <w:tcPr>
            <w:tcW w:type="dxa" w:w="1060"/>
            <w:tcBorders/>
            <w:tcMar>
              <w:start w:w="0" w:type="dxa"/>
              <w:end w:w="0" w:type="dxa"/>
            </w:tcMar>
          </w:tcPr>
          <w:p>
            <w:pPr>
              <w:autoSpaceDN w:val="0"/>
              <w:autoSpaceDE w:val="0"/>
              <w:widowControl/>
              <w:spacing w:line="185" w:lineRule="auto" w:before="282" w:after="0"/>
              <w:ind w:left="0" w:right="142" w:firstLine="0"/>
              <w:jc w:val="right"/>
            </w:pPr>
            <w:r>
              <w:rPr>
                <w:rFonts w:ascii="SimHei" w:hAnsi="SimHei" w:eastAsia="SimHei"/>
                <w:b w:val="0"/>
                <w:i w:val="0"/>
                <w:color w:val="000000"/>
                <w:sz w:val="30"/>
              </w:rPr>
              <w:t>位：</w:t>
            </w:r>
          </w:p>
        </w:tc>
        <w:tc>
          <w:tcPr>
            <w:tcW w:type="dxa" w:w="4040"/>
            <w:tcBorders/>
            <w:tcMar>
              <w:start w:w="0" w:type="dxa"/>
              <w:end w:w="0" w:type="dxa"/>
            </w:tcMar>
          </w:tcPr>
          <w:p>
            <w:pPr>
              <w:autoSpaceDN w:val="0"/>
              <w:autoSpaceDE w:val="0"/>
              <w:widowControl/>
              <w:spacing w:line="185" w:lineRule="auto" w:before="282" w:after="0"/>
              <w:ind w:left="158" w:right="0" w:firstLine="0"/>
              <w:jc w:val="left"/>
            </w:pPr>
            <w:r>
              <w:rPr>
                <w:rFonts w:ascii="SimHei" w:hAnsi="SimHei" w:eastAsia="SimHei"/>
                <w:b w:val="0"/>
                <w:i w:val="0"/>
                <w:color w:val="000000"/>
                <w:sz w:val="30"/>
              </w:rPr>
              <w:t>复旦大学</w:t>
            </w:r>
          </w:p>
        </w:tc>
        <w:tc>
          <w:tcPr>
            <w:tcW w:type="dxa" w:w="1706"/>
            <w:vMerge/>
            <w:tcBorders/>
          </w:tcPr>
          <w:p/>
        </w:tc>
        <w:tc>
          <w:tcPr>
            <w:tcW w:type="dxa" w:w="1706"/>
            <w:vMerge/>
            <w:tcBorders/>
          </w:tcPr>
          <w:p/>
        </w:tc>
        <w:tc>
          <w:tcPr>
            <w:tcW w:type="dxa" w:w="1706"/>
            <w:vMerge/>
            <w:tcBorders/>
          </w:tcPr>
          <w:p/>
        </w:tc>
      </w:tr>
      <w:tr>
        <w:trPr>
          <w:trHeight w:hRule="exact" w:val="566"/>
        </w:trPr>
        <w:tc>
          <w:tcPr>
            <w:tcW w:type="dxa" w:w="1642"/>
            <w:gridSpan w:val="2"/>
            <w:tcBorders/>
            <w:tcMar>
              <w:start w:w="0" w:type="dxa"/>
              <w:end w:w="0" w:type="dxa"/>
            </w:tcMar>
            <w:tcMar>
              <w:start w:w="0" w:type="dxa"/>
              <w:end w:w="0" w:type="dxa"/>
            </w:tcMar>
          </w:tcPr>
          <w:p>
            <w:pPr>
              <w:autoSpaceDN w:val="0"/>
              <w:autoSpaceDE w:val="0"/>
              <w:widowControl/>
              <w:spacing w:line="185" w:lineRule="auto" w:before="270" w:after="0"/>
              <w:ind w:left="0" w:right="0" w:firstLine="0"/>
              <w:jc w:val="left"/>
            </w:pPr>
            <w:r>
              <w:rPr>
                <w:rFonts w:ascii="SimHei" w:hAnsi="SimHei" w:eastAsia="SimHei"/>
                <w:b w:val="0"/>
                <w:i w:val="0"/>
                <w:color w:val="000000"/>
                <w:sz w:val="30"/>
              </w:rPr>
              <w:t>完成日期：</w:t>
            </w:r>
          </w:p>
        </w:tc>
        <w:tc>
          <w:tcPr>
            <w:tcW w:type="dxa" w:w="4040"/>
            <w:tcBorders/>
            <w:tcMar>
              <w:start w:w="0" w:type="dxa"/>
              <w:end w:w="0" w:type="dxa"/>
            </w:tcMar>
          </w:tcPr>
          <w:p>
            <w:pPr>
              <w:autoSpaceDN w:val="0"/>
              <w:autoSpaceDE w:val="0"/>
              <w:widowControl/>
              <w:spacing w:line="316" w:lineRule="exact" w:before="270" w:after="0"/>
              <w:ind w:left="158" w:right="0" w:firstLine="0"/>
              <w:jc w:val="left"/>
            </w:pPr>
            <w:r>
              <w:rPr>
                <w:rFonts w:ascii="LMRoman17" w:hAnsi="LMRoman17" w:eastAsia="LMRoman17"/>
                <w:b w:val="0"/>
                <w:i w:val="0"/>
                <w:color w:val="000000"/>
                <w:sz w:val="30"/>
              </w:rPr>
              <w:t>2026</w:t>
            </w:r>
            <w:r>
              <w:rPr>
                <w:rFonts w:ascii="SimHei" w:hAnsi="SimHei" w:eastAsia="SimHei"/>
                <w:b w:val="0"/>
                <w:i w:val="0"/>
                <w:color w:val="000000"/>
                <w:sz w:val="30"/>
              </w:rPr>
              <w:t>年</w:t>
            </w:r>
            <w:r>
              <w:rPr>
                <w:rFonts w:ascii="LMRoman17" w:hAnsi="LMRoman17" w:eastAsia="LMRoman17"/>
                <w:b w:val="0"/>
                <w:i w:val="0"/>
                <w:color w:val="000000"/>
                <w:sz w:val="30"/>
              </w:rPr>
              <w:t>5</w:t>
            </w:r>
            <w:r>
              <w:rPr>
                <w:rFonts w:ascii="SimHei" w:hAnsi="SimHei" w:eastAsia="SimHei"/>
                <w:b w:val="0"/>
                <w:i w:val="0"/>
                <w:color w:val="000000"/>
                <w:sz w:val="30"/>
              </w:rPr>
              <w:t>月</w:t>
            </w:r>
            <w:r>
              <w:rPr>
                <w:rFonts w:ascii="LMRoman17" w:hAnsi="LMRoman17" w:eastAsia="LMRoman17"/>
                <w:b w:val="0"/>
                <w:i w:val="0"/>
                <w:color w:val="000000"/>
                <w:sz w:val="30"/>
              </w:rPr>
              <w:t>12</w:t>
            </w:r>
            <w:r>
              <w:rPr>
                <w:rFonts w:ascii="SimHei" w:hAnsi="SimHei" w:eastAsia="SimHei"/>
                <w:b w:val="0"/>
                <w:i w:val="0"/>
                <w:color w:val="000000"/>
                <w:sz w:val="30"/>
              </w:rPr>
              <w:t>日</w:t>
            </w:r>
          </w:p>
        </w:tc>
        <w:tc>
          <w:tcPr>
            <w:tcW w:type="dxa" w:w="1706"/>
            <w:vMerge/>
            <w:tcBorders/>
          </w:tcPr>
          <w:p/>
        </w:tc>
        <w:tc>
          <w:tcPr>
            <w:tcW w:type="dxa" w:w="1706"/>
            <w:vMerge/>
            <w:tcBorders/>
          </w:tcPr>
          <w:p/>
        </w:tc>
        <w:tc>
          <w:tcPr>
            <w:tcW w:type="dxa" w:w="1706"/>
            <w:vMerge/>
            <w:tcBorders/>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710" w:right="254" w:bottom="1256" w:left="1418" w:header="720" w:footer="720" w:gutter="0"/>
          <w:cols/>
          <w:docGrid w:linePitch="360"/>
        </w:sectPr>
      </w:pPr>
    </w:p>
    <w:p>
      <w:pPr>
        <w:autoSpaceDN w:val="0"/>
        <w:autoSpaceDE w:val="0"/>
        <w:widowControl/>
        <w:spacing w:line="220" w:lineRule="exact" w:before="0" w:after="468"/>
        <w:ind w:left="0" w:right="0"/>
      </w:pPr>
    </w:p>
    <w:p>
      <w:pPr>
        <w:autoSpaceDN w:val="0"/>
        <w:autoSpaceDE w:val="0"/>
        <w:widowControl/>
        <w:spacing w:line="185" w:lineRule="auto" w:before="0" w:after="640"/>
        <w:ind w:left="0" w:right="0" w:firstLine="0"/>
        <w:jc w:val="center"/>
      </w:pPr>
      <w:r>
        <w:rPr>
          <w:rFonts w:ascii="SimHei" w:hAnsi="SimHei" w:eastAsia="SimHei"/>
          <w:b w:val="0"/>
          <w:i w:val="0"/>
          <w:color w:val="000000"/>
          <w:sz w:val="44"/>
        </w:rPr>
        <w:t>目录</w:t>
      </w:r>
    </w:p>
    <w:tbl>
      <w:tblPr>
        <w:tblW w:type="auto" w:w="0"/>
        <w:tblLayout w:type="fixed"/>
        <w:tblLook w:firstColumn="1" w:firstRow="1" w:lastColumn="0" w:lastRow="0" w:noHBand="0" w:noVBand="1" w:val="04A0"/>
        <w:tblInd w:w="0.0" w:type="dxa"/>
      </w:tblPr>
      <w:tblGrid>
        <w:gridCol w:w="1818"/>
        <w:gridCol w:w="1818"/>
        <w:gridCol w:w="1818"/>
        <w:gridCol w:w="1818"/>
        <w:gridCol w:w="1818"/>
      </w:tblGrid>
      <w:tr>
        <w:trPr>
          <w:trHeight w:hRule="exact" w:val="304"/>
        </w:trPr>
        <w:tc>
          <w:tcPr>
            <w:tcW w:type="dxa" w:w="742"/>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4"/>
              </w:rPr>
              <w:t>第一章</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202" w:right="0" w:firstLine="0"/>
              <w:jc w:val="left"/>
            </w:pPr>
            <w:r>
              <w:rPr>
                <w:rFonts w:ascii="SimHei" w:hAnsi="SimHei" w:eastAsia="SimHei"/>
                <w:b w:val="0"/>
                <w:i w:val="0"/>
                <w:color w:val="000000"/>
                <w:sz w:val="24"/>
              </w:rPr>
              <w:t>引言</w:t>
            </w:r>
          </w:p>
        </w:tc>
        <w:tc>
          <w:tcPr>
            <w:tcW w:type="dxa" w:w="280"/>
            <w:tcBorders/>
            <w:tcMar>
              <w:start w:w="0" w:type="dxa"/>
              <w:end w:w="0" w:type="dxa"/>
            </w:tcMar>
          </w:tcPr>
          <w:p>
            <w:pPr>
              <w:autoSpaceDN w:val="0"/>
              <w:autoSpaceDE w:val="0"/>
              <w:widowControl/>
              <w:spacing w:line="240" w:lineRule="exact" w:before="64" w:after="0"/>
              <w:ind w:left="0" w:right="0" w:firstLine="0"/>
              <w:jc w:val="right"/>
            </w:pPr>
            <w:r>
              <w:rPr>
                <w:rFonts w:ascii="LMRoman12" w:hAnsi="LMRoman12" w:eastAsia="LMRoman12"/>
                <w:b w:val="0"/>
                <w:i w:val="0"/>
                <w:color w:val="000000"/>
                <w:sz w:val="24"/>
              </w:rPr>
              <w:t>1</w:t>
            </w:r>
          </w:p>
        </w:tc>
      </w:tr>
      <w:tr>
        <w:trPr>
          <w:trHeight w:hRule="exact" w:val="640"/>
        </w:trPr>
        <w:tc>
          <w:tcPr>
            <w:tcW w:type="dxa" w:w="742"/>
            <w:tcBorders/>
            <w:tcMar>
              <w:start w:w="0" w:type="dxa"/>
              <w:end w:w="0" w:type="dxa"/>
            </w:tcMar>
          </w:tcPr>
          <w:p>
            <w:pPr>
              <w:autoSpaceDN w:val="0"/>
              <w:autoSpaceDE w:val="0"/>
              <w:widowControl/>
              <w:spacing w:line="240" w:lineRule="exact" w:before="286" w:after="0"/>
              <w:ind w:left="0" w:right="128" w:firstLine="0"/>
              <w:jc w:val="right"/>
            </w:pPr>
            <w:r>
              <w:rPr>
                <w:rFonts w:ascii="LMRoman12" w:hAnsi="LMRoman12" w:eastAsia="LMRoman12"/>
                <w:b w:val="0"/>
                <w:i w:val="0"/>
                <w:color w:val="000000"/>
                <w:sz w:val="24"/>
              </w:rPr>
              <w:t>1.1</w:t>
            </w:r>
          </w:p>
        </w:tc>
        <w:tc>
          <w:tcPr>
            <w:tcW w:type="dxa" w:w="2240"/>
            <w:gridSpan w:val="2"/>
            <w:tcBorders/>
            <w:tcMar>
              <w:start w:w="0" w:type="dxa"/>
              <w:end w:w="0" w:type="dxa"/>
            </w:tcMar>
            <w:tcMar>
              <w:start w:w="0" w:type="dxa"/>
              <w:end w:w="0" w:type="dxa"/>
            </w:tcMar>
          </w:tcPr>
          <w:p>
            <w:pPr>
              <w:autoSpaceDN w:val="0"/>
              <w:autoSpaceDE w:val="0"/>
              <w:widowControl/>
              <w:spacing w:line="185" w:lineRule="auto" w:before="274" w:after="0"/>
              <w:ind w:left="98" w:right="0" w:firstLine="0"/>
              <w:jc w:val="left"/>
            </w:pPr>
            <w:r>
              <w:rPr>
                <w:rFonts w:ascii="SimSun" w:hAnsi="SimSun" w:eastAsia="SimSun"/>
                <w:b w:val="0"/>
                <w:i w:val="0"/>
                <w:color w:val="000000"/>
                <w:sz w:val="24"/>
              </w:rPr>
              <w:t>课题背景与研究意义</w:t>
            </w:r>
          </w:p>
        </w:tc>
        <w:tc>
          <w:tcPr>
            <w:tcW w:type="dxa" w:w="5800"/>
            <w:tcBorders/>
            <w:tcMar>
              <w:start w:w="0" w:type="dxa"/>
              <w:end w:w="0" w:type="dxa"/>
            </w:tcMar>
          </w:tcPr>
          <w:p>
            <w:pPr>
              <w:autoSpaceDN w:val="0"/>
              <w:autoSpaceDE w:val="0"/>
              <w:widowControl/>
              <w:spacing w:line="240" w:lineRule="exact" w:before="286"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286" w:after="0"/>
              <w:ind w:left="0" w:right="0" w:firstLine="0"/>
              <w:jc w:val="right"/>
            </w:pPr>
            <w:r>
              <w:rPr>
                <w:rFonts w:ascii="LMRoman12" w:hAnsi="LMRoman12" w:eastAsia="LMRoman12"/>
                <w:b w:val="0"/>
                <w:i w:val="0"/>
                <w:color w:val="000000"/>
                <w:sz w:val="24"/>
              </w:rPr>
              <w:t>1</w:t>
            </w:r>
          </w:p>
        </w:tc>
      </w:tr>
      <w:tr>
        <w:trPr>
          <w:trHeight w:hRule="exact" w:val="520"/>
        </w:trPr>
        <w:tc>
          <w:tcPr>
            <w:tcW w:type="dxa" w:w="742"/>
            <w:tcBorders/>
            <w:tcMar>
              <w:start w:w="0" w:type="dxa"/>
              <w:end w:w="0" w:type="dxa"/>
            </w:tcMar>
          </w:tcPr>
          <w:p>
            <w:pPr>
              <w:autoSpaceDN w:val="0"/>
              <w:autoSpaceDE w:val="0"/>
              <w:widowControl/>
              <w:spacing w:line="240" w:lineRule="exact" w:before="164" w:after="0"/>
              <w:ind w:left="0" w:right="128" w:firstLine="0"/>
              <w:jc w:val="right"/>
            </w:pPr>
            <w:r>
              <w:rPr>
                <w:rFonts w:ascii="LMRoman12" w:hAnsi="LMRoman12" w:eastAsia="LMRoman12"/>
                <w:b w:val="0"/>
                <w:i w:val="0"/>
                <w:color w:val="000000"/>
                <w:sz w:val="24"/>
              </w:rPr>
              <w:t>1.2</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52" w:after="0"/>
              <w:ind w:left="0" w:right="0" w:firstLine="0"/>
              <w:jc w:val="center"/>
            </w:pPr>
            <w:r>
              <w:rPr>
                <w:rFonts w:ascii="SimSun" w:hAnsi="SimSun" w:eastAsia="SimSun"/>
                <w:b w:val="0"/>
                <w:i w:val="0"/>
                <w:color w:val="000000"/>
                <w:sz w:val="24"/>
              </w:rPr>
              <w:t>研究目的</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64" w:after="0"/>
              <w:ind w:left="0" w:right="0" w:firstLine="0"/>
              <w:jc w:val="right"/>
            </w:pPr>
            <w:r>
              <w:rPr>
                <w:rFonts w:ascii="LMRoman12" w:hAnsi="LMRoman12" w:eastAsia="LMRoman12"/>
                <w:b w:val="0"/>
                <w:i w:val="0"/>
                <w:color w:val="000000"/>
                <w:sz w:val="24"/>
              </w:rPr>
              <w:t>1</w:t>
            </w:r>
          </w:p>
        </w:tc>
      </w:tr>
      <w:tr>
        <w:trPr>
          <w:trHeight w:hRule="exact" w:val="520"/>
        </w:trPr>
        <w:tc>
          <w:tcPr>
            <w:tcW w:type="dxa" w:w="742"/>
            <w:tcBorders/>
            <w:tcMar>
              <w:start w:w="0" w:type="dxa"/>
              <w:end w:w="0" w:type="dxa"/>
            </w:tcMar>
          </w:tcPr>
          <w:p>
            <w:pPr>
              <w:autoSpaceDN w:val="0"/>
              <w:autoSpaceDE w:val="0"/>
              <w:widowControl/>
              <w:spacing w:line="240" w:lineRule="exact" w:before="162" w:after="0"/>
              <w:ind w:left="0" w:right="128" w:firstLine="0"/>
              <w:jc w:val="right"/>
            </w:pPr>
            <w:r>
              <w:rPr>
                <w:rFonts w:ascii="LMRoman12" w:hAnsi="LMRoman12" w:eastAsia="LMRoman12"/>
                <w:b w:val="0"/>
                <w:i w:val="0"/>
                <w:color w:val="000000"/>
                <w:sz w:val="24"/>
              </w:rPr>
              <w:t>1.3</w:t>
            </w:r>
          </w:p>
        </w:tc>
        <w:tc>
          <w:tcPr>
            <w:tcW w:type="dxa" w:w="2240"/>
            <w:gridSpan w:val="2"/>
            <w:tcBorders/>
            <w:tcMar>
              <w:start w:w="0" w:type="dxa"/>
              <w:end w:w="0" w:type="dxa"/>
            </w:tcMar>
            <w:tcMar>
              <w:start w:w="0" w:type="dxa"/>
              <w:end w:w="0" w:type="dxa"/>
            </w:tcMar>
          </w:tcPr>
          <w:p>
            <w:pPr>
              <w:autoSpaceDN w:val="0"/>
              <w:autoSpaceDE w:val="0"/>
              <w:widowControl/>
              <w:spacing w:line="185" w:lineRule="auto" w:before="150" w:after="0"/>
              <w:ind w:left="98" w:right="0" w:firstLine="0"/>
              <w:jc w:val="left"/>
            </w:pPr>
            <w:r>
              <w:rPr>
                <w:rFonts w:ascii="SimSun" w:hAnsi="SimSun" w:eastAsia="SimSun"/>
                <w:b w:val="0"/>
                <w:i w:val="0"/>
                <w:color w:val="000000"/>
                <w:sz w:val="24"/>
              </w:rPr>
              <w:t>研究内容与核心方法</w:t>
            </w:r>
          </w:p>
        </w:tc>
        <w:tc>
          <w:tcPr>
            <w:tcW w:type="dxa" w:w="5800"/>
            <w:tcBorders/>
            <w:tcMar>
              <w:start w:w="0" w:type="dxa"/>
              <w:end w:w="0" w:type="dxa"/>
            </w:tcMar>
          </w:tcPr>
          <w:p>
            <w:pPr>
              <w:autoSpaceDN w:val="0"/>
              <w:autoSpaceDE w:val="0"/>
              <w:widowControl/>
              <w:spacing w:line="240" w:lineRule="exact" w:before="162"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62" w:after="0"/>
              <w:ind w:left="0" w:right="0" w:firstLine="0"/>
              <w:jc w:val="right"/>
            </w:pPr>
            <w:r>
              <w:rPr>
                <w:rFonts w:ascii="LMRoman12" w:hAnsi="LMRoman12" w:eastAsia="LMRoman12"/>
                <w:b w:val="0"/>
                <w:i w:val="0"/>
                <w:color w:val="000000"/>
                <w:sz w:val="24"/>
              </w:rPr>
              <w:t>1</w:t>
            </w:r>
          </w:p>
        </w:tc>
      </w:tr>
      <w:tr>
        <w:trPr>
          <w:trHeight w:hRule="exact" w:val="620"/>
        </w:trPr>
        <w:tc>
          <w:tcPr>
            <w:tcW w:type="dxa" w:w="742"/>
            <w:tcBorders/>
            <w:tcMar>
              <w:start w:w="0" w:type="dxa"/>
              <w:end w:w="0" w:type="dxa"/>
            </w:tcMar>
          </w:tcPr>
          <w:p>
            <w:pPr>
              <w:autoSpaceDN w:val="0"/>
              <w:autoSpaceDE w:val="0"/>
              <w:widowControl/>
              <w:spacing w:line="240" w:lineRule="exact" w:before="160" w:after="0"/>
              <w:ind w:left="0" w:right="128" w:firstLine="0"/>
              <w:jc w:val="right"/>
            </w:pPr>
            <w:r>
              <w:rPr>
                <w:rFonts w:ascii="LMRoman12" w:hAnsi="LMRoman12" w:eastAsia="LMRoman12"/>
                <w:b w:val="0"/>
                <w:i w:val="0"/>
                <w:color w:val="000000"/>
                <w:sz w:val="24"/>
              </w:rPr>
              <w:t>1.4</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48" w:after="0"/>
              <w:ind w:left="0" w:right="0" w:firstLine="0"/>
              <w:jc w:val="center"/>
            </w:pPr>
            <w:r>
              <w:rPr>
                <w:rFonts w:ascii="SimSun" w:hAnsi="SimSun" w:eastAsia="SimSun"/>
                <w:b w:val="0"/>
                <w:i w:val="0"/>
                <w:color w:val="000000"/>
                <w:sz w:val="24"/>
              </w:rPr>
              <w:t>论文结构</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60" w:after="0"/>
              <w:ind w:left="0" w:right="0" w:firstLine="0"/>
              <w:jc w:val="right"/>
            </w:pPr>
            <w:r>
              <w:rPr>
                <w:rFonts w:ascii="LMRoman12" w:hAnsi="LMRoman12" w:eastAsia="LMRoman12"/>
                <w:b w:val="0"/>
                <w:i w:val="0"/>
                <w:color w:val="000000"/>
                <w:sz w:val="24"/>
              </w:rPr>
              <w:t>2</w:t>
            </w:r>
          </w:p>
        </w:tc>
      </w:tr>
      <w:tr>
        <w:trPr>
          <w:trHeight w:hRule="exact" w:val="500"/>
        </w:trPr>
        <w:tc>
          <w:tcPr>
            <w:tcW w:type="dxa" w:w="742"/>
            <w:tcBorders/>
            <w:tcMar>
              <w:start w:w="0" w:type="dxa"/>
              <w:end w:w="0" w:type="dxa"/>
            </w:tcMar>
          </w:tcPr>
          <w:p>
            <w:pPr>
              <w:autoSpaceDN w:val="0"/>
              <w:autoSpaceDE w:val="0"/>
              <w:widowControl/>
              <w:spacing w:line="185" w:lineRule="auto" w:before="256" w:after="0"/>
              <w:ind w:left="0" w:right="0" w:firstLine="0"/>
              <w:jc w:val="center"/>
            </w:pPr>
            <w:r>
              <w:rPr>
                <w:rFonts w:ascii="SimHei" w:hAnsi="SimHei" w:eastAsia="SimHei"/>
                <w:b w:val="0"/>
                <w:i w:val="0"/>
                <w:color w:val="000000"/>
                <w:sz w:val="24"/>
              </w:rPr>
              <w:t>第二章</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56" w:after="0"/>
              <w:ind w:left="202" w:right="0" w:firstLine="0"/>
              <w:jc w:val="left"/>
            </w:pPr>
            <w:r>
              <w:rPr>
                <w:rFonts w:ascii="SimHei" w:hAnsi="SimHei" w:eastAsia="SimHei"/>
                <w:b w:val="0"/>
                <w:i w:val="0"/>
                <w:color w:val="000000"/>
                <w:sz w:val="24"/>
              </w:rPr>
              <w:t>国外文献资料的分析和综述</w:t>
            </w:r>
          </w:p>
        </w:tc>
        <w:tc>
          <w:tcPr>
            <w:tcW w:type="dxa" w:w="280"/>
            <w:tcBorders/>
            <w:tcMar>
              <w:start w:w="0" w:type="dxa"/>
              <w:end w:w="0" w:type="dxa"/>
            </w:tcMar>
          </w:tcPr>
          <w:p>
            <w:pPr>
              <w:autoSpaceDN w:val="0"/>
              <w:autoSpaceDE w:val="0"/>
              <w:widowControl/>
              <w:spacing w:line="240" w:lineRule="exact" w:before="260" w:after="0"/>
              <w:ind w:left="0" w:right="0" w:firstLine="0"/>
              <w:jc w:val="right"/>
            </w:pPr>
            <w:r>
              <w:rPr>
                <w:rFonts w:ascii="LMRoman12" w:hAnsi="LMRoman12" w:eastAsia="LMRoman12"/>
                <w:b w:val="0"/>
                <w:i w:val="0"/>
                <w:color w:val="000000"/>
                <w:sz w:val="24"/>
              </w:rPr>
              <w:t>2</w:t>
            </w:r>
          </w:p>
        </w:tc>
      </w:tr>
      <w:tr>
        <w:trPr>
          <w:trHeight w:hRule="exact" w:val="720"/>
        </w:trPr>
        <w:tc>
          <w:tcPr>
            <w:tcW w:type="dxa" w:w="742"/>
            <w:tcBorders/>
            <w:tcMar>
              <w:start w:w="0" w:type="dxa"/>
              <w:end w:w="0" w:type="dxa"/>
            </w:tcMar>
          </w:tcPr>
          <w:p>
            <w:pPr>
              <w:autoSpaceDN w:val="0"/>
              <w:autoSpaceDE w:val="0"/>
              <w:widowControl/>
              <w:spacing w:line="185" w:lineRule="auto" w:before="480" w:after="0"/>
              <w:ind w:left="0" w:right="0" w:firstLine="0"/>
              <w:jc w:val="center"/>
            </w:pPr>
            <w:r>
              <w:rPr>
                <w:rFonts w:ascii="SimHei" w:hAnsi="SimHei" w:eastAsia="SimHei"/>
                <w:b w:val="0"/>
                <w:i w:val="0"/>
                <w:color w:val="000000"/>
                <w:sz w:val="24"/>
              </w:rPr>
              <w:t>第三章</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480" w:after="0"/>
              <w:ind w:left="202" w:right="0" w:firstLine="0"/>
              <w:jc w:val="left"/>
            </w:pPr>
            <w:r>
              <w:rPr>
                <w:rFonts w:ascii="SimHei" w:hAnsi="SimHei" w:eastAsia="SimHei"/>
                <w:b w:val="0"/>
                <w:i w:val="0"/>
                <w:color w:val="000000"/>
                <w:sz w:val="24"/>
              </w:rPr>
              <w:t>前导知识简介</w:t>
            </w:r>
          </w:p>
        </w:tc>
        <w:tc>
          <w:tcPr>
            <w:tcW w:type="dxa" w:w="280"/>
            <w:tcBorders/>
            <w:tcMar>
              <w:start w:w="0" w:type="dxa"/>
              <w:end w:w="0" w:type="dxa"/>
            </w:tcMar>
          </w:tcPr>
          <w:p>
            <w:pPr>
              <w:autoSpaceDN w:val="0"/>
              <w:autoSpaceDE w:val="0"/>
              <w:widowControl/>
              <w:spacing w:line="240" w:lineRule="exact" w:before="480" w:after="0"/>
              <w:ind w:left="0" w:right="0" w:firstLine="0"/>
              <w:jc w:val="right"/>
            </w:pPr>
            <w:r>
              <w:rPr>
                <w:rFonts w:ascii="LMRoman12" w:hAnsi="LMRoman12" w:eastAsia="LMRoman12"/>
                <w:b w:val="0"/>
                <w:i w:val="0"/>
                <w:color w:val="000000"/>
                <w:sz w:val="24"/>
              </w:rPr>
              <w:t>4</w:t>
            </w:r>
          </w:p>
        </w:tc>
      </w:tr>
      <w:tr>
        <w:trPr>
          <w:trHeight w:hRule="exact" w:val="660"/>
        </w:trPr>
        <w:tc>
          <w:tcPr>
            <w:tcW w:type="dxa" w:w="742"/>
            <w:tcBorders/>
            <w:tcMar>
              <w:start w:w="0" w:type="dxa"/>
              <w:end w:w="0" w:type="dxa"/>
            </w:tcMar>
          </w:tcPr>
          <w:p>
            <w:pPr>
              <w:autoSpaceDN w:val="0"/>
              <w:autoSpaceDE w:val="0"/>
              <w:widowControl/>
              <w:spacing w:line="240" w:lineRule="exact" w:before="294" w:after="0"/>
              <w:ind w:left="0" w:right="128" w:firstLine="0"/>
              <w:jc w:val="right"/>
            </w:pPr>
            <w:r>
              <w:rPr>
                <w:rFonts w:ascii="LMRoman12" w:hAnsi="LMRoman12" w:eastAsia="LMRoman12"/>
                <w:b w:val="0"/>
                <w:i w:val="0"/>
                <w:color w:val="000000"/>
                <w:sz w:val="24"/>
              </w:rPr>
              <w:t>3.1</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282" w:after="0"/>
              <w:ind w:left="0" w:right="0" w:firstLine="0"/>
              <w:jc w:val="center"/>
            </w:pPr>
            <w:r>
              <w:rPr>
                <w:rFonts w:ascii="SimSun" w:hAnsi="SimSun" w:eastAsia="SimSun"/>
                <w:b w:val="0"/>
                <w:i w:val="0"/>
                <w:color w:val="000000"/>
                <w:sz w:val="24"/>
              </w:rPr>
              <w:t>视觉</w:t>
            </w:r>
            <w:r>
              <w:rPr>
                <w:rFonts w:ascii="LMRoman12" w:hAnsi="LMRoman12" w:eastAsia="LMRoman12"/>
                <w:b w:val="0"/>
                <w:i w:val="0"/>
                <w:color w:val="000000"/>
                <w:sz w:val="24"/>
              </w:rPr>
              <w:t>Transformer</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294" w:after="0"/>
              <w:ind w:left="0" w:right="0" w:firstLine="0"/>
              <w:jc w:val="right"/>
            </w:pPr>
            <w:r>
              <w:rPr>
                <w:rFonts w:ascii="LMRoman12" w:hAnsi="LMRoman12" w:eastAsia="LMRoman12"/>
                <w:b w:val="0"/>
                <w:i w:val="0"/>
                <w:color w:val="000000"/>
                <w:sz w:val="24"/>
              </w:rPr>
              <w:t>4</w:t>
            </w:r>
          </w:p>
        </w:tc>
      </w:tr>
      <w:tr>
        <w:trPr>
          <w:trHeight w:hRule="exact" w:val="520"/>
        </w:trPr>
        <w:tc>
          <w:tcPr>
            <w:tcW w:type="dxa" w:w="742"/>
            <w:tcBorders/>
            <w:tcMar>
              <w:start w:w="0" w:type="dxa"/>
              <w:end w:w="0" w:type="dxa"/>
            </w:tcMar>
          </w:tcPr>
          <w:p>
            <w:pPr>
              <w:autoSpaceDN w:val="0"/>
              <w:autoSpaceDE w:val="0"/>
              <w:widowControl/>
              <w:spacing w:line="240" w:lineRule="exact" w:before="152" w:after="0"/>
              <w:ind w:left="0" w:right="128" w:firstLine="0"/>
              <w:jc w:val="right"/>
            </w:pPr>
            <w:r>
              <w:rPr>
                <w:rFonts w:ascii="LMRoman12" w:hAnsi="LMRoman12" w:eastAsia="LMRoman12"/>
                <w:b w:val="0"/>
                <w:i w:val="0"/>
                <w:color w:val="000000"/>
                <w:sz w:val="24"/>
              </w:rPr>
              <w:t>3.2</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40" w:after="0"/>
              <w:ind w:left="0" w:right="0" w:firstLine="0"/>
              <w:jc w:val="center"/>
            </w:pPr>
            <w:r>
              <w:rPr>
                <w:rFonts w:ascii="SimSun" w:hAnsi="SimSun" w:eastAsia="SimSun"/>
                <w:b w:val="0"/>
                <w:i w:val="0"/>
                <w:color w:val="000000"/>
                <w:sz w:val="24"/>
              </w:rPr>
              <w:t>视觉</w:t>
            </w:r>
            <w:r>
              <w:rPr>
                <w:rFonts w:ascii="LMRoman12" w:hAnsi="LMRoman12" w:eastAsia="LMRoman12"/>
                <w:b w:val="0"/>
                <w:i w:val="0"/>
                <w:color w:val="000000"/>
                <w:sz w:val="24"/>
              </w:rPr>
              <w:t>-</w:t>
            </w:r>
            <w:r>
              <w:rPr>
                <w:rFonts w:ascii="SimSun" w:hAnsi="SimSun" w:eastAsia="SimSun"/>
                <w:b w:val="0"/>
                <w:i w:val="0"/>
                <w:color w:val="000000"/>
                <w:sz w:val="24"/>
              </w:rPr>
              <w:t>语言预训练模型</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52" w:after="0"/>
              <w:ind w:left="0" w:right="0" w:firstLine="0"/>
              <w:jc w:val="right"/>
            </w:pPr>
            <w:r>
              <w:rPr>
                <w:rFonts w:ascii="LMRoman12" w:hAnsi="LMRoman12" w:eastAsia="LMRoman12"/>
                <w:b w:val="0"/>
                <w:i w:val="0"/>
                <w:color w:val="000000"/>
                <w:sz w:val="24"/>
              </w:rPr>
              <w:t>4</w:t>
            </w:r>
          </w:p>
        </w:tc>
      </w:tr>
      <w:tr>
        <w:trPr>
          <w:trHeight w:hRule="exact" w:val="520"/>
        </w:trPr>
        <w:tc>
          <w:tcPr>
            <w:tcW w:type="dxa" w:w="742"/>
            <w:tcBorders/>
            <w:tcMar>
              <w:start w:w="0" w:type="dxa"/>
              <w:end w:w="0" w:type="dxa"/>
            </w:tcMar>
          </w:tcPr>
          <w:p>
            <w:pPr>
              <w:autoSpaceDN w:val="0"/>
              <w:autoSpaceDE w:val="0"/>
              <w:widowControl/>
              <w:spacing w:line="240" w:lineRule="exact" w:before="150" w:after="0"/>
              <w:ind w:left="0" w:right="128" w:firstLine="0"/>
              <w:jc w:val="right"/>
            </w:pPr>
            <w:r>
              <w:rPr>
                <w:rFonts w:ascii="LMRoman12" w:hAnsi="LMRoman12" w:eastAsia="LMRoman12"/>
                <w:b w:val="0"/>
                <w:i w:val="0"/>
                <w:color w:val="000000"/>
                <w:sz w:val="24"/>
              </w:rPr>
              <w:t>3.3</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8" w:after="0"/>
              <w:ind w:left="0" w:right="0" w:firstLine="0"/>
              <w:jc w:val="center"/>
            </w:pPr>
            <w:r>
              <w:rPr>
                <w:rFonts w:ascii="SimSun" w:hAnsi="SimSun" w:eastAsia="SimSun"/>
                <w:b w:val="0"/>
                <w:i w:val="0"/>
                <w:color w:val="000000"/>
                <w:sz w:val="24"/>
              </w:rPr>
              <w:t>注意力机制与</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LMRoman12" w:hAnsi="LMRoman12" w:eastAsia="LMRoman12"/>
                <w:b w:val="0"/>
                <w:i w:val="0"/>
                <w:color w:val="000000"/>
                <w:sz w:val="24"/>
              </w:rPr>
              <w:t xml:space="preserve"> .</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50" w:after="0"/>
              <w:ind w:left="0" w:right="0" w:firstLine="0"/>
              <w:jc w:val="right"/>
            </w:pPr>
            <w:r>
              <w:rPr>
                <w:rFonts w:ascii="LMRoman12" w:hAnsi="LMRoman12" w:eastAsia="LMRoman12"/>
                <w:b w:val="0"/>
                <w:i w:val="0"/>
                <w:color w:val="000000"/>
                <w:sz w:val="24"/>
              </w:rPr>
              <w:t>5</w:t>
            </w:r>
          </w:p>
        </w:tc>
      </w:tr>
      <w:tr>
        <w:trPr>
          <w:trHeight w:hRule="exact" w:val="520"/>
        </w:trPr>
        <w:tc>
          <w:tcPr>
            <w:tcW w:type="dxa" w:w="742"/>
            <w:tcBorders/>
            <w:tcMar>
              <w:start w:w="0" w:type="dxa"/>
              <w:end w:w="0" w:type="dxa"/>
            </w:tcMar>
          </w:tcPr>
          <w:p>
            <w:pPr>
              <w:autoSpaceDN w:val="0"/>
              <w:autoSpaceDE w:val="0"/>
              <w:widowControl/>
              <w:spacing w:line="240" w:lineRule="exact" w:before="148" w:after="0"/>
              <w:ind w:left="0" w:right="128" w:firstLine="0"/>
              <w:jc w:val="right"/>
            </w:pPr>
            <w:r>
              <w:rPr>
                <w:rFonts w:ascii="LMRoman12" w:hAnsi="LMRoman12" w:eastAsia="LMRoman12"/>
                <w:b w:val="0"/>
                <w:i w:val="0"/>
                <w:color w:val="000000"/>
                <w:sz w:val="24"/>
              </w:rPr>
              <w:t>3.4</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6" w:after="0"/>
              <w:ind w:left="0" w:right="0" w:firstLine="0"/>
              <w:jc w:val="center"/>
            </w:pPr>
            <w:r>
              <w:rPr>
                <w:rFonts w:ascii="LMRoman12" w:hAnsi="LMRoman12" w:eastAsia="LMRoman12"/>
                <w:b w:val="0"/>
                <w:i w:val="0"/>
                <w:color w:val="000000"/>
                <w:sz w:val="24"/>
              </w:rPr>
              <w:t>Token</w:t>
            </w:r>
            <w:r>
              <w:rPr>
                <w:rFonts w:ascii="SimSun" w:hAnsi="SimSun" w:eastAsia="SimSun"/>
                <w:b w:val="0"/>
                <w:i w:val="0"/>
                <w:color w:val="000000"/>
                <w:sz w:val="24"/>
              </w:rPr>
              <w:t>裁剪与模型加速</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8" w:after="0"/>
              <w:ind w:left="0" w:right="0" w:firstLine="0"/>
              <w:jc w:val="right"/>
            </w:pPr>
            <w:r>
              <w:rPr>
                <w:rFonts w:ascii="LMRoman12" w:hAnsi="LMRoman12" w:eastAsia="LMRoman12"/>
                <w:b w:val="0"/>
                <w:i w:val="0"/>
                <w:color w:val="000000"/>
                <w:sz w:val="24"/>
              </w:rPr>
              <w:t>5</w:t>
            </w:r>
          </w:p>
        </w:tc>
      </w:tr>
      <w:tr>
        <w:trPr>
          <w:trHeight w:hRule="exact" w:val="500"/>
        </w:trPr>
        <w:tc>
          <w:tcPr>
            <w:tcW w:type="dxa" w:w="742"/>
            <w:tcBorders/>
            <w:tcMar>
              <w:start w:w="0" w:type="dxa"/>
              <w:end w:w="0" w:type="dxa"/>
            </w:tcMar>
          </w:tcPr>
          <w:p>
            <w:pPr>
              <w:autoSpaceDN w:val="0"/>
              <w:autoSpaceDE w:val="0"/>
              <w:widowControl/>
              <w:spacing w:line="240" w:lineRule="exact" w:before="146" w:after="0"/>
              <w:ind w:left="0" w:right="128" w:firstLine="0"/>
              <w:jc w:val="right"/>
            </w:pPr>
            <w:r>
              <w:rPr>
                <w:rFonts w:ascii="LMRoman12" w:hAnsi="LMRoman12" w:eastAsia="LMRoman12"/>
                <w:b w:val="0"/>
                <w:i w:val="0"/>
                <w:color w:val="000000"/>
                <w:sz w:val="24"/>
              </w:rPr>
              <w:t>3.5</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4" w:after="0"/>
              <w:ind w:left="0" w:right="0" w:firstLine="0"/>
              <w:jc w:val="center"/>
            </w:pPr>
            <w:r>
              <w:rPr>
                <w:rFonts w:ascii="SimSun" w:hAnsi="SimSun" w:eastAsia="SimSun"/>
                <w:b w:val="0"/>
                <w:i w:val="0"/>
                <w:color w:val="000000"/>
                <w:sz w:val="24"/>
              </w:rPr>
              <w:t>软裁剪与硬裁剪</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6" w:after="0"/>
              <w:ind w:left="0" w:right="0" w:firstLine="0"/>
              <w:jc w:val="right"/>
            </w:pPr>
            <w:r>
              <w:rPr>
                <w:rFonts w:ascii="LMRoman12" w:hAnsi="LMRoman12" w:eastAsia="LMRoman12"/>
                <w:b w:val="0"/>
                <w:i w:val="0"/>
                <w:color w:val="000000"/>
                <w:sz w:val="24"/>
              </w:rPr>
              <w:t>6</w:t>
            </w:r>
          </w:p>
        </w:tc>
      </w:tr>
      <w:tr>
        <w:trPr>
          <w:trHeight w:hRule="exact" w:val="640"/>
        </w:trPr>
        <w:tc>
          <w:tcPr>
            <w:tcW w:type="dxa" w:w="742"/>
            <w:tcBorders/>
            <w:tcMar>
              <w:start w:w="0" w:type="dxa"/>
              <w:end w:w="0" w:type="dxa"/>
            </w:tcMar>
          </w:tcPr>
          <w:p>
            <w:pPr>
              <w:autoSpaceDN w:val="0"/>
              <w:autoSpaceDE w:val="0"/>
              <w:widowControl/>
              <w:spacing w:line="240" w:lineRule="exact" w:before="164" w:after="0"/>
              <w:ind w:left="0" w:right="128" w:firstLine="0"/>
              <w:jc w:val="right"/>
            </w:pPr>
            <w:r>
              <w:rPr>
                <w:rFonts w:ascii="LMRoman12" w:hAnsi="LMRoman12" w:eastAsia="LMRoman12"/>
                <w:b w:val="0"/>
                <w:i w:val="0"/>
                <w:color w:val="000000"/>
                <w:sz w:val="24"/>
              </w:rPr>
              <w:t>3.6</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52" w:after="0"/>
              <w:ind w:left="0" w:right="0" w:firstLine="0"/>
              <w:jc w:val="center"/>
            </w:pPr>
            <w:r>
              <w:rPr>
                <w:rFonts w:ascii="SimSun" w:hAnsi="SimSun" w:eastAsia="SimSun"/>
                <w:b w:val="0"/>
                <w:i w:val="0"/>
                <w:color w:val="000000"/>
                <w:sz w:val="24"/>
              </w:rPr>
              <w:t>多模态理解任务</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64" w:after="0"/>
              <w:ind w:left="0" w:right="0" w:firstLine="0"/>
              <w:jc w:val="right"/>
            </w:pPr>
            <w:r>
              <w:rPr>
                <w:rFonts w:ascii="LMRoman12" w:hAnsi="LMRoman12" w:eastAsia="LMRoman12"/>
                <w:b w:val="0"/>
                <w:i w:val="0"/>
                <w:color w:val="000000"/>
                <w:sz w:val="24"/>
              </w:rPr>
              <w:t>6</w:t>
            </w:r>
          </w:p>
        </w:tc>
      </w:tr>
      <w:tr>
        <w:trPr>
          <w:trHeight w:hRule="exact" w:val="480"/>
        </w:trPr>
        <w:tc>
          <w:tcPr>
            <w:tcW w:type="dxa" w:w="742"/>
            <w:tcBorders/>
            <w:tcMar>
              <w:start w:w="0" w:type="dxa"/>
              <w:end w:w="0" w:type="dxa"/>
            </w:tcMar>
          </w:tcPr>
          <w:p>
            <w:pPr>
              <w:autoSpaceDN w:val="0"/>
              <w:autoSpaceDE w:val="0"/>
              <w:widowControl/>
              <w:spacing w:line="185" w:lineRule="auto" w:before="240" w:after="0"/>
              <w:ind w:left="0" w:right="0" w:firstLine="0"/>
              <w:jc w:val="center"/>
            </w:pPr>
            <w:r>
              <w:rPr>
                <w:rFonts w:ascii="SimHei" w:hAnsi="SimHei" w:eastAsia="SimHei"/>
                <w:b w:val="0"/>
                <w:i w:val="0"/>
                <w:color w:val="000000"/>
                <w:sz w:val="24"/>
              </w:rPr>
              <w:t>第四章</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202" w:right="0" w:firstLine="0"/>
              <w:jc w:val="left"/>
            </w:pPr>
            <w:r>
              <w:rPr>
                <w:rFonts w:ascii="SimHei" w:hAnsi="SimHei" w:eastAsia="SimHei"/>
                <w:b w:val="0"/>
                <w:i w:val="0"/>
                <w:color w:val="000000"/>
                <w:sz w:val="24"/>
              </w:rPr>
              <w:t>系统分析和总体设计</w:t>
            </w:r>
          </w:p>
        </w:tc>
        <w:tc>
          <w:tcPr>
            <w:tcW w:type="dxa" w:w="280"/>
            <w:tcBorders/>
            <w:tcMar>
              <w:start w:w="0" w:type="dxa"/>
              <w:end w:w="0" w:type="dxa"/>
            </w:tcMar>
          </w:tcPr>
          <w:p>
            <w:pPr>
              <w:autoSpaceDN w:val="0"/>
              <w:autoSpaceDE w:val="0"/>
              <w:widowControl/>
              <w:spacing w:line="240" w:lineRule="exact" w:before="240" w:after="0"/>
              <w:ind w:left="0" w:right="0" w:firstLine="0"/>
              <w:jc w:val="right"/>
            </w:pPr>
            <w:r>
              <w:rPr>
                <w:rFonts w:ascii="LMRoman12" w:hAnsi="LMRoman12" w:eastAsia="LMRoman12"/>
                <w:b w:val="0"/>
                <w:i w:val="0"/>
                <w:color w:val="000000"/>
                <w:sz w:val="24"/>
              </w:rPr>
              <w:t>6</w:t>
            </w:r>
          </w:p>
        </w:tc>
      </w:tr>
      <w:tr>
        <w:trPr>
          <w:trHeight w:hRule="exact" w:val="660"/>
        </w:trPr>
        <w:tc>
          <w:tcPr>
            <w:tcW w:type="dxa" w:w="742"/>
            <w:tcBorders/>
            <w:tcMar>
              <w:start w:w="0" w:type="dxa"/>
              <w:end w:w="0" w:type="dxa"/>
            </w:tcMar>
          </w:tcPr>
          <w:p>
            <w:pPr>
              <w:autoSpaceDN w:val="0"/>
              <w:autoSpaceDE w:val="0"/>
              <w:widowControl/>
              <w:spacing w:line="240" w:lineRule="exact" w:before="290" w:after="0"/>
              <w:ind w:left="0" w:right="128" w:firstLine="0"/>
              <w:jc w:val="right"/>
            </w:pPr>
            <w:r>
              <w:rPr>
                <w:rFonts w:ascii="LMRoman12" w:hAnsi="LMRoman12" w:eastAsia="LMRoman12"/>
                <w:b w:val="0"/>
                <w:i w:val="0"/>
                <w:color w:val="000000"/>
                <w:sz w:val="24"/>
              </w:rPr>
              <w:t>4.1</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278" w:after="0"/>
              <w:ind w:left="0" w:right="0" w:firstLine="0"/>
              <w:jc w:val="center"/>
            </w:pPr>
            <w:r>
              <w:rPr>
                <w:rFonts w:ascii="SimSun" w:hAnsi="SimSun" w:eastAsia="SimSun"/>
                <w:b w:val="0"/>
                <w:i w:val="0"/>
                <w:color w:val="000000"/>
                <w:sz w:val="24"/>
              </w:rPr>
              <w:t>系统分析</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290" w:after="0"/>
              <w:ind w:left="0" w:right="0" w:firstLine="0"/>
              <w:jc w:val="right"/>
            </w:pPr>
            <w:r>
              <w:rPr>
                <w:rFonts w:ascii="LMRoman12" w:hAnsi="LMRoman12" w:eastAsia="LMRoman12"/>
                <w:b w:val="0"/>
                <w:i w:val="0"/>
                <w:color w:val="000000"/>
                <w:sz w:val="24"/>
              </w:rPr>
              <w:t>6</w:t>
            </w:r>
          </w:p>
        </w:tc>
      </w:tr>
      <w:tr>
        <w:trPr>
          <w:trHeight w:hRule="exact" w:val="520"/>
        </w:trPr>
        <w:tc>
          <w:tcPr>
            <w:tcW w:type="dxa" w:w="742"/>
            <w:tcBorders/>
            <w:tcMar>
              <w:start w:w="0" w:type="dxa"/>
              <w:end w:w="0" w:type="dxa"/>
            </w:tcMar>
          </w:tcPr>
          <w:p>
            <w:pPr>
              <w:autoSpaceDN w:val="0"/>
              <w:autoSpaceDE w:val="0"/>
              <w:widowControl/>
              <w:spacing w:line="240" w:lineRule="exact" w:before="148" w:after="0"/>
              <w:ind w:left="0" w:right="128" w:firstLine="0"/>
              <w:jc w:val="right"/>
            </w:pPr>
            <w:r>
              <w:rPr>
                <w:rFonts w:ascii="LMRoman12" w:hAnsi="LMRoman12" w:eastAsia="LMRoman12"/>
                <w:b w:val="0"/>
                <w:i w:val="0"/>
                <w:color w:val="000000"/>
                <w:sz w:val="24"/>
              </w:rPr>
              <w:t>4.2</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6" w:after="0"/>
              <w:ind w:left="0" w:right="0" w:firstLine="0"/>
              <w:jc w:val="center"/>
            </w:pPr>
            <w:r>
              <w:rPr>
                <w:rFonts w:ascii="SimSun" w:hAnsi="SimSun" w:eastAsia="SimSun"/>
                <w:b w:val="0"/>
                <w:i w:val="0"/>
                <w:color w:val="000000"/>
                <w:sz w:val="24"/>
              </w:rPr>
              <w:t>设计目标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8" w:after="0"/>
              <w:ind w:left="0" w:right="0" w:firstLine="0"/>
              <w:jc w:val="right"/>
            </w:pPr>
            <w:r>
              <w:rPr>
                <w:rFonts w:ascii="LMRoman12" w:hAnsi="LMRoman12" w:eastAsia="LMRoman12"/>
                <w:b w:val="0"/>
                <w:i w:val="0"/>
                <w:color w:val="000000"/>
                <w:sz w:val="24"/>
              </w:rPr>
              <w:t>7</w:t>
            </w:r>
          </w:p>
        </w:tc>
      </w:tr>
      <w:tr>
        <w:trPr>
          <w:trHeight w:hRule="exact" w:val="522"/>
        </w:trPr>
        <w:tc>
          <w:tcPr>
            <w:tcW w:type="dxa" w:w="7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00" w:after="0"/>
              <w:ind w:left="0" w:right="128" w:firstLine="0"/>
              <w:jc w:val="right"/>
            </w:pPr>
            <w:r>
              <w:rPr>
                <w:rFonts w:ascii="LMRoman12" w:hAnsi="LMRoman12" w:eastAsia="LMRoman12"/>
                <w:b w:val="0"/>
                <w:i w:val="0"/>
                <w:color w:val="000000"/>
                <w:sz w:val="24"/>
              </w:rPr>
              <w:t>4.3</w:t>
            </w:r>
          </w:p>
        </w:tc>
        <w:tc>
          <w:tcPr>
            <w:tcW w:type="dxa" w:w="66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4.2.1</w:t>
            </w:r>
          </w:p>
        </w:tc>
        <w:tc>
          <w:tcPr>
            <w:tcW w:type="dxa" w:w="7380"/>
            <w:gridSpan w:val="2"/>
            <w:tcBorders/>
            <w:tcMar>
              <w:start w:w="0" w:type="dxa"/>
              <w:end w:w="0" w:type="dxa"/>
            </w:tcMar>
            <w:tcMar>
              <w:start w:w="0" w:type="dxa"/>
              <w:end w:w="0" w:type="dxa"/>
            </w:tcMar>
          </w:tcPr>
          <w:p>
            <w:pPr>
              <w:autoSpaceDN w:val="0"/>
              <w:autoSpaceDE w:val="0"/>
              <w:widowControl/>
              <w:spacing w:line="252" w:lineRule="exact" w:before="134" w:after="0"/>
              <w:ind w:left="0" w:right="0" w:firstLine="0"/>
              <w:jc w:val="center"/>
            </w:pPr>
            <w:r>
              <w:rPr>
                <w:rFonts w:ascii="SimSun" w:hAnsi="SimSun" w:eastAsia="SimSun"/>
                <w:b w:val="0"/>
                <w:i w:val="0"/>
                <w:color w:val="000000"/>
                <w:sz w:val="24"/>
              </w:rPr>
              <w:t>性能目标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6" w:after="0"/>
              <w:ind w:left="0" w:right="0" w:firstLine="0"/>
              <w:jc w:val="right"/>
            </w:pPr>
            <w:r>
              <w:rPr>
                <w:rFonts w:ascii="LMRoman12" w:hAnsi="LMRoman12" w:eastAsia="LMRoman12"/>
                <w:b w:val="0"/>
                <w:i w:val="0"/>
                <w:color w:val="000000"/>
                <w:sz w:val="24"/>
              </w:rPr>
              <w:t>8</w:t>
            </w:r>
          </w:p>
        </w:tc>
      </w:tr>
      <w:tr>
        <w:trPr>
          <w:trHeight w:hRule="exact" w:val="519"/>
        </w:trPr>
        <w:tc>
          <w:tcPr>
            <w:tcW w:type="dxa" w:w="1818"/>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4.2.2</w:t>
            </w:r>
          </w:p>
        </w:tc>
        <w:tc>
          <w:tcPr>
            <w:tcW w:type="dxa" w:w="7380"/>
            <w:gridSpan w:val="2"/>
            <w:tcBorders/>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效率目标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8</w:t>
            </w:r>
          </w:p>
        </w:tc>
      </w:tr>
      <w:tr>
        <w:trPr>
          <w:trHeight w:hRule="exact" w:val="518"/>
        </w:trPr>
        <w:tc>
          <w:tcPr>
            <w:tcW w:type="dxa" w:w="1818"/>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4.2.3</w:t>
            </w:r>
          </w:p>
        </w:tc>
        <w:tc>
          <w:tcPr>
            <w:tcW w:type="dxa" w:w="7380"/>
            <w:gridSpan w:val="2"/>
            <w:tcBorders/>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通用性目标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8</w:t>
            </w:r>
          </w:p>
        </w:tc>
      </w:tr>
      <w:tr>
        <w:trPr>
          <w:trHeight w:hRule="exact" w:val="518"/>
        </w:trPr>
        <w:tc>
          <w:tcPr>
            <w:tcW w:type="dxa" w:w="1818"/>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4.2.4</w:t>
            </w:r>
          </w:p>
        </w:tc>
        <w:tc>
          <w:tcPr>
            <w:tcW w:type="dxa" w:w="1580"/>
            <w:tcBorders/>
            <w:tcMar>
              <w:start w:w="0" w:type="dxa"/>
              <w:end w:w="0" w:type="dxa"/>
            </w:tcMar>
          </w:tcPr>
          <w:p>
            <w:pPr>
              <w:autoSpaceDN w:val="0"/>
              <w:autoSpaceDE w:val="0"/>
              <w:widowControl/>
              <w:spacing w:line="185" w:lineRule="auto" w:before="128" w:after="0"/>
              <w:ind w:left="130" w:right="0" w:firstLine="0"/>
              <w:jc w:val="left"/>
            </w:pPr>
            <w:r>
              <w:rPr>
                <w:rFonts w:ascii="SimSun" w:hAnsi="SimSun" w:eastAsia="SimSun"/>
                <w:b w:val="0"/>
                <w:i w:val="0"/>
                <w:color w:val="000000"/>
                <w:sz w:val="24"/>
              </w:rPr>
              <w:t>可扩展性目标</w:t>
            </w:r>
          </w:p>
        </w:tc>
        <w:tc>
          <w:tcPr>
            <w:tcW w:type="dxa" w:w="5800"/>
            <w:tcBorders/>
            <w:tcMar>
              <w:start w:w="0" w:type="dxa"/>
              <w:end w:w="0" w:type="dxa"/>
            </w:tcMar>
          </w:tcPr>
          <w:p>
            <w:pPr>
              <w:autoSpaceDN w:val="0"/>
              <w:autoSpaceDE w:val="0"/>
              <w:widowControl/>
              <w:spacing w:line="238" w:lineRule="exact" w:before="142"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8</w:t>
            </w:r>
          </w:p>
        </w:tc>
      </w:tr>
      <w:tr>
        <w:trPr>
          <w:trHeight w:hRule="exact" w:val="363"/>
        </w:trPr>
        <w:tc>
          <w:tcPr>
            <w:tcW w:type="dxa" w:w="1818"/>
            <w:vMerge/>
            <w:tcBorders/>
          </w:tcP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10" w:after="0"/>
              <w:ind w:left="0" w:right="0" w:firstLine="0"/>
              <w:jc w:val="center"/>
            </w:pPr>
            <w:r>
              <w:rPr>
                <w:rFonts w:ascii="SimSun" w:hAnsi="SimSun" w:eastAsia="SimSun"/>
                <w:b w:val="0"/>
                <w:i w:val="0"/>
                <w:color w:val="000000"/>
                <w:sz w:val="24"/>
              </w:rPr>
              <w:t>总体设计方案</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22" w:after="0"/>
              <w:ind w:left="0" w:right="0" w:firstLine="0"/>
              <w:jc w:val="right"/>
            </w:pPr>
            <w:r>
              <w:rPr>
                <w:rFonts w:ascii="LMRoman12" w:hAnsi="LMRoman12" w:eastAsia="LMRoman12"/>
                <w:b w:val="0"/>
                <w:i w:val="0"/>
                <w:color w:val="000000"/>
                <w:sz w:val="24"/>
              </w:rPr>
              <w:t>8</w:t>
            </w:r>
          </w:p>
        </w:tc>
      </w:tr>
      <w:tr>
        <w:trPr>
          <w:trHeight w:hRule="exact" w:val="520"/>
        </w:trPr>
        <w:tc>
          <w:tcPr>
            <w:tcW w:type="dxa" w:w="742"/>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298" w:after="0"/>
              <w:ind w:left="0" w:right="128" w:firstLine="0"/>
              <w:jc w:val="right"/>
            </w:pPr>
            <w:r>
              <w:rPr>
                <w:rFonts w:ascii="LMRoman12" w:hAnsi="LMRoman12" w:eastAsia="LMRoman12"/>
                <w:b w:val="0"/>
                <w:i w:val="0"/>
                <w:color w:val="000000"/>
                <w:sz w:val="24"/>
              </w:rPr>
              <w:t>4.4</w:t>
            </w:r>
          </w:p>
        </w:tc>
        <w:tc>
          <w:tcPr>
            <w:tcW w:type="dxa" w:w="804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268" w:after="0"/>
              <w:ind w:left="0" w:right="0" w:firstLine="0"/>
              <w:jc w:val="center"/>
            </w:pPr>
            <w:r>
              <w:rPr>
                <w:rFonts w:ascii="SimSun" w:hAnsi="SimSun" w:eastAsia="SimSun"/>
                <w:b w:val="0"/>
                <w:i w:val="0"/>
                <w:color w:val="000000"/>
                <w:sz w:val="24"/>
              </w:rPr>
              <w:t>系统模块划分</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280" w:after="0"/>
              <w:ind w:left="0" w:right="0" w:firstLine="0"/>
              <w:jc w:val="right"/>
            </w:pPr>
            <w:r>
              <w:rPr>
                <w:rFonts w:ascii="LMRoman12" w:hAnsi="LMRoman12" w:eastAsia="LMRoman12"/>
                <w:b w:val="0"/>
                <w:i w:val="0"/>
                <w:color w:val="000000"/>
                <w:sz w:val="24"/>
              </w:rPr>
              <w:t>9</w:t>
            </w:r>
          </w:p>
        </w:tc>
      </w:tr>
      <w:tr>
        <w:trPr>
          <w:trHeight w:hRule="exact" w:val="660"/>
        </w:trPr>
        <w:tc>
          <w:tcPr>
            <w:tcW w:type="dxa" w:w="1818"/>
            <w:vMerge/>
            <w:tcBorders/>
          </w:tcPr>
          <w:p/>
        </w:tc>
        <w:tc>
          <w:tcPr>
            <w:tcW w:type="dxa" w:w="660"/>
            <w:tcBorders/>
            <w:tcMar>
              <w:start w:w="0" w:type="dxa"/>
              <w:end w:w="0" w:type="dxa"/>
            </w:tcMar>
          </w:tcPr>
          <w:p>
            <w:pPr>
              <w:autoSpaceDN w:val="0"/>
              <w:autoSpaceDE w:val="0"/>
              <w:widowControl/>
              <w:spacing w:line="240" w:lineRule="exact" w:before="296" w:after="0"/>
              <w:ind w:left="0" w:right="0" w:firstLine="0"/>
              <w:jc w:val="center"/>
            </w:pPr>
            <w:r>
              <w:rPr>
                <w:rFonts w:ascii="LMRoman12" w:hAnsi="LMRoman12" w:eastAsia="LMRoman12"/>
                <w:b w:val="0"/>
                <w:i w:val="0"/>
                <w:color w:val="000000"/>
                <w:sz w:val="24"/>
              </w:rPr>
              <w:t>4.4.1</w:t>
            </w:r>
          </w:p>
        </w:tc>
        <w:tc>
          <w:tcPr>
            <w:tcW w:type="dxa" w:w="1580"/>
            <w:tcBorders/>
            <w:tcMar>
              <w:start w:w="0" w:type="dxa"/>
              <w:end w:w="0" w:type="dxa"/>
            </w:tcMar>
          </w:tcPr>
          <w:p>
            <w:pPr>
              <w:autoSpaceDN w:val="0"/>
              <w:autoSpaceDE w:val="0"/>
              <w:widowControl/>
              <w:spacing w:line="185" w:lineRule="auto" w:before="282" w:after="0"/>
              <w:ind w:left="130" w:right="0" w:firstLine="0"/>
              <w:jc w:val="left"/>
            </w:pPr>
            <w:r>
              <w:rPr>
                <w:rFonts w:ascii="SimSun" w:hAnsi="SimSun" w:eastAsia="SimSun"/>
                <w:b w:val="0"/>
                <w:i w:val="0"/>
                <w:color w:val="000000"/>
                <w:sz w:val="24"/>
              </w:rPr>
              <w:t>数据处理模块</w:t>
            </w:r>
          </w:p>
        </w:tc>
        <w:tc>
          <w:tcPr>
            <w:tcW w:type="dxa" w:w="5800"/>
            <w:tcBorders/>
            <w:tcMar>
              <w:start w:w="0" w:type="dxa"/>
              <w:end w:w="0" w:type="dxa"/>
            </w:tcMar>
          </w:tcPr>
          <w:p>
            <w:pPr>
              <w:autoSpaceDN w:val="0"/>
              <w:autoSpaceDE w:val="0"/>
              <w:widowControl/>
              <w:spacing w:line="240" w:lineRule="exact" w:before="296"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296" w:after="0"/>
              <w:ind w:left="0" w:right="0" w:firstLine="0"/>
              <w:jc w:val="right"/>
            </w:pPr>
            <w:r>
              <w:rPr>
                <w:rFonts w:ascii="LMRoman12" w:hAnsi="LMRoman12" w:eastAsia="LMRoman12"/>
                <w:b w:val="0"/>
                <w:i w:val="0"/>
                <w:color w:val="000000"/>
                <w:sz w:val="24"/>
              </w:rPr>
              <w:t>9</w:t>
            </w:r>
          </w:p>
        </w:tc>
      </w:tr>
      <w:tr>
        <w:trPr>
          <w:trHeight w:hRule="exact" w:val="454"/>
        </w:trPr>
        <w:tc>
          <w:tcPr>
            <w:tcW w:type="dxa" w:w="1818"/>
            <w:vMerge/>
            <w:tcBorders/>
          </w:tcPr>
          <w:p/>
        </w:tc>
        <w:tc>
          <w:tcPr>
            <w:tcW w:type="dxa" w:w="660"/>
            <w:tcBorders/>
            <w:tcMar>
              <w:start w:w="0" w:type="dxa"/>
              <w:end w:w="0" w:type="dxa"/>
            </w:tcMar>
          </w:tcPr>
          <w:p>
            <w:pPr>
              <w:autoSpaceDN w:val="0"/>
              <w:autoSpaceDE w:val="0"/>
              <w:widowControl/>
              <w:spacing w:line="240" w:lineRule="exact" w:before="154" w:after="0"/>
              <w:ind w:left="0" w:right="0" w:firstLine="0"/>
              <w:jc w:val="center"/>
            </w:pPr>
            <w:r>
              <w:rPr>
                <w:rFonts w:ascii="LMRoman12" w:hAnsi="LMRoman12" w:eastAsia="LMRoman12"/>
                <w:b w:val="0"/>
                <w:i w:val="0"/>
                <w:color w:val="000000"/>
                <w:sz w:val="24"/>
              </w:rPr>
              <w:t>4.4.2</w:t>
            </w:r>
          </w:p>
        </w:tc>
        <w:tc>
          <w:tcPr>
            <w:tcW w:type="dxa" w:w="1580"/>
            <w:tcBorders/>
            <w:tcMar>
              <w:start w:w="0" w:type="dxa"/>
              <w:end w:w="0" w:type="dxa"/>
            </w:tcMar>
          </w:tcPr>
          <w:p>
            <w:pPr>
              <w:autoSpaceDN w:val="0"/>
              <w:autoSpaceDE w:val="0"/>
              <w:widowControl/>
              <w:spacing w:line="185" w:lineRule="auto" w:before="140" w:after="0"/>
              <w:ind w:left="130" w:right="0" w:firstLine="0"/>
              <w:jc w:val="left"/>
            </w:pPr>
            <w:r>
              <w:rPr>
                <w:rFonts w:ascii="SimSun" w:hAnsi="SimSun" w:eastAsia="SimSun"/>
                <w:b w:val="0"/>
                <w:i w:val="0"/>
                <w:color w:val="000000"/>
                <w:sz w:val="24"/>
              </w:rPr>
              <w:t>基线推理模块</w:t>
            </w:r>
          </w:p>
        </w:tc>
        <w:tc>
          <w:tcPr>
            <w:tcW w:type="dxa" w:w="5800"/>
            <w:tcBorders/>
            <w:tcMar>
              <w:start w:w="0" w:type="dxa"/>
              <w:end w:w="0" w:type="dxa"/>
            </w:tcMar>
          </w:tcPr>
          <w:p>
            <w:pPr>
              <w:autoSpaceDN w:val="0"/>
              <w:autoSpaceDE w:val="0"/>
              <w:widowControl/>
              <w:spacing w:line="240" w:lineRule="exact" w:before="154"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280"/>
            <w:tcBorders/>
            <w:tcMar>
              <w:start w:w="0" w:type="dxa"/>
              <w:end w:w="0" w:type="dxa"/>
            </w:tcMar>
          </w:tcPr>
          <w:p>
            <w:pPr>
              <w:autoSpaceDN w:val="0"/>
              <w:autoSpaceDE w:val="0"/>
              <w:widowControl/>
              <w:spacing w:line="240" w:lineRule="exact" w:before="154" w:after="0"/>
              <w:ind w:left="0" w:right="0" w:firstLine="0"/>
              <w:jc w:val="right"/>
            </w:pPr>
            <w:r>
              <w:rPr>
                <w:rFonts w:ascii="LMRoman12" w:hAnsi="LMRoman12" w:eastAsia="LMRoman12"/>
                <w:b w:val="0"/>
                <w:i w:val="0"/>
                <w:color w:val="000000"/>
                <w:sz w:val="24"/>
              </w:rPr>
              <w:t>9</w:t>
            </w:r>
          </w:p>
        </w:tc>
      </w:tr>
    </w:tbl>
    <w:p>
      <w:pPr>
        <w:autoSpaceDN w:val="0"/>
        <w:autoSpaceDE w:val="0"/>
        <w:widowControl/>
        <w:spacing w:line="198" w:lineRule="exact" w:before="484" w:after="0"/>
        <w:ind w:left="0" w:right="0" w:firstLine="0"/>
        <w:jc w:val="center"/>
      </w:pPr>
      <w:r>
        <w:rPr>
          <w:rFonts w:ascii="LMRoman10" w:hAnsi="LMRoman10" w:eastAsia="LMRoman10"/>
          <w:b w:val="0"/>
          <w:i w:val="0"/>
          <w:color w:val="000000"/>
          <w:sz w:val="20"/>
        </w:rPr>
        <w:t>I</w:t>
      </w:r>
    </w:p>
    <w:p>
      <w:pPr>
        <w:sectPr>
          <w:pgSz w:w="11906" w:h="16838"/>
          <w:pgMar w:top="688" w:right="1398" w:bottom="390" w:left="1418" w:header="720" w:footer="720" w:gutter="0"/>
          <w:cols/>
          <w:docGrid w:linePitch="360"/>
        </w:sectPr>
      </w:pPr>
    </w:p>
    <w:p>
      <w:pPr>
        <w:autoSpaceDN w:val="0"/>
        <w:autoSpaceDE w:val="0"/>
        <w:widowControl/>
        <w:spacing w:line="220" w:lineRule="exact" w:before="0" w:after="486"/>
        <w:ind w:left="0" w:right="0"/>
      </w:pPr>
    </w:p>
    <w:tbl>
      <w:tblPr>
        <w:tblW w:type="auto" w:w="0"/>
        <w:tblLayout w:type="fixed"/>
        <w:tblLook w:firstColumn="1" w:firstRow="1" w:lastColumn="0" w:lastRow="0" w:noHBand="0" w:noVBand="1" w:val="04A0"/>
        <w:tblInd w:w="0.0" w:type="dxa"/>
      </w:tblPr>
      <w:tblGrid>
        <w:gridCol w:w="1515"/>
        <w:gridCol w:w="1515"/>
        <w:gridCol w:w="1515"/>
        <w:gridCol w:w="1515"/>
        <w:gridCol w:w="1515"/>
        <w:gridCol w:w="1515"/>
      </w:tblGrid>
      <w:tr>
        <w:trPr>
          <w:trHeight w:hRule="exact" w:val="370"/>
        </w:trPr>
        <w:tc>
          <w:tcPr>
            <w:tcW w:type="dxa" w:w="7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568" w:after="0"/>
              <w:ind w:left="0" w:right="128" w:firstLine="0"/>
              <w:jc w:val="right"/>
            </w:pPr>
            <w:r>
              <w:rPr>
                <w:rFonts w:ascii="LMRoman12" w:hAnsi="LMRoman12" w:eastAsia="LMRoman12"/>
                <w:b w:val="0"/>
                <w:i w:val="0"/>
                <w:color w:val="000000"/>
                <w:sz w:val="24"/>
              </w:rPr>
              <w:t>4.5</w:t>
            </w:r>
          </w:p>
        </w:tc>
        <w:tc>
          <w:tcPr>
            <w:tcW w:type="dxa" w:w="660"/>
            <w:tcBorders/>
            <w:tcMar>
              <w:start w:w="0" w:type="dxa"/>
              <w:end w:w="0" w:type="dxa"/>
            </w:tcMar>
          </w:tcPr>
          <w:p>
            <w:pPr>
              <w:autoSpaceDN w:val="0"/>
              <w:autoSpaceDE w:val="0"/>
              <w:widowControl/>
              <w:spacing w:line="240" w:lineRule="exact" w:before="14" w:after="0"/>
              <w:ind w:left="0" w:right="0" w:firstLine="0"/>
              <w:jc w:val="center"/>
            </w:pPr>
            <w:r>
              <w:rPr>
                <w:rFonts w:ascii="LMRoman12" w:hAnsi="LMRoman12" w:eastAsia="LMRoman12"/>
                <w:b w:val="0"/>
                <w:i w:val="0"/>
                <w:color w:val="000000"/>
                <w:sz w:val="24"/>
              </w:rPr>
              <w:t>4.4.3</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SimSun" w:hAnsi="SimSun" w:eastAsia="SimSun"/>
                <w:b w:val="0"/>
                <w:i w:val="0"/>
                <w:color w:val="000000"/>
                <w:sz w:val="24"/>
              </w:rPr>
              <w:t>启发式裁剪模块</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 w:after="0"/>
              <w:ind w:left="0" w:right="0" w:firstLine="0"/>
              <w:jc w:val="right"/>
            </w:pPr>
            <w:r>
              <w:rPr>
                <w:rFonts w:ascii="LMRoman12" w:hAnsi="LMRoman12" w:eastAsia="LMRoman12"/>
                <w:b w:val="0"/>
                <w:i w:val="0"/>
                <w:color w:val="000000"/>
                <w:sz w:val="24"/>
              </w:rPr>
              <w:t>9</w:t>
            </w:r>
          </w:p>
        </w:tc>
      </w:tr>
      <w:tr>
        <w:trPr>
          <w:trHeight w:hRule="exact" w:val="520"/>
        </w:trPr>
        <w:tc>
          <w:tcPr>
            <w:tcW w:type="dxa" w:w="1515"/>
            <w:vMerge/>
            <w:tcBorders/>
          </w:tcPr>
          <w:p/>
        </w:tc>
        <w:tc>
          <w:tcPr>
            <w:tcW w:type="dxa" w:w="660"/>
            <w:tcBorders/>
            <w:tcMar>
              <w:start w:w="0" w:type="dxa"/>
              <w:end w:w="0" w:type="dxa"/>
            </w:tcMar>
          </w:tcPr>
          <w:p>
            <w:pPr>
              <w:autoSpaceDN w:val="0"/>
              <w:autoSpaceDE w:val="0"/>
              <w:widowControl/>
              <w:spacing w:line="240" w:lineRule="exact" w:before="162" w:after="0"/>
              <w:ind w:left="0" w:right="0" w:firstLine="0"/>
              <w:jc w:val="center"/>
            </w:pPr>
            <w:r>
              <w:rPr>
                <w:rFonts w:ascii="LMRoman12" w:hAnsi="LMRoman12" w:eastAsia="LMRoman12"/>
                <w:b w:val="0"/>
                <w:i w:val="0"/>
                <w:color w:val="000000"/>
                <w:sz w:val="24"/>
              </w:rPr>
              <w:t>4.4.4</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48" w:after="0"/>
              <w:ind w:left="0" w:right="0" w:firstLine="0"/>
              <w:jc w:val="center"/>
            </w:pPr>
            <w:r>
              <w:rPr>
                <w:rFonts w:ascii="SimSun" w:hAnsi="SimSun" w:eastAsia="SimSun"/>
                <w:b w:val="0"/>
                <w:i w:val="0"/>
                <w:color w:val="000000"/>
                <w:sz w:val="24"/>
              </w:rPr>
              <w:t>可学习评分模块</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2" w:after="0"/>
              <w:ind w:left="0" w:right="0" w:firstLine="0"/>
              <w:jc w:val="right"/>
            </w:pPr>
            <w:r>
              <w:rPr>
                <w:rFonts w:ascii="LMRoman12" w:hAnsi="LMRoman12" w:eastAsia="LMRoman12"/>
                <w:b w:val="0"/>
                <w:i w:val="0"/>
                <w:color w:val="000000"/>
                <w:sz w:val="24"/>
              </w:rPr>
              <w:t>9</w:t>
            </w:r>
          </w:p>
        </w:tc>
      </w:tr>
      <w:tr>
        <w:trPr>
          <w:trHeight w:hRule="exact" w:val="520"/>
        </w:trPr>
        <w:tc>
          <w:tcPr>
            <w:tcW w:type="dxa" w:w="1515"/>
            <w:vMerge/>
            <w:tcBorders/>
          </w:tcPr>
          <w:p/>
        </w:tc>
        <w:tc>
          <w:tcPr>
            <w:tcW w:type="dxa" w:w="660"/>
            <w:tcBorders/>
            <w:tcMar>
              <w:start w:w="0" w:type="dxa"/>
              <w:end w:w="0" w:type="dxa"/>
            </w:tcMar>
          </w:tcPr>
          <w:p>
            <w:pPr>
              <w:autoSpaceDN w:val="0"/>
              <w:autoSpaceDE w:val="0"/>
              <w:widowControl/>
              <w:spacing w:line="240" w:lineRule="exact" w:before="160" w:after="0"/>
              <w:ind w:left="0" w:right="0" w:firstLine="0"/>
              <w:jc w:val="center"/>
            </w:pPr>
            <w:r>
              <w:rPr>
                <w:rFonts w:ascii="LMRoman12" w:hAnsi="LMRoman12" w:eastAsia="LMRoman12"/>
                <w:b w:val="0"/>
                <w:i w:val="0"/>
                <w:color w:val="000000"/>
                <w:sz w:val="24"/>
              </w:rPr>
              <w:t>4.4.5</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46" w:after="0"/>
              <w:ind w:left="0" w:right="0" w:firstLine="0"/>
              <w:jc w:val="center"/>
            </w:pPr>
            <w:r>
              <w:rPr>
                <w:rFonts w:ascii="SimSun" w:hAnsi="SimSun" w:eastAsia="SimSun"/>
                <w:b w:val="0"/>
                <w:i w:val="0"/>
                <w:color w:val="000000"/>
                <w:sz w:val="24"/>
              </w:rPr>
              <w:t>评测与统计模块</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0" w:after="0"/>
              <w:ind w:left="0" w:right="0" w:firstLine="0"/>
              <w:jc w:val="right"/>
            </w:pPr>
            <w:r>
              <w:rPr>
                <w:rFonts w:ascii="LMRoman12" w:hAnsi="LMRoman12" w:eastAsia="LMRoman12"/>
                <w:b w:val="0"/>
                <w:i w:val="0"/>
                <w:color w:val="000000"/>
                <w:sz w:val="24"/>
              </w:rPr>
              <w:t>10</w:t>
            </w:r>
          </w:p>
        </w:tc>
      </w:tr>
      <w:tr>
        <w:trPr>
          <w:trHeight w:hRule="exact" w:val="520"/>
        </w:trPr>
        <w:tc>
          <w:tcPr>
            <w:tcW w:type="dxa" w:w="1515"/>
            <w:vMerge/>
            <w:tcBorders/>
          </w:tcP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4" w:after="0"/>
              <w:ind w:left="0" w:right="0" w:firstLine="0"/>
              <w:jc w:val="center"/>
            </w:pPr>
            <w:r>
              <w:rPr>
                <w:rFonts w:ascii="SimSun" w:hAnsi="SimSun" w:eastAsia="SimSun"/>
                <w:b w:val="0"/>
                <w:i w:val="0"/>
                <w:color w:val="000000"/>
                <w:sz w:val="24"/>
              </w:rPr>
              <w:t>关键设计原则</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8" w:after="0"/>
              <w:ind w:left="0" w:right="0" w:firstLine="0"/>
              <w:jc w:val="right"/>
            </w:pPr>
            <w:r>
              <w:rPr>
                <w:rFonts w:ascii="LMRoman12" w:hAnsi="LMRoman12" w:eastAsia="LMRoman12"/>
                <w:b w:val="0"/>
                <w:i w:val="0"/>
                <w:color w:val="000000"/>
                <w:sz w:val="24"/>
              </w:rPr>
              <w:t>10</w:t>
            </w:r>
          </w:p>
        </w:tc>
      </w:tr>
      <w:tr>
        <w:trPr>
          <w:trHeight w:hRule="exact" w:val="532"/>
        </w:trPr>
        <w:tc>
          <w:tcPr>
            <w:tcW w:type="dxa" w:w="7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20" w:after="0"/>
              <w:ind w:left="0" w:right="0" w:firstLine="0"/>
              <w:jc w:val="center"/>
            </w:pPr>
            <w:r>
              <w:rPr>
                <w:rFonts w:ascii="SimHei" w:hAnsi="SimHei" w:eastAsia="SimHei"/>
                <w:b w:val="0"/>
                <w:i w:val="0"/>
                <w:color w:val="000000"/>
                <w:sz w:val="24"/>
              </w:rPr>
              <w:t>第五章</w:t>
            </w:r>
          </w:p>
        </w:tc>
        <w:tc>
          <w:tcPr>
            <w:tcW w:type="dxa" w:w="660"/>
            <w:tcBorders/>
            <w:tcMar>
              <w:start w:w="0" w:type="dxa"/>
              <w:end w:w="0" w:type="dxa"/>
            </w:tcMar>
          </w:tcPr>
          <w:p>
            <w:pPr>
              <w:autoSpaceDN w:val="0"/>
              <w:autoSpaceDE w:val="0"/>
              <w:widowControl/>
              <w:spacing w:line="240" w:lineRule="exact" w:before="156" w:after="0"/>
              <w:ind w:left="0" w:right="0" w:firstLine="0"/>
              <w:jc w:val="center"/>
            </w:pPr>
            <w:r>
              <w:rPr>
                <w:rFonts w:ascii="LMRoman12" w:hAnsi="LMRoman12" w:eastAsia="LMRoman12"/>
                <w:b w:val="0"/>
                <w:i w:val="0"/>
                <w:color w:val="000000"/>
                <w:sz w:val="24"/>
              </w:rPr>
              <w:t>4.5.1</w:t>
            </w:r>
          </w:p>
        </w:tc>
        <w:tc>
          <w:tcPr>
            <w:tcW w:type="dxa" w:w="2300"/>
            <w:gridSpan w:val="2"/>
            <w:tcBorders/>
            <w:tcMar>
              <w:start w:w="0" w:type="dxa"/>
              <w:end w:w="0" w:type="dxa"/>
            </w:tcMar>
            <w:tcMar>
              <w:start w:w="0" w:type="dxa"/>
              <w:end w:w="0" w:type="dxa"/>
            </w:tcMar>
          </w:tcPr>
          <w:p>
            <w:pPr>
              <w:autoSpaceDN w:val="0"/>
              <w:autoSpaceDE w:val="0"/>
              <w:widowControl/>
              <w:spacing w:line="185" w:lineRule="auto" w:before="142" w:after="0"/>
              <w:ind w:left="130" w:right="0" w:firstLine="0"/>
              <w:jc w:val="left"/>
            </w:pPr>
            <w:r>
              <w:rPr>
                <w:rFonts w:ascii="SimSun" w:hAnsi="SimSun" w:eastAsia="SimSun"/>
                <w:b w:val="0"/>
                <w:i w:val="0"/>
                <w:color w:val="000000"/>
                <w:sz w:val="24"/>
              </w:rPr>
              <w:t>尽量少改动底座原则</w:t>
            </w:r>
          </w:p>
        </w:tc>
        <w:tc>
          <w:tcPr>
            <w:tcW w:type="dxa" w:w="5020"/>
            <w:tcBorders/>
            <w:tcMar>
              <w:start w:w="0" w:type="dxa"/>
              <w:end w:w="0" w:type="dxa"/>
            </w:tcMar>
          </w:tcPr>
          <w:p>
            <w:pPr>
              <w:autoSpaceDN w:val="0"/>
              <w:autoSpaceDE w:val="0"/>
              <w:widowControl/>
              <w:spacing w:line="240" w:lineRule="exact" w:before="156" w:after="0"/>
              <w:ind w:left="234"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6" w:after="0"/>
              <w:ind w:left="0" w:right="0" w:firstLine="0"/>
              <w:jc w:val="right"/>
            </w:pPr>
            <w:r>
              <w:rPr>
                <w:rFonts w:ascii="LMRoman12" w:hAnsi="LMRoman12" w:eastAsia="LMRoman12"/>
                <w:b w:val="0"/>
                <w:i w:val="0"/>
                <w:color w:val="000000"/>
                <w:sz w:val="24"/>
              </w:rPr>
              <w:t>10</w:t>
            </w:r>
          </w:p>
        </w:tc>
      </w:tr>
      <w:tr>
        <w:trPr>
          <w:trHeight w:hRule="exact" w:val="517"/>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4.5.2</w:t>
            </w:r>
          </w:p>
        </w:tc>
        <w:tc>
          <w:tcPr>
            <w:tcW w:type="dxa" w:w="1580"/>
            <w:tcBorders/>
            <w:tcMar>
              <w:start w:w="0" w:type="dxa"/>
              <w:end w:w="0" w:type="dxa"/>
            </w:tcMar>
          </w:tcPr>
          <w:p>
            <w:pPr>
              <w:autoSpaceDN w:val="0"/>
              <w:autoSpaceDE w:val="0"/>
              <w:widowControl/>
              <w:spacing w:line="185" w:lineRule="auto" w:before="128" w:after="0"/>
              <w:ind w:left="130" w:right="0" w:firstLine="0"/>
              <w:jc w:val="left"/>
            </w:pPr>
            <w:r>
              <w:rPr>
                <w:rFonts w:ascii="SimSun" w:hAnsi="SimSun" w:eastAsia="SimSun"/>
                <w:b w:val="0"/>
                <w:i w:val="0"/>
                <w:color w:val="000000"/>
                <w:sz w:val="24"/>
              </w:rPr>
              <w:t>统一评价标准</w:t>
            </w:r>
          </w:p>
        </w:tc>
        <w:tc>
          <w:tcPr>
            <w:tcW w:type="dxa" w:w="5740"/>
            <w:gridSpan w:val="2"/>
            <w:tcBorders/>
            <w:tcMar>
              <w:start w:w="0" w:type="dxa"/>
              <w:end w:w="0" w:type="dxa"/>
            </w:tcMar>
            <w:tcMar>
              <w:start w:w="0" w:type="dxa"/>
              <w:end w:w="0" w:type="dxa"/>
            </w:tcMar>
          </w:tcPr>
          <w:p>
            <w:pPr>
              <w:autoSpaceDN w:val="0"/>
              <w:autoSpaceDE w:val="0"/>
              <w:widowControl/>
              <w:spacing w:line="240" w:lineRule="exact" w:before="142"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10</w:t>
            </w:r>
          </w:p>
        </w:tc>
      </w:tr>
      <w:tr>
        <w:trPr>
          <w:trHeight w:hRule="exact" w:val="519"/>
        </w:trPr>
        <w:tc>
          <w:tcPr>
            <w:tcW w:type="dxa" w:w="1515"/>
            <w:vMerge/>
            <w:tcBorders/>
          </w:tcPr>
          <w:p/>
        </w:tc>
        <w:tc>
          <w:tcPr>
            <w:tcW w:type="dxa" w:w="660"/>
            <w:tcBorders/>
            <w:tcMar>
              <w:start w:w="0" w:type="dxa"/>
              <w:end w:w="0" w:type="dxa"/>
            </w:tcMar>
          </w:tcPr>
          <w:p>
            <w:pPr>
              <w:autoSpaceDN w:val="0"/>
              <w:autoSpaceDE w:val="0"/>
              <w:widowControl/>
              <w:spacing w:line="240" w:lineRule="exact" w:before="144" w:after="0"/>
              <w:ind w:left="0" w:right="0" w:firstLine="0"/>
              <w:jc w:val="center"/>
            </w:pPr>
            <w:r>
              <w:rPr>
                <w:rFonts w:ascii="LMRoman12" w:hAnsi="LMRoman12" w:eastAsia="LMRoman12"/>
                <w:b w:val="0"/>
                <w:i w:val="0"/>
                <w:color w:val="000000"/>
                <w:sz w:val="24"/>
              </w:rPr>
              <w:t>4.5.3</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30" w:after="0"/>
              <w:ind w:left="0" w:right="0" w:firstLine="0"/>
              <w:jc w:val="center"/>
            </w:pPr>
            <w:r>
              <w:rPr>
                <w:rFonts w:ascii="SimSun" w:hAnsi="SimSun" w:eastAsia="SimSun"/>
                <w:b w:val="0"/>
                <w:i w:val="0"/>
                <w:color w:val="000000"/>
                <w:sz w:val="24"/>
              </w:rPr>
              <w:t>训练与推理分离</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4" w:after="0"/>
              <w:ind w:left="0" w:right="0" w:firstLine="0"/>
              <w:jc w:val="right"/>
            </w:pPr>
            <w:r>
              <w:rPr>
                <w:rFonts w:ascii="LMRoman12" w:hAnsi="LMRoman12" w:eastAsia="LMRoman12"/>
                <w:b w:val="0"/>
                <w:i w:val="0"/>
                <w:color w:val="000000"/>
                <w:sz w:val="24"/>
              </w:rPr>
              <w:t>10</w:t>
            </w:r>
          </w:p>
        </w:tc>
      </w:tr>
      <w:tr>
        <w:trPr>
          <w:trHeight w:hRule="exact" w:val="623"/>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4.5.4</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SimSun" w:hAnsi="SimSun" w:eastAsia="SimSun"/>
                <w:b w:val="0"/>
                <w:i w:val="0"/>
                <w:color w:val="000000"/>
                <w:sz w:val="24"/>
              </w:rPr>
              <w:t>面向多任务分析</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10</w:t>
            </w:r>
          </w:p>
        </w:tc>
      </w:tr>
      <w:tr>
        <w:trPr>
          <w:trHeight w:hRule="exact" w:val="469"/>
        </w:trPr>
        <w:tc>
          <w:tcPr>
            <w:tcW w:type="dxa" w:w="1515"/>
            <w:vMerge/>
            <w:tcBorders/>
          </w:tcP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0" w:after="0"/>
              <w:ind w:left="202" w:right="0" w:firstLine="0"/>
              <w:jc w:val="left"/>
            </w:pPr>
            <w:r>
              <w:rPr>
                <w:rFonts w:ascii="SimHei" w:hAnsi="SimHei" w:eastAsia="SimHei"/>
                <w:b w:val="0"/>
                <w:i w:val="0"/>
                <w:color w:val="000000"/>
                <w:sz w:val="24"/>
              </w:rPr>
              <w:t>详细设计与实现</w:t>
            </w:r>
          </w:p>
        </w:tc>
        <w:tc>
          <w:tcPr>
            <w:tcW w:type="dxa" w:w="340"/>
            <w:tcBorders/>
            <w:tcMar>
              <w:start w:w="0" w:type="dxa"/>
              <w:end w:w="0" w:type="dxa"/>
            </w:tcMar>
          </w:tcPr>
          <w:p>
            <w:pPr>
              <w:autoSpaceDN w:val="0"/>
              <w:autoSpaceDE w:val="0"/>
              <w:widowControl/>
              <w:spacing w:line="240" w:lineRule="exact" w:before="230" w:after="0"/>
              <w:ind w:left="0" w:right="0" w:firstLine="0"/>
              <w:jc w:val="right"/>
            </w:pPr>
            <w:r>
              <w:rPr>
                <w:rFonts w:ascii="LMRoman12" w:hAnsi="LMRoman12" w:eastAsia="LMRoman12"/>
                <w:b w:val="0"/>
                <w:i w:val="0"/>
                <w:color w:val="000000"/>
                <w:sz w:val="24"/>
              </w:rPr>
              <w:t>11</w:t>
            </w:r>
          </w:p>
        </w:tc>
      </w:tr>
      <w:tr>
        <w:trPr>
          <w:trHeight w:hRule="exact" w:val="660"/>
        </w:trPr>
        <w:tc>
          <w:tcPr>
            <w:tcW w:type="dxa" w:w="742"/>
            <w:tcBorders/>
            <w:tcMar>
              <w:start w:w="0" w:type="dxa"/>
              <w:end w:w="0" w:type="dxa"/>
            </w:tcMar>
          </w:tcPr>
          <w:p>
            <w:pPr>
              <w:autoSpaceDN w:val="0"/>
              <w:autoSpaceDE w:val="0"/>
              <w:widowControl/>
              <w:spacing w:line="240" w:lineRule="exact" w:before="296" w:after="0"/>
              <w:ind w:left="0" w:right="128" w:firstLine="0"/>
              <w:jc w:val="right"/>
            </w:pPr>
            <w:r>
              <w:rPr>
                <w:rFonts w:ascii="LMRoman12" w:hAnsi="LMRoman12" w:eastAsia="LMRoman12"/>
                <w:b w:val="0"/>
                <w:i w:val="0"/>
                <w:color w:val="000000"/>
                <w:sz w:val="24"/>
              </w:rPr>
              <w:t>5.1</w:t>
            </w: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2" w:after="0"/>
              <w:ind w:left="0" w:right="0" w:firstLine="0"/>
              <w:jc w:val="center"/>
            </w:pPr>
            <w:r>
              <w:rPr>
                <w:rFonts w:ascii="SimSun" w:hAnsi="SimSun" w:eastAsia="SimSun"/>
                <w:b w:val="0"/>
                <w:i w:val="0"/>
                <w:color w:val="000000"/>
                <w:sz w:val="24"/>
              </w:rPr>
              <w:t>设计思路</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296" w:after="0"/>
              <w:ind w:left="0" w:right="0" w:firstLine="0"/>
              <w:jc w:val="right"/>
            </w:pPr>
            <w:r>
              <w:rPr>
                <w:rFonts w:ascii="LMRoman12" w:hAnsi="LMRoman12" w:eastAsia="LMRoman12"/>
                <w:b w:val="0"/>
                <w:i w:val="0"/>
                <w:color w:val="000000"/>
                <w:sz w:val="24"/>
              </w:rPr>
              <w:t>11</w:t>
            </w:r>
          </w:p>
        </w:tc>
      </w:tr>
      <w:tr>
        <w:trPr>
          <w:trHeight w:hRule="exact" w:val="520"/>
        </w:trPr>
        <w:tc>
          <w:tcPr>
            <w:tcW w:type="dxa" w:w="742"/>
            <w:tcBorders/>
            <w:tcMar>
              <w:start w:w="0" w:type="dxa"/>
              <w:end w:w="0" w:type="dxa"/>
            </w:tcMar>
          </w:tcPr>
          <w:p>
            <w:pPr>
              <w:autoSpaceDN w:val="0"/>
              <w:autoSpaceDE w:val="0"/>
              <w:widowControl/>
              <w:spacing w:line="240" w:lineRule="exact" w:before="154" w:after="0"/>
              <w:ind w:left="0" w:right="128" w:firstLine="0"/>
              <w:jc w:val="right"/>
            </w:pPr>
            <w:r>
              <w:rPr>
                <w:rFonts w:ascii="LMRoman12" w:hAnsi="LMRoman12" w:eastAsia="LMRoman12"/>
                <w:b w:val="0"/>
                <w:i w:val="0"/>
                <w:color w:val="000000"/>
                <w:sz w:val="24"/>
              </w:rPr>
              <w:t>5.2</w:t>
            </w: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0" w:after="0"/>
              <w:ind w:left="0" w:right="0" w:firstLine="0"/>
              <w:jc w:val="center"/>
            </w:pPr>
            <w:r>
              <w:rPr>
                <w:rFonts w:ascii="SimSun" w:hAnsi="SimSun" w:eastAsia="SimSun"/>
                <w:b w:val="0"/>
                <w:i w:val="0"/>
                <w:color w:val="000000"/>
                <w:sz w:val="24"/>
              </w:rPr>
              <w:t>启发式</w:t>
            </w:r>
            <w:r>
              <w:rPr>
                <w:rFonts w:ascii="LMRoman12" w:hAnsi="LMRoman12" w:eastAsia="LMRoman12"/>
                <w:b w:val="0"/>
                <w:i w:val="0"/>
                <w:color w:val="000000"/>
                <w:sz w:val="24"/>
              </w:rPr>
              <w:t>token</w:t>
            </w:r>
            <w:r>
              <w:rPr>
                <w:rFonts w:ascii="SimSun" w:hAnsi="SimSun" w:eastAsia="SimSun"/>
                <w:b w:val="0"/>
                <w:i w:val="0"/>
                <w:color w:val="000000"/>
                <w:sz w:val="24"/>
              </w:rPr>
              <w:t>裁剪实现</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4" w:after="0"/>
              <w:ind w:left="0" w:right="0" w:firstLine="0"/>
              <w:jc w:val="right"/>
            </w:pPr>
            <w:r>
              <w:rPr>
                <w:rFonts w:ascii="LMRoman12" w:hAnsi="LMRoman12" w:eastAsia="LMRoman12"/>
                <w:b w:val="0"/>
                <w:i w:val="0"/>
                <w:color w:val="000000"/>
                <w:sz w:val="24"/>
              </w:rPr>
              <w:t>12</w:t>
            </w:r>
          </w:p>
        </w:tc>
      </w:tr>
      <w:tr>
        <w:trPr>
          <w:trHeight w:hRule="exact" w:val="528"/>
        </w:trPr>
        <w:tc>
          <w:tcPr>
            <w:tcW w:type="dxa" w:w="7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06" w:after="0"/>
              <w:ind w:left="0" w:right="128" w:firstLine="0"/>
              <w:jc w:val="right"/>
            </w:pPr>
            <w:r>
              <w:rPr>
                <w:rFonts w:ascii="LMRoman12" w:hAnsi="LMRoman12" w:eastAsia="LMRoman12"/>
                <w:b w:val="0"/>
                <w:i w:val="0"/>
                <w:color w:val="000000"/>
                <w:sz w:val="24"/>
              </w:rPr>
              <w:t>5.3</w:t>
            </w:r>
          </w:p>
        </w:tc>
        <w:tc>
          <w:tcPr>
            <w:tcW w:type="dxa" w:w="660"/>
            <w:tcBorders/>
            <w:tcMar>
              <w:start w:w="0" w:type="dxa"/>
              <w:end w:w="0" w:type="dxa"/>
            </w:tcMar>
          </w:tcPr>
          <w:p>
            <w:pPr>
              <w:autoSpaceDN w:val="0"/>
              <w:autoSpaceDE w:val="0"/>
              <w:widowControl/>
              <w:spacing w:line="240" w:lineRule="exact" w:before="152" w:after="0"/>
              <w:ind w:left="0" w:right="0" w:firstLine="0"/>
              <w:jc w:val="center"/>
            </w:pPr>
            <w:r>
              <w:rPr>
                <w:rFonts w:ascii="LMRoman12" w:hAnsi="LMRoman12" w:eastAsia="LMRoman12"/>
                <w:b w:val="0"/>
                <w:i w:val="0"/>
                <w:color w:val="000000"/>
                <w:sz w:val="24"/>
              </w:rPr>
              <w:t>5.2.1</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40" w:after="0"/>
              <w:ind w:left="0" w:right="0" w:firstLine="0"/>
              <w:jc w:val="center"/>
            </w:pPr>
            <w:r>
              <w:rPr>
                <w:rFonts w:ascii="SimSun" w:hAnsi="SimSun" w:eastAsia="SimSun"/>
                <w:b w:val="0"/>
                <w:i w:val="0"/>
                <w:color w:val="000000"/>
                <w:sz w:val="24"/>
              </w:rPr>
              <w:t>基于</w:t>
            </w:r>
            <w:r>
              <w:rPr>
                <w:rFonts w:ascii="LMRoman12" w:hAnsi="LMRoman12" w:eastAsia="LMRoman12"/>
                <w:b w:val="0"/>
                <w:i w:val="0"/>
                <w:color w:val="000000"/>
                <w:sz w:val="24"/>
              </w:rPr>
              <w:t>L2</w:t>
            </w:r>
            <w:r>
              <w:rPr>
                <w:rFonts w:ascii="SimSun" w:hAnsi="SimSun" w:eastAsia="SimSun"/>
                <w:b w:val="0"/>
                <w:i w:val="0"/>
                <w:color w:val="000000"/>
                <w:sz w:val="24"/>
              </w:rPr>
              <w:t>范数的裁剪</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2" w:after="0"/>
              <w:ind w:left="0" w:right="0" w:firstLine="0"/>
              <w:jc w:val="right"/>
            </w:pPr>
            <w:r>
              <w:rPr>
                <w:rFonts w:ascii="LMRoman12" w:hAnsi="LMRoman12" w:eastAsia="LMRoman12"/>
                <w:b w:val="0"/>
                <w:i w:val="0"/>
                <w:color w:val="000000"/>
                <w:sz w:val="24"/>
              </w:rPr>
              <w:t>12</w:t>
            </w:r>
          </w:p>
        </w:tc>
      </w:tr>
      <w:tr>
        <w:trPr>
          <w:trHeight w:hRule="exact" w:val="517"/>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5.2.2</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基于</w:t>
            </w:r>
            <w:r>
              <w:rPr>
                <w:rFonts w:ascii="LMRoman12" w:hAnsi="LMRoman12" w:eastAsia="LMRoman12"/>
                <w:b w:val="0"/>
                <w:i w:val="0"/>
                <w:color w:val="000000"/>
                <w:sz w:val="24"/>
              </w:rPr>
              <w:t>CLS</w:t>
            </w:r>
            <w:r>
              <w:rPr>
                <w:rFonts w:ascii="LMRoman12" w:hAnsi="LMRoman12" w:eastAsia="LMRoman12"/>
                <w:b w:val="0"/>
                <w:i w:val="0"/>
                <w:color w:val="000000"/>
                <w:sz w:val="24"/>
              </w:rPr>
              <w:t>attention</w:t>
            </w:r>
            <w:r>
              <w:rPr>
                <w:rFonts w:ascii="SimSun" w:hAnsi="SimSun" w:eastAsia="SimSun"/>
                <w:b w:val="0"/>
                <w:i w:val="0"/>
                <w:color w:val="000000"/>
                <w:sz w:val="24"/>
              </w:rPr>
              <w:t>的裁剪</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12</w:t>
            </w:r>
          </w:p>
        </w:tc>
      </w:tr>
      <w:tr>
        <w:trPr>
          <w:trHeight w:hRule="exact" w:val="519"/>
        </w:trPr>
        <w:tc>
          <w:tcPr>
            <w:tcW w:type="dxa" w:w="1515"/>
            <w:vMerge/>
            <w:tcBorders/>
          </w:tcPr>
          <w:p/>
        </w:tc>
        <w:tc>
          <w:tcPr>
            <w:tcW w:type="dxa" w:w="660"/>
            <w:tcBorders/>
            <w:tcMar>
              <w:start w:w="0" w:type="dxa"/>
              <w:end w:w="0" w:type="dxa"/>
            </w:tcMar>
          </w:tcPr>
          <w:p>
            <w:pPr>
              <w:autoSpaceDN w:val="0"/>
              <w:autoSpaceDE w:val="0"/>
              <w:widowControl/>
              <w:spacing w:line="240" w:lineRule="exact" w:before="144" w:after="0"/>
              <w:ind w:left="0" w:right="0" w:firstLine="0"/>
              <w:jc w:val="center"/>
            </w:pPr>
            <w:r>
              <w:rPr>
                <w:rFonts w:ascii="LMRoman12" w:hAnsi="LMRoman12" w:eastAsia="LMRoman12"/>
                <w:b w:val="0"/>
                <w:i w:val="0"/>
                <w:color w:val="000000"/>
                <w:sz w:val="24"/>
              </w:rPr>
              <w:t>5.2.3</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2" w:after="0"/>
              <w:ind w:left="0" w:right="0" w:firstLine="0"/>
              <w:jc w:val="center"/>
            </w:pPr>
            <w:r>
              <w:rPr>
                <w:rFonts w:ascii="SimSun" w:hAnsi="SimSun" w:eastAsia="SimSun"/>
                <w:b w:val="0"/>
                <w:i w:val="0"/>
                <w:color w:val="000000"/>
                <w:sz w:val="24"/>
              </w:rPr>
              <w:t>硬裁剪与计算收益</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4" w:after="0"/>
              <w:ind w:left="0" w:right="0" w:firstLine="0"/>
              <w:jc w:val="right"/>
            </w:pPr>
            <w:r>
              <w:rPr>
                <w:rFonts w:ascii="LMRoman12" w:hAnsi="LMRoman12" w:eastAsia="LMRoman12"/>
                <w:b w:val="0"/>
                <w:i w:val="0"/>
                <w:color w:val="000000"/>
                <w:sz w:val="24"/>
              </w:rPr>
              <w:t>13</w:t>
            </w:r>
          </w:p>
        </w:tc>
      </w:tr>
      <w:tr>
        <w:trPr>
          <w:trHeight w:hRule="exact" w:val="496"/>
        </w:trPr>
        <w:tc>
          <w:tcPr>
            <w:tcW w:type="dxa" w:w="1515"/>
            <w:vMerge/>
            <w:tcBorders/>
          </w:tcPr>
          <w:p/>
        </w:tc>
        <w:tc>
          <w:tcPr>
            <w:tcW w:type="dxa" w:w="296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的设计与实现</w:t>
            </w:r>
          </w:p>
        </w:tc>
        <w:tc>
          <w:tcPr>
            <w:tcW w:type="dxa" w:w="502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13</w:t>
            </w:r>
          </w:p>
        </w:tc>
      </w:tr>
      <w:tr>
        <w:trPr>
          <w:trHeight w:hRule="exact" w:val="540"/>
        </w:trPr>
        <w:tc>
          <w:tcPr>
            <w:tcW w:type="dxa" w:w="742"/>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1200" w:after="0"/>
              <w:ind w:left="0" w:right="128" w:firstLine="0"/>
              <w:jc w:val="right"/>
            </w:pPr>
            <w:r>
              <w:rPr>
                <w:rFonts w:ascii="LMRoman12" w:hAnsi="LMRoman12" w:eastAsia="LMRoman12"/>
                <w:b w:val="0"/>
                <w:i w:val="0"/>
                <w:color w:val="000000"/>
                <w:sz w:val="24"/>
              </w:rPr>
              <w:t>5.4</w:t>
            </w:r>
          </w:p>
        </w:tc>
        <w:tc>
          <w:tcPr>
            <w:tcW w:type="dxa" w:w="660"/>
            <w:tcBorders/>
            <w:tcMar>
              <w:start w:w="0" w:type="dxa"/>
              <w:end w:w="0" w:type="dxa"/>
            </w:tcMar>
          </w:tcPr>
          <w:p>
            <w:pPr>
              <w:autoSpaceDN w:val="0"/>
              <w:autoSpaceDE w:val="0"/>
              <w:widowControl/>
              <w:spacing w:line="240" w:lineRule="exact" w:before="164" w:after="0"/>
              <w:ind w:left="0" w:right="0" w:firstLine="0"/>
              <w:jc w:val="center"/>
            </w:pPr>
            <w:r>
              <w:rPr>
                <w:rFonts w:ascii="LMRoman12" w:hAnsi="LMRoman12" w:eastAsia="LMRoman12"/>
                <w:b w:val="0"/>
                <w:i w:val="0"/>
                <w:color w:val="000000"/>
                <w:sz w:val="24"/>
              </w:rPr>
              <w:t>5.3.1</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52" w:after="0"/>
              <w:ind w:left="0" w:right="0" w:firstLine="0"/>
              <w:jc w:val="center"/>
            </w:pPr>
            <w:r>
              <w:rPr>
                <w:rFonts w:ascii="SimSun" w:hAnsi="SimSun" w:eastAsia="SimSun"/>
                <w:b w:val="0"/>
                <w:i w:val="0"/>
                <w:color w:val="000000"/>
                <w:sz w:val="24"/>
              </w:rPr>
              <w:t>模块结构</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4" w:after="0"/>
              <w:ind w:left="0" w:right="0" w:firstLine="0"/>
              <w:jc w:val="right"/>
            </w:pPr>
            <w:r>
              <w:rPr>
                <w:rFonts w:ascii="LMRoman12" w:hAnsi="LMRoman12" w:eastAsia="LMRoman12"/>
                <w:b w:val="0"/>
                <w:i w:val="0"/>
                <w:color w:val="000000"/>
                <w:sz w:val="24"/>
              </w:rPr>
              <w:t>13</w:t>
            </w:r>
          </w:p>
        </w:tc>
      </w:tr>
      <w:tr>
        <w:trPr>
          <w:trHeight w:hRule="exact" w:val="518"/>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5.3.2</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设计原因</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13</w:t>
            </w:r>
          </w:p>
        </w:tc>
      </w:tr>
      <w:tr>
        <w:trPr>
          <w:trHeight w:hRule="exact" w:val="502"/>
        </w:trPr>
        <w:tc>
          <w:tcPr>
            <w:tcW w:type="dxa" w:w="1515"/>
            <w:vMerge/>
            <w:tcBorders/>
          </w:tcP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训练策略设计</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13</w:t>
            </w:r>
          </w:p>
        </w:tc>
      </w:tr>
      <w:tr>
        <w:trPr>
          <w:trHeight w:hRule="exact" w:val="533"/>
        </w:trPr>
        <w:tc>
          <w:tcPr>
            <w:tcW w:type="dxa" w:w="7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12" w:after="0"/>
              <w:ind w:left="0" w:right="128" w:firstLine="0"/>
              <w:jc w:val="right"/>
            </w:pPr>
            <w:r>
              <w:rPr>
                <w:rFonts w:ascii="LMRoman12" w:hAnsi="LMRoman12" w:eastAsia="LMRoman12"/>
                <w:b w:val="0"/>
                <w:i w:val="0"/>
                <w:color w:val="000000"/>
                <w:sz w:val="24"/>
              </w:rPr>
              <w:t>5.5</w:t>
            </w:r>
          </w:p>
        </w:tc>
        <w:tc>
          <w:tcPr>
            <w:tcW w:type="dxa" w:w="660"/>
            <w:tcBorders/>
            <w:tcMar>
              <w:start w:w="0" w:type="dxa"/>
              <w:end w:w="0" w:type="dxa"/>
            </w:tcMar>
          </w:tcPr>
          <w:p>
            <w:pPr>
              <w:autoSpaceDN w:val="0"/>
              <w:autoSpaceDE w:val="0"/>
              <w:widowControl/>
              <w:spacing w:line="240" w:lineRule="exact" w:before="158" w:after="0"/>
              <w:ind w:left="0" w:right="0" w:firstLine="0"/>
              <w:jc w:val="center"/>
            </w:pPr>
            <w:r>
              <w:rPr>
                <w:rFonts w:ascii="LMRoman12" w:hAnsi="LMRoman12" w:eastAsia="LMRoman12"/>
                <w:b w:val="0"/>
                <w:i w:val="0"/>
                <w:color w:val="000000"/>
                <w:sz w:val="24"/>
              </w:rPr>
              <w:t>5.4.1</w:t>
            </w:r>
          </w:p>
        </w:tc>
        <w:tc>
          <w:tcPr>
            <w:tcW w:type="dxa" w:w="1580"/>
            <w:tcBorders/>
            <w:tcMar>
              <w:start w:w="0" w:type="dxa"/>
              <w:end w:w="0" w:type="dxa"/>
            </w:tcMar>
          </w:tcPr>
          <w:p>
            <w:pPr>
              <w:autoSpaceDN w:val="0"/>
              <w:autoSpaceDE w:val="0"/>
              <w:widowControl/>
              <w:spacing w:line="185" w:lineRule="auto" w:before="146" w:after="0"/>
              <w:ind w:left="130" w:right="0" w:firstLine="0"/>
              <w:jc w:val="left"/>
            </w:pPr>
            <w:r>
              <w:rPr>
                <w:rFonts w:ascii="SimSun" w:hAnsi="SimSun" w:eastAsia="SimSun"/>
                <w:b w:val="0"/>
                <w:i w:val="0"/>
                <w:color w:val="000000"/>
                <w:sz w:val="24"/>
              </w:rPr>
              <w:t>软裁剪预训练</w:t>
            </w:r>
          </w:p>
        </w:tc>
        <w:tc>
          <w:tcPr>
            <w:tcW w:type="dxa" w:w="5740"/>
            <w:gridSpan w:val="2"/>
            <w:tcBorders/>
            <w:tcMar>
              <w:start w:w="0" w:type="dxa"/>
              <w:end w:w="0" w:type="dxa"/>
            </w:tcMar>
            <w:tcMar>
              <w:start w:w="0" w:type="dxa"/>
              <w:end w:w="0" w:type="dxa"/>
            </w:tcMar>
          </w:tcPr>
          <w:p>
            <w:pPr>
              <w:autoSpaceDN w:val="0"/>
              <w:autoSpaceDE w:val="0"/>
              <w:widowControl/>
              <w:spacing w:line="240" w:lineRule="exact" w:before="158"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8" w:after="0"/>
              <w:ind w:left="0" w:right="0" w:firstLine="0"/>
              <w:jc w:val="right"/>
            </w:pPr>
            <w:r>
              <w:rPr>
                <w:rFonts w:ascii="LMRoman12" w:hAnsi="LMRoman12" w:eastAsia="LMRoman12"/>
                <w:b w:val="0"/>
                <w:i w:val="0"/>
                <w:color w:val="000000"/>
                <w:sz w:val="24"/>
              </w:rPr>
              <w:t>13</w:t>
            </w:r>
          </w:p>
        </w:tc>
      </w:tr>
      <w:tr>
        <w:trPr>
          <w:trHeight w:hRule="exact" w:val="520"/>
        </w:trPr>
        <w:tc>
          <w:tcPr>
            <w:tcW w:type="dxa" w:w="1515"/>
            <w:vMerge/>
            <w:tcBorders/>
          </w:tcPr>
          <w:p/>
        </w:tc>
        <w:tc>
          <w:tcPr>
            <w:tcW w:type="dxa" w:w="660"/>
            <w:tcBorders/>
            <w:tcMar>
              <w:start w:w="0" w:type="dxa"/>
              <w:end w:w="0" w:type="dxa"/>
            </w:tcMar>
          </w:tcPr>
          <w:p>
            <w:pPr>
              <w:autoSpaceDN w:val="0"/>
              <w:autoSpaceDE w:val="0"/>
              <w:widowControl/>
              <w:spacing w:line="240" w:lineRule="exact" w:before="144" w:after="0"/>
              <w:ind w:left="0" w:right="0" w:firstLine="0"/>
              <w:jc w:val="center"/>
            </w:pPr>
            <w:r>
              <w:rPr>
                <w:rFonts w:ascii="LMRoman12" w:hAnsi="LMRoman12" w:eastAsia="LMRoman12"/>
                <w:b w:val="0"/>
                <w:i w:val="0"/>
                <w:color w:val="000000"/>
                <w:sz w:val="24"/>
              </w:rPr>
              <w:t>5.4.2</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2" w:after="0"/>
              <w:ind w:left="0" w:right="0" w:firstLine="0"/>
              <w:jc w:val="center"/>
            </w:pPr>
            <w:r>
              <w:rPr>
                <w:rFonts w:ascii="SimSun" w:hAnsi="SimSun" w:eastAsia="SimSun"/>
                <w:b w:val="0"/>
                <w:i w:val="0"/>
                <w:color w:val="000000"/>
                <w:sz w:val="24"/>
              </w:rPr>
              <w:t>硬裁剪推理</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4" w:after="0"/>
              <w:ind w:left="0" w:right="0" w:firstLine="0"/>
              <w:jc w:val="right"/>
            </w:pPr>
            <w:r>
              <w:rPr>
                <w:rFonts w:ascii="LMRoman12" w:hAnsi="LMRoman12" w:eastAsia="LMRoman12"/>
                <w:b w:val="0"/>
                <w:i w:val="0"/>
                <w:color w:val="000000"/>
                <w:sz w:val="24"/>
              </w:rPr>
              <w:t>14</w:t>
            </w:r>
          </w:p>
        </w:tc>
      </w:tr>
      <w:tr>
        <w:trPr>
          <w:trHeight w:hRule="exact" w:val="518"/>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5.4.3</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微调策略</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14</w:t>
            </w:r>
          </w:p>
        </w:tc>
      </w:tr>
      <w:tr>
        <w:trPr>
          <w:trHeight w:hRule="exact" w:val="509"/>
        </w:trPr>
        <w:tc>
          <w:tcPr>
            <w:tcW w:type="dxa" w:w="1515"/>
            <w:vMerge/>
            <w:tcBorders/>
          </w:tcPr>
          <w:p/>
        </w:tc>
        <w:tc>
          <w:tcPr>
            <w:tcW w:type="dxa" w:w="2240"/>
            <w:gridSpan w:val="2"/>
            <w:tcBorders/>
            <w:tcMar>
              <w:start w:w="0" w:type="dxa"/>
              <w:end w:w="0" w:type="dxa"/>
            </w:tcMar>
            <w:tcMar>
              <w:start w:w="0" w:type="dxa"/>
              <w:end w:w="0" w:type="dxa"/>
            </w:tcMar>
          </w:tcPr>
          <w:p>
            <w:pPr>
              <w:autoSpaceDN w:val="0"/>
              <w:autoSpaceDE w:val="0"/>
              <w:widowControl/>
              <w:spacing w:line="185" w:lineRule="auto" w:before="130" w:after="0"/>
              <w:ind w:left="98" w:right="0" w:firstLine="0"/>
              <w:jc w:val="left"/>
            </w:pPr>
            <w:r>
              <w:rPr>
                <w:rFonts w:ascii="SimSun" w:hAnsi="SimSun" w:eastAsia="SimSun"/>
                <w:b w:val="0"/>
                <w:i w:val="0"/>
                <w:color w:val="000000"/>
                <w:sz w:val="24"/>
              </w:rPr>
              <w:t>多任务实验流程实现</w:t>
            </w:r>
          </w:p>
        </w:tc>
        <w:tc>
          <w:tcPr>
            <w:tcW w:type="dxa" w:w="5740"/>
            <w:gridSpan w:val="2"/>
            <w:tcBorders/>
            <w:tcMar>
              <w:start w:w="0" w:type="dxa"/>
              <w:end w:w="0" w:type="dxa"/>
            </w:tcMar>
            <w:tcMar>
              <w:start w:w="0" w:type="dxa"/>
              <w:end w:w="0" w:type="dxa"/>
            </w:tcMar>
          </w:tcPr>
          <w:p>
            <w:pPr>
              <w:autoSpaceDN w:val="0"/>
              <w:autoSpaceDE w:val="0"/>
              <w:widowControl/>
              <w:spacing w:line="238" w:lineRule="exact" w:before="144"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14</w:t>
            </w:r>
          </w:p>
        </w:tc>
      </w:tr>
      <w:tr>
        <w:trPr>
          <w:trHeight w:hRule="exact" w:val="526"/>
        </w:trPr>
        <w:tc>
          <w:tcPr>
            <w:tcW w:type="dxa" w:w="7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04" w:after="0"/>
              <w:ind w:left="0" w:right="128" w:firstLine="0"/>
              <w:jc w:val="right"/>
            </w:pPr>
            <w:r>
              <w:rPr>
                <w:rFonts w:ascii="LMRoman12" w:hAnsi="LMRoman12" w:eastAsia="LMRoman12"/>
                <w:b w:val="0"/>
                <w:i w:val="0"/>
                <w:color w:val="000000"/>
                <w:sz w:val="24"/>
              </w:rPr>
              <w:t>5.6</w:t>
            </w:r>
          </w:p>
        </w:tc>
        <w:tc>
          <w:tcPr>
            <w:tcW w:type="dxa" w:w="660"/>
            <w:tcBorders/>
            <w:tcMar>
              <w:start w:w="0" w:type="dxa"/>
              <w:end w:w="0" w:type="dxa"/>
            </w:tcMar>
          </w:tcPr>
          <w:p>
            <w:pPr>
              <w:autoSpaceDN w:val="0"/>
              <w:autoSpaceDE w:val="0"/>
              <w:widowControl/>
              <w:spacing w:line="240" w:lineRule="exact" w:before="150" w:after="0"/>
              <w:ind w:left="0" w:right="0" w:firstLine="0"/>
              <w:jc w:val="center"/>
            </w:pPr>
            <w:r>
              <w:rPr>
                <w:rFonts w:ascii="LMRoman12" w:hAnsi="LMRoman12" w:eastAsia="LMRoman12"/>
                <w:b w:val="0"/>
                <w:i w:val="0"/>
                <w:color w:val="000000"/>
                <w:sz w:val="24"/>
              </w:rPr>
              <w:t>5.5.1</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8" w:after="0"/>
              <w:ind w:left="0" w:right="0" w:firstLine="0"/>
              <w:jc w:val="center"/>
            </w:pPr>
            <w:r>
              <w:rPr>
                <w:rFonts w:ascii="SimSun" w:hAnsi="SimSun" w:eastAsia="SimSun"/>
                <w:b w:val="0"/>
                <w:i w:val="0"/>
                <w:color w:val="000000"/>
                <w:sz w:val="24"/>
              </w:rPr>
              <w:t>图文检索任务实现</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0" w:after="0"/>
              <w:ind w:left="0" w:right="0" w:firstLine="0"/>
              <w:jc w:val="right"/>
            </w:pPr>
            <w:r>
              <w:rPr>
                <w:rFonts w:ascii="LMRoman12" w:hAnsi="LMRoman12" w:eastAsia="LMRoman12"/>
                <w:b w:val="0"/>
                <w:i w:val="0"/>
                <w:color w:val="000000"/>
                <w:sz w:val="24"/>
              </w:rPr>
              <w:t>14</w:t>
            </w:r>
          </w:p>
        </w:tc>
      </w:tr>
      <w:tr>
        <w:trPr>
          <w:trHeight w:hRule="exact" w:val="517"/>
        </w:trPr>
        <w:tc>
          <w:tcPr>
            <w:tcW w:type="dxa" w:w="1515"/>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5.5.2</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视觉问答任务实现</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14</w:t>
            </w:r>
          </w:p>
        </w:tc>
      </w:tr>
      <w:tr>
        <w:trPr>
          <w:trHeight w:hRule="exact" w:val="519"/>
        </w:trPr>
        <w:tc>
          <w:tcPr>
            <w:tcW w:type="dxa" w:w="1515"/>
            <w:vMerge/>
            <w:tcBorders/>
          </w:tcPr>
          <w:p/>
        </w:tc>
        <w:tc>
          <w:tcPr>
            <w:tcW w:type="dxa" w:w="660"/>
            <w:tcBorders/>
            <w:tcMar>
              <w:start w:w="0" w:type="dxa"/>
              <w:end w:w="0" w:type="dxa"/>
            </w:tcMar>
          </w:tcPr>
          <w:p>
            <w:pPr>
              <w:autoSpaceDN w:val="0"/>
              <w:autoSpaceDE w:val="0"/>
              <w:widowControl/>
              <w:spacing w:line="240" w:lineRule="exact" w:before="144" w:after="0"/>
              <w:ind w:left="0" w:right="0" w:firstLine="0"/>
              <w:jc w:val="center"/>
            </w:pPr>
            <w:r>
              <w:rPr>
                <w:rFonts w:ascii="LMRoman12" w:hAnsi="LMRoman12" w:eastAsia="LMRoman12"/>
                <w:b w:val="0"/>
                <w:i w:val="0"/>
                <w:color w:val="000000"/>
                <w:sz w:val="24"/>
              </w:rPr>
              <w:t>5.5.3</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2" w:after="0"/>
              <w:ind w:left="0" w:right="0" w:firstLine="0"/>
              <w:jc w:val="center"/>
            </w:pPr>
            <w:r>
              <w:rPr>
                <w:rFonts w:ascii="SimSun" w:hAnsi="SimSun" w:eastAsia="SimSun"/>
                <w:b w:val="0"/>
                <w:i w:val="0"/>
                <w:color w:val="000000"/>
                <w:sz w:val="24"/>
              </w:rPr>
              <w:t>图文推理任务实现</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4" w:after="0"/>
              <w:ind w:left="0" w:right="0" w:firstLine="0"/>
              <w:jc w:val="right"/>
            </w:pPr>
            <w:r>
              <w:rPr>
                <w:rFonts w:ascii="LMRoman12" w:hAnsi="LMRoman12" w:eastAsia="LMRoman12"/>
                <w:b w:val="0"/>
                <w:i w:val="0"/>
                <w:color w:val="000000"/>
                <w:sz w:val="24"/>
              </w:rPr>
              <w:t>15</w:t>
            </w:r>
          </w:p>
        </w:tc>
      </w:tr>
      <w:tr>
        <w:trPr>
          <w:trHeight w:hRule="exact" w:val="498"/>
        </w:trPr>
        <w:tc>
          <w:tcPr>
            <w:tcW w:type="dxa" w:w="1515"/>
            <w:vMerge/>
            <w:tcBorders/>
          </w:tcPr>
          <w:p/>
        </w:tc>
        <w:tc>
          <w:tcPr>
            <w:tcW w:type="dxa" w:w="7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评价指标设计</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15</w:t>
            </w:r>
          </w:p>
        </w:tc>
      </w:tr>
      <w:tr>
        <w:trPr>
          <w:trHeight w:hRule="exact" w:val="462"/>
        </w:trPr>
        <w:tc>
          <w:tcPr>
            <w:tcW w:type="dxa" w:w="1515"/>
            <w:vMerge/>
            <w:tcBorders/>
          </w:tcPr>
          <w:p/>
        </w:tc>
        <w:tc>
          <w:tcPr>
            <w:tcW w:type="dxa" w:w="660"/>
            <w:tcBorders/>
            <w:tcMar>
              <w:start w:w="0" w:type="dxa"/>
              <w:end w:w="0" w:type="dxa"/>
            </w:tcMar>
          </w:tcPr>
          <w:p>
            <w:pPr>
              <w:autoSpaceDN w:val="0"/>
              <w:autoSpaceDE w:val="0"/>
              <w:widowControl/>
              <w:spacing w:line="240" w:lineRule="exact" w:before="162" w:after="0"/>
              <w:ind w:left="0" w:right="0" w:firstLine="0"/>
              <w:jc w:val="center"/>
            </w:pPr>
            <w:r>
              <w:rPr>
                <w:rFonts w:ascii="LMRoman12" w:hAnsi="LMRoman12" w:eastAsia="LMRoman12"/>
                <w:b w:val="0"/>
                <w:i w:val="0"/>
                <w:color w:val="000000"/>
                <w:sz w:val="24"/>
              </w:rPr>
              <w:t>5.6.1</w:t>
            </w:r>
          </w:p>
        </w:tc>
        <w:tc>
          <w:tcPr>
            <w:tcW w:type="dxa" w:w="73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50" w:after="0"/>
              <w:ind w:left="0" w:right="0" w:firstLine="0"/>
              <w:jc w:val="center"/>
            </w:pPr>
            <w:r>
              <w:rPr>
                <w:rFonts w:ascii="SimSun" w:hAnsi="SimSun" w:eastAsia="SimSun"/>
                <w:b w:val="0"/>
                <w:i w:val="0"/>
                <w:color w:val="000000"/>
                <w:sz w:val="24"/>
              </w:rPr>
              <w:t>性能指标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2" w:after="0"/>
              <w:ind w:left="0" w:right="0" w:firstLine="0"/>
              <w:jc w:val="right"/>
            </w:pPr>
            <w:r>
              <w:rPr>
                <w:rFonts w:ascii="LMRoman12" w:hAnsi="LMRoman12" w:eastAsia="LMRoman12"/>
                <w:b w:val="0"/>
                <w:i w:val="0"/>
                <w:color w:val="000000"/>
                <w:sz w:val="24"/>
              </w:rPr>
              <w:t>15</w:t>
            </w:r>
          </w:p>
        </w:tc>
      </w:tr>
    </w:tbl>
    <w:p>
      <w:pPr>
        <w:autoSpaceDN w:val="0"/>
        <w:autoSpaceDE w:val="0"/>
        <w:widowControl/>
        <w:spacing w:line="198" w:lineRule="exact" w:before="456" w:after="0"/>
        <w:ind w:left="0" w:right="0" w:firstLine="0"/>
        <w:jc w:val="center"/>
      </w:pPr>
      <w:r>
        <w:rPr>
          <w:rFonts w:ascii="LMRoman10" w:hAnsi="LMRoman10" w:eastAsia="LMRoman10"/>
          <w:b w:val="0"/>
          <w:i w:val="0"/>
          <w:color w:val="000000"/>
          <w:sz w:val="20"/>
        </w:rPr>
        <w:t>II</w:t>
      </w:r>
    </w:p>
    <w:p>
      <w:pPr>
        <w:sectPr>
          <w:pgSz w:w="11906" w:h="16838"/>
          <w:pgMar w:top="704" w:right="1398" w:bottom="390" w:left="1418" w:header="720" w:footer="720" w:gutter="0"/>
          <w:cols/>
          <w:docGrid w:linePitch="360"/>
        </w:sectPr>
      </w:pPr>
    </w:p>
    <w:p>
      <w:pPr>
        <w:autoSpaceDN w:val="0"/>
        <w:autoSpaceDE w:val="0"/>
        <w:widowControl/>
        <w:spacing w:line="220" w:lineRule="exact" w:before="0" w:after="486"/>
        <w:ind w:left="0" w:right="0"/>
      </w:pPr>
    </w:p>
    <w:tbl>
      <w:tblPr>
        <w:tblW w:type="auto" w:w="0"/>
        <w:tblLayout w:type="fixed"/>
        <w:tblLook w:firstColumn="1" w:firstRow="1" w:lastColumn="0" w:lastRow="0" w:noHBand="0" w:noVBand="1" w:val="04A0"/>
        <w:tblInd w:w="0.0" w:type="dxa"/>
      </w:tblPr>
      <w:tblGrid>
        <w:gridCol w:w="1010"/>
        <w:gridCol w:w="1010"/>
        <w:gridCol w:w="1010"/>
        <w:gridCol w:w="1010"/>
        <w:gridCol w:w="1010"/>
        <w:gridCol w:w="1010"/>
        <w:gridCol w:w="1010"/>
        <w:gridCol w:w="1010"/>
        <w:gridCol w:w="1010"/>
      </w:tblGrid>
      <w:tr>
        <w:trPr>
          <w:trHeight w:hRule="exact" w:val="370"/>
        </w:trPr>
        <w:tc>
          <w:tcPr>
            <w:tcW w:type="dxa" w:w="742"/>
            <w:vMerge w:val="restart"/>
            <w:tcBorders/>
            <w:tcMar>
              <w:start w:w="0" w:type="dxa"/>
              <w:end w:w="0" w:type="dxa"/>
            </w:tcMar>
            <w:tcMar>
              <w:start w:w="0" w:type="dxa"/>
              <w:end w:w="0" w:type="dxa"/>
            </w:tcMar>
          </w:tcPr>
          <w:p>
            <w:pPr>
              <w:autoSpaceDN w:val="0"/>
              <w:autoSpaceDE w:val="0"/>
              <w:widowControl/>
              <w:spacing w:line="240" w:lineRule="exact" w:before="532" w:after="0"/>
              <w:ind w:left="0" w:right="128" w:firstLine="0"/>
              <w:jc w:val="right"/>
            </w:pPr>
            <w:r>
              <w:rPr>
                <w:rFonts w:ascii="LMRoman12" w:hAnsi="LMRoman12" w:eastAsia="LMRoman12"/>
                <w:b w:val="0"/>
                <w:i w:val="0"/>
                <w:color w:val="000000"/>
                <w:sz w:val="24"/>
              </w:rPr>
              <w:t>5.7</w:t>
            </w:r>
          </w:p>
        </w:tc>
        <w:tc>
          <w:tcPr>
            <w:tcW w:type="dxa" w:w="660"/>
            <w:tcBorders/>
            <w:tcMar>
              <w:start w:w="0" w:type="dxa"/>
              <w:end w:w="0" w:type="dxa"/>
            </w:tcMar>
          </w:tcPr>
          <w:p>
            <w:pPr>
              <w:autoSpaceDN w:val="0"/>
              <w:autoSpaceDE w:val="0"/>
              <w:widowControl/>
              <w:spacing w:line="240" w:lineRule="exact" w:before="14" w:after="0"/>
              <w:ind w:left="0" w:right="0" w:firstLine="0"/>
              <w:jc w:val="center"/>
            </w:pPr>
            <w:r>
              <w:rPr>
                <w:rFonts w:ascii="LMRoman12" w:hAnsi="LMRoman12" w:eastAsia="LMRoman12"/>
                <w:b w:val="0"/>
                <w:i w:val="0"/>
                <w:color w:val="000000"/>
                <w:sz w:val="24"/>
              </w:rPr>
              <w:t>5.6.2</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SimSun" w:hAnsi="SimSun" w:eastAsia="SimSun"/>
                <w:b w:val="0"/>
                <w:i w:val="0"/>
                <w:color w:val="000000"/>
                <w:sz w:val="24"/>
              </w:rPr>
              <w:t>效率指标</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 w:after="0"/>
              <w:ind w:left="0" w:right="0" w:firstLine="0"/>
              <w:jc w:val="right"/>
            </w:pPr>
            <w:r>
              <w:rPr>
                <w:rFonts w:ascii="LMRoman12" w:hAnsi="LMRoman12" w:eastAsia="LMRoman12"/>
                <w:b w:val="0"/>
                <w:i w:val="0"/>
                <w:color w:val="000000"/>
                <w:sz w:val="24"/>
              </w:rPr>
              <w:t>15</w:t>
            </w:r>
          </w:p>
        </w:tc>
      </w:tr>
      <w:tr>
        <w:trPr>
          <w:trHeight w:hRule="exact" w:val="520"/>
        </w:trPr>
        <w:tc>
          <w:tcPr>
            <w:tcW w:type="dxa" w:w="1010"/>
            <w:vMerge/>
            <w:tcBorders/>
          </w:tcP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8" w:after="0"/>
              <w:ind w:left="0" w:right="0" w:firstLine="0"/>
              <w:jc w:val="center"/>
            </w:pPr>
            <w:r>
              <w:rPr>
                <w:rFonts w:ascii="SimSun" w:hAnsi="SimSun" w:eastAsia="SimSun"/>
                <w:b w:val="0"/>
                <w:i w:val="0"/>
                <w:color w:val="000000"/>
                <w:sz w:val="24"/>
              </w:rPr>
              <w:t>实现中的若干技术细节</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2" w:after="0"/>
              <w:ind w:left="0" w:right="0" w:firstLine="0"/>
              <w:jc w:val="right"/>
            </w:pPr>
            <w:r>
              <w:rPr>
                <w:rFonts w:ascii="LMRoman12" w:hAnsi="LMRoman12" w:eastAsia="LMRoman12"/>
                <w:b w:val="0"/>
                <w:i w:val="0"/>
                <w:color w:val="000000"/>
                <w:sz w:val="24"/>
              </w:rPr>
              <w:t>15</w:t>
            </w:r>
          </w:p>
        </w:tc>
      </w:tr>
      <w:tr>
        <w:trPr>
          <w:trHeight w:hRule="exact" w:val="535"/>
        </w:trPr>
        <w:tc>
          <w:tcPr>
            <w:tcW w:type="dxa" w:w="7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00" w:after="0"/>
              <w:ind w:left="0" w:right="0" w:firstLine="0"/>
              <w:jc w:val="center"/>
            </w:pPr>
            <w:r>
              <w:rPr>
                <w:rFonts w:ascii="SimHei" w:hAnsi="SimHei" w:eastAsia="SimHei"/>
                <w:b w:val="0"/>
                <w:i w:val="0"/>
                <w:color w:val="000000"/>
                <w:sz w:val="24"/>
              </w:rPr>
              <w:t>第六章</w:t>
            </w:r>
          </w:p>
        </w:tc>
        <w:tc>
          <w:tcPr>
            <w:tcW w:type="dxa" w:w="660"/>
            <w:tcBorders/>
            <w:tcMar>
              <w:start w:w="0" w:type="dxa"/>
              <w:end w:w="0" w:type="dxa"/>
            </w:tcMar>
          </w:tcPr>
          <w:p>
            <w:pPr>
              <w:autoSpaceDN w:val="0"/>
              <w:autoSpaceDE w:val="0"/>
              <w:widowControl/>
              <w:spacing w:line="240" w:lineRule="exact" w:before="160" w:after="0"/>
              <w:ind w:left="0" w:right="0" w:firstLine="0"/>
              <w:jc w:val="center"/>
            </w:pPr>
            <w:r>
              <w:rPr>
                <w:rFonts w:ascii="LMRoman12" w:hAnsi="LMRoman12" w:eastAsia="LMRoman12"/>
                <w:b w:val="0"/>
                <w:i w:val="0"/>
                <w:color w:val="000000"/>
                <w:sz w:val="24"/>
              </w:rPr>
              <w:t>5.7.1</w:t>
            </w:r>
          </w:p>
        </w:tc>
        <w:tc>
          <w:tcPr>
            <w:tcW w:type="dxa" w:w="1580"/>
            <w:gridSpan w:val="2"/>
            <w:tcBorders/>
            <w:tcMar>
              <w:start w:w="0" w:type="dxa"/>
              <w:end w:w="0" w:type="dxa"/>
            </w:tcMar>
            <w:tcMar>
              <w:start w:w="0" w:type="dxa"/>
              <w:end w:w="0" w:type="dxa"/>
            </w:tcMar>
          </w:tcPr>
          <w:p>
            <w:pPr>
              <w:autoSpaceDN w:val="0"/>
              <w:autoSpaceDE w:val="0"/>
              <w:widowControl/>
              <w:spacing w:line="185" w:lineRule="auto" w:before="146" w:after="0"/>
              <w:ind w:left="130" w:right="0" w:firstLine="0"/>
              <w:jc w:val="left"/>
            </w:pPr>
            <w:r>
              <w:rPr>
                <w:rFonts w:ascii="SimSun" w:hAnsi="SimSun" w:eastAsia="SimSun"/>
                <w:b w:val="0"/>
                <w:i w:val="0"/>
                <w:color w:val="000000"/>
                <w:sz w:val="24"/>
              </w:rPr>
              <w:t>文本特征缓存</w:t>
            </w:r>
          </w:p>
        </w:tc>
        <w:tc>
          <w:tcPr>
            <w:tcW w:type="dxa" w:w="5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60"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0" w:after="0"/>
              <w:ind w:left="0" w:right="0" w:firstLine="0"/>
              <w:jc w:val="right"/>
            </w:pPr>
            <w:r>
              <w:rPr>
                <w:rFonts w:ascii="LMRoman12" w:hAnsi="LMRoman12" w:eastAsia="LMRoman12"/>
                <w:b w:val="0"/>
                <w:i w:val="0"/>
                <w:color w:val="000000"/>
                <w:sz w:val="24"/>
              </w:rPr>
              <w:t>15</w:t>
            </w:r>
          </w:p>
        </w:tc>
      </w:tr>
      <w:tr>
        <w:trPr>
          <w:trHeight w:hRule="exact" w:val="519"/>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5.7.2</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SimSun" w:hAnsi="SimSun" w:eastAsia="SimSun"/>
                <w:b w:val="0"/>
                <w:i w:val="0"/>
                <w:color w:val="000000"/>
                <w:sz w:val="24"/>
              </w:rPr>
              <w:t>单进程推理</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15</w:t>
            </w:r>
          </w:p>
        </w:tc>
      </w:tr>
      <w:tr>
        <w:trPr>
          <w:trHeight w:hRule="exact" w:val="623"/>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5.7.3</w:t>
            </w:r>
          </w:p>
        </w:tc>
        <w:tc>
          <w:tcPr>
            <w:tcW w:type="dxa" w:w="2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LMRoman12" w:hAnsi="LMRoman12" w:eastAsia="LMRoman12"/>
                <w:b w:val="0"/>
                <w:i w:val="0"/>
                <w:color w:val="000000"/>
                <w:sz w:val="24"/>
              </w:rPr>
              <w:t>keep</w:t>
            </w:r>
            <w:r>
              <w:rPr>
                <w:rFonts w:ascii="LMRoman12" w:hAnsi="LMRoman12" w:eastAsia="LMRoman12"/>
                <w:b w:val="0"/>
                <w:i w:val="0"/>
                <w:color w:val="000000"/>
                <w:sz w:val="24"/>
              </w:rPr>
              <w:t>ratio</w:t>
            </w:r>
            <w:r>
              <w:rPr>
                <w:rFonts w:ascii="SimSun" w:hAnsi="SimSun" w:eastAsia="SimSun"/>
                <w:b w:val="0"/>
                <w:i w:val="0"/>
                <w:color w:val="000000"/>
                <w:sz w:val="24"/>
              </w:rPr>
              <w:t>与裁剪层选择</w:t>
            </w:r>
          </w:p>
        </w:tc>
        <w:tc>
          <w:tcPr>
            <w:tcW w:type="dxa" w:w="4540"/>
            <w:gridSpan w:val="2"/>
            <w:tcBorders/>
            <w:tcMar>
              <w:start w:w="0" w:type="dxa"/>
              <w:end w:w="0" w:type="dxa"/>
            </w:tcMar>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15</w:t>
            </w:r>
          </w:p>
        </w:tc>
      </w:tr>
      <w:tr>
        <w:trPr>
          <w:trHeight w:hRule="exact" w:val="463"/>
        </w:trPr>
        <w:tc>
          <w:tcPr>
            <w:tcW w:type="dxa" w:w="1010"/>
            <w:vMerge/>
            <w:tcBorders/>
          </w:tcP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4" w:after="0"/>
              <w:ind w:left="202" w:right="0" w:firstLine="0"/>
              <w:jc w:val="left"/>
            </w:pPr>
            <w:r>
              <w:rPr>
                <w:rFonts w:ascii="SimHei" w:hAnsi="SimHei" w:eastAsia="SimHei"/>
                <w:b w:val="0"/>
                <w:i w:val="0"/>
                <w:color w:val="000000"/>
                <w:sz w:val="24"/>
              </w:rPr>
              <w:t>研究结果与分析</w:t>
            </w:r>
          </w:p>
        </w:tc>
        <w:tc>
          <w:tcPr>
            <w:tcW w:type="dxa" w:w="340"/>
            <w:vMerge w:val="restart"/>
            <w:tcBorders/>
            <w:tcMar>
              <w:start w:w="0" w:type="dxa"/>
              <w:end w:w="0" w:type="dxa"/>
            </w:tcMar>
            <w:tcMar>
              <w:start w:w="0" w:type="dxa"/>
              <w:end w:w="0" w:type="dxa"/>
            </w:tcMar>
          </w:tcPr>
          <w:p>
            <w:pPr>
              <w:autoSpaceDN w:val="0"/>
              <w:autoSpaceDE w:val="0"/>
              <w:widowControl/>
              <w:spacing w:line="240" w:lineRule="exact" w:before="248" w:after="0"/>
              <w:ind w:left="0" w:right="0" w:firstLine="0"/>
              <w:jc w:val="right"/>
            </w:pPr>
            <w:r>
              <w:rPr>
                <w:rFonts w:ascii="LMRoman12" w:hAnsi="LMRoman12" w:eastAsia="LMRoman12"/>
                <w:b w:val="0"/>
                <w:i w:val="0"/>
                <w:color w:val="000000"/>
                <w:sz w:val="24"/>
              </w:rPr>
              <w:t>16</w:t>
            </w:r>
          </w:p>
        </w:tc>
      </w:tr>
      <w:tr>
        <w:trPr>
          <w:trHeight w:hRule="exact" w:val="162"/>
        </w:trPr>
        <w:tc>
          <w:tcPr>
            <w:tcW w:type="dxa" w:w="742"/>
            <w:vMerge w:val="restart"/>
            <w:tcBorders/>
            <w:tcMar>
              <w:start w:w="0" w:type="dxa"/>
              <w:end w:w="0" w:type="dxa"/>
            </w:tcMar>
            <w:tcMar>
              <w:start w:w="0" w:type="dxa"/>
              <w:end w:w="0" w:type="dxa"/>
            </w:tcMar>
          </w:tcPr>
          <w:p>
            <w:pPr>
              <w:autoSpaceDN w:val="0"/>
              <w:autoSpaceDE w:val="0"/>
              <w:widowControl/>
              <w:spacing w:line="240" w:lineRule="exact" w:before="302" w:after="0"/>
              <w:ind w:left="0" w:right="128" w:firstLine="0"/>
              <w:jc w:val="right"/>
            </w:pPr>
            <w:r>
              <w:rPr>
                <w:rFonts w:ascii="LMRoman12" w:hAnsi="LMRoman12" w:eastAsia="LMRoman12"/>
                <w:b w:val="0"/>
                <w:i w:val="0"/>
                <w:color w:val="000000"/>
                <w:sz w:val="24"/>
              </w:rPr>
              <w:t>6.1</w:t>
            </w:r>
          </w:p>
        </w:tc>
        <w:tc>
          <w:tcPr>
            <w:tcW w:type="dxa" w:w="79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8" w:after="0"/>
              <w:ind w:left="0" w:right="0" w:firstLine="0"/>
              <w:jc w:val="center"/>
            </w:pPr>
            <w:r>
              <w:rPr>
                <w:rFonts w:ascii="SimSun" w:hAnsi="SimSun" w:eastAsia="SimSun"/>
                <w:b w:val="0"/>
                <w:i w:val="0"/>
                <w:color w:val="000000"/>
                <w:sz w:val="24"/>
              </w:rPr>
              <w:t>基于</w:t>
            </w:r>
            <w:r>
              <w:rPr>
                <w:rFonts w:ascii="LMRoman12" w:hAnsi="LMRoman12" w:eastAsia="LMRoman12"/>
                <w:b w:val="0"/>
                <w:i w:val="0"/>
                <w:color w:val="000000"/>
                <w:sz w:val="24"/>
              </w:rPr>
              <w:t>CLS</w:t>
            </w:r>
            <w:r>
              <w:rPr>
                <w:rFonts w:ascii="SimSun" w:hAnsi="SimSun" w:eastAsia="SimSun"/>
                <w:b w:val="0"/>
                <w:i w:val="0"/>
                <w:color w:val="000000"/>
                <w:sz w:val="24"/>
              </w:rPr>
              <w:t>注意力的启发式</w:t>
            </w:r>
            <w:r>
              <w:rPr>
                <w:rFonts w:ascii="LMRoman12" w:hAnsi="LMRoman12" w:eastAsia="LMRoman12"/>
                <w:b w:val="0"/>
                <w:i w:val="0"/>
                <w:color w:val="000000"/>
                <w:sz w:val="24"/>
              </w:rPr>
              <w:t>Token</w:t>
            </w:r>
            <w:r>
              <w:rPr>
                <w:rFonts w:ascii="SimSun" w:hAnsi="SimSun" w:eastAsia="SimSun"/>
                <w:b w:val="0"/>
                <w:i w:val="0"/>
                <w:color w:val="000000"/>
                <w:sz w:val="24"/>
              </w:rPr>
              <w:t>裁剪单任务结果</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1010"/>
            <w:vMerge/>
            <w:tcBorders/>
          </w:tcPr>
          <w:p/>
        </w:tc>
      </w:tr>
      <w:tr>
        <w:trPr>
          <w:trHeight w:hRule="exact" w:val="498"/>
        </w:trPr>
        <w:tc>
          <w:tcPr>
            <w:tcW w:type="dxa" w:w="1010"/>
            <w:vMerge/>
            <w:tcBorders/>
          </w:tcPr>
          <w:p/>
        </w:tc>
        <w:tc>
          <w:tcPr>
            <w:tcW w:type="dxa" w:w="7070"/>
            <w:gridSpan w:val="7"/>
            <w:vMerge/>
            <w:tcBorders/>
          </w:tcPr>
          <w:p/>
        </w:tc>
        <w:tc>
          <w:tcPr>
            <w:tcW w:type="dxa" w:w="340"/>
            <w:tcBorders/>
            <w:tcMar>
              <w:start w:w="0" w:type="dxa"/>
              <w:end w:w="0" w:type="dxa"/>
            </w:tcMar>
          </w:tcPr>
          <w:p>
            <w:pPr>
              <w:autoSpaceDN w:val="0"/>
              <w:autoSpaceDE w:val="0"/>
              <w:widowControl/>
              <w:spacing w:line="240" w:lineRule="exact" w:before="140" w:after="0"/>
              <w:ind w:left="0" w:right="0" w:firstLine="0"/>
              <w:jc w:val="right"/>
            </w:pPr>
            <w:r>
              <w:rPr>
                <w:rFonts w:ascii="LMRoman12" w:hAnsi="LMRoman12" w:eastAsia="LMRoman12"/>
                <w:b w:val="0"/>
                <w:i w:val="0"/>
                <w:color w:val="000000"/>
                <w:sz w:val="24"/>
              </w:rPr>
              <w:t>16</w:t>
            </w:r>
          </w:p>
        </w:tc>
      </w:tr>
      <w:tr>
        <w:trPr>
          <w:trHeight w:hRule="exact" w:val="535"/>
        </w:trPr>
        <w:tc>
          <w:tcPr>
            <w:tcW w:type="dxa" w:w="7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14" w:after="0"/>
              <w:ind w:left="0" w:right="128" w:firstLine="0"/>
              <w:jc w:val="right"/>
            </w:pPr>
            <w:r>
              <w:rPr>
                <w:rFonts w:ascii="LMRoman12" w:hAnsi="LMRoman12" w:eastAsia="LMRoman12"/>
                <w:b w:val="0"/>
                <w:i w:val="0"/>
                <w:color w:val="000000"/>
                <w:sz w:val="24"/>
              </w:rPr>
              <w:t>6.2</w:t>
            </w:r>
          </w:p>
        </w:tc>
        <w:tc>
          <w:tcPr>
            <w:tcW w:type="dxa" w:w="660"/>
            <w:tcBorders/>
            <w:tcMar>
              <w:start w:w="0" w:type="dxa"/>
              <w:end w:w="0" w:type="dxa"/>
            </w:tcMar>
          </w:tcPr>
          <w:p>
            <w:pPr>
              <w:autoSpaceDN w:val="0"/>
              <w:autoSpaceDE w:val="0"/>
              <w:widowControl/>
              <w:spacing w:line="240" w:lineRule="exact" w:before="160" w:after="0"/>
              <w:ind w:left="0" w:right="0" w:firstLine="0"/>
              <w:jc w:val="center"/>
            </w:pPr>
            <w:r>
              <w:rPr>
                <w:rFonts w:ascii="LMRoman12" w:hAnsi="LMRoman12" w:eastAsia="LMRoman12"/>
                <w:b w:val="0"/>
                <w:i w:val="0"/>
                <w:color w:val="000000"/>
                <w:sz w:val="24"/>
              </w:rPr>
              <w:t>6.1.1</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6" w:after="0"/>
              <w:ind w:left="0" w:right="0" w:firstLine="0"/>
              <w:jc w:val="center"/>
            </w:pPr>
            <w:r>
              <w:rPr>
                <w:rFonts w:ascii="SimSun" w:hAnsi="SimSun" w:eastAsia="SimSun"/>
                <w:b w:val="0"/>
                <w:i w:val="0"/>
                <w:color w:val="000000"/>
                <w:sz w:val="24"/>
              </w:rPr>
              <w:t>图文检索任务</w:t>
            </w:r>
            <w:r>
              <w:rPr>
                <w:rFonts w:ascii="LMRoman12" w:hAnsi="LMRoman12" w:eastAsia="LMRoman12"/>
                <w:b w:val="0"/>
                <w:i w:val="0"/>
                <w:color w:val="000000"/>
                <w:sz w:val="24"/>
              </w:rPr>
              <w:t>(Flickr30k)</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0" w:after="0"/>
              <w:ind w:left="0" w:right="0" w:firstLine="0"/>
              <w:jc w:val="right"/>
            </w:pPr>
            <w:r>
              <w:rPr>
                <w:rFonts w:ascii="LMRoman12" w:hAnsi="LMRoman12" w:eastAsia="LMRoman12"/>
                <w:b w:val="0"/>
                <w:i w:val="0"/>
                <w:color w:val="000000"/>
                <w:sz w:val="24"/>
              </w:rPr>
              <w:t>16</w:t>
            </w:r>
          </w:p>
        </w:tc>
      </w:tr>
      <w:tr>
        <w:trPr>
          <w:trHeight w:hRule="exact" w:val="519"/>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6.1.2</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SimSun" w:hAnsi="SimSun" w:eastAsia="SimSun"/>
                <w:b w:val="0"/>
                <w:i w:val="0"/>
                <w:color w:val="000000"/>
                <w:sz w:val="24"/>
              </w:rPr>
              <w:t>视觉问答任务</w:t>
            </w:r>
            <w:r>
              <w:rPr>
                <w:rFonts w:ascii="LMRoman12" w:hAnsi="LMRoman12" w:eastAsia="LMRoman12"/>
                <w:b w:val="0"/>
                <w:i w:val="0"/>
                <w:color w:val="000000"/>
                <w:sz w:val="24"/>
              </w:rPr>
              <w:t>(ScienceQA)</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17</w:t>
            </w:r>
          </w:p>
        </w:tc>
      </w:tr>
      <w:tr>
        <w:trPr>
          <w:trHeight w:hRule="exact" w:val="518"/>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6.1.3</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SimSun" w:hAnsi="SimSun" w:eastAsia="SimSun"/>
                <w:b w:val="0"/>
                <w:i w:val="0"/>
                <w:color w:val="000000"/>
                <w:sz w:val="24"/>
              </w:rPr>
              <w:t>图文推理任务</w:t>
            </w:r>
            <w:r>
              <w:rPr>
                <w:rFonts w:ascii="LMRoman12" w:hAnsi="LMRoman12" w:eastAsia="LMRoman12"/>
                <w:b w:val="0"/>
                <w:i w:val="0"/>
                <w:color w:val="000000"/>
                <w:sz w:val="24"/>
              </w:rPr>
              <w:t>(Winoground)</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19</w:t>
            </w:r>
          </w:p>
        </w:tc>
      </w:tr>
      <w:tr>
        <w:trPr>
          <w:trHeight w:hRule="exact" w:val="508"/>
        </w:trPr>
        <w:tc>
          <w:tcPr>
            <w:tcW w:type="dxa" w:w="1010"/>
            <w:vMerge/>
            <w:tcBorders/>
          </w:tcP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8" w:after="0"/>
              <w:ind w:left="0" w:right="0" w:firstLine="0"/>
              <w:jc w:val="center"/>
            </w:pPr>
            <w:r>
              <w:rPr>
                <w:rFonts w:ascii="SimSun" w:hAnsi="SimSun" w:eastAsia="SimSun"/>
                <w:b w:val="0"/>
                <w:i w:val="0"/>
                <w:color w:val="000000"/>
                <w:sz w:val="24"/>
              </w:rPr>
              <w:t>跨任务</w:t>
            </w:r>
            <w:r>
              <w:rPr>
                <w:rFonts w:ascii="LMRoman12" w:hAnsi="LMRoman12" w:eastAsia="LMRoman12"/>
                <w:b w:val="0"/>
                <w:i w:val="0"/>
                <w:color w:val="000000"/>
                <w:sz w:val="24"/>
              </w:rPr>
              <w:t>Pareto</w:t>
            </w:r>
            <w:r>
              <w:rPr>
                <w:rFonts w:ascii="SimSun" w:hAnsi="SimSun" w:eastAsia="SimSun"/>
                <w:b w:val="0"/>
                <w:i w:val="0"/>
                <w:color w:val="000000"/>
                <w:sz w:val="24"/>
              </w:rPr>
              <w:t>最优配置分析</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20</w:t>
            </w:r>
          </w:p>
        </w:tc>
      </w:tr>
      <w:tr>
        <w:trPr>
          <w:trHeight w:hRule="exact" w:val="520"/>
        </w:trPr>
        <w:tc>
          <w:tcPr>
            <w:tcW w:type="dxa" w:w="742"/>
            <w:tcBorders/>
            <w:tcMar>
              <w:start w:w="0" w:type="dxa"/>
              <w:end w:w="0" w:type="dxa"/>
            </w:tcMar>
          </w:tcPr>
          <w:p>
            <w:pPr>
              <w:autoSpaceDN w:val="0"/>
              <w:autoSpaceDE w:val="0"/>
              <w:widowControl/>
              <w:spacing w:line="240" w:lineRule="exact" w:before="152" w:after="0"/>
              <w:ind w:left="0" w:right="128" w:firstLine="0"/>
              <w:jc w:val="right"/>
            </w:pPr>
            <w:r>
              <w:rPr>
                <w:rFonts w:ascii="LMRoman12" w:hAnsi="LMRoman12" w:eastAsia="LMRoman12"/>
                <w:b w:val="0"/>
                <w:i w:val="0"/>
                <w:color w:val="000000"/>
                <w:sz w:val="24"/>
              </w:rPr>
              <w:t>6.3</w:t>
            </w:r>
          </w:p>
        </w:tc>
        <w:tc>
          <w:tcPr>
            <w:tcW w:type="dxa" w:w="38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40" w:after="0"/>
              <w:ind w:left="0" w:right="0" w:firstLine="0"/>
              <w:jc w:val="center"/>
            </w:pPr>
            <w:r>
              <w:rPr>
                <w:rFonts w:ascii="SimSun" w:hAnsi="SimSun" w:eastAsia="SimSun"/>
                <w:b w:val="0"/>
                <w:i w:val="0"/>
                <w:color w:val="000000"/>
                <w:sz w:val="24"/>
              </w:rPr>
              <w:t>可学习</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裁剪模块结果</w:t>
            </w:r>
          </w:p>
        </w:tc>
        <w:tc>
          <w:tcPr>
            <w:tcW w:type="dxa" w:w="4160"/>
            <w:tcBorders/>
            <w:tcMar>
              <w:start w:w="0" w:type="dxa"/>
              <w:end w:w="0" w:type="dxa"/>
            </w:tcMar>
          </w:tcPr>
          <w:p>
            <w:pPr>
              <w:autoSpaceDN w:val="0"/>
              <w:autoSpaceDE w:val="0"/>
              <w:widowControl/>
              <w:spacing w:line="240" w:lineRule="exact" w:before="152"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2" w:after="0"/>
              <w:ind w:left="0" w:right="0" w:firstLine="0"/>
              <w:jc w:val="right"/>
            </w:pPr>
            <w:r>
              <w:rPr>
                <w:rFonts w:ascii="LMRoman12" w:hAnsi="LMRoman12" w:eastAsia="LMRoman12"/>
                <w:b w:val="0"/>
                <w:i w:val="0"/>
                <w:color w:val="000000"/>
                <w:sz w:val="24"/>
              </w:rPr>
              <w:t>21</w:t>
            </w:r>
          </w:p>
        </w:tc>
      </w:tr>
      <w:tr>
        <w:trPr>
          <w:trHeight w:hRule="exact" w:val="520"/>
        </w:trPr>
        <w:tc>
          <w:tcPr>
            <w:tcW w:type="dxa" w:w="742"/>
            <w:tcBorders/>
            <w:tcMar>
              <w:start w:w="0" w:type="dxa"/>
              <w:end w:w="0" w:type="dxa"/>
            </w:tcMar>
          </w:tcPr>
          <w:p>
            <w:pPr>
              <w:autoSpaceDN w:val="0"/>
              <w:autoSpaceDE w:val="0"/>
              <w:widowControl/>
              <w:spacing w:line="240" w:lineRule="exact" w:before="150" w:after="0"/>
              <w:ind w:left="0" w:right="128" w:firstLine="0"/>
              <w:jc w:val="right"/>
            </w:pPr>
            <w:r>
              <w:rPr>
                <w:rFonts w:ascii="LMRoman12" w:hAnsi="LMRoman12" w:eastAsia="LMRoman12"/>
                <w:b w:val="0"/>
                <w:i w:val="0"/>
                <w:color w:val="000000"/>
                <w:sz w:val="24"/>
              </w:rPr>
              <w:t>6.4</w:t>
            </w:r>
          </w:p>
        </w:tc>
        <w:tc>
          <w:tcPr>
            <w:tcW w:type="dxa" w:w="22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38" w:after="0"/>
              <w:ind w:left="98" w:right="0" w:firstLine="0"/>
              <w:jc w:val="left"/>
            </w:pPr>
            <w:r>
              <w:rPr>
                <w:rFonts w:ascii="SimSun" w:hAnsi="SimSun" w:eastAsia="SimSun"/>
                <w:b w:val="0"/>
                <w:i w:val="0"/>
                <w:color w:val="000000"/>
                <w:sz w:val="24"/>
              </w:rPr>
              <w:t>关键结果分析与讨论</w:t>
            </w:r>
          </w:p>
        </w:tc>
        <w:tc>
          <w:tcPr>
            <w:tcW w:type="dxa" w:w="5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50"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50" w:after="0"/>
              <w:ind w:left="0" w:right="0" w:firstLine="0"/>
              <w:jc w:val="right"/>
            </w:pPr>
            <w:r>
              <w:rPr>
                <w:rFonts w:ascii="LMRoman12" w:hAnsi="LMRoman12" w:eastAsia="LMRoman12"/>
                <w:b w:val="0"/>
                <w:i w:val="0"/>
                <w:color w:val="000000"/>
                <w:sz w:val="24"/>
              </w:rPr>
              <w:t>22</w:t>
            </w:r>
          </w:p>
        </w:tc>
      </w:tr>
      <w:tr>
        <w:trPr>
          <w:trHeight w:hRule="exact" w:val="524"/>
        </w:trPr>
        <w:tc>
          <w:tcPr>
            <w:tcW w:type="dxa" w:w="7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20" w:after="0"/>
              <w:ind w:left="0" w:right="128" w:firstLine="0"/>
              <w:jc w:val="right"/>
            </w:pPr>
            <w:r>
              <w:rPr>
                <w:rFonts w:ascii="LMRoman12" w:hAnsi="LMRoman12" w:eastAsia="LMRoman12"/>
                <w:b w:val="0"/>
                <w:i w:val="0"/>
                <w:color w:val="000000"/>
                <w:sz w:val="24"/>
              </w:rPr>
              <w:t>6.5</w:t>
            </w:r>
          </w:p>
        </w:tc>
        <w:tc>
          <w:tcPr>
            <w:tcW w:type="dxa" w:w="66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6.4.1</w:t>
            </w:r>
          </w:p>
        </w:tc>
        <w:tc>
          <w:tcPr>
            <w:tcW w:type="dxa" w:w="24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136" w:after="0"/>
              <w:ind w:left="0" w:right="0" w:firstLine="0"/>
              <w:jc w:val="center"/>
            </w:pPr>
            <w:r>
              <w:rPr>
                <w:rFonts w:ascii="LMRoman12" w:hAnsi="LMRoman12" w:eastAsia="LMRoman12"/>
                <w:b w:val="0"/>
                <w:i w:val="0"/>
                <w:color w:val="000000"/>
                <w:sz w:val="24"/>
              </w:rPr>
              <w:t>CLS</w:t>
            </w:r>
            <w:r>
              <w:rPr>
                <w:rFonts w:ascii="SimSun" w:hAnsi="SimSun" w:eastAsia="SimSun"/>
                <w:b w:val="0"/>
                <w:i w:val="0"/>
                <w:color w:val="000000"/>
                <w:sz w:val="24"/>
              </w:rPr>
              <w:t>注意力的有效性</w:t>
            </w:r>
          </w:p>
        </w:tc>
        <w:tc>
          <w:tcPr>
            <w:tcW w:type="dxa" w:w="490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8" w:after="0"/>
              <w:ind w:left="0" w:right="0" w:firstLine="0"/>
              <w:jc w:val="right"/>
            </w:pPr>
            <w:r>
              <w:rPr>
                <w:rFonts w:ascii="LMRoman12" w:hAnsi="LMRoman12" w:eastAsia="LMRoman12"/>
                <w:b w:val="0"/>
                <w:i w:val="0"/>
                <w:color w:val="000000"/>
                <w:sz w:val="24"/>
              </w:rPr>
              <w:t>22</w:t>
            </w:r>
          </w:p>
        </w:tc>
      </w:tr>
      <w:tr>
        <w:trPr>
          <w:trHeight w:hRule="exact" w:val="518"/>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6.4.2</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任务敏感性差异</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22</w:t>
            </w:r>
          </w:p>
        </w:tc>
      </w:tr>
      <w:tr>
        <w:trPr>
          <w:trHeight w:hRule="exact" w:val="518"/>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6.4.3</w:t>
            </w:r>
          </w:p>
        </w:tc>
        <w:tc>
          <w:tcPr>
            <w:tcW w:type="dxa" w:w="7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软</w:t>
            </w:r>
            <w:r>
              <w:rPr>
                <w:rFonts w:ascii="LMRoman12" w:hAnsi="LMRoman12" w:eastAsia="LMRoman12"/>
                <w:b w:val="0"/>
                <w:i w:val="0"/>
                <w:color w:val="000000"/>
                <w:sz w:val="24"/>
              </w:rPr>
              <w:t>-</w:t>
            </w:r>
            <w:r>
              <w:rPr>
                <w:rFonts w:ascii="SimSun" w:hAnsi="SimSun" w:eastAsia="SimSun"/>
                <w:b w:val="0"/>
                <w:i w:val="0"/>
                <w:color w:val="000000"/>
                <w:sz w:val="24"/>
              </w:rPr>
              <w:t>硬裁剪的训练与推理适配</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22</w:t>
            </w:r>
          </w:p>
        </w:tc>
      </w:tr>
      <w:tr>
        <w:trPr>
          <w:trHeight w:hRule="exact" w:val="518"/>
        </w:trPr>
        <w:tc>
          <w:tcPr>
            <w:tcW w:type="dxa" w:w="1010"/>
            <w:vMerge/>
            <w:tcBorders/>
          </w:tcPr>
          <w:p/>
        </w:tc>
        <w:tc>
          <w:tcPr>
            <w:tcW w:type="dxa" w:w="660"/>
            <w:tcBorders/>
            <w:tcMar>
              <w:start w:w="0" w:type="dxa"/>
              <w:end w:w="0" w:type="dxa"/>
            </w:tcMar>
          </w:tcPr>
          <w:p>
            <w:pPr>
              <w:autoSpaceDN w:val="0"/>
              <w:autoSpaceDE w:val="0"/>
              <w:widowControl/>
              <w:spacing w:line="240" w:lineRule="exact" w:before="142" w:after="0"/>
              <w:ind w:left="0" w:right="0" w:firstLine="0"/>
              <w:jc w:val="center"/>
            </w:pPr>
            <w:r>
              <w:rPr>
                <w:rFonts w:ascii="LMRoman12" w:hAnsi="LMRoman12" w:eastAsia="LMRoman12"/>
                <w:b w:val="0"/>
                <w:i w:val="0"/>
                <w:color w:val="000000"/>
                <w:sz w:val="24"/>
              </w:rPr>
              <w:t>6.4.4</w:t>
            </w:r>
          </w:p>
        </w:tc>
        <w:tc>
          <w:tcPr>
            <w:tcW w:type="dxa" w:w="1580"/>
            <w:gridSpan w:val="2"/>
            <w:tcBorders/>
            <w:tcMar>
              <w:start w:w="0" w:type="dxa"/>
              <w:end w:w="0" w:type="dxa"/>
            </w:tcMar>
            <w:tcMar>
              <w:start w:w="0" w:type="dxa"/>
              <w:end w:w="0" w:type="dxa"/>
            </w:tcMar>
          </w:tcPr>
          <w:p>
            <w:pPr>
              <w:autoSpaceDN w:val="0"/>
              <w:autoSpaceDE w:val="0"/>
              <w:widowControl/>
              <w:spacing w:line="185" w:lineRule="auto" w:before="130" w:after="0"/>
              <w:ind w:left="130" w:right="0" w:firstLine="0"/>
              <w:jc w:val="left"/>
            </w:pPr>
            <w:r>
              <w:rPr>
                <w:rFonts w:ascii="SimSun" w:hAnsi="SimSun" w:eastAsia="SimSun"/>
                <w:b w:val="0"/>
                <w:i w:val="0"/>
                <w:color w:val="000000"/>
                <w:sz w:val="24"/>
              </w:rPr>
              <w:t>效率优化价值</w:t>
            </w:r>
          </w:p>
        </w:tc>
        <w:tc>
          <w:tcPr>
            <w:tcW w:type="dxa" w:w="5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2" w:after="0"/>
              <w:ind w:left="216" w:right="0" w:firstLine="0"/>
              <w:jc w:val="left"/>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22</w:t>
            </w:r>
          </w:p>
        </w:tc>
      </w:tr>
      <w:tr>
        <w:trPr>
          <w:trHeight w:hRule="exact" w:val="602"/>
        </w:trPr>
        <w:tc>
          <w:tcPr>
            <w:tcW w:type="dxa" w:w="1010"/>
            <w:vMerge/>
            <w:tcBorders/>
          </w:tcP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0" w:after="0"/>
              <w:ind w:left="0" w:right="0" w:firstLine="0"/>
              <w:jc w:val="center"/>
            </w:pPr>
            <w:r>
              <w:rPr>
                <w:rFonts w:ascii="SimSun" w:hAnsi="SimSun" w:eastAsia="SimSun"/>
                <w:b w:val="0"/>
                <w:i w:val="0"/>
                <w:color w:val="000000"/>
                <w:sz w:val="24"/>
              </w:rPr>
              <w:t>本节小结</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42" w:after="0"/>
              <w:ind w:left="0" w:right="0" w:firstLine="0"/>
              <w:jc w:val="right"/>
            </w:pPr>
            <w:r>
              <w:rPr>
                <w:rFonts w:ascii="LMRoman12" w:hAnsi="LMRoman12" w:eastAsia="LMRoman12"/>
                <w:b w:val="0"/>
                <w:i w:val="0"/>
                <w:color w:val="000000"/>
                <w:sz w:val="24"/>
              </w:rPr>
              <w:t>22</w:t>
            </w:r>
          </w:p>
        </w:tc>
      </w:tr>
      <w:tr>
        <w:trPr>
          <w:trHeight w:hRule="exact" w:val="500"/>
        </w:trPr>
        <w:tc>
          <w:tcPr>
            <w:tcW w:type="dxa" w:w="742"/>
            <w:tcBorders/>
            <w:tcMar>
              <w:start w:w="0" w:type="dxa"/>
              <w:end w:w="0" w:type="dxa"/>
            </w:tcMar>
          </w:tcPr>
          <w:p>
            <w:pPr>
              <w:autoSpaceDN w:val="0"/>
              <w:autoSpaceDE w:val="0"/>
              <w:widowControl/>
              <w:spacing w:line="185" w:lineRule="auto" w:before="256" w:after="0"/>
              <w:ind w:left="0" w:right="0" w:firstLine="0"/>
              <w:jc w:val="center"/>
            </w:pPr>
            <w:r>
              <w:rPr>
                <w:rFonts w:ascii="SimHei" w:hAnsi="SimHei" w:eastAsia="SimHei"/>
                <w:b w:val="0"/>
                <w:i w:val="0"/>
                <w:color w:val="000000"/>
                <w:sz w:val="24"/>
              </w:rPr>
              <w:t>第七章</w:t>
            </w: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 w:after="0"/>
              <w:ind w:left="202" w:right="0" w:firstLine="0"/>
              <w:jc w:val="left"/>
            </w:pPr>
            <w:r>
              <w:rPr>
                <w:rFonts w:ascii="SimHei" w:hAnsi="SimHei" w:eastAsia="SimHei"/>
                <w:b w:val="0"/>
                <w:i w:val="0"/>
                <w:color w:val="000000"/>
                <w:sz w:val="24"/>
              </w:rPr>
              <w:t>结论</w:t>
            </w:r>
          </w:p>
        </w:tc>
        <w:tc>
          <w:tcPr>
            <w:tcW w:type="dxa" w:w="340"/>
            <w:tcBorders/>
            <w:tcMar>
              <w:start w:w="0" w:type="dxa"/>
              <w:end w:w="0" w:type="dxa"/>
            </w:tcMar>
          </w:tcPr>
          <w:p>
            <w:pPr>
              <w:autoSpaceDN w:val="0"/>
              <w:autoSpaceDE w:val="0"/>
              <w:widowControl/>
              <w:spacing w:line="240" w:lineRule="exact" w:before="260" w:after="0"/>
              <w:ind w:left="0" w:right="0" w:firstLine="0"/>
              <w:jc w:val="right"/>
            </w:pPr>
            <w:r>
              <w:rPr>
                <w:rFonts w:ascii="LMRoman12" w:hAnsi="LMRoman12" w:eastAsia="LMRoman12"/>
                <w:b w:val="0"/>
                <w:i w:val="0"/>
                <w:color w:val="000000"/>
                <w:sz w:val="24"/>
              </w:rPr>
              <w:t>23</w:t>
            </w:r>
          </w:p>
        </w:tc>
      </w:tr>
      <w:tr>
        <w:trPr>
          <w:trHeight w:hRule="exact" w:val="640"/>
        </w:trPr>
        <w:tc>
          <w:tcPr>
            <w:tcW w:type="dxa" w:w="742"/>
            <w:tcBorders/>
            <w:tcMar>
              <w:start w:w="0" w:type="dxa"/>
              <w:end w:w="0" w:type="dxa"/>
            </w:tcMar>
          </w:tcPr>
          <w:p>
            <w:pPr>
              <w:autoSpaceDN w:val="0"/>
              <w:autoSpaceDE w:val="0"/>
              <w:widowControl/>
              <w:spacing w:line="240" w:lineRule="exact" w:before="286" w:after="0"/>
              <w:ind w:left="0" w:right="128" w:firstLine="0"/>
              <w:jc w:val="right"/>
            </w:pPr>
            <w:r>
              <w:rPr>
                <w:rFonts w:ascii="LMRoman12" w:hAnsi="LMRoman12" w:eastAsia="LMRoman12"/>
                <w:b w:val="0"/>
                <w:i w:val="0"/>
                <w:color w:val="000000"/>
                <w:sz w:val="24"/>
              </w:rPr>
              <w:t>7.1</w:t>
            </w:r>
          </w:p>
        </w:tc>
        <w:tc>
          <w:tcPr>
            <w:tcW w:type="dxa" w:w="1400"/>
            <w:gridSpan w:val="2"/>
            <w:tcBorders/>
            <w:tcMar>
              <w:start w:w="0" w:type="dxa"/>
              <w:end w:w="0" w:type="dxa"/>
            </w:tcMar>
            <w:tcMar>
              <w:start w:w="0" w:type="dxa"/>
              <w:end w:w="0" w:type="dxa"/>
            </w:tcMar>
          </w:tcPr>
          <w:p>
            <w:pPr>
              <w:autoSpaceDN w:val="0"/>
              <w:autoSpaceDE w:val="0"/>
              <w:widowControl/>
              <w:spacing w:line="185" w:lineRule="auto" w:before="274" w:after="0"/>
              <w:ind w:left="0" w:right="0" w:firstLine="0"/>
              <w:jc w:val="center"/>
            </w:pPr>
            <w:r>
              <w:rPr>
                <w:rFonts w:ascii="SimSun" w:hAnsi="SimSun" w:eastAsia="SimSun"/>
                <w:b w:val="0"/>
                <w:i w:val="0"/>
                <w:color w:val="000000"/>
                <w:sz w:val="24"/>
              </w:rPr>
              <w:t>主要创新点</w:t>
            </w:r>
          </w:p>
        </w:tc>
        <w:tc>
          <w:tcPr>
            <w:tcW w:type="dxa" w:w="6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86" w:after="0"/>
              <w:ind w:left="0" w:right="0" w:firstLine="0"/>
              <w:jc w:val="center"/>
            </w:pP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286" w:after="0"/>
              <w:ind w:left="0" w:right="0" w:firstLine="0"/>
              <w:jc w:val="right"/>
            </w:pPr>
            <w:r>
              <w:rPr>
                <w:rFonts w:ascii="LMRoman12" w:hAnsi="LMRoman12" w:eastAsia="LMRoman12"/>
                <w:b w:val="0"/>
                <w:i w:val="0"/>
                <w:color w:val="000000"/>
                <w:sz w:val="24"/>
              </w:rPr>
              <w:t>24</w:t>
            </w:r>
          </w:p>
        </w:tc>
      </w:tr>
      <w:tr>
        <w:trPr>
          <w:trHeight w:hRule="exact" w:val="640"/>
        </w:trPr>
        <w:tc>
          <w:tcPr>
            <w:tcW w:type="dxa" w:w="742"/>
            <w:tcBorders/>
            <w:tcMar>
              <w:start w:w="0" w:type="dxa"/>
              <w:end w:w="0" w:type="dxa"/>
            </w:tcMar>
          </w:tcPr>
          <w:p>
            <w:pPr>
              <w:autoSpaceDN w:val="0"/>
              <w:autoSpaceDE w:val="0"/>
              <w:widowControl/>
              <w:spacing w:line="240" w:lineRule="exact" w:before="164" w:after="0"/>
              <w:ind w:left="0" w:right="128" w:firstLine="0"/>
              <w:jc w:val="right"/>
            </w:pPr>
            <w:r>
              <w:rPr>
                <w:rFonts w:ascii="LMRoman12" w:hAnsi="LMRoman12" w:eastAsia="LMRoman12"/>
                <w:b w:val="0"/>
                <w:i w:val="0"/>
                <w:color w:val="000000"/>
                <w:sz w:val="24"/>
              </w:rPr>
              <w:t>7.2</w:t>
            </w: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52" w:after="0"/>
              <w:ind w:left="0" w:right="0" w:firstLine="0"/>
              <w:jc w:val="center"/>
            </w:pPr>
            <w:r>
              <w:rPr>
                <w:rFonts w:ascii="SimSun" w:hAnsi="SimSun" w:eastAsia="SimSun"/>
                <w:b w:val="0"/>
                <w:i w:val="0"/>
                <w:color w:val="000000"/>
                <w:sz w:val="24"/>
              </w:rPr>
              <w:t>未来工作展望</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r>
              <w:rPr>
                <w:rFonts w:ascii="LMRoman12" w:hAnsi="LMRoman12" w:eastAsia="LMRoman12"/>
                <w:b w:val="0"/>
                <w:i w:val="0"/>
                <w:color w:val="000000"/>
                <w:sz w:val="24"/>
              </w:rPr>
              <w:t>.</w:t>
            </w:r>
          </w:p>
        </w:tc>
        <w:tc>
          <w:tcPr>
            <w:tcW w:type="dxa" w:w="340"/>
            <w:tcBorders/>
            <w:tcMar>
              <w:start w:w="0" w:type="dxa"/>
              <w:end w:w="0" w:type="dxa"/>
            </w:tcMar>
          </w:tcPr>
          <w:p>
            <w:pPr>
              <w:autoSpaceDN w:val="0"/>
              <w:autoSpaceDE w:val="0"/>
              <w:widowControl/>
              <w:spacing w:line="240" w:lineRule="exact" w:before="164" w:after="0"/>
              <w:ind w:left="0" w:right="0" w:firstLine="0"/>
              <w:jc w:val="right"/>
            </w:pPr>
            <w:r>
              <w:rPr>
                <w:rFonts w:ascii="LMRoman12" w:hAnsi="LMRoman12" w:eastAsia="LMRoman12"/>
                <w:b w:val="0"/>
                <w:i w:val="0"/>
                <w:color w:val="000000"/>
                <w:sz w:val="24"/>
              </w:rPr>
              <w:t>24</w:t>
            </w:r>
          </w:p>
        </w:tc>
      </w:tr>
      <w:tr>
        <w:trPr>
          <w:trHeight w:hRule="exact" w:val="480"/>
        </w:trPr>
        <w:tc>
          <w:tcPr>
            <w:tcW w:type="dxa" w:w="742"/>
            <w:tcBorders/>
            <w:tcMar>
              <w:start w:w="0" w:type="dxa"/>
              <w:end w:w="0" w:type="dxa"/>
            </w:tcMar>
          </w:tcPr>
          <w:p>
            <w:pPr>
              <w:autoSpaceDN w:val="0"/>
              <w:autoSpaceDE w:val="0"/>
              <w:widowControl/>
              <w:spacing w:line="185" w:lineRule="auto" w:before="240" w:after="0"/>
              <w:ind w:left="0" w:right="0" w:firstLine="0"/>
              <w:jc w:val="center"/>
            </w:pPr>
            <w:r>
              <w:rPr>
                <w:rFonts w:ascii="SimHei" w:hAnsi="SimHei" w:eastAsia="SimHei"/>
                <w:b w:val="0"/>
                <w:i w:val="0"/>
                <w:color w:val="000000"/>
                <w:sz w:val="24"/>
              </w:rPr>
              <w:t>第八章</w:t>
            </w: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202" w:right="0" w:firstLine="0"/>
              <w:jc w:val="left"/>
            </w:pPr>
            <w:r>
              <w:rPr>
                <w:rFonts w:ascii="SimHei" w:hAnsi="SimHei" w:eastAsia="SimHei"/>
                <w:b w:val="0"/>
                <w:i w:val="0"/>
                <w:color w:val="000000"/>
                <w:sz w:val="24"/>
              </w:rPr>
              <w:t>参考文献</w:t>
            </w:r>
          </w:p>
        </w:tc>
        <w:tc>
          <w:tcPr>
            <w:tcW w:type="dxa" w:w="340"/>
            <w:tcBorders/>
            <w:tcMar>
              <w:start w:w="0" w:type="dxa"/>
              <w:end w:w="0" w:type="dxa"/>
            </w:tcMar>
          </w:tcPr>
          <w:p>
            <w:pPr>
              <w:autoSpaceDN w:val="0"/>
              <w:autoSpaceDE w:val="0"/>
              <w:widowControl/>
              <w:spacing w:line="240" w:lineRule="exact" w:before="240" w:after="0"/>
              <w:ind w:left="0" w:right="0" w:firstLine="0"/>
              <w:jc w:val="right"/>
            </w:pPr>
            <w:r>
              <w:rPr>
                <w:rFonts w:ascii="LMRoman12" w:hAnsi="LMRoman12" w:eastAsia="LMRoman12"/>
                <w:b w:val="0"/>
                <w:i w:val="0"/>
                <w:color w:val="000000"/>
                <w:sz w:val="24"/>
              </w:rPr>
              <w:t>24</w:t>
            </w:r>
          </w:p>
        </w:tc>
      </w:tr>
      <w:tr>
        <w:trPr>
          <w:trHeight w:hRule="exact" w:val="800"/>
        </w:trPr>
        <w:tc>
          <w:tcPr>
            <w:tcW w:type="dxa" w:w="742"/>
            <w:tcBorders/>
            <w:tcMar>
              <w:start w:w="0" w:type="dxa"/>
              <w:end w:w="0" w:type="dxa"/>
            </w:tcMar>
          </w:tcPr>
          <w:p>
            <w:pPr>
              <w:autoSpaceDN w:val="0"/>
              <w:autoSpaceDE w:val="0"/>
              <w:widowControl/>
              <w:spacing w:line="185" w:lineRule="auto" w:before="488" w:after="0"/>
              <w:ind w:left="0" w:right="0" w:firstLine="0"/>
              <w:jc w:val="center"/>
            </w:pPr>
            <w:r>
              <w:rPr>
                <w:rFonts w:ascii="SimHei" w:hAnsi="SimHei" w:eastAsia="SimHei"/>
                <w:b w:val="0"/>
                <w:i w:val="0"/>
                <w:color w:val="000000"/>
                <w:sz w:val="24"/>
              </w:rPr>
              <w:t>第九章</w:t>
            </w:r>
          </w:p>
        </w:tc>
        <w:tc>
          <w:tcPr>
            <w:tcW w:type="dxa" w:w="7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88" w:after="0"/>
              <w:ind w:left="202" w:right="0" w:firstLine="0"/>
              <w:jc w:val="left"/>
            </w:pPr>
            <w:r>
              <w:rPr>
                <w:rFonts w:ascii="SimHei" w:hAnsi="SimHei" w:eastAsia="SimHei"/>
                <w:b w:val="0"/>
                <w:i w:val="0"/>
                <w:color w:val="000000"/>
                <w:sz w:val="24"/>
              </w:rPr>
              <w:t>致谢</w:t>
            </w:r>
          </w:p>
        </w:tc>
        <w:tc>
          <w:tcPr>
            <w:tcW w:type="dxa" w:w="340"/>
            <w:tcBorders/>
            <w:tcMar>
              <w:start w:w="0" w:type="dxa"/>
              <w:end w:w="0" w:type="dxa"/>
            </w:tcMar>
          </w:tcPr>
          <w:p>
            <w:pPr>
              <w:autoSpaceDN w:val="0"/>
              <w:autoSpaceDE w:val="0"/>
              <w:widowControl/>
              <w:spacing w:line="240" w:lineRule="exact" w:before="500" w:after="0"/>
              <w:ind w:left="0" w:right="0" w:firstLine="0"/>
              <w:jc w:val="right"/>
            </w:pPr>
            <w:r>
              <w:rPr>
                <w:rFonts w:ascii="LMRoman12" w:hAnsi="LMRoman12" w:eastAsia="LMRoman12"/>
                <w:b w:val="0"/>
                <w:i w:val="0"/>
                <w:color w:val="000000"/>
                <w:sz w:val="24"/>
              </w:rPr>
              <w:t>25</w:t>
            </w:r>
          </w:p>
        </w:tc>
      </w:tr>
    </w:tbl>
    <w:p>
      <w:pPr>
        <w:autoSpaceDN w:val="0"/>
        <w:autoSpaceDE w:val="0"/>
        <w:widowControl/>
        <w:spacing w:line="198" w:lineRule="exact" w:before="1898" w:after="0"/>
        <w:ind w:left="0" w:right="0" w:firstLine="0"/>
        <w:jc w:val="center"/>
      </w:pPr>
      <w:r>
        <w:rPr>
          <w:rFonts w:ascii="LMRoman10" w:hAnsi="LMRoman10" w:eastAsia="LMRoman10"/>
          <w:b w:val="0"/>
          <w:i w:val="0"/>
          <w:color w:val="000000"/>
          <w:sz w:val="20"/>
        </w:rPr>
        <w:t>III</w:t>
      </w:r>
    </w:p>
    <w:p>
      <w:pPr>
        <w:sectPr>
          <w:pgSz w:w="11906" w:h="16838"/>
          <w:pgMar w:top="704" w:right="1398" w:bottom="390" w:left="1418" w:header="720" w:footer="720" w:gutter="0"/>
          <w:cols/>
          <w:docGrid w:linePitch="360"/>
        </w:sectPr>
      </w:pPr>
    </w:p>
    <w:p>
      <w:pPr>
        <w:autoSpaceDN w:val="0"/>
        <w:autoSpaceDE w:val="0"/>
        <w:widowControl/>
        <w:spacing w:line="220" w:lineRule="exact" w:before="0" w:after="482"/>
        <w:ind w:left="0" w:right="0"/>
      </w:pPr>
    </w:p>
    <w:p>
      <w:pPr>
        <w:autoSpaceDN w:val="0"/>
        <w:autoSpaceDE w:val="0"/>
        <w:widowControl/>
        <w:spacing w:line="185" w:lineRule="auto" w:before="0" w:after="0"/>
        <w:ind w:left="0" w:right="4286" w:firstLine="0"/>
        <w:jc w:val="right"/>
      </w:pPr>
      <w:r>
        <w:rPr>
          <w:rFonts w:ascii="SimHei" w:hAnsi="SimHei" w:eastAsia="SimHei"/>
          <w:b w:val="0"/>
          <w:i w:val="0"/>
          <w:color w:val="000000"/>
          <w:sz w:val="36"/>
        </w:rPr>
        <w:t>摘要</w:t>
      </w:r>
    </w:p>
    <w:p>
      <w:pPr>
        <w:autoSpaceDN w:val="0"/>
        <w:autoSpaceDE w:val="0"/>
        <w:widowControl/>
        <w:spacing w:line="398" w:lineRule="exact" w:before="694" w:after="0"/>
        <w:ind w:left="0" w:right="0" w:firstLine="478"/>
        <w:jc w:val="left"/>
      </w:pPr>
      <w:r>
        <w:rPr>
          <w:rFonts w:ascii="SimSun" w:hAnsi="SimSun" w:eastAsia="SimSun"/>
          <w:b w:val="0"/>
          <w:i w:val="0"/>
          <w:color w:val="000000"/>
          <w:sz w:val="24"/>
        </w:rPr>
        <w:t>近年来，视觉</w:t>
      </w:r>
      <w:r>
        <w:rPr>
          <w:rFonts w:ascii="LMRoman12" w:hAnsi="LMRoman12" w:eastAsia="LMRoman12"/>
          <w:b w:val="0"/>
          <w:i w:val="0"/>
          <w:color w:val="000000"/>
          <w:sz w:val="24"/>
        </w:rPr>
        <w:t>Transformer</w:t>
      </w:r>
      <w:r>
        <w:rPr>
          <w:rFonts w:ascii="SimSun" w:hAnsi="SimSun" w:eastAsia="SimSun"/>
          <w:b w:val="0"/>
          <w:i w:val="0"/>
          <w:color w:val="000000"/>
          <w:sz w:val="24"/>
        </w:rPr>
        <w:t>在图文检索、视觉问答、图文推理等多模态理解任务中</w:t>
      </w:r>
      <w:r>
        <w:rPr>
          <w:rFonts w:ascii="SimSun" w:hAnsi="SimSun" w:eastAsia="SimSun"/>
          <w:b w:val="0"/>
          <w:i w:val="0"/>
          <w:color w:val="000000"/>
          <w:sz w:val="24"/>
        </w:rPr>
        <w:t>表现出了较强的能力，但是由于计算开销比较大，限制了其在资源受限场景中的应用。</w:t>
      </w:r>
      <w:r>
        <w:rPr>
          <w:rFonts w:ascii="SimSun" w:hAnsi="SimSun" w:eastAsia="SimSun"/>
          <w:b w:val="0"/>
          <w:i w:val="0"/>
          <w:color w:val="000000"/>
          <w:sz w:val="24"/>
        </w:rPr>
        <w:t>针对上述问题，本文围绕视觉</w:t>
      </w:r>
      <w:r>
        <w:rPr>
          <w:rFonts w:ascii="LMRoman12" w:hAnsi="LMRoman12" w:eastAsia="LMRoman12"/>
          <w:b w:val="0"/>
          <w:i w:val="0"/>
          <w:color w:val="000000"/>
          <w:sz w:val="24"/>
        </w:rPr>
        <w:t>token</w:t>
      </w:r>
      <w:r>
        <w:rPr>
          <w:rFonts w:ascii="SimSun" w:hAnsi="SimSun" w:eastAsia="SimSun"/>
          <w:b w:val="0"/>
          <w:i w:val="0"/>
          <w:color w:val="000000"/>
          <w:sz w:val="24"/>
        </w:rPr>
        <w:t>的自适应裁剪展开研究，目的是探索一种无需额外</w:t>
      </w:r>
      <w:r>
        <w:rPr>
          <w:rFonts w:ascii="SimSun" w:hAnsi="SimSun" w:eastAsia="SimSun"/>
          <w:b w:val="0"/>
          <w:i w:val="0"/>
          <w:color w:val="000000"/>
          <w:sz w:val="24"/>
        </w:rPr>
        <w:t>标注并且无需专门训练的</w:t>
      </w:r>
      <w:r>
        <w:rPr>
          <w:rFonts w:ascii="LMRoman12" w:hAnsi="LMRoman12" w:eastAsia="LMRoman12"/>
          <w:b w:val="0"/>
          <w:i w:val="0"/>
          <w:color w:val="000000"/>
          <w:sz w:val="24"/>
        </w:rPr>
        <w:t>token</w:t>
      </w:r>
      <w:r>
        <w:rPr>
          <w:rFonts w:ascii="SimSun" w:hAnsi="SimSun" w:eastAsia="SimSun"/>
          <w:b w:val="0"/>
          <w:i w:val="0"/>
          <w:color w:val="000000"/>
          <w:sz w:val="24"/>
        </w:rPr>
        <w:t>重要性估计方法，并进一步研究可训练的</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在多任务场景下的适配效果。本文以</w:t>
      </w:r>
      <w:r>
        <w:rPr>
          <w:rFonts w:ascii="LMRoman12" w:hAnsi="LMRoman12" w:eastAsia="LMRoman12"/>
          <w:b w:val="0"/>
          <w:i w:val="0"/>
          <w:color w:val="000000"/>
          <w:sz w:val="24"/>
        </w:rPr>
        <w:t>OpenCLIP</w:t>
      </w:r>
      <w:r>
        <w:rPr>
          <w:rFonts w:ascii="SimSun" w:hAnsi="SimSun" w:eastAsia="SimSun"/>
          <w:b w:val="0"/>
          <w:i w:val="0"/>
          <w:color w:val="000000"/>
          <w:sz w:val="24"/>
        </w:rPr>
        <w:t>中的视觉编码器</w:t>
      </w:r>
      <w:r>
        <w:rPr>
          <w:rFonts w:ascii="LMRoman12" w:hAnsi="LMRoman12" w:eastAsia="LMRoman12"/>
          <w:b w:val="0"/>
          <w:i w:val="0"/>
          <w:color w:val="000000"/>
          <w:sz w:val="24"/>
        </w:rPr>
        <w:t>Vit-B/32</w:t>
      </w:r>
      <w:r>
        <w:rPr>
          <w:rFonts w:ascii="SimSun" w:hAnsi="SimSun" w:eastAsia="SimSun"/>
          <w:b w:val="0"/>
          <w:i w:val="0"/>
          <w:color w:val="000000"/>
          <w:sz w:val="24"/>
        </w:rPr>
        <w:t>为基础，在</w:t>
      </w:r>
      <w:r>
        <w:rPr>
          <w:rFonts w:ascii="SimSun" w:hAnsi="SimSun" w:eastAsia="SimSun"/>
          <w:b w:val="0"/>
          <w:i w:val="0"/>
          <w:color w:val="000000"/>
          <w:sz w:val="24"/>
        </w:rPr>
        <w:t>图文检索、视觉问答、图文推理三个任务上展开实验，使用的数据集分别是</w:t>
      </w:r>
      <w:r>
        <w:rPr>
          <w:rFonts w:ascii="LMRoman12" w:hAnsi="LMRoman12" w:eastAsia="LMRoman12"/>
          <w:b w:val="0"/>
          <w:i w:val="0"/>
          <w:color w:val="000000"/>
          <w:sz w:val="24"/>
        </w:rPr>
        <w:t>Flickr30k</w:t>
      </w:r>
      <w:r>
        <w:rPr>
          <w:rFonts w:ascii="SimSun" w:hAnsi="SimSun" w:eastAsia="SimSun"/>
          <w:b w:val="0"/>
          <w:i w:val="0"/>
          <w:color w:val="000000"/>
          <w:sz w:val="24"/>
        </w:rPr>
        <w:t>、</w:t>
      </w:r>
      <w:r>
        <w:rPr>
          <w:rFonts w:ascii="LMRoman12" w:hAnsi="LMRoman12" w:eastAsia="LMRoman12"/>
          <w:b w:val="0"/>
          <w:i w:val="0"/>
          <w:color w:val="000000"/>
          <w:sz w:val="24"/>
        </w:rPr>
        <w:t>ScienceQA</w:t>
      </w:r>
      <w:r>
        <w:rPr>
          <w:rFonts w:ascii="SimSun" w:hAnsi="SimSun" w:eastAsia="SimSun"/>
          <w:b w:val="0"/>
          <w:i w:val="0"/>
          <w:color w:val="000000"/>
          <w:sz w:val="24"/>
        </w:rPr>
        <w:t>、</w:t>
      </w:r>
      <w:r>
        <w:rPr>
          <w:rFonts w:ascii="LMRoman12" w:hAnsi="LMRoman12" w:eastAsia="LMRoman12"/>
          <w:b w:val="0"/>
          <w:i w:val="0"/>
          <w:color w:val="000000"/>
          <w:sz w:val="24"/>
        </w:rPr>
        <w:t>Winoground</w:t>
      </w:r>
      <w:r>
        <w:rPr>
          <w:rFonts w:ascii="SimSun" w:hAnsi="SimSun" w:eastAsia="SimSun"/>
          <w:b w:val="0"/>
          <w:i w:val="0"/>
          <w:color w:val="000000"/>
          <w:sz w:val="24"/>
        </w:rPr>
        <w:t>。实验中，采用基于</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与所有</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注意力分</w:t>
      </w:r>
      <w:r>
        <w:rPr>
          <w:rFonts w:ascii="SimSun" w:hAnsi="SimSun" w:eastAsia="SimSun"/>
          <w:b w:val="0"/>
          <w:i w:val="0"/>
          <w:color w:val="000000"/>
          <w:sz w:val="24"/>
        </w:rPr>
        <w:t>数的启发式裁剪策略，并与</w:t>
      </w:r>
      <w:r>
        <w:rPr>
          <w:rFonts w:ascii="LMRoman12" w:hAnsi="LMRoman12" w:eastAsia="LMRoman12"/>
          <w:b w:val="0"/>
          <w:i w:val="0"/>
          <w:color w:val="000000"/>
          <w:sz w:val="24"/>
        </w:rPr>
        <w:t>L2</w:t>
      </w:r>
      <w:r>
        <w:rPr>
          <w:rFonts w:ascii="SimSun" w:hAnsi="SimSun" w:eastAsia="SimSun"/>
          <w:b w:val="0"/>
          <w:i w:val="0"/>
          <w:color w:val="000000"/>
          <w:sz w:val="24"/>
        </w:rPr>
        <w:t>范数打分的方法进行比较。同时在此基础上也进一步构</w:t>
      </w:r>
      <w:r>
        <w:rPr>
          <w:rFonts w:ascii="SimSun" w:hAnsi="SimSun" w:eastAsia="SimSun"/>
          <w:b w:val="0"/>
          <w:i w:val="0"/>
          <w:color w:val="000000"/>
          <w:sz w:val="24"/>
        </w:rPr>
        <w:t>建了</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，对视觉</w:t>
      </w:r>
      <w:r>
        <w:rPr>
          <w:rFonts w:ascii="LMRoman12" w:hAnsi="LMRoman12" w:eastAsia="LMRoman12"/>
          <w:b w:val="0"/>
          <w:i w:val="0"/>
          <w:color w:val="000000"/>
          <w:sz w:val="24"/>
        </w:rPr>
        <w:t>token</w:t>
      </w:r>
      <w:r>
        <w:rPr>
          <w:rFonts w:ascii="SimSun" w:hAnsi="SimSun" w:eastAsia="SimSun"/>
          <w:b w:val="0"/>
          <w:i w:val="0"/>
          <w:color w:val="000000"/>
          <w:sz w:val="24"/>
        </w:rPr>
        <w:t>进行可学习评分，并结合了软裁剪预训练</w:t>
      </w:r>
      <w:r>
        <w:rPr>
          <w:rFonts w:ascii="LMRoman12" w:hAnsi="LMRoman12" w:eastAsia="LMRoman12"/>
          <w:b w:val="0"/>
          <w:i w:val="0"/>
          <w:color w:val="000000"/>
          <w:sz w:val="24"/>
        </w:rPr>
        <w:t>+</w:t>
      </w:r>
      <w:r>
        <w:rPr>
          <w:rFonts w:ascii="SimSun" w:hAnsi="SimSun" w:eastAsia="SimSun"/>
          <w:b w:val="0"/>
          <w:i w:val="0"/>
          <w:color w:val="000000"/>
          <w:sz w:val="24"/>
        </w:rPr>
        <w:t>模型微调</w:t>
      </w:r>
      <w:r>
        <w:rPr>
          <w:rFonts w:ascii="LMRoman12" w:hAnsi="LMRoman12" w:eastAsia="LMRoman12"/>
          <w:b w:val="0"/>
          <w:i w:val="0"/>
          <w:color w:val="000000"/>
          <w:sz w:val="24"/>
        </w:rPr>
        <w:t>+</w:t>
      </w:r>
      <w:r>
        <w:rPr>
          <w:rFonts w:ascii="SimSun" w:hAnsi="SimSun" w:eastAsia="SimSun"/>
          <w:b w:val="0"/>
          <w:i w:val="0"/>
          <w:color w:val="000000"/>
          <w:sz w:val="24"/>
        </w:rPr>
        <w:t>硬裁剪推理，验证了其对不同任务性能与效率的影响。实验结果表明，使用</w:t>
      </w:r>
      <w:r>
        <w:br/>
      </w:r>
      <w:r>
        <w:rPr>
          <w:rFonts w:ascii="LMRoman12" w:hAnsi="LMRoman12" w:eastAsia="LMRoman12"/>
          <w:b w:val="0"/>
          <w:i w:val="0"/>
          <w:color w:val="000000"/>
          <w:sz w:val="24"/>
        </w:rPr>
        <w:t>CLS-attention</w:t>
      </w:r>
      <w:r>
        <w:rPr>
          <w:rFonts w:ascii="SimSun" w:hAnsi="SimSun" w:eastAsia="SimSun"/>
          <w:b w:val="0"/>
          <w:i w:val="0"/>
          <w:color w:val="000000"/>
          <w:sz w:val="24"/>
        </w:rPr>
        <w:t>进行裁剪能够在保持任务性能的同时有效减少</w:t>
      </w:r>
      <w:r>
        <w:rPr>
          <w:rFonts w:ascii="LMRoman12" w:hAnsi="LMRoman12" w:eastAsia="LMRoman12"/>
          <w:b w:val="0"/>
          <w:i w:val="0"/>
          <w:color w:val="000000"/>
          <w:sz w:val="24"/>
        </w:rPr>
        <w:t>token</w:t>
      </w:r>
      <w:r>
        <w:rPr>
          <w:rFonts w:ascii="SimSun" w:hAnsi="SimSun" w:eastAsia="SimSun"/>
          <w:b w:val="0"/>
          <w:i w:val="0"/>
          <w:color w:val="000000"/>
          <w:sz w:val="24"/>
        </w:rPr>
        <w:t>数量，以达到降低</w:t>
      </w:r>
      <w:r>
        <w:rPr>
          <w:rFonts w:ascii="SimSun" w:hAnsi="SimSun" w:eastAsia="SimSun"/>
          <w:b w:val="0"/>
          <w:i w:val="0"/>
          <w:color w:val="000000"/>
          <w:sz w:val="24"/>
        </w:rPr>
        <w:t>计算量的目的。经过</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训练和微调后，模型在部分任务上可获得更优的性</w:t>
      </w:r>
      <w:r>
        <w:rPr>
          <w:rFonts w:ascii="SimSun" w:hAnsi="SimSun" w:eastAsia="SimSun"/>
          <w:b w:val="0"/>
          <w:i w:val="0"/>
          <w:color w:val="000000"/>
          <w:sz w:val="24"/>
        </w:rPr>
        <w:t>能</w:t>
      </w:r>
      <w:r>
        <w:rPr>
          <w:rFonts w:ascii="LMRoman12" w:hAnsi="LMRoman12" w:eastAsia="LMRoman12"/>
          <w:b w:val="0"/>
          <w:i w:val="0"/>
          <w:color w:val="000000"/>
          <w:sz w:val="24"/>
        </w:rPr>
        <w:t>-</w:t>
      </w:r>
      <w:r>
        <w:rPr>
          <w:rFonts w:ascii="SimSun" w:hAnsi="SimSun" w:eastAsia="SimSun"/>
          <w:b w:val="0"/>
          <w:i w:val="0"/>
          <w:color w:val="000000"/>
          <w:sz w:val="24"/>
        </w:rPr>
        <w:t>效率折中。本文的研究表明，视觉</w:t>
      </w:r>
      <w:r>
        <w:rPr>
          <w:rFonts w:ascii="LMRoman12" w:hAnsi="LMRoman12" w:eastAsia="LMRoman12"/>
          <w:b w:val="0"/>
          <w:i w:val="0"/>
          <w:color w:val="000000"/>
          <w:sz w:val="24"/>
        </w:rPr>
        <w:t>token</w:t>
      </w:r>
      <w:r>
        <w:rPr>
          <w:rFonts w:ascii="SimSun" w:hAnsi="SimSun" w:eastAsia="SimSun"/>
          <w:b w:val="0"/>
          <w:i w:val="0"/>
          <w:color w:val="000000"/>
          <w:sz w:val="24"/>
        </w:rPr>
        <w:t>的重要性可以借助模型内部注意力信息进</w:t>
      </w:r>
      <w:r>
        <w:rPr>
          <w:rFonts w:ascii="SimSun" w:hAnsi="SimSun" w:eastAsia="SimSun"/>
          <w:b w:val="0"/>
          <w:i w:val="0"/>
          <w:color w:val="000000"/>
          <w:sz w:val="24"/>
        </w:rPr>
        <w:t>行有效估计，且该策略在多种多模态理解任务中具有一定迁移性和实用价值。</w:t>
      </w:r>
    </w:p>
    <w:p>
      <w:pPr>
        <w:autoSpaceDN w:val="0"/>
        <w:autoSpaceDE w:val="0"/>
        <w:widowControl/>
        <w:spacing w:line="302" w:lineRule="exact" w:before="796" w:after="0"/>
        <w:ind w:left="0" w:right="0" w:firstLine="0"/>
        <w:jc w:val="left"/>
      </w:pPr>
      <w:r>
        <w:rPr>
          <w:rFonts w:ascii="SimHei" w:hAnsi="SimHei" w:eastAsia="SimHei"/>
          <w:b w:val="0"/>
          <w:i w:val="0"/>
          <w:color w:val="000000"/>
          <w:sz w:val="30"/>
        </w:rPr>
        <w:t>关键词：</w:t>
      </w:r>
      <w:r>
        <w:rPr>
          <w:rFonts w:ascii="SimSun" w:hAnsi="SimSun" w:eastAsia="SimSun"/>
          <w:b w:val="0"/>
          <w:i w:val="0"/>
          <w:color w:val="000000"/>
          <w:sz w:val="24"/>
        </w:rPr>
        <w:t>视觉</w:t>
      </w:r>
      <w:r>
        <w:rPr>
          <w:rFonts w:ascii="LMRoman12" w:hAnsi="LMRoman12" w:eastAsia="LMRoman12"/>
          <w:b w:val="0"/>
          <w:i w:val="0"/>
          <w:color w:val="000000"/>
          <w:sz w:val="24"/>
        </w:rPr>
        <w:t>Transformer,</w:t>
      </w:r>
      <w:r>
        <w:rPr>
          <w:rFonts w:ascii="SimSun" w:hAnsi="SimSun" w:eastAsia="SimSun"/>
          <w:b w:val="0"/>
          <w:i w:val="0"/>
          <w:color w:val="000000"/>
          <w:sz w:val="24"/>
        </w:rPr>
        <w:t>图文检索</w:t>
      </w:r>
      <w:r>
        <w:rPr>
          <w:rFonts w:ascii="LMRoman12" w:hAnsi="LMRoman12" w:eastAsia="LMRoman12"/>
          <w:b w:val="0"/>
          <w:i w:val="0"/>
          <w:color w:val="000000"/>
          <w:sz w:val="24"/>
        </w:rPr>
        <w:t>,</w:t>
      </w:r>
      <w:r>
        <w:rPr>
          <w:rFonts w:ascii="SimSun" w:hAnsi="SimSun" w:eastAsia="SimSun"/>
          <w:b w:val="0"/>
          <w:i w:val="0"/>
          <w:color w:val="000000"/>
          <w:sz w:val="24"/>
        </w:rPr>
        <w:t>视觉问答</w:t>
      </w:r>
      <w:r>
        <w:rPr>
          <w:rFonts w:ascii="LMRoman12" w:hAnsi="LMRoman12" w:eastAsia="LMRoman12"/>
          <w:b w:val="0"/>
          <w:i w:val="0"/>
          <w:color w:val="000000"/>
          <w:sz w:val="24"/>
        </w:rPr>
        <w:t>,</w:t>
      </w:r>
      <w:r>
        <w:rPr>
          <w:rFonts w:ascii="SimSun" w:hAnsi="SimSun" w:eastAsia="SimSun"/>
          <w:b w:val="0"/>
          <w:i w:val="0"/>
          <w:color w:val="000000"/>
          <w:sz w:val="24"/>
        </w:rPr>
        <w:t>图文推理</w:t>
      </w:r>
      <w:r>
        <w:rPr>
          <w:rFonts w:ascii="LMRoman12" w:hAnsi="LMRoman12" w:eastAsia="LMRoman12"/>
          <w:b w:val="0"/>
          <w:i w:val="0"/>
          <w:color w:val="000000"/>
          <w:sz w:val="24"/>
        </w:rPr>
        <w:t>,token</w:t>
      </w:r>
      <w:r>
        <w:rPr>
          <w:rFonts w:ascii="SimSun" w:hAnsi="SimSun" w:eastAsia="SimSun"/>
          <w:b w:val="0"/>
          <w:i w:val="0"/>
          <w:color w:val="000000"/>
          <w:sz w:val="24"/>
        </w:rPr>
        <w:t>裁剪</w:t>
      </w:r>
    </w:p>
    <w:p>
      <w:pPr>
        <w:sectPr>
          <w:pgSz w:w="11906" w:h="16838"/>
          <w:pgMar w:top="700" w:right="1308" w:bottom="1440" w:left="1418" w:header="720" w:footer="720" w:gutter="0"/>
          <w:cols/>
          <w:docGrid w:linePitch="360"/>
        </w:sectPr>
      </w:pPr>
    </w:p>
    <w:p>
      <w:pPr>
        <w:autoSpaceDN w:val="0"/>
        <w:autoSpaceDE w:val="0"/>
        <w:widowControl/>
        <w:spacing w:line="220" w:lineRule="exact" w:before="0" w:after="472"/>
        <w:ind w:left="0" w:right="0"/>
      </w:pPr>
    </w:p>
    <w:p>
      <w:pPr>
        <w:autoSpaceDN w:val="0"/>
        <w:autoSpaceDE w:val="0"/>
        <w:widowControl/>
        <w:spacing w:line="358" w:lineRule="exact" w:before="0" w:after="0"/>
        <w:ind w:left="0" w:right="0" w:firstLine="0"/>
        <w:jc w:val="center"/>
      </w:pPr>
      <w:r>
        <w:rPr>
          <w:rFonts w:ascii="LMRoman17" w:hAnsi="LMRoman17" w:eastAsia="LMRoman17"/>
          <w:b w:val="0"/>
          <w:i w:val="0"/>
          <w:color w:val="000000"/>
          <w:sz w:val="36"/>
        </w:rPr>
        <w:t>ABSTRACT</w:t>
      </w:r>
    </w:p>
    <w:p>
      <w:pPr>
        <w:autoSpaceDN w:val="0"/>
        <w:autoSpaceDE w:val="0"/>
        <w:widowControl/>
        <w:spacing w:line="398" w:lineRule="exact" w:before="336" w:after="0"/>
        <w:ind w:left="0" w:right="0" w:firstLine="0"/>
        <w:jc w:val="left"/>
      </w:pPr>
      <w:r>
        <w:rPr>
          <w:rFonts w:ascii="LMRoman12" w:hAnsi="LMRoman12" w:eastAsia="LMRoman12"/>
          <w:b w:val="0"/>
          <w:i w:val="0"/>
          <w:color w:val="000000"/>
          <w:sz w:val="24"/>
        </w:rPr>
        <w:t>In</w:t>
      </w:r>
      <w:r>
        <w:rPr>
          <w:rFonts w:ascii="LMRoman12" w:hAnsi="LMRoman12" w:eastAsia="LMRoman12"/>
          <w:b w:val="0"/>
          <w:i w:val="0"/>
          <w:color w:val="000000"/>
          <w:sz w:val="24"/>
        </w:rPr>
        <w:t>recent</w:t>
      </w:r>
      <w:r>
        <w:rPr>
          <w:rFonts w:ascii="LMRoman12" w:hAnsi="LMRoman12" w:eastAsia="LMRoman12"/>
          <w:b w:val="0"/>
          <w:i w:val="0"/>
          <w:color w:val="000000"/>
          <w:sz w:val="24"/>
        </w:rPr>
        <w:t>years,</w:t>
      </w:r>
      <w:r>
        <w:rPr>
          <w:rFonts w:ascii="LMRoman12" w:hAnsi="LMRoman12" w:eastAsia="LMRoman12"/>
          <w:b w:val="0"/>
          <w:i w:val="0"/>
          <w:color w:val="000000"/>
          <w:sz w:val="24"/>
        </w:rPr>
        <w:t>Vision</w:t>
      </w:r>
      <w:r>
        <w:rPr>
          <w:rFonts w:ascii="LMRoman12" w:hAnsi="LMRoman12" w:eastAsia="LMRoman12"/>
          <w:b w:val="0"/>
          <w:i w:val="0"/>
          <w:color w:val="000000"/>
          <w:sz w:val="24"/>
        </w:rPr>
        <w:t>Transformers</w:t>
      </w:r>
      <w:r>
        <w:rPr>
          <w:rFonts w:ascii="LMRoman12" w:hAnsi="LMRoman12" w:eastAsia="LMRoman12"/>
          <w:b w:val="0"/>
          <w:i w:val="0"/>
          <w:color w:val="000000"/>
          <w:sz w:val="24"/>
        </w:rPr>
        <w:t>have</w:t>
      </w:r>
      <w:r>
        <w:rPr>
          <w:rFonts w:ascii="LMRoman12" w:hAnsi="LMRoman12" w:eastAsia="LMRoman12"/>
          <w:b w:val="0"/>
          <w:i w:val="0"/>
          <w:color w:val="000000"/>
          <w:sz w:val="24"/>
        </w:rPr>
        <w:t>demonstrated</w:t>
      </w:r>
      <w:r>
        <w:rPr>
          <w:rFonts w:ascii="LMRoman12" w:hAnsi="LMRoman12" w:eastAsia="LMRoman12"/>
          <w:b w:val="0"/>
          <w:i w:val="0"/>
          <w:color w:val="000000"/>
          <w:sz w:val="24"/>
        </w:rPr>
        <w:t>strong</w:t>
      </w:r>
      <w:r>
        <w:rPr>
          <w:rFonts w:ascii="LMRoman12" w:hAnsi="LMRoman12" w:eastAsia="LMRoman12"/>
          <w:b w:val="0"/>
          <w:i w:val="0"/>
          <w:color w:val="000000"/>
          <w:sz w:val="24"/>
        </w:rPr>
        <w:t>capabilities</w:t>
      </w:r>
      <w:r>
        <w:rPr>
          <w:rFonts w:ascii="LMRoman12" w:hAnsi="LMRoman12" w:eastAsia="LMRoman12"/>
          <w:b w:val="0"/>
          <w:i w:val="0"/>
          <w:color w:val="000000"/>
          <w:sz w:val="24"/>
        </w:rPr>
        <w:t xml:space="preserve">in </w:t>
      </w:r>
      <w:r>
        <w:br/>
      </w:r>
      <w:r>
        <w:rPr>
          <w:rFonts w:ascii="LMRoman12" w:hAnsi="LMRoman12" w:eastAsia="LMRoman12"/>
          <w:b w:val="0"/>
          <w:i w:val="0"/>
          <w:color w:val="000000"/>
          <w:sz w:val="24"/>
        </w:rPr>
        <w:t>multimodal</w:t>
      </w:r>
      <w:r>
        <w:rPr>
          <w:rFonts w:ascii="LMRoman12" w:hAnsi="LMRoman12" w:eastAsia="LMRoman12"/>
          <w:b w:val="0"/>
          <w:i w:val="0"/>
          <w:color w:val="000000"/>
          <w:sz w:val="24"/>
        </w:rPr>
        <w:t>understanding</w:t>
      </w:r>
      <w:r>
        <w:rPr>
          <w:rFonts w:ascii="LMRoman12" w:hAnsi="LMRoman12" w:eastAsia="LMRoman12"/>
          <w:b w:val="0"/>
          <w:i w:val="0"/>
          <w:color w:val="000000"/>
          <w:sz w:val="24"/>
        </w:rPr>
        <w:t>tasks</w:t>
      </w:r>
      <w:r>
        <w:rPr>
          <w:rFonts w:ascii="LMRoman12" w:hAnsi="LMRoman12" w:eastAsia="LMRoman12"/>
          <w:b w:val="0"/>
          <w:i w:val="0"/>
          <w:color w:val="000000"/>
          <w:sz w:val="24"/>
        </w:rPr>
        <w:t>such</w:t>
      </w:r>
      <w:r>
        <w:rPr>
          <w:rFonts w:ascii="LMRoman12" w:hAnsi="LMRoman12" w:eastAsia="LMRoman12"/>
          <w:b w:val="0"/>
          <w:i w:val="0"/>
          <w:color w:val="000000"/>
          <w:sz w:val="24"/>
        </w:rPr>
        <w:t>as</w:t>
      </w:r>
      <w:r>
        <w:rPr>
          <w:rFonts w:ascii="LMRoman12" w:hAnsi="LMRoman12" w:eastAsia="LMRoman12"/>
          <w:b w:val="0"/>
          <w:i w:val="0"/>
          <w:color w:val="000000"/>
          <w:sz w:val="24"/>
        </w:rPr>
        <w:t>image-text</w:t>
      </w:r>
      <w:r>
        <w:rPr>
          <w:rFonts w:ascii="LMRoman12" w:hAnsi="LMRoman12" w:eastAsia="LMRoman12"/>
          <w:b w:val="0"/>
          <w:i w:val="0"/>
          <w:color w:val="000000"/>
          <w:sz w:val="24"/>
        </w:rPr>
        <w:t>retrieval,</w:t>
      </w:r>
      <w:r>
        <w:rPr>
          <w:rFonts w:ascii="LMRoman12" w:hAnsi="LMRoman12" w:eastAsia="LMRoman12"/>
          <w:b w:val="0"/>
          <w:i w:val="0"/>
          <w:color w:val="000000"/>
          <w:sz w:val="24"/>
        </w:rPr>
        <w:t>visual</w:t>
      </w:r>
      <w:r>
        <w:rPr>
          <w:rFonts w:ascii="LMRoman12" w:hAnsi="LMRoman12" w:eastAsia="LMRoman12"/>
          <w:b w:val="0"/>
          <w:i w:val="0"/>
          <w:color w:val="000000"/>
          <w:sz w:val="24"/>
        </w:rPr>
        <w:t>question</w:t>
      </w:r>
      <w:r>
        <w:rPr>
          <w:rFonts w:ascii="LMRoman12" w:hAnsi="LMRoman12" w:eastAsia="LMRoman12"/>
          <w:b w:val="0"/>
          <w:i w:val="0"/>
          <w:color w:val="000000"/>
          <w:sz w:val="24"/>
        </w:rPr>
        <w:t xml:space="preserve">answering, </w:t>
      </w:r>
      <w:r>
        <w:rPr>
          <w:rFonts w:ascii="LMRoman12" w:hAnsi="LMRoman12" w:eastAsia="LMRoman12"/>
          <w:b w:val="0"/>
          <w:i w:val="0"/>
          <w:color w:val="000000"/>
          <w:sz w:val="24"/>
        </w:rPr>
        <w:t>and</w:t>
      </w:r>
      <w:r>
        <w:rPr>
          <w:rFonts w:ascii="LMRoman12" w:hAnsi="LMRoman12" w:eastAsia="LMRoman12"/>
          <w:b w:val="0"/>
          <w:i w:val="0"/>
          <w:color w:val="000000"/>
          <w:sz w:val="24"/>
        </w:rPr>
        <w:t>image-text</w:t>
      </w:r>
      <w:r>
        <w:rPr>
          <w:rFonts w:ascii="LMRoman12" w:hAnsi="LMRoman12" w:eastAsia="LMRoman12"/>
          <w:b w:val="0"/>
          <w:i w:val="0"/>
          <w:color w:val="000000"/>
          <w:sz w:val="24"/>
        </w:rPr>
        <w:t>reasoning.</w:t>
      </w:r>
      <w:r>
        <w:rPr>
          <w:rFonts w:ascii="LMRoman12" w:hAnsi="LMRoman12" w:eastAsia="LMRoman12"/>
          <w:b w:val="0"/>
          <w:i w:val="0"/>
          <w:color w:val="000000"/>
          <w:sz w:val="24"/>
        </w:rPr>
        <w:t>However,</w:t>
      </w:r>
      <w:r>
        <w:rPr>
          <w:rFonts w:ascii="LMRoman12" w:hAnsi="LMRoman12" w:eastAsia="LMRoman12"/>
          <w:b w:val="0"/>
          <w:i w:val="0"/>
          <w:color w:val="000000"/>
          <w:sz w:val="24"/>
        </w:rPr>
        <w:t>their</w:t>
      </w:r>
      <w:r>
        <w:rPr>
          <w:rFonts w:ascii="LMRoman12" w:hAnsi="LMRoman12" w:eastAsia="LMRoman12"/>
          <w:b w:val="0"/>
          <w:i w:val="0"/>
          <w:color w:val="000000"/>
          <w:sz w:val="24"/>
        </w:rPr>
        <w:t>high</w:t>
      </w:r>
      <w:r>
        <w:rPr>
          <w:rFonts w:ascii="LMRoman12" w:hAnsi="LMRoman12" w:eastAsia="LMRoman12"/>
          <w:b w:val="0"/>
          <w:i w:val="0"/>
          <w:color w:val="000000"/>
          <w:sz w:val="24"/>
        </w:rPr>
        <w:t>computational</w:t>
      </w:r>
      <w:r>
        <w:rPr>
          <w:rFonts w:ascii="LMRoman12" w:hAnsi="LMRoman12" w:eastAsia="LMRoman12"/>
          <w:b w:val="0"/>
          <w:i w:val="0"/>
          <w:color w:val="000000"/>
          <w:sz w:val="24"/>
        </w:rPr>
        <w:t>cost</w:t>
      </w:r>
      <w:r>
        <w:rPr>
          <w:rFonts w:ascii="LMRoman12" w:hAnsi="LMRoman12" w:eastAsia="LMRoman12"/>
          <w:b w:val="0"/>
          <w:i w:val="0"/>
          <w:color w:val="000000"/>
          <w:sz w:val="24"/>
        </w:rPr>
        <w:t>limits</w:t>
      </w:r>
      <w:r>
        <w:rPr>
          <w:rFonts w:ascii="LMRoman12" w:hAnsi="LMRoman12" w:eastAsia="LMRoman12"/>
          <w:b w:val="0"/>
          <w:i w:val="0"/>
          <w:color w:val="000000"/>
          <w:sz w:val="24"/>
        </w:rPr>
        <w:t xml:space="preserve">their </w:t>
      </w:r>
      <w:r>
        <w:br/>
      </w:r>
      <w:r>
        <w:rPr>
          <w:rFonts w:ascii="LMRoman12" w:hAnsi="LMRoman12" w:eastAsia="LMRoman12"/>
          <w:b w:val="0"/>
          <w:i w:val="0"/>
          <w:color w:val="000000"/>
          <w:sz w:val="24"/>
        </w:rPr>
        <w:t>application</w:t>
      </w:r>
      <w:r>
        <w:rPr>
          <w:rFonts w:ascii="LMRoman12" w:hAnsi="LMRoman12" w:eastAsia="LMRoman12"/>
          <w:b w:val="0"/>
          <w:i w:val="0"/>
          <w:color w:val="000000"/>
          <w:sz w:val="24"/>
        </w:rPr>
        <w:t>in</w:t>
      </w:r>
      <w:r>
        <w:rPr>
          <w:rFonts w:ascii="LMRoman12" w:hAnsi="LMRoman12" w:eastAsia="LMRoman12"/>
          <w:b w:val="0"/>
          <w:i w:val="0"/>
          <w:color w:val="000000"/>
          <w:sz w:val="24"/>
        </w:rPr>
        <w:t>resource-constrained</w:t>
      </w:r>
      <w:r>
        <w:rPr>
          <w:rFonts w:ascii="LMRoman12" w:hAnsi="LMRoman12" w:eastAsia="LMRoman12"/>
          <w:b w:val="0"/>
          <w:i w:val="0"/>
          <w:color w:val="000000"/>
          <w:sz w:val="24"/>
        </w:rPr>
        <w:t>scenarios.</w:t>
      </w:r>
      <w:r>
        <w:rPr>
          <w:rFonts w:ascii="LMRoman12" w:hAnsi="LMRoman12" w:eastAsia="LMRoman12"/>
          <w:b w:val="0"/>
          <w:i w:val="0"/>
          <w:color w:val="000000"/>
          <w:sz w:val="24"/>
        </w:rPr>
        <w:t>To</w:t>
      </w:r>
      <w:r>
        <w:rPr>
          <w:rFonts w:ascii="LMRoman12" w:hAnsi="LMRoman12" w:eastAsia="LMRoman12"/>
          <w:b w:val="0"/>
          <w:i w:val="0"/>
          <w:color w:val="000000"/>
          <w:sz w:val="24"/>
        </w:rPr>
        <w:t>address</w:t>
      </w:r>
      <w:r>
        <w:rPr>
          <w:rFonts w:ascii="LMRoman12" w:hAnsi="LMRoman12" w:eastAsia="LMRoman12"/>
          <w:b w:val="0"/>
          <w:i w:val="0"/>
          <w:color w:val="000000"/>
          <w:sz w:val="24"/>
        </w:rPr>
        <w:t>this</w:t>
      </w:r>
      <w:r>
        <w:rPr>
          <w:rFonts w:ascii="LMRoman12" w:hAnsi="LMRoman12" w:eastAsia="LMRoman12"/>
          <w:b w:val="0"/>
          <w:i w:val="0"/>
          <w:color w:val="000000"/>
          <w:sz w:val="24"/>
        </w:rPr>
        <w:t>problem,</w:t>
      </w:r>
      <w:r>
        <w:rPr>
          <w:rFonts w:ascii="LMRoman12" w:hAnsi="LMRoman12" w:eastAsia="LMRoman12"/>
          <w:b w:val="0"/>
          <w:i w:val="0"/>
          <w:color w:val="000000"/>
          <w:sz w:val="24"/>
        </w:rPr>
        <w:t>this</w:t>
      </w:r>
      <w:r>
        <w:rPr>
          <w:rFonts w:ascii="LMRoman12" w:hAnsi="LMRoman12" w:eastAsia="LMRoman12"/>
          <w:b w:val="0"/>
          <w:i w:val="0"/>
          <w:color w:val="000000"/>
          <w:sz w:val="24"/>
        </w:rPr>
        <w:t xml:space="preserve">thesis </w:t>
      </w:r>
      <w:r>
        <w:rPr>
          <w:rFonts w:ascii="LMRoman12" w:hAnsi="LMRoman12" w:eastAsia="LMRoman12"/>
          <w:b w:val="0"/>
          <w:i w:val="0"/>
          <w:color w:val="000000"/>
          <w:sz w:val="24"/>
        </w:rPr>
        <w:t>investigates</w:t>
      </w:r>
      <w:r>
        <w:rPr>
          <w:rFonts w:ascii="LMRoman12" w:hAnsi="LMRoman12" w:eastAsia="LMRoman12"/>
          <w:b w:val="0"/>
          <w:i w:val="0"/>
          <w:color w:val="000000"/>
          <w:sz w:val="24"/>
        </w:rPr>
        <w:t>adaptive</w:t>
      </w:r>
      <w:r>
        <w:rPr>
          <w:rFonts w:ascii="LMRoman12" w:hAnsi="LMRoman12" w:eastAsia="LMRoman12"/>
          <w:b w:val="0"/>
          <w:i w:val="0"/>
          <w:color w:val="000000"/>
          <w:sz w:val="24"/>
        </w:rPr>
        <w:t>pruning</w:t>
      </w:r>
      <w:r>
        <w:rPr>
          <w:rFonts w:ascii="LMRoman12" w:hAnsi="LMRoman12" w:eastAsia="LMRoman12"/>
          <w:b w:val="0"/>
          <w:i w:val="0"/>
          <w:color w:val="000000"/>
          <w:sz w:val="24"/>
        </w:rPr>
        <w:t>of</w:t>
      </w:r>
      <w:r>
        <w:rPr>
          <w:rFonts w:ascii="LMRoman12" w:hAnsi="LMRoman12" w:eastAsia="LMRoman12"/>
          <w:b w:val="0"/>
          <w:i w:val="0"/>
          <w:color w:val="000000"/>
          <w:sz w:val="24"/>
        </w:rPr>
        <w:t>visual</w:t>
      </w:r>
      <w:r>
        <w:rPr>
          <w:rFonts w:ascii="LMRoman12" w:hAnsi="LMRoman12" w:eastAsia="LMRoman12"/>
          <w:b w:val="0"/>
          <w:i w:val="0"/>
          <w:color w:val="000000"/>
          <w:sz w:val="24"/>
        </w:rPr>
        <w:t>tokens,</w:t>
      </w:r>
      <w:r>
        <w:rPr>
          <w:rFonts w:ascii="LMRoman12" w:hAnsi="LMRoman12" w:eastAsia="LMRoman12"/>
          <w:b w:val="0"/>
          <w:i w:val="0"/>
          <w:color w:val="000000"/>
          <w:sz w:val="24"/>
        </w:rPr>
        <w:t>aiming</w:t>
      </w:r>
      <w:r>
        <w:rPr>
          <w:rFonts w:ascii="LMRoman12" w:hAnsi="LMRoman12" w:eastAsia="LMRoman12"/>
          <w:b w:val="0"/>
          <w:i w:val="0"/>
          <w:color w:val="000000"/>
          <w:sz w:val="24"/>
        </w:rPr>
        <w:t>to</w:t>
      </w:r>
      <w:r>
        <w:rPr>
          <w:rFonts w:ascii="LMRoman12" w:hAnsi="LMRoman12" w:eastAsia="LMRoman12"/>
          <w:b w:val="0"/>
          <w:i w:val="0"/>
          <w:color w:val="000000"/>
          <w:sz w:val="24"/>
        </w:rPr>
        <w:t>explore</w:t>
      </w:r>
      <w:r>
        <w:rPr>
          <w:rFonts w:ascii="LMRoman12" w:hAnsi="LMRoman12" w:eastAsia="LMRoman12"/>
          <w:b w:val="0"/>
          <w:i w:val="0"/>
          <w:color w:val="000000"/>
          <w:sz w:val="24"/>
        </w:rPr>
        <w:t>a</w:t>
      </w:r>
      <w:r>
        <w:rPr>
          <w:rFonts w:ascii="LMRoman12" w:hAnsi="LMRoman12" w:eastAsia="LMRoman12"/>
          <w:b w:val="0"/>
          <w:i w:val="0"/>
          <w:color w:val="000000"/>
          <w:sz w:val="24"/>
        </w:rPr>
        <w:t>token</w:t>
      </w:r>
      <w:r>
        <w:rPr>
          <w:rFonts w:ascii="LMRoman12" w:hAnsi="LMRoman12" w:eastAsia="LMRoman12"/>
          <w:b w:val="0"/>
          <w:i w:val="0"/>
          <w:color w:val="000000"/>
          <w:sz w:val="24"/>
        </w:rPr>
        <w:t xml:space="preserve">importance </w:t>
      </w:r>
      <w:r>
        <w:rPr>
          <w:rFonts w:ascii="LMRoman12" w:hAnsi="LMRoman12" w:eastAsia="LMRoman12"/>
          <w:b w:val="0"/>
          <w:i w:val="0"/>
          <w:color w:val="000000"/>
          <w:sz w:val="24"/>
        </w:rPr>
        <w:t>estimation</w:t>
      </w:r>
      <w:r>
        <w:rPr>
          <w:rFonts w:ascii="LMRoman12" w:hAnsi="LMRoman12" w:eastAsia="LMRoman12"/>
          <w:b w:val="0"/>
          <w:i w:val="0"/>
          <w:color w:val="000000"/>
          <w:sz w:val="24"/>
        </w:rPr>
        <w:t>method</w:t>
      </w:r>
      <w:r>
        <w:rPr>
          <w:rFonts w:ascii="LMRoman12" w:hAnsi="LMRoman12" w:eastAsia="LMRoman12"/>
          <w:b w:val="0"/>
          <w:i w:val="0"/>
          <w:color w:val="000000"/>
          <w:sz w:val="24"/>
        </w:rPr>
        <w:t>that</w:t>
      </w:r>
      <w:r>
        <w:rPr>
          <w:rFonts w:ascii="LMRoman12" w:hAnsi="LMRoman12" w:eastAsia="LMRoman12"/>
          <w:b w:val="0"/>
          <w:i w:val="0"/>
          <w:color w:val="000000"/>
          <w:sz w:val="24"/>
        </w:rPr>
        <w:t>requires</w:t>
      </w:r>
      <w:r>
        <w:rPr>
          <w:rFonts w:ascii="LMRoman12" w:hAnsi="LMRoman12" w:eastAsia="LMRoman12"/>
          <w:b w:val="0"/>
          <w:i w:val="0"/>
          <w:color w:val="000000"/>
          <w:sz w:val="24"/>
        </w:rPr>
        <w:t>neither</w:t>
      </w:r>
      <w:r>
        <w:rPr>
          <w:rFonts w:ascii="LMRoman12" w:hAnsi="LMRoman12" w:eastAsia="LMRoman12"/>
          <w:b w:val="0"/>
          <w:i w:val="0"/>
          <w:color w:val="000000"/>
          <w:sz w:val="24"/>
        </w:rPr>
        <w:t>additional</w:t>
      </w:r>
      <w:r>
        <w:rPr>
          <w:rFonts w:ascii="LMRoman12" w:hAnsi="LMRoman12" w:eastAsia="LMRoman12"/>
          <w:b w:val="0"/>
          <w:i w:val="0"/>
          <w:color w:val="000000"/>
          <w:sz w:val="24"/>
        </w:rPr>
        <w:t>annotations</w:t>
      </w:r>
      <w:r>
        <w:rPr>
          <w:rFonts w:ascii="LMRoman12" w:hAnsi="LMRoman12" w:eastAsia="LMRoman12"/>
          <w:b w:val="0"/>
          <w:i w:val="0"/>
          <w:color w:val="000000"/>
          <w:sz w:val="24"/>
        </w:rPr>
        <w:t>nor</w:t>
      </w:r>
      <w:r>
        <w:rPr>
          <w:rFonts w:ascii="LMRoman12" w:hAnsi="LMRoman12" w:eastAsia="LMRoman12"/>
          <w:b w:val="0"/>
          <w:i w:val="0"/>
          <w:color w:val="000000"/>
          <w:sz w:val="24"/>
        </w:rPr>
        <w:t xml:space="preserve">task-specific </w:t>
      </w:r>
      <w:r>
        <w:rPr>
          <w:rFonts w:ascii="LMRoman12" w:hAnsi="LMRoman12" w:eastAsia="LMRoman12"/>
          <w:b w:val="0"/>
          <w:i w:val="0"/>
          <w:color w:val="000000"/>
          <w:sz w:val="24"/>
        </w:rPr>
        <w:t>training,</w:t>
      </w:r>
      <w:r>
        <w:rPr>
          <w:rFonts w:ascii="LMRoman12" w:hAnsi="LMRoman12" w:eastAsia="LMRoman12"/>
          <w:b w:val="0"/>
          <w:i w:val="0"/>
          <w:color w:val="000000"/>
          <w:sz w:val="24"/>
        </w:rPr>
        <w:t>and</w:t>
      </w:r>
      <w:r>
        <w:rPr>
          <w:rFonts w:ascii="LMRoman12" w:hAnsi="LMRoman12" w:eastAsia="LMRoman12"/>
          <w:b w:val="0"/>
          <w:i w:val="0"/>
          <w:color w:val="000000"/>
          <w:sz w:val="24"/>
        </w:rPr>
        <w:t>to</w:t>
      </w:r>
      <w:r>
        <w:rPr>
          <w:rFonts w:ascii="LMRoman12" w:hAnsi="LMRoman12" w:eastAsia="LMRoman12"/>
          <w:b w:val="0"/>
          <w:i w:val="0"/>
          <w:color w:val="000000"/>
          <w:sz w:val="24"/>
        </w:rPr>
        <w:t>further</w:t>
      </w:r>
      <w:r>
        <w:rPr>
          <w:rFonts w:ascii="LMRoman12" w:hAnsi="LMRoman12" w:eastAsia="LMRoman12"/>
          <w:b w:val="0"/>
          <w:i w:val="0"/>
          <w:color w:val="000000"/>
          <w:sz w:val="24"/>
        </w:rPr>
        <w:t>study</w:t>
      </w:r>
      <w:r>
        <w:rPr>
          <w:rFonts w:ascii="LMRoman12" w:hAnsi="LMRoman12" w:eastAsia="LMRoman12"/>
          <w:b w:val="0"/>
          <w:i w:val="0"/>
          <w:color w:val="000000"/>
          <w:sz w:val="24"/>
        </w:rPr>
        <w:t>the</w:t>
      </w:r>
      <w:r>
        <w:rPr>
          <w:rFonts w:ascii="LMRoman12" w:hAnsi="LMRoman12" w:eastAsia="LMRoman12"/>
          <w:b w:val="0"/>
          <w:i w:val="0"/>
          <w:color w:val="000000"/>
          <w:sz w:val="24"/>
        </w:rPr>
        <w:t>adaptability</w:t>
      </w:r>
      <w:r>
        <w:rPr>
          <w:rFonts w:ascii="LMRoman12" w:hAnsi="LMRoman12" w:eastAsia="LMRoman12"/>
          <w:b w:val="0"/>
          <w:i w:val="0"/>
          <w:color w:val="000000"/>
          <w:sz w:val="24"/>
        </w:rPr>
        <w:t>of</w:t>
      </w:r>
      <w:r>
        <w:rPr>
          <w:rFonts w:ascii="LMRoman12" w:hAnsi="LMRoman12" w:eastAsia="LMRoman12"/>
          <w:b w:val="0"/>
          <w:i w:val="0"/>
          <w:color w:val="000000"/>
          <w:sz w:val="24"/>
        </w:rPr>
        <w:t>a</w:t>
      </w:r>
      <w:r>
        <w:rPr>
          <w:rFonts w:ascii="LMRoman12" w:hAnsi="LMRoman12" w:eastAsia="LMRoman12"/>
          <w:b w:val="0"/>
          <w:i w:val="0"/>
          <w:color w:val="000000"/>
          <w:sz w:val="24"/>
        </w:rPr>
        <w:t>trainable</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LMRoman12" w:hAnsi="LMRoman12" w:eastAsia="LMRoman12"/>
          <w:b w:val="0"/>
          <w:i w:val="0"/>
          <w:color w:val="000000"/>
          <w:sz w:val="24"/>
        </w:rPr>
        <w:t>in</w:t>
      </w:r>
      <w:r>
        <w:rPr>
          <w:rFonts w:ascii="LMRoman12" w:hAnsi="LMRoman12" w:eastAsia="LMRoman12"/>
          <w:b w:val="0"/>
          <w:i w:val="0"/>
          <w:color w:val="000000"/>
          <w:sz w:val="24"/>
        </w:rPr>
        <w:t xml:space="preserve">multi-task </w:t>
      </w:r>
      <w:r>
        <w:rPr>
          <w:rFonts w:ascii="LMRoman12" w:hAnsi="LMRoman12" w:eastAsia="LMRoman12"/>
          <w:b w:val="0"/>
          <w:i w:val="0"/>
          <w:color w:val="000000"/>
          <w:sz w:val="24"/>
        </w:rPr>
        <w:t>settings.</w:t>
      </w:r>
      <w:r>
        <w:rPr>
          <w:rFonts w:ascii="LMRoman12" w:hAnsi="LMRoman12" w:eastAsia="LMRoman12"/>
          <w:b w:val="0"/>
          <w:i w:val="0"/>
          <w:color w:val="000000"/>
          <w:sz w:val="24"/>
        </w:rPr>
        <w:t>Based</w:t>
      </w:r>
      <w:r>
        <w:rPr>
          <w:rFonts w:ascii="LMRoman12" w:hAnsi="LMRoman12" w:eastAsia="LMRoman12"/>
          <w:b w:val="0"/>
          <w:i w:val="0"/>
          <w:color w:val="000000"/>
          <w:sz w:val="24"/>
        </w:rPr>
        <w:t>on</w:t>
      </w:r>
      <w:r>
        <w:rPr>
          <w:rFonts w:ascii="LMRoman12" w:hAnsi="LMRoman12" w:eastAsia="LMRoman12"/>
          <w:b w:val="0"/>
          <w:i w:val="0"/>
          <w:color w:val="000000"/>
          <w:sz w:val="24"/>
        </w:rPr>
        <w:t>the</w:t>
      </w:r>
      <w:r>
        <w:rPr>
          <w:rFonts w:ascii="LMRoman12" w:hAnsi="LMRoman12" w:eastAsia="LMRoman12"/>
          <w:b w:val="0"/>
          <w:i w:val="0"/>
          <w:color w:val="000000"/>
          <w:sz w:val="24"/>
        </w:rPr>
        <w:t>ViT-B/32</w:t>
      </w:r>
      <w:r>
        <w:rPr>
          <w:rFonts w:ascii="LMRoman12" w:hAnsi="LMRoman12" w:eastAsia="LMRoman12"/>
          <w:b w:val="0"/>
          <w:i w:val="0"/>
          <w:color w:val="000000"/>
          <w:sz w:val="24"/>
        </w:rPr>
        <w:t>visual</w:t>
      </w:r>
      <w:r>
        <w:rPr>
          <w:rFonts w:ascii="LMRoman12" w:hAnsi="LMRoman12" w:eastAsia="LMRoman12"/>
          <w:b w:val="0"/>
          <w:i w:val="0"/>
          <w:color w:val="000000"/>
          <w:sz w:val="24"/>
        </w:rPr>
        <w:t>encoder</w:t>
      </w:r>
      <w:r>
        <w:rPr>
          <w:rFonts w:ascii="LMRoman12" w:hAnsi="LMRoman12" w:eastAsia="LMRoman12"/>
          <w:b w:val="0"/>
          <w:i w:val="0"/>
          <w:color w:val="000000"/>
          <w:sz w:val="24"/>
        </w:rPr>
        <w:t>in</w:t>
      </w:r>
      <w:r>
        <w:rPr>
          <w:rFonts w:ascii="LMRoman12" w:hAnsi="LMRoman12" w:eastAsia="LMRoman12"/>
          <w:b w:val="0"/>
          <w:i w:val="0"/>
          <w:color w:val="000000"/>
          <w:sz w:val="24"/>
        </w:rPr>
        <w:t>OpenCLIP,</w:t>
      </w:r>
      <w:r>
        <w:rPr>
          <w:rFonts w:ascii="LMRoman12" w:hAnsi="LMRoman12" w:eastAsia="LMRoman12"/>
          <w:b w:val="0"/>
          <w:i w:val="0"/>
          <w:color w:val="000000"/>
          <w:sz w:val="24"/>
        </w:rPr>
        <w:t>experiments</w:t>
      </w:r>
      <w:r>
        <w:rPr>
          <w:rFonts w:ascii="LMRoman12" w:hAnsi="LMRoman12" w:eastAsia="LMRoman12"/>
          <w:b w:val="0"/>
          <w:i w:val="0"/>
          <w:color w:val="000000"/>
          <w:sz w:val="24"/>
        </w:rPr>
        <w:t xml:space="preserve">are </w:t>
      </w:r>
      <w:r>
        <w:br/>
      </w:r>
      <w:r>
        <w:rPr>
          <w:rFonts w:ascii="LMRoman12" w:hAnsi="LMRoman12" w:eastAsia="LMRoman12"/>
          <w:b w:val="0"/>
          <w:i w:val="0"/>
          <w:color w:val="000000"/>
          <w:sz w:val="24"/>
        </w:rPr>
        <w:t>conducted</w:t>
      </w:r>
      <w:r>
        <w:rPr>
          <w:rFonts w:ascii="LMRoman12" w:hAnsi="LMRoman12" w:eastAsia="LMRoman12"/>
          <w:b w:val="0"/>
          <w:i w:val="0"/>
          <w:color w:val="000000"/>
          <w:sz w:val="24"/>
        </w:rPr>
        <w:t>on</w:t>
      </w:r>
      <w:r>
        <w:rPr>
          <w:rFonts w:ascii="LMRoman12" w:hAnsi="LMRoman12" w:eastAsia="LMRoman12"/>
          <w:b w:val="0"/>
          <w:i w:val="0"/>
          <w:color w:val="000000"/>
          <w:sz w:val="24"/>
        </w:rPr>
        <w:t>three</w:t>
      </w:r>
      <w:r>
        <w:rPr>
          <w:rFonts w:ascii="LMRoman12" w:hAnsi="LMRoman12" w:eastAsia="LMRoman12"/>
          <w:b w:val="0"/>
          <w:i w:val="0"/>
          <w:color w:val="000000"/>
          <w:sz w:val="24"/>
        </w:rPr>
        <w:t>tasks:</w:t>
      </w:r>
      <w:r>
        <w:rPr>
          <w:rFonts w:ascii="LMRoman12" w:hAnsi="LMRoman12" w:eastAsia="LMRoman12"/>
          <w:b w:val="0"/>
          <w:i w:val="0"/>
          <w:color w:val="000000"/>
          <w:sz w:val="24"/>
        </w:rPr>
        <w:t>image-text</w:t>
      </w:r>
      <w:r>
        <w:rPr>
          <w:rFonts w:ascii="LMRoman12" w:hAnsi="LMRoman12" w:eastAsia="LMRoman12"/>
          <w:b w:val="0"/>
          <w:i w:val="0"/>
          <w:color w:val="000000"/>
          <w:sz w:val="24"/>
        </w:rPr>
        <w:t>retrieval,</w:t>
      </w:r>
      <w:r>
        <w:rPr>
          <w:rFonts w:ascii="LMRoman12" w:hAnsi="LMRoman12" w:eastAsia="LMRoman12"/>
          <w:b w:val="0"/>
          <w:i w:val="0"/>
          <w:color w:val="000000"/>
          <w:sz w:val="24"/>
        </w:rPr>
        <w:t>visual</w:t>
      </w:r>
      <w:r>
        <w:rPr>
          <w:rFonts w:ascii="LMRoman12" w:hAnsi="LMRoman12" w:eastAsia="LMRoman12"/>
          <w:b w:val="0"/>
          <w:i w:val="0"/>
          <w:color w:val="000000"/>
          <w:sz w:val="24"/>
        </w:rPr>
        <w:t>question</w:t>
      </w:r>
      <w:r>
        <w:rPr>
          <w:rFonts w:ascii="LMRoman12" w:hAnsi="LMRoman12" w:eastAsia="LMRoman12"/>
          <w:b w:val="0"/>
          <w:i w:val="0"/>
          <w:color w:val="000000"/>
          <w:sz w:val="24"/>
        </w:rPr>
        <w:t>answering,</w:t>
      </w:r>
      <w:r>
        <w:rPr>
          <w:rFonts w:ascii="LMRoman12" w:hAnsi="LMRoman12" w:eastAsia="LMRoman12"/>
          <w:b w:val="0"/>
          <w:i w:val="0"/>
          <w:color w:val="000000"/>
          <w:sz w:val="24"/>
        </w:rPr>
        <w:t xml:space="preserve">and </w:t>
      </w:r>
      <w:r>
        <w:br/>
      </w:r>
      <w:r>
        <w:rPr>
          <w:rFonts w:ascii="LMRoman12" w:hAnsi="LMRoman12" w:eastAsia="LMRoman12"/>
          <w:b w:val="0"/>
          <w:i w:val="0"/>
          <w:color w:val="000000"/>
          <w:sz w:val="24"/>
        </w:rPr>
        <w:t>image-text</w:t>
      </w:r>
      <w:r>
        <w:rPr>
          <w:rFonts w:ascii="LMRoman12" w:hAnsi="LMRoman12" w:eastAsia="LMRoman12"/>
          <w:b w:val="0"/>
          <w:i w:val="0"/>
          <w:color w:val="000000"/>
          <w:sz w:val="24"/>
        </w:rPr>
        <w:t>reasoning,</w:t>
      </w:r>
      <w:r>
        <w:rPr>
          <w:rFonts w:ascii="LMRoman12" w:hAnsi="LMRoman12" w:eastAsia="LMRoman12"/>
          <w:b w:val="0"/>
          <w:i w:val="0"/>
          <w:color w:val="000000"/>
          <w:sz w:val="24"/>
        </w:rPr>
        <w:t>using</w:t>
      </w:r>
      <w:r>
        <w:rPr>
          <w:rFonts w:ascii="LMRoman12" w:hAnsi="LMRoman12" w:eastAsia="LMRoman12"/>
          <w:b w:val="0"/>
          <w:i w:val="0"/>
          <w:color w:val="000000"/>
          <w:sz w:val="24"/>
        </w:rPr>
        <w:t>the</w:t>
      </w:r>
      <w:r>
        <w:rPr>
          <w:rFonts w:ascii="LMRoman12" w:hAnsi="LMRoman12" w:eastAsia="LMRoman12"/>
          <w:b w:val="0"/>
          <w:i w:val="0"/>
          <w:color w:val="000000"/>
          <w:sz w:val="24"/>
        </w:rPr>
        <w:t>Flickr30k,</w:t>
      </w:r>
      <w:r>
        <w:rPr>
          <w:rFonts w:ascii="LMRoman12" w:hAnsi="LMRoman12" w:eastAsia="LMRoman12"/>
          <w:b w:val="0"/>
          <w:i w:val="0"/>
          <w:color w:val="000000"/>
          <w:sz w:val="24"/>
        </w:rPr>
        <w:t>ScienceQA,</w:t>
      </w:r>
      <w:r>
        <w:rPr>
          <w:rFonts w:ascii="LMRoman12" w:hAnsi="LMRoman12" w:eastAsia="LMRoman12"/>
          <w:b w:val="0"/>
          <w:i w:val="0"/>
          <w:color w:val="000000"/>
          <w:sz w:val="24"/>
        </w:rPr>
        <w:t>and</w:t>
      </w:r>
      <w:r>
        <w:rPr>
          <w:rFonts w:ascii="LMRoman12" w:hAnsi="LMRoman12" w:eastAsia="LMRoman12"/>
          <w:b w:val="0"/>
          <w:i w:val="0"/>
          <w:color w:val="000000"/>
          <w:sz w:val="24"/>
        </w:rPr>
        <w:t>Winoground</w:t>
      </w:r>
      <w:r>
        <w:rPr>
          <w:rFonts w:ascii="LMRoman12" w:hAnsi="LMRoman12" w:eastAsia="LMRoman12"/>
          <w:b w:val="0"/>
          <w:i w:val="0"/>
          <w:color w:val="000000"/>
          <w:sz w:val="24"/>
        </w:rPr>
        <w:t xml:space="preserve">datasets, </w:t>
      </w:r>
      <w:r>
        <w:rPr>
          <w:rFonts w:ascii="LMRoman12" w:hAnsi="LMRoman12" w:eastAsia="LMRoman12"/>
          <w:b w:val="0"/>
          <w:i w:val="0"/>
          <w:color w:val="000000"/>
          <w:sz w:val="24"/>
        </w:rPr>
        <w:t>respectively.</w:t>
      </w:r>
      <w:r>
        <w:rPr>
          <w:rFonts w:ascii="LMRoman12" w:hAnsi="LMRoman12" w:eastAsia="LMRoman12"/>
          <w:b w:val="0"/>
          <w:i w:val="0"/>
          <w:color w:val="000000"/>
          <w:sz w:val="24"/>
        </w:rPr>
        <w:t>In</w:t>
      </w:r>
      <w:r>
        <w:rPr>
          <w:rFonts w:ascii="LMRoman12" w:hAnsi="LMRoman12" w:eastAsia="LMRoman12"/>
          <w:b w:val="0"/>
          <w:i w:val="0"/>
          <w:color w:val="000000"/>
          <w:sz w:val="24"/>
        </w:rPr>
        <w:t>the</w:t>
      </w:r>
      <w:r>
        <w:rPr>
          <w:rFonts w:ascii="LMRoman12" w:hAnsi="LMRoman12" w:eastAsia="LMRoman12"/>
          <w:b w:val="0"/>
          <w:i w:val="0"/>
          <w:color w:val="000000"/>
          <w:sz w:val="24"/>
        </w:rPr>
        <w:t>experiments,</w:t>
      </w:r>
      <w:r>
        <w:rPr>
          <w:rFonts w:ascii="LMRoman12" w:hAnsi="LMRoman12" w:eastAsia="LMRoman12"/>
          <w:b w:val="0"/>
          <w:i w:val="0"/>
          <w:color w:val="000000"/>
          <w:sz w:val="24"/>
        </w:rPr>
        <w:t>a</w:t>
      </w:r>
      <w:r>
        <w:rPr>
          <w:rFonts w:ascii="LMRoman12" w:hAnsi="LMRoman12" w:eastAsia="LMRoman12"/>
          <w:b w:val="0"/>
          <w:i w:val="0"/>
          <w:color w:val="000000"/>
          <w:sz w:val="24"/>
        </w:rPr>
        <w:t>heuristic</w:t>
      </w:r>
      <w:r>
        <w:rPr>
          <w:rFonts w:ascii="LMRoman12" w:hAnsi="LMRoman12" w:eastAsia="LMRoman12"/>
          <w:b w:val="0"/>
          <w:i w:val="0"/>
          <w:color w:val="000000"/>
          <w:sz w:val="24"/>
        </w:rPr>
        <w:t>pruning</w:t>
      </w:r>
      <w:r>
        <w:rPr>
          <w:rFonts w:ascii="LMRoman12" w:hAnsi="LMRoman12" w:eastAsia="LMRoman12"/>
          <w:b w:val="0"/>
          <w:i w:val="0"/>
          <w:color w:val="000000"/>
          <w:sz w:val="24"/>
        </w:rPr>
        <w:t>strategy</w:t>
      </w:r>
      <w:r>
        <w:rPr>
          <w:rFonts w:ascii="LMRoman12" w:hAnsi="LMRoman12" w:eastAsia="LMRoman12"/>
          <w:b w:val="0"/>
          <w:i w:val="0"/>
          <w:color w:val="000000"/>
          <w:sz w:val="24"/>
        </w:rPr>
        <w:t>based</w:t>
      </w:r>
      <w:r>
        <w:rPr>
          <w:rFonts w:ascii="LMRoman12" w:hAnsi="LMRoman12" w:eastAsia="LMRoman12"/>
          <w:b w:val="0"/>
          <w:i w:val="0"/>
          <w:color w:val="000000"/>
          <w:sz w:val="24"/>
        </w:rPr>
        <w:t>on</w:t>
      </w:r>
      <w:r>
        <w:rPr>
          <w:rFonts w:ascii="LMRoman12" w:hAnsi="LMRoman12" w:eastAsia="LMRoman12"/>
          <w:b w:val="0"/>
          <w:i w:val="0"/>
          <w:color w:val="000000"/>
          <w:sz w:val="24"/>
        </w:rPr>
        <w:t>the</w:t>
      </w:r>
      <w:r>
        <w:rPr>
          <w:rFonts w:ascii="LMRoman12" w:hAnsi="LMRoman12" w:eastAsia="LMRoman12"/>
          <w:b w:val="0"/>
          <w:i w:val="0"/>
          <w:color w:val="000000"/>
          <w:sz w:val="24"/>
        </w:rPr>
        <w:t xml:space="preserve">attention </w:t>
      </w:r>
      <w:r>
        <w:rPr>
          <w:rFonts w:ascii="LMRoman12" w:hAnsi="LMRoman12" w:eastAsia="LMRoman12"/>
          <w:b w:val="0"/>
          <w:i w:val="0"/>
          <w:color w:val="000000"/>
          <w:sz w:val="24"/>
        </w:rPr>
        <w:t>scores</w:t>
      </w:r>
      <w:r>
        <w:rPr>
          <w:rFonts w:ascii="LMRoman12" w:hAnsi="LMRoman12" w:eastAsia="LMRoman12"/>
          <w:b w:val="0"/>
          <w:i w:val="0"/>
          <w:color w:val="000000"/>
          <w:sz w:val="24"/>
        </w:rPr>
        <w:t>between</w:t>
      </w:r>
      <w:r>
        <w:rPr>
          <w:rFonts w:ascii="LMRoman12" w:hAnsi="LMRoman12" w:eastAsia="LMRoman12"/>
          <w:b w:val="0"/>
          <w:i w:val="0"/>
          <w:color w:val="000000"/>
          <w:sz w:val="24"/>
        </w:rPr>
        <w:t>the</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LMRoman12" w:hAnsi="LMRoman12" w:eastAsia="LMRoman12"/>
          <w:b w:val="0"/>
          <w:i w:val="0"/>
          <w:color w:val="000000"/>
          <w:sz w:val="24"/>
        </w:rPr>
        <w:t>and</w:t>
      </w:r>
      <w:r>
        <w:rPr>
          <w:rFonts w:ascii="LMRoman12" w:hAnsi="LMRoman12" w:eastAsia="LMRoman12"/>
          <w:b w:val="0"/>
          <w:i w:val="0"/>
          <w:color w:val="000000"/>
          <w:sz w:val="24"/>
        </w:rPr>
        <w:t>all</w:t>
      </w:r>
      <w:r>
        <w:rPr>
          <w:rFonts w:ascii="LMRoman12" w:hAnsi="LMRoman12" w:eastAsia="LMRoman12"/>
          <w:b w:val="0"/>
          <w:i w:val="0"/>
          <w:color w:val="000000"/>
          <w:sz w:val="24"/>
        </w:rPr>
        <w:t>patch</w:t>
      </w:r>
      <w:r>
        <w:rPr>
          <w:rFonts w:ascii="LMRoman12" w:hAnsi="LMRoman12" w:eastAsia="LMRoman12"/>
          <w:b w:val="0"/>
          <w:i w:val="0"/>
          <w:color w:val="000000"/>
          <w:sz w:val="24"/>
        </w:rPr>
        <w:t>tokens</w:t>
      </w:r>
      <w:r>
        <w:rPr>
          <w:rFonts w:ascii="LMRoman12" w:hAnsi="LMRoman12" w:eastAsia="LMRoman12"/>
          <w:b w:val="0"/>
          <w:i w:val="0"/>
          <w:color w:val="000000"/>
          <w:sz w:val="24"/>
        </w:rPr>
        <w:t>is</w:t>
      </w:r>
      <w:r>
        <w:rPr>
          <w:rFonts w:ascii="LMRoman12" w:hAnsi="LMRoman12" w:eastAsia="LMRoman12"/>
          <w:b w:val="0"/>
          <w:i w:val="0"/>
          <w:color w:val="000000"/>
          <w:sz w:val="24"/>
        </w:rPr>
        <w:t>adopted</w:t>
      </w:r>
      <w:r>
        <w:rPr>
          <w:rFonts w:ascii="LMRoman12" w:hAnsi="LMRoman12" w:eastAsia="LMRoman12"/>
          <w:b w:val="0"/>
          <w:i w:val="0"/>
          <w:color w:val="000000"/>
          <w:sz w:val="24"/>
        </w:rPr>
        <w:t>and</w:t>
      </w:r>
      <w:r>
        <w:rPr>
          <w:rFonts w:ascii="LMRoman12" w:hAnsi="LMRoman12" w:eastAsia="LMRoman12"/>
          <w:b w:val="0"/>
          <w:i w:val="0"/>
          <w:color w:val="000000"/>
          <w:sz w:val="24"/>
        </w:rPr>
        <w:t>compared</w:t>
      </w:r>
      <w:r>
        <w:rPr>
          <w:rFonts w:ascii="LMRoman12" w:hAnsi="LMRoman12" w:eastAsia="LMRoman12"/>
          <w:b w:val="0"/>
          <w:i w:val="0"/>
          <w:color w:val="000000"/>
          <w:sz w:val="24"/>
        </w:rPr>
        <w:t>with</w:t>
      </w:r>
      <w:r>
        <w:rPr>
          <w:rFonts w:ascii="LMRoman12" w:hAnsi="LMRoman12" w:eastAsia="LMRoman12"/>
          <w:b w:val="0"/>
          <w:i w:val="0"/>
          <w:color w:val="000000"/>
          <w:sz w:val="24"/>
        </w:rPr>
        <w:t xml:space="preserve">an </w:t>
      </w:r>
      <w:r>
        <w:rPr>
          <w:rFonts w:ascii="LMRoman12" w:hAnsi="LMRoman12" w:eastAsia="LMRoman12"/>
          <w:b w:val="0"/>
          <w:i w:val="0"/>
          <w:color w:val="000000"/>
          <w:sz w:val="24"/>
        </w:rPr>
        <w:t>L2-norm-based</w:t>
      </w:r>
      <w:r>
        <w:rPr>
          <w:rFonts w:ascii="LMRoman12" w:hAnsi="LMRoman12" w:eastAsia="LMRoman12"/>
          <w:b w:val="0"/>
          <w:i w:val="0"/>
          <w:color w:val="000000"/>
          <w:sz w:val="24"/>
        </w:rPr>
        <w:t>scoring</w:t>
      </w:r>
      <w:r>
        <w:rPr>
          <w:rFonts w:ascii="LMRoman12" w:hAnsi="LMRoman12" w:eastAsia="LMRoman12"/>
          <w:b w:val="0"/>
          <w:i w:val="0"/>
          <w:color w:val="000000"/>
          <w:sz w:val="24"/>
        </w:rPr>
        <w:t>method.</w:t>
      </w:r>
      <w:r>
        <w:rPr>
          <w:rFonts w:ascii="LMRoman12" w:hAnsi="LMRoman12" w:eastAsia="LMRoman12"/>
          <w:b w:val="0"/>
          <w:i w:val="0"/>
          <w:color w:val="000000"/>
          <w:sz w:val="24"/>
        </w:rPr>
        <w:t>On</w:t>
      </w:r>
      <w:r>
        <w:rPr>
          <w:rFonts w:ascii="LMRoman12" w:hAnsi="LMRoman12" w:eastAsia="LMRoman12"/>
          <w:b w:val="0"/>
          <w:i w:val="0"/>
          <w:color w:val="000000"/>
          <w:sz w:val="24"/>
        </w:rPr>
        <w:t>this</w:t>
      </w:r>
      <w:r>
        <w:rPr>
          <w:rFonts w:ascii="LMRoman12" w:hAnsi="LMRoman12" w:eastAsia="LMRoman12"/>
          <w:b w:val="0"/>
          <w:i w:val="0"/>
          <w:color w:val="000000"/>
          <w:sz w:val="24"/>
        </w:rPr>
        <w:t>basis,</w:t>
      </w:r>
      <w:r>
        <w:rPr>
          <w:rFonts w:ascii="LMRoman12" w:hAnsi="LMRoman12" w:eastAsia="LMRoman12"/>
          <w:b w:val="0"/>
          <w:i w:val="0"/>
          <w:color w:val="000000"/>
          <w:sz w:val="24"/>
        </w:rPr>
        <w:t>a</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LMRoman12" w:hAnsi="LMRoman12" w:eastAsia="LMRoman12"/>
          <w:b w:val="0"/>
          <w:i w:val="0"/>
          <w:color w:val="000000"/>
          <w:sz w:val="24"/>
        </w:rPr>
        <w:t>is</w:t>
      </w:r>
      <w:r>
        <w:rPr>
          <w:rFonts w:ascii="LMRoman12" w:hAnsi="LMRoman12" w:eastAsia="LMRoman12"/>
          <w:b w:val="0"/>
          <w:i w:val="0"/>
          <w:color w:val="000000"/>
          <w:sz w:val="24"/>
        </w:rPr>
        <w:t>further</w:t>
      </w:r>
      <w:r>
        <w:rPr>
          <w:rFonts w:ascii="LMRoman12" w:hAnsi="LMRoman12" w:eastAsia="LMRoman12"/>
          <w:b w:val="0"/>
          <w:i w:val="0"/>
          <w:color w:val="000000"/>
          <w:sz w:val="24"/>
        </w:rPr>
        <w:t>constructed</w:t>
      </w:r>
      <w:r>
        <w:rPr>
          <w:rFonts w:ascii="LMRoman12" w:hAnsi="LMRoman12" w:eastAsia="LMRoman12"/>
          <w:b w:val="0"/>
          <w:i w:val="0"/>
          <w:color w:val="000000"/>
          <w:sz w:val="24"/>
        </w:rPr>
        <w:t xml:space="preserve">to </w:t>
      </w:r>
      <w:r>
        <w:rPr>
          <w:rFonts w:ascii="LMRoman12" w:hAnsi="LMRoman12" w:eastAsia="LMRoman12"/>
          <w:b w:val="0"/>
          <w:i w:val="0"/>
          <w:color w:val="000000"/>
          <w:sz w:val="24"/>
        </w:rPr>
        <w:t>assign</w:t>
      </w:r>
      <w:r>
        <w:rPr>
          <w:rFonts w:ascii="LMRoman12" w:hAnsi="LMRoman12" w:eastAsia="LMRoman12"/>
          <w:b w:val="0"/>
          <w:i w:val="0"/>
          <w:color w:val="000000"/>
          <w:sz w:val="24"/>
        </w:rPr>
        <w:t>learnable</w:t>
      </w:r>
      <w:r>
        <w:rPr>
          <w:rFonts w:ascii="LMRoman12" w:hAnsi="LMRoman12" w:eastAsia="LMRoman12"/>
          <w:b w:val="0"/>
          <w:i w:val="0"/>
          <w:color w:val="000000"/>
          <w:sz w:val="24"/>
        </w:rPr>
        <w:t>scores</w:t>
      </w:r>
      <w:r>
        <w:rPr>
          <w:rFonts w:ascii="LMRoman12" w:hAnsi="LMRoman12" w:eastAsia="LMRoman12"/>
          <w:b w:val="0"/>
          <w:i w:val="0"/>
          <w:color w:val="000000"/>
          <w:sz w:val="24"/>
        </w:rPr>
        <w:t>to</w:t>
      </w:r>
      <w:r>
        <w:rPr>
          <w:rFonts w:ascii="LMRoman12" w:hAnsi="LMRoman12" w:eastAsia="LMRoman12"/>
          <w:b w:val="0"/>
          <w:i w:val="0"/>
          <w:color w:val="000000"/>
          <w:sz w:val="24"/>
        </w:rPr>
        <w:t>visual</w:t>
      </w:r>
      <w:r>
        <w:rPr>
          <w:rFonts w:ascii="LMRoman12" w:hAnsi="LMRoman12" w:eastAsia="LMRoman12"/>
          <w:b w:val="0"/>
          <w:i w:val="0"/>
          <w:color w:val="000000"/>
          <w:sz w:val="24"/>
        </w:rPr>
        <w:t>tokens,</w:t>
      </w:r>
      <w:r>
        <w:rPr>
          <w:rFonts w:ascii="LMRoman12" w:hAnsi="LMRoman12" w:eastAsia="LMRoman12"/>
          <w:b w:val="0"/>
          <w:i w:val="0"/>
          <w:color w:val="000000"/>
          <w:sz w:val="24"/>
        </w:rPr>
        <w:t>and</w:t>
      </w:r>
      <w:r>
        <w:rPr>
          <w:rFonts w:ascii="LMRoman12" w:hAnsi="LMRoman12" w:eastAsia="LMRoman12"/>
          <w:b w:val="0"/>
          <w:i w:val="0"/>
          <w:color w:val="000000"/>
          <w:sz w:val="24"/>
        </w:rPr>
        <w:t>a</w:t>
      </w:r>
      <w:r>
        <w:rPr>
          <w:rFonts w:ascii="LMRoman12" w:hAnsi="LMRoman12" w:eastAsia="LMRoman12"/>
          <w:b w:val="0"/>
          <w:i w:val="0"/>
          <w:color w:val="000000"/>
          <w:sz w:val="24"/>
        </w:rPr>
        <w:t>training</w:t>
      </w:r>
      <w:r>
        <w:rPr>
          <w:rFonts w:ascii="LMRoman12" w:hAnsi="LMRoman12" w:eastAsia="LMRoman12"/>
          <w:b w:val="0"/>
          <w:i w:val="0"/>
          <w:color w:val="000000"/>
          <w:sz w:val="24"/>
        </w:rPr>
        <w:t>scheme</w:t>
      </w:r>
      <w:r>
        <w:rPr>
          <w:rFonts w:ascii="LMRoman12" w:hAnsi="LMRoman12" w:eastAsia="LMRoman12"/>
          <w:b w:val="0"/>
          <w:i w:val="0"/>
          <w:color w:val="000000"/>
          <w:sz w:val="24"/>
        </w:rPr>
        <w:t>combining</w:t>
      </w:r>
      <w:r>
        <w:rPr>
          <w:rFonts w:ascii="LMRoman12" w:hAnsi="LMRoman12" w:eastAsia="LMRoman12"/>
          <w:b w:val="0"/>
          <w:i w:val="0"/>
          <w:color w:val="000000"/>
          <w:sz w:val="24"/>
        </w:rPr>
        <w:t>soft</w:t>
      </w:r>
      <w:r>
        <w:rPr>
          <w:rFonts w:ascii="LMRoman12" w:hAnsi="LMRoman12" w:eastAsia="LMRoman12"/>
          <w:b w:val="0"/>
          <w:i w:val="0"/>
          <w:color w:val="000000"/>
          <w:sz w:val="24"/>
        </w:rPr>
        <w:t xml:space="preserve">pruning </w:t>
      </w:r>
      <w:r>
        <w:rPr>
          <w:rFonts w:ascii="LMRoman12" w:hAnsi="LMRoman12" w:eastAsia="LMRoman12"/>
          <w:b w:val="0"/>
          <w:i w:val="0"/>
          <w:color w:val="000000"/>
          <w:sz w:val="24"/>
        </w:rPr>
        <w:t>pretraining,</w:t>
      </w:r>
      <w:r>
        <w:rPr>
          <w:rFonts w:ascii="LMRoman12" w:hAnsi="LMRoman12" w:eastAsia="LMRoman12"/>
          <w:b w:val="0"/>
          <w:i w:val="0"/>
          <w:color w:val="000000"/>
          <w:sz w:val="24"/>
        </w:rPr>
        <w:t>model</w:t>
      </w:r>
      <w:r>
        <w:rPr>
          <w:rFonts w:ascii="LMRoman12" w:hAnsi="LMRoman12" w:eastAsia="LMRoman12"/>
          <w:b w:val="0"/>
          <w:i w:val="0"/>
          <w:color w:val="000000"/>
          <w:sz w:val="24"/>
        </w:rPr>
        <w:t>fine-tuning,</w:t>
      </w:r>
      <w:r>
        <w:rPr>
          <w:rFonts w:ascii="LMRoman12" w:hAnsi="LMRoman12" w:eastAsia="LMRoman12"/>
          <w:b w:val="0"/>
          <w:i w:val="0"/>
          <w:color w:val="000000"/>
          <w:sz w:val="24"/>
        </w:rPr>
        <w:t>and</w:t>
      </w:r>
      <w:r>
        <w:rPr>
          <w:rFonts w:ascii="LMRoman12" w:hAnsi="LMRoman12" w:eastAsia="LMRoman12"/>
          <w:b w:val="0"/>
          <w:i w:val="0"/>
          <w:color w:val="000000"/>
          <w:sz w:val="24"/>
        </w:rPr>
        <w:t>hard</w:t>
      </w:r>
      <w:r>
        <w:rPr>
          <w:rFonts w:ascii="LMRoman12" w:hAnsi="LMRoman12" w:eastAsia="LMRoman12"/>
          <w:b w:val="0"/>
          <w:i w:val="0"/>
          <w:color w:val="000000"/>
          <w:sz w:val="24"/>
        </w:rPr>
        <w:t>pruning</w:t>
      </w:r>
      <w:r>
        <w:rPr>
          <w:rFonts w:ascii="LMRoman12" w:hAnsi="LMRoman12" w:eastAsia="LMRoman12"/>
          <w:b w:val="0"/>
          <w:i w:val="0"/>
          <w:color w:val="000000"/>
          <w:sz w:val="24"/>
        </w:rPr>
        <w:t>inference</w:t>
      </w:r>
      <w:r>
        <w:rPr>
          <w:rFonts w:ascii="LMRoman12" w:hAnsi="LMRoman12" w:eastAsia="LMRoman12"/>
          <w:b w:val="0"/>
          <w:i w:val="0"/>
          <w:color w:val="000000"/>
          <w:sz w:val="24"/>
        </w:rPr>
        <w:t>is</w:t>
      </w:r>
      <w:r>
        <w:rPr>
          <w:rFonts w:ascii="LMRoman12" w:hAnsi="LMRoman12" w:eastAsia="LMRoman12"/>
          <w:b w:val="0"/>
          <w:i w:val="0"/>
          <w:color w:val="000000"/>
          <w:sz w:val="24"/>
        </w:rPr>
        <w:t>introduced</w:t>
      </w:r>
      <w:r>
        <w:rPr>
          <w:rFonts w:ascii="LMRoman12" w:hAnsi="LMRoman12" w:eastAsia="LMRoman12"/>
          <w:b w:val="0"/>
          <w:i w:val="0"/>
          <w:color w:val="000000"/>
          <w:sz w:val="24"/>
        </w:rPr>
        <w:t>to</w:t>
      </w:r>
      <w:r>
        <w:rPr>
          <w:rFonts w:ascii="LMRoman12" w:hAnsi="LMRoman12" w:eastAsia="LMRoman12"/>
          <w:b w:val="0"/>
          <w:i w:val="0"/>
          <w:color w:val="000000"/>
          <w:sz w:val="24"/>
        </w:rPr>
        <w:t>evaluate</w:t>
      </w:r>
      <w:r>
        <w:rPr>
          <w:rFonts w:ascii="LMRoman12" w:hAnsi="LMRoman12" w:eastAsia="LMRoman12"/>
          <w:b w:val="0"/>
          <w:i w:val="0"/>
          <w:color w:val="000000"/>
          <w:sz w:val="24"/>
        </w:rPr>
        <w:t xml:space="preserve">its </w:t>
      </w:r>
      <w:r>
        <w:rPr>
          <w:rFonts w:ascii="LMRoman12" w:hAnsi="LMRoman12" w:eastAsia="LMRoman12"/>
          <w:b w:val="0"/>
          <w:i w:val="0"/>
          <w:color w:val="000000"/>
          <w:sz w:val="24"/>
        </w:rPr>
        <w:t>impact</w:t>
      </w:r>
      <w:r>
        <w:rPr>
          <w:rFonts w:ascii="LMRoman12" w:hAnsi="LMRoman12" w:eastAsia="LMRoman12"/>
          <w:b w:val="0"/>
          <w:i w:val="0"/>
          <w:color w:val="000000"/>
          <w:sz w:val="24"/>
        </w:rPr>
        <w:t>on</w:t>
      </w:r>
      <w:r>
        <w:rPr>
          <w:rFonts w:ascii="LMRoman12" w:hAnsi="LMRoman12" w:eastAsia="LMRoman12"/>
          <w:b w:val="0"/>
          <w:i w:val="0"/>
          <w:color w:val="000000"/>
          <w:sz w:val="24"/>
        </w:rPr>
        <w:t>task</w:t>
      </w:r>
      <w:r>
        <w:rPr>
          <w:rFonts w:ascii="LMRoman12" w:hAnsi="LMRoman12" w:eastAsia="LMRoman12"/>
          <w:b w:val="0"/>
          <w:i w:val="0"/>
          <w:color w:val="000000"/>
          <w:sz w:val="24"/>
        </w:rPr>
        <w:t>performance</w:t>
      </w:r>
      <w:r>
        <w:rPr>
          <w:rFonts w:ascii="LMRoman12" w:hAnsi="LMRoman12" w:eastAsia="LMRoman12"/>
          <w:b w:val="0"/>
          <w:i w:val="0"/>
          <w:color w:val="000000"/>
          <w:sz w:val="24"/>
        </w:rPr>
        <w:t>and</w:t>
      </w:r>
      <w:r>
        <w:rPr>
          <w:rFonts w:ascii="LMRoman12" w:hAnsi="LMRoman12" w:eastAsia="LMRoman12"/>
          <w:b w:val="0"/>
          <w:i w:val="0"/>
          <w:color w:val="000000"/>
          <w:sz w:val="24"/>
        </w:rPr>
        <w:t>efficiency.</w:t>
      </w:r>
      <w:r>
        <w:rPr>
          <w:rFonts w:ascii="LMRoman12" w:hAnsi="LMRoman12" w:eastAsia="LMRoman12"/>
          <w:b w:val="0"/>
          <w:i w:val="0"/>
          <w:color w:val="000000"/>
          <w:sz w:val="24"/>
        </w:rPr>
        <w:t>Experimental</w:t>
      </w:r>
      <w:r>
        <w:rPr>
          <w:rFonts w:ascii="LMRoman12" w:hAnsi="LMRoman12" w:eastAsia="LMRoman12"/>
          <w:b w:val="0"/>
          <w:i w:val="0"/>
          <w:color w:val="000000"/>
          <w:sz w:val="24"/>
        </w:rPr>
        <w:t>results</w:t>
      </w:r>
      <w:r>
        <w:rPr>
          <w:rFonts w:ascii="LMRoman12" w:hAnsi="LMRoman12" w:eastAsia="LMRoman12"/>
          <w:b w:val="0"/>
          <w:i w:val="0"/>
          <w:color w:val="000000"/>
          <w:sz w:val="24"/>
        </w:rPr>
        <w:t>show</w:t>
      </w:r>
      <w:r>
        <w:rPr>
          <w:rFonts w:ascii="LMRoman12" w:hAnsi="LMRoman12" w:eastAsia="LMRoman12"/>
          <w:b w:val="0"/>
          <w:i w:val="0"/>
          <w:color w:val="000000"/>
          <w:sz w:val="24"/>
        </w:rPr>
        <w:t xml:space="preserve">that </w:t>
      </w:r>
      <w:r>
        <w:br/>
      </w:r>
      <w:r>
        <w:rPr>
          <w:rFonts w:ascii="LMRoman12" w:hAnsi="LMRoman12" w:eastAsia="LMRoman12"/>
          <w:b w:val="0"/>
          <w:i w:val="0"/>
          <w:color w:val="000000"/>
          <w:sz w:val="24"/>
        </w:rPr>
        <w:t>CLS-attention-based</w:t>
      </w:r>
      <w:r>
        <w:rPr>
          <w:rFonts w:ascii="LMRoman12" w:hAnsi="LMRoman12" w:eastAsia="LMRoman12"/>
          <w:b w:val="0"/>
          <w:i w:val="0"/>
          <w:color w:val="000000"/>
          <w:sz w:val="24"/>
        </w:rPr>
        <w:t>pruning</w:t>
      </w:r>
      <w:r>
        <w:rPr>
          <w:rFonts w:ascii="LMRoman12" w:hAnsi="LMRoman12" w:eastAsia="LMRoman12"/>
          <w:b w:val="0"/>
          <w:i w:val="0"/>
          <w:color w:val="000000"/>
          <w:sz w:val="24"/>
        </w:rPr>
        <w:t>can</w:t>
      </w:r>
      <w:r>
        <w:rPr>
          <w:rFonts w:ascii="LMRoman12" w:hAnsi="LMRoman12" w:eastAsia="LMRoman12"/>
          <w:b w:val="0"/>
          <w:i w:val="0"/>
          <w:color w:val="000000"/>
          <w:sz w:val="24"/>
        </w:rPr>
        <w:t>effectively</w:t>
      </w:r>
      <w:r>
        <w:rPr>
          <w:rFonts w:ascii="LMRoman12" w:hAnsi="LMRoman12" w:eastAsia="LMRoman12"/>
          <w:b w:val="0"/>
          <w:i w:val="0"/>
          <w:color w:val="000000"/>
          <w:sz w:val="24"/>
        </w:rPr>
        <w:t>reduce</w:t>
      </w:r>
      <w:r>
        <w:rPr>
          <w:rFonts w:ascii="LMRoman12" w:hAnsi="LMRoman12" w:eastAsia="LMRoman12"/>
          <w:b w:val="0"/>
          <w:i w:val="0"/>
          <w:color w:val="000000"/>
          <w:sz w:val="24"/>
        </w:rPr>
        <w:t>the</w:t>
      </w:r>
      <w:r>
        <w:rPr>
          <w:rFonts w:ascii="LMRoman12" w:hAnsi="LMRoman12" w:eastAsia="LMRoman12"/>
          <w:b w:val="0"/>
          <w:i w:val="0"/>
          <w:color w:val="000000"/>
          <w:sz w:val="24"/>
        </w:rPr>
        <w:t>number</w:t>
      </w:r>
      <w:r>
        <w:rPr>
          <w:rFonts w:ascii="LMRoman12" w:hAnsi="LMRoman12" w:eastAsia="LMRoman12"/>
          <w:b w:val="0"/>
          <w:i w:val="0"/>
          <w:color w:val="000000"/>
          <w:sz w:val="24"/>
        </w:rPr>
        <w:t>of</w:t>
      </w:r>
      <w:r>
        <w:rPr>
          <w:rFonts w:ascii="LMRoman12" w:hAnsi="LMRoman12" w:eastAsia="LMRoman12"/>
          <w:b w:val="0"/>
          <w:i w:val="0"/>
          <w:color w:val="000000"/>
          <w:sz w:val="24"/>
        </w:rPr>
        <w:t>tokens</w:t>
      </w:r>
      <w:r>
        <w:rPr>
          <w:rFonts w:ascii="LMRoman12" w:hAnsi="LMRoman12" w:eastAsia="LMRoman12"/>
          <w:b w:val="0"/>
          <w:i w:val="0"/>
          <w:color w:val="000000"/>
          <w:sz w:val="24"/>
        </w:rPr>
        <w:t xml:space="preserve">while </w:t>
      </w:r>
      <w:r>
        <w:br/>
      </w:r>
      <w:r>
        <w:rPr>
          <w:rFonts w:ascii="LMRoman12" w:hAnsi="LMRoman12" w:eastAsia="LMRoman12"/>
          <w:b w:val="0"/>
          <w:i w:val="0"/>
          <w:color w:val="000000"/>
          <w:sz w:val="24"/>
        </w:rPr>
        <w:t>maintaining</w:t>
      </w:r>
      <w:r>
        <w:rPr>
          <w:rFonts w:ascii="LMRoman12" w:hAnsi="LMRoman12" w:eastAsia="LMRoman12"/>
          <w:b w:val="0"/>
          <w:i w:val="0"/>
          <w:color w:val="000000"/>
          <w:sz w:val="24"/>
        </w:rPr>
        <w:t>task</w:t>
      </w:r>
      <w:r>
        <w:rPr>
          <w:rFonts w:ascii="LMRoman12" w:hAnsi="LMRoman12" w:eastAsia="LMRoman12"/>
          <w:b w:val="0"/>
          <w:i w:val="0"/>
          <w:color w:val="000000"/>
          <w:sz w:val="24"/>
        </w:rPr>
        <w:t>performance,</w:t>
      </w:r>
      <w:r>
        <w:rPr>
          <w:rFonts w:ascii="LMRoman12" w:hAnsi="LMRoman12" w:eastAsia="LMRoman12"/>
          <w:b w:val="0"/>
          <w:i w:val="0"/>
          <w:color w:val="000000"/>
          <w:sz w:val="24"/>
        </w:rPr>
        <w:t>thereby</w:t>
      </w:r>
      <w:r>
        <w:rPr>
          <w:rFonts w:ascii="LMRoman12" w:hAnsi="LMRoman12" w:eastAsia="LMRoman12"/>
          <w:b w:val="0"/>
          <w:i w:val="0"/>
          <w:color w:val="000000"/>
          <w:sz w:val="24"/>
        </w:rPr>
        <w:t>lowering</w:t>
      </w:r>
      <w:r>
        <w:rPr>
          <w:rFonts w:ascii="LMRoman12" w:hAnsi="LMRoman12" w:eastAsia="LMRoman12"/>
          <w:b w:val="0"/>
          <w:i w:val="0"/>
          <w:color w:val="000000"/>
          <w:sz w:val="24"/>
        </w:rPr>
        <w:t>computational</w:t>
      </w:r>
      <w:r>
        <w:rPr>
          <w:rFonts w:ascii="LMRoman12" w:hAnsi="LMRoman12" w:eastAsia="LMRoman12"/>
          <w:b w:val="0"/>
          <w:i w:val="0"/>
          <w:color w:val="000000"/>
          <w:sz w:val="24"/>
        </w:rPr>
        <w:t>cost.</w:t>
      </w:r>
      <w:r>
        <w:rPr>
          <w:rFonts w:ascii="LMRoman12" w:hAnsi="LMRoman12" w:eastAsia="LMRoman12"/>
          <w:b w:val="0"/>
          <w:i w:val="0"/>
          <w:color w:val="000000"/>
          <w:sz w:val="24"/>
        </w:rPr>
        <w:t>After</w:t>
      </w:r>
      <w:r>
        <w:rPr>
          <w:rFonts w:ascii="LMRoman12" w:hAnsi="LMRoman12" w:eastAsia="LMRoman12"/>
          <w:b w:val="0"/>
          <w:i w:val="0"/>
          <w:color w:val="000000"/>
          <w:sz w:val="24"/>
        </w:rPr>
        <w:t>training</w:t>
      </w:r>
      <w:r>
        <w:rPr>
          <w:rFonts w:ascii="LMRoman12" w:hAnsi="LMRoman12" w:eastAsia="LMRoman12"/>
          <w:b w:val="0"/>
          <w:i w:val="0"/>
          <w:color w:val="000000"/>
          <w:sz w:val="24"/>
        </w:rPr>
        <w:t xml:space="preserve">and </w:t>
      </w:r>
      <w:r>
        <w:rPr>
          <w:rFonts w:ascii="LMRoman12" w:hAnsi="LMRoman12" w:eastAsia="LMRoman12"/>
          <w:b w:val="0"/>
          <w:i w:val="0"/>
          <w:color w:val="000000"/>
          <w:sz w:val="24"/>
        </w:rPr>
        <w:t>fine-tuning</w:t>
      </w:r>
      <w:r>
        <w:rPr>
          <w:rFonts w:ascii="LMRoman12" w:hAnsi="LMRoman12" w:eastAsia="LMRoman12"/>
          <w:b w:val="0"/>
          <w:i w:val="0"/>
          <w:color w:val="000000"/>
          <w:sz w:val="24"/>
        </w:rPr>
        <w:t>the</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LMRoman12" w:hAnsi="LMRoman12" w:eastAsia="LMRoman12"/>
          <w:b w:val="0"/>
          <w:i w:val="0"/>
          <w:color w:val="000000"/>
          <w:sz w:val="24"/>
        </w:rPr>
        <w:t>the</w:t>
      </w:r>
      <w:r>
        <w:rPr>
          <w:rFonts w:ascii="LMRoman12" w:hAnsi="LMRoman12" w:eastAsia="LMRoman12"/>
          <w:b w:val="0"/>
          <w:i w:val="0"/>
          <w:color w:val="000000"/>
          <w:sz w:val="24"/>
        </w:rPr>
        <w:t>model</w:t>
      </w:r>
      <w:r>
        <w:rPr>
          <w:rFonts w:ascii="LMRoman12" w:hAnsi="LMRoman12" w:eastAsia="LMRoman12"/>
          <w:b w:val="0"/>
          <w:i w:val="0"/>
          <w:color w:val="000000"/>
          <w:sz w:val="24"/>
        </w:rPr>
        <w:t>achieves</w:t>
      </w:r>
      <w:r>
        <w:rPr>
          <w:rFonts w:ascii="LMRoman12" w:hAnsi="LMRoman12" w:eastAsia="LMRoman12"/>
          <w:b w:val="0"/>
          <w:i w:val="0"/>
          <w:color w:val="000000"/>
          <w:sz w:val="24"/>
        </w:rPr>
        <w:t>a</w:t>
      </w:r>
      <w:r>
        <w:rPr>
          <w:rFonts w:ascii="LMRoman12" w:hAnsi="LMRoman12" w:eastAsia="LMRoman12"/>
          <w:b w:val="0"/>
          <w:i w:val="0"/>
          <w:color w:val="000000"/>
          <w:sz w:val="24"/>
        </w:rPr>
        <w:t>better</w:t>
      </w:r>
      <w:r>
        <w:rPr>
          <w:rFonts w:ascii="LMRoman12" w:hAnsi="LMRoman12" w:eastAsia="LMRoman12"/>
          <w:b w:val="0"/>
          <w:i w:val="0"/>
          <w:color w:val="000000"/>
          <w:sz w:val="24"/>
        </w:rPr>
        <w:t>performance-efficiency</w:t>
      </w:r>
      <w:r>
        <w:rPr>
          <w:rFonts w:ascii="LMRoman12" w:hAnsi="LMRoman12" w:eastAsia="LMRoman12"/>
          <w:b w:val="0"/>
          <w:i w:val="0"/>
          <w:color w:val="000000"/>
          <w:sz w:val="24"/>
        </w:rPr>
        <w:t xml:space="preserve">trade-off </w:t>
      </w:r>
      <w:r>
        <w:rPr>
          <w:rFonts w:ascii="LMRoman12" w:hAnsi="LMRoman12" w:eastAsia="LMRoman12"/>
          <w:b w:val="0"/>
          <w:i w:val="0"/>
          <w:color w:val="000000"/>
          <w:sz w:val="24"/>
        </w:rPr>
        <w:t>on</w:t>
      </w:r>
      <w:r>
        <w:rPr>
          <w:rFonts w:ascii="LMRoman12" w:hAnsi="LMRoman12" w:eastAsia="LMRoman12"/>
          <w:b w:val="0"/>
          <w:i w:val="0"/>
          <w:color w:val="000000"/>
          <w:sz w:val="24"/>
        </w:rPr>
        <w:t>some</w:t>
      </w:r>
      <w:r>
        <w:rPr>
          <w:rFonts w:ascii="LMRoman12" w:hAnsi="LMRoman12" w:eastAsia="LMRoman12"/>
          <w:b w:val="0"/>
          <w:i w:val="0"/>
          <w:color w:val="000000"/>
          <w:sz w:val="24"/>
        </w:rPr>
        <w:t>tasks.</w:t>
      </w:r>
      <w:r>
        <w:rPr>
          <w:rFonts w:ascii="LMRoman12" w:hAnsi="LMRoman12" w:eastAsia="LMRoman12"/>
          <w:b w:val="0"/>
          <w:i w:val="0"/>
          <w:color w:val="000000"/>
          <w:sz w:val="24"/>
        </w:rPr>
        <w:t>The</w:t>
      </w:r>
      <w:r>
        <w:rPr>
          <w:rFonts w:ascii="LMRoman12" w:hAnsi="LMRoman12" w:eastAsia="LMRoman12"/>
          <w:b w:val="0"/>
          <w:i w:val="0"/>
          <w:color w:val="000000"/>
          <w:sz w:val="24"/>
        </w:rPr>
        <w:t>results</w:t>
      </w:r>
      <w:r>
        <w:rPr>
          <w:rFonts w:ascii="LMRoman12" w:hAnsi="LMRoman12" w:eastAsia="LMRoman12"/>
          <w:b w:val="0"/>
          <w:i w:val="0"/>
          <w:color w:val="000000"/>
          <w:sz w:val="24"/>
        </w:rPr>
        <w:t>indicate</w:t>
      </w:r>
      <w:r>
        <w:rPr>
          <w:rFonts w:ascii="LMRoman12" w:hAnsi="LMRoman12" w:eastAsia="LMRoman12"/>
          <w:b w:val="0"/>
          <w:i w:val="0"/>
          <w:color w:val="000000"/>
          <w:sz w:val="24"/>
        </w:rPr>
        <w:t>that</w:t>
      </w:r>
      <w:r>
        <w:rPr>
          <w:rFonts w:ascii="LMRoman12" w:hAnsi="LMRoman12" w:eastAsia="LMRoman12"/>
          <w:b w:val="0"/>
          <w:i w:val="0"/>
          <w:color w:val="000000"/>
          <w:sz w:val="24"/>
        </w:rPr>
        <w:t>the</w:t>
      </w:r>
      <w:r>
        <w:rPr>
          <w:rFonts w:ascii="LMRoman12" w:hAnsi="LMRoman12" w:eastAsia="LMRoman12"/>
          <w:b w:val="0"/>
          <w:i w:val="0"/>
          <w:color w:val="000000"/>
          <w:sz w:val="24"/>
        </w:rPr>
        <w:t>importance</w:t>
      </w:r>
      <w:r>
        <w:rPr>
          <w:rFonts w:ascii="LMRoman12" w:hAnsi="LMRoman12" w:eastAsia="LMRoman12"/>
          <w:b w:val="0"/>
          <w:i w:val="0"/>
          <w:color w:val="000000"/>
          <w:sz w:val="24"/>
        </w:rPr>
        <w:t>of</w:t>
      </w:r>
      <w:r>
        <w:rPr>
          <w:rFonts w:ascii="LMRoman12" w:hAnsi="LMRoman12" w:eastAsia="LMRoman12"/>
          <w:b w:val="0"/>
          <w:i w:val="0"/>
          <w:color w:val="000000"/>
          <w:sz w:val="24"/>
        </w:rPr>
        <w:t>visual</w:t>
      </w:r>
      <w:r>
        <w:rPr>
          <w:rFonts w:ascii="LMRoman12" w:hAnsi="LMRoman12" w:eastAsia="LMRoman12"/>
          <w:b w:val="0"/>
          <w:i w:val="0"/>
          <w:color w:val="000000"/>
          <w:sz w:val="24"/>
        </w:rPr>
        <w:t>tokens</w:t>
      </w:r>
      <w:r>
        <w:rPr>
          <w:rFonts w:ascii="LMRoman12" w:hAnsi="LMRoman12" w:eastAsia="LMRoman12"/>
          <w:b w:val="0"/>
          <w:i w:val="0"/>
          <w:color w:val="000000"/>
          <w:sz w:val="24"/>
        </w:rPr>
        <w:t>can</w:t>
      </w:r>
      <w:r>
        <w:rPr>
          <w:rFonts w:ascii="LMRoman12" w:hAnsi="LMRoman12" w:eastAsia="LMRoman12"/>
          <w:b w:val="0"/>
          <w:i w:val="0"/>
          <w:color w:val="000000"/>
          <w:sz w:val="24"/>
        </w:rPr>
        <w:t xml:space="preserve">be </w:t>
      </w:r>
      <w:r>
        <w:rPr>
          <w:rFonts w:ascii="LMRoman12" w:hAnsi="LMRoman12" w:eastAsia="LMRoman12"/>
          <w:b w:val="0"/>
          <w:i w:val="0"/>
          <w:color w:val="000000"/>
          <w:sz w:val="24"/>
        </w:rPr>
        <w:t>effectively</w:t>
      </w:r>
      <w:r>
        <w:rPr>
          <w:rFonts w:ascii="LMRoman12" w:hAnsi="LMRoman12" w:eastAsia="LMRoman12"/>
          <w:b w:val="0"/>
          <w:i w:val="0"/>
          <w:color w:val="000000"/>
          <w:sz w:val="24"/>
        </w:rPr>
        <w:t>estimated</w:t>
      </w:r>
      <w:r>
        <w:rPr>
          <w:rFonts w:ascii="LMRoman12" w:hAnsi="LMRoman12" w:eastAsia="LMRoman12"/>
          <w:b w:val="0"/>
          <w:i w:val="0"/>
          <w:color w:val="000000"/>
          <w:sz w:val="24"/>
        </w:rPr>
        <w:t>by</w:t>
      </w:r>
      <w:r>
        <w:rPr>
          <w:rFonts w:ascii="LMRoman12" w:hAnsi="LMRoman12" w:eastAsia="LMRoman12"/>
          <w:b w:val="0"/>
          <w:i w:val="0"/>
          <w:color w:val="000000"/>
          <w:sz w:val="24"/>
        </w:rPr>
        <w:t>the</w:t>
      </w:r>
      <w:r>
        <w:rPr>
          <w:rFonts w:ascii="LMRoman12" w:hAnsi="LMRoman12" w:eastAsia="LMRoman12"/>
          <w:b w:val="0"/>
          <w:i w:val="0"/>
          <w:color w:val="000000"/>
          <w:sz w:val="24"/>
        </w:rPr>
        <w:t>model</w:t>
      </w:r>
      <w:r>
        <w:rPr>
          <w:rFonts w:ascii="SimSun" w:hAnsi="SimSun" w:eastAsia="SimSun"/>
          <w:b w:val="0"/>
          <w:i w:val="0"/>
          <w:color w:val="000000"/>
          <w:sz w:val="24"/>
        </w:rPr>
        <w:t>’</w:t>
      </w:r>
      <w:r>
        <w:rPr>
          <w:rFonts w:ascii="LMRoman12" w:hAnsi="LMRoman12" w:eastAsia="LMRoman12"/>
          <w:b w:val="0"/>
          <w:i w:val="0"/>
          <w:color w:val="000000"/>
          <w:sz w:val="24"/>
        </w:rPr>
        <w:t>s</w:t>
      </w:r>
      <w:r>
        <w:rPr>
          <w:rFonts w:ascii="LMRoman12" w:hAnsi="LMRoman12" w:eastAsia="LMRoman12"/>
          <w:b w:val="0"/>
          <w:i w:val="0"/>
          <w:color w:val="000000"/>
          <w:sz w:val="24"/>
        </w:rPr>
        <w:t>internal</w:t>
      </w:r>
      <w:r>
        <w:rPr>
          <w:rFonts w:ascii="LMRoman12" w:hAnsi="LMRoman12" w:eastAsia="LMRoman12"/>
          <w:b w:val="0"/>
          <w:i w:val="0"/>
          <w:color w:val="000000"/>
          <w:sz w:val="24"/>
        </w:rPr>
        <w:t>attention</w:t>
      </w:r>
      <w:r>
        <w:rPr>
          <w:rFonts w:ascii="LMRoman12" w:hAnsi="LMRoman12" w:eastAsia="LMRoman12"/>
          <w:b w:val="0"/>
          <w:i w:val="0"/>
          <w:color w:val="000000"/>
          <w:sz w:val="24"/>
        </w:rPr>
        <w:t>signals,</w:t>
      </w:r>
      <w:r>
        <w:rPr>
          <w:rFonts w:ascii="LMRoman12" w:hAnsi="LMRoman12" w:eastAsia="LMRoman12"/>
          <w:b w:val="0"/>
          <w:i w:val="0"/>
          <w:color w:val="000000"/>
          <w:sz w:val="24"/>
        </w:rPr>
        <w:t>and</w:t>
      </w:r>
      <w:r>
        <w:rPr>
          <w:rFonts w:ascii="LMRoman12" w:hAnsi="LMRoman12" w:eastAsia="LMRoman12"/>
          <w:b w:val="0"/>
          <w:i w:val="0"/>
          <w:color w:val="000000"/>
          <w:sz w:val="24"/>
        </w:rPr>
        <w:t>that</w:t>
      </w:r>
      <w:r>
        <w:rPr>
          <w:rFonts w:ascii="LMRoman12" w:hAnsi="LMRoman12" w:eastAsia="LMRoman12"/>
          <w:b w:val="0"/>
          <w:i w:val="0"/>
          <w:color w:val="000000"/>
          <w:sz w:val="24"/>
        </w:rPr>
        <w:t>the</w:t>
      </w:r>
      <w:r>
        <w:rPr>
          <w:rFonts w:ascii="LMRoman12" w:hAnsi="LMRoman12" w:eastAsia="LMRoman12"/>
          <w:b w:val="0"/>
          <w:i w:val="0"/>
          <w:color w:val="000000"/>
          <w:sz w:val="24"/>
        </w:rPr>
        <w:t xml:space="preserve">proposed </w:t>
      </w:r>
      <w:r>
        <w:rPr>
          <w:rFonts w:ascii="LMRoman12" w:hAnsi="LMRoman12" w:eastAsia="LMRoman12"/>
          <w:b w:val="0"/>
          <w:i w:val="0"/>
          <w:color w:val="000000"/>
          <w:sz w:val="24"/>
        </w:rPr>
        <w:t>strategy</w:t>
      </w:r>
      <w:r>
        <w:rPr>
          <w:rFonts w:ascii="LMRoman12" w:hAnsi="LMRoman12" w:eastAsia="LMRoman12"/>
          <w:b w:val="0"/>
          <w:i w:val="0"/>
          <w:color w:val="000000"/>
          <w:sz w:val="24"/>
        </w:rPr>
        <w:t>has</w:t>
      </w:r>
      <w:r>
        <w:rPr>
          <w:rFonts w:ascii="LMRoman12" w:hAnsi="LMRoman12" w:eastAsia="LMRoman12"/>
          <w:b w:val="0"/>
          <w:i w:val="0"/>
          <w:color w:val="000000"/>
          <w:sz w:val="24"/>
        </w:rPr>
        <w:t>certain</w:t>
      </w:r>
      <w:r>
        <w:rPr>
          <w:rFonts w:ascii="LMRoman12" w:hAnsi="LMRoman12" w:eastAsia="LMRoman12"/>
          <w:b w:val="0"/>
          <w:i w:val="0"/>
          <w:color w:val="000000"/>
          <w:sz w:val="24"/>
        </w:rPr>
        <w:t>transferability</w:t>
      </w:r>
      <w:r>
        <w:rPr>
          <w:rFonts w:ascii="LMRoman12" w:hAnsi="LMRoman12" w:eastAsia="LMRoman12"/>
          <w:b w:val="0"/>
          <w:i w:val="0"/>
          <w:color w:val="000000"/>
          <w:sz w:val="24"/>
        </w:rPr>
        <w:t>and</w:t>
      </w:r>
      <w:r>
        <w:rPr>
          <w:rFonts w:ascii="LMRoman12" w:hAnsi="LMRoman12" w:eastAsia="LMRoman12"/>
          <w:b w:val="0"/>
          <w:i w:val="0"/>
          <w:color w:val="000000"/>
          <w:sz w:val="24"/>
        </w:rPr>
        <w:t>practical</w:t>
      </w:r>
      <w:r>
        <w:rPr>
          <w:rFonts w:ascii="LMRoman12" w:hAnsi="LMRoman12" w:eastAsia="LMRoman12"/>
          <w:b w:val="0"/>
          <w:i w:val="0"/>
          <w:color w:val="000000"/>
          <w:sz w:val="24"/>
        </w:rPr>
        <w:t>value</w:t>
      </w:r>
      <w:r>
        <w:rPr>
          <w:rFonts w:ascii="LMRoman12" w:hAnsi="LMRoman12" w:eastAsia="LMRoman12"/>
          <w:b w:val="0"/>
          <w:i w:val="0"/>
          <w:color w:val="000000"/>
          <w:sz w:val="24"/>
        </w:rPr>
        <w:t>across</w:t>
      </w:r>
      <w:r>
        <w:rPr>
          <w:rFonts w:ascii="LMRoman12" w:hAnsi="LMRoman12" w:eastAsia="LMRoman12"/>
          <w:b w:val="0"/>
          <w:i w:val="0"/>
          <w:color w:val="000000"/>
          <w:sz w:val="24"/>
        </w:rPr>
        <w:t>multiple</w:t>
      </w:r>
      <w:r>
        <w:rPr>
          <w:rFonts w:ascii="LMRoman12" w:hAnsi="LMRoman12" w:eastAsia="LMRoman12"/>
          <w:b w:val="0"/>
          <w:i w:val="0"/>
          <w:color w:val="000000"/>
          <w:sz w:val="24"/>
        </w:rPr>
        <w:t xml:space="preserve">multimodal </w:t>
      </w:r>
      <w:r>
        <w:rPr>
          <w:rFonts w:ascii="LMRoman12" w:hAnsi="LMRoman12" w:eastAsia="LMRoman12"/>
          <w:b w:val="0"/>
          <w:i w:val="0"/>
          <w:color w:val="000000"/>
          <w:sz w:val="24"/>
        </w:rPr>
        <w:t>understanding</w:t>
      </w:r>
      <w:r>
        <w:rPr>
          <w:rFonts w:ascii="LMRoman12" w:hAnsi="LMRoman12" w:eastAsia="LMRoman12"/>
          <w:b w:val="0"/>
          <w:i w:val="0"/>
          <w:color w:val="000000"/>
          <w:sz w:val="24"/>
        </w:rPr>
        <w:t>tasks.</w:t>
      </w:r>
    </w:p>
    <w:p>
      <w:pPr>
        <w:autoSpaceDN w:val="0"/>
        <w:autoSpaceDE w:val="0"/>
        <w:widowControl/>
        <w:spacing w:line="318" w:lineRule="exact" w:before="626" w:after="0"/>
        <w:ind w:left="0" w:right="0" w:firstLine="0"/>
        <w:jc w:val="left"/>
      </w:pPr>
      <w:r>
        <w:rPr>
          <w:rFonts w:ascii="LMRoman17" w:hAnsi="LMRoman17" w:eastAsia="LMRoman17"/>
          <w:b w:val="0"/>
          <w:i w:val="0"/>
          <w:color w:val="000000"/>
          <w:sz w:val="32"/>
        </w:rPr>
        <w:t>KEY</w:t>
      </w:r>
      <w:r>
        <w:rPr>
          <w:rFonts w:ascii="LMRoman17" w:hAnsi="LMRoman17" w:eastAsia="LMRoman17"/>
          <w:b w:val="0"/>
          <w:i w:val="0"/>
          <w:color w:val="000000"/>
          <w:sz w:val="32"/>
        </w:rPr>
        <w:t>WORDS:</w:t>
      </w:r>
      <w:r>
        <w:rPr>
          <w:rFonts w:ascii="LMRoman12" w:hAnsi="LMRoman12" w:eastAsia="LMRoman12"/>
          <w:b w:val="0"/>
          <w:i w:val="0"/>
          <w:color w:val="000000"/>
          <w:sz w:val="24"/>
        </w:rPr>
        <w:t>VISION</w:t>
      </w:r>
      <w:r>
        <w:rPr>
          <w:rFonts w:ascii="LMRoman12" w:hAnsi="LMRoman12" w:eastAsia="LMRoman12"/>
          <w:b w:val="0"/>
          <w:i w:val="0"/>
          <w:color w:val="000000"/>
          <w:sz w:val="24"/>
        </w:rPr>
        <w:t>TRANSFOMER,</w:t>
      </w:r>
      <w:r>
        <w:rPr>
          <w:rFonts w:ascii="LMRoman12" w:hAnsi="LMRoman12" w:eastAsia="LMRoman12"/>
          <w:b w:val="0"/>
          <w:i w:val="0"/>
          <w:color w:val="000000"/>
          <w:sz w:val="24"/>
        </w:rPr>
        <w:t>IMAGE-TEXT</w:t>
      </w:r>
      <w:r>
        <w:rPr>
          <w:rFonts w:ascii="LMRoman12" w:hAnsi="LMRoman12" w:eastAsia="LMRoman12"/>
          <w:b w:val="0"/>
          <w:i w:val="0"/>
          <w:color w:val="000000"/>
          <w:sz w:val="24"/>
        </w:rPr>
        <w:t>RETRIEVAL,</w:t>
      </w:r>
      <w:r>
        <w:rPr>
          <w:rFonts w:ascii="LMRoman12" w:hAnsi="LMRoman12" w:eastAsia="LMRoman12"/>
          <w:b w:val="0"/>
          <w:i w:val="0"/>
          <w:color w:val="000000"/>
          <w:sz w:val="24"/>
        </w:rPr>
        <w:t>VISUAL</w:t>
      </w:r>
    </w:p>
    <w:p>
      <w:pPr>
        <w:autoSpaceDN w:val="0"/>
        <w:autoSpaceDE w:val="0"/>
        <w:widowControl/>
        <w:spacing w:line="240" w:lineRule="exact" w:before="314" w:after="0"/>
        <w:ind w:left="0" w:right="0" w:firstLine="0"/>
        <w:jc w:val="left"/>
      </w:pPr>
      <w:r>
        <w:rPr>
          <w:rFonts w:ascii="LMRoman12" w:hAnsi="LMRoman12" w:eastAsia="LMRoman12"/>
          <w:b w:val="0"/>
          <w:i w:val="0"/>
          <w:color w:val="000000"/>
          <w:sz w:val="24"/>
        </w:rPr>
        <w:t>QUESTION</w:t>
      </w:r>
      <w:r>
        <w:rPr>
          <w:rFonts w:ascii="LMRoman12" w:hAnsi="LMRoman12" w:eastAsia="LMRoman12"/>
          <w:b w:val="0"/>
          <w:i w:val="0"/>
          <w:color w:val="000000"/>
          <w:sz w:val="24"/>
        </w:rPr>
        <w:t>ANSWERING,</w:t>
      </w:r>
      <w:r>
        <w:rPr>
          <w:rFonts w:ascii="LMRoman12" w:hAnsi="LMRoman12" w:eastAsia="LMRoman12"/>
          <w:b w:val="0"/>
          <w:i w:val="0"/>
          <w:color w:val="000000"/>
          <w:sz w:val="24"/>
        </w:rPr>
        <w:t>IMAGE-TEXT</w:t>
      </w:r>
      <w:r>
        <w:rPr>
          <w:rFonts w:ascii="LMRoman12" w:hAnsi="LMRoman12" w:eastAsia="LMRoman12"/>
          <w:b w:val="0"/>
          <w:i w:val="0"/>
          <w:color w:val="000000"/>
          <w:sz w:val="24"/>
        </w:rPr>
        <w:t>REASONING,</w:t>
      </w:r>
      <w:r>
        <w:rPr>
          <w:rFonts w:ascii="LMRoman12" w:hAnsi="LMRoman12" w:eastAsia="LMRoman12"/>
          <w:b w:val="0"/>
          <w:i w:val="0"/>
          <w:color w:val="000000"/>
          <w:sz w:val="24"/>
        </w:rPr>
        <w:t>TOKEN</w:t>
      </w:r>
      <w:r>
        <w:rPr>
          <w:rFonts w:ascii="LMRoman12" w:hAnsi="LMRoman12" w:eastAsia="LMRoman12"/>
          <w:b w:val="0"/>
          <w:i w:val="0"/>
          <w:color w:val="000000"/>
          <w:sz w:val="24"/>
        </w:rPr>
        <w:t>PRUNING</w:t>
      </w:r>
    </w:p>
    <w:p>
      <w:pPr>
        <w:sectPr>
          <w:pgSz w:w="11906" w:h="16838"/>
          <w:pgMar w:top="690" w:right="1434" w:bottom="1440" w:left="1418"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2275"/>
        <w:gridCol w:w="2275"/>
        <w:gridCol w:w="2275"/>
        <w:gridCol w:w="2275"/>
      </w:tblGrid>
      <w:tr>
        <w:trPr>
          <w:trHeight w:hRule="exact" w:val="248"/>
        </w:trPr>
        <w:tc>
          <w:tcPr>
            <w:tcW w:type="dxa" w:w="474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2180"/>
            <w:tcBorders>
              <w:bottom w:sz="3.984800100326538" w:val="single" w:color="#000000"/>
            </w:tcBorders>
            <w:tcMar>
              <w:start w:w="0" w:type="dxa"/>
              <w:end w:w="0" w:type="dxa"/>
            </w:tcMar>
          </w:tcPr>
          <w:p/>
        </w:tc>
        <w:tc>
          <w:tcPr>
            <w:tcW w:type="dxa" w:w="215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第一章引言</w:t>
            </w:r>
          </w:p>
        </w:tc>
      </w:tr>
      <w:tr>
        <w:trPr>
          <w:trHeight w:hRule="exact" w:val="1316"/>
        </w:trPr>
        <w:tc>
          <w:tcPr>
            <w:tcW w:type="dxa" w:w="4748"/>
            <w:gridSpan w:val="2"/>
            <w:tcBorders>
              <w:top w:sz="3.984800100326538" w:val="single" w:color="#000000"/>
            </w:tcBorders>
            <w:tcMar>
              <w:start w:w="0" w:type="dxa"/>
              <w:end w:w="0" w:type="dxa"/>
            </w:tcMar>
            <w:tcMar>
              <w:start w:w="0" w:type="dxa"/>
              <w:end w:w="0" w:type="dxa"/>
            </w:tcMar>
          </w:tcPr>
          <w:p>
            <w:pPr>
              <w:autoSpaceDN w:val="0"/>
              <w:autoSpaceDE w:val="0"/>
              <w:widowControl/>
              <w:spacing w:line="185" w:lineRule="auto" w:before="592" w:after="0"/>
              <w:ind w:left="0" w:right="208" w:firstLine="0"/>
              <w:jc w:val="right"/>
            </w:pPr>
            <w:r>
              <w:rPr>
                <w:rFonts w:ascii="SimHei" w:hAnsi="SimHei" w:eastAsia="SimHei"/>
                <w:b w:val="0"/>
                <w:i w:val="0"/>
                <w:color w:val="000000"/>
                <w:sz w:val="44"/>
              </w:rPr>
              <w:t>第一章</w:t>
            </w:r>
          </w:p>
        </w:tc>
        <w:tc>
          <w:tcPr>
            <w:tcW w:type="dxa" w:w="2180"/>
            <w:vMerge w:val="restart"/>
            <w:tcBorders>
              <w:top w:sz="3.984800100326538" w:val="single" w:color="#000000"/>
            </w:tcBorders>
            <w:tcMar>
              <w:start w:w="0" w:type="dxa"/>
              <w:end w:w="0" w:type="dxa"/>
            </w:tcMar>
            <w:tcMar>
              <w:start w:w="0" w:type="dxa"/>
              <w:end w:w="0" w:type="dxa"/>
            </w:tcMar>
          </w:tcPr>
          <w:p>
            <w:pPr>
              <w:autoSpaceDN w:val="0"/>
              <w:autoSpaceDE w:val="0"/>
              <w:widowControl/>
              <w:spacing w:line="185" w:lineRule="auto" w:before="592" w:after="0"/>
              <w:ind w:left="232" w:right="0" w:firstLine="0"/>
              <w:jc w:val="left"/>
            </w:pPr>
            <w:r>
              <w:rPr>
                <w:rFonts w:ascii="SimHei" w:hAnsi="SimHei" w:eastAsia="SimHei"/>
                <w:b w:val="0"/>
                <w:i w:val="0"/>
                <w:color w:val="000000"/>
                <w:sz w:val="44"/>
              </w:rPr>
              <w:t>引言</w:t>
            </w:r>
          </w:p>
        </w:tc>
        <w:tc>
          <w:tcPr>
            <w:tcW w:type="dxa" w:w="2154"/>
            <w:vMerge w:val="restart"/>
            <w:tcBorders>
              <w:top w:sz="3.984800100326538" w:val="single" w:color="#000000"/>
            </w:tcBorders>
            <w:tcMar>
              <w:start w:w="0" w:type="dxa"/>
              <w:end w:w="0" w:type="dxa"/>
            </w:tcMar>
            <w:tcMar>
              <w:start w:w="0" w:type="dxa"/>
              <w:end w:w="0" w:type="dxa"/>
            </w:tcMar>
          </w:tcPr>
          <w:p/>
        </w:tc>
      </w:tr>
      <w:tr>
        <w:trPr>
          <w:trHeight w:hRule="exact" w:val="662"/>
        </w:trPr>
        <w:tc>
          <w:tcPr>
            <w:tcW w:type="dxa" w:w="488"/>
            <w:tcBorders/>
            <w:tcMar>
              <w:start w:w="0" w:type="dxa"/>
              <w:end w:w="0" w:type="dxa"/>
            </w:tcMar>
          </w:tcPr>
          <w:p>
            <w:pPr>
              <w:autoSpaceDN w:val="0"/>
              <w:autoSpaceDE w:val="0"/>
              <w:widowControl/>
              <w:spacing w:line="280" w:lineRule="exact" w:before="322" w:after="0"/>
              <w:ind w:left="6" w:right="0" w:firstLine="0"/>
              <w:jc w:val="left"/>
            </w:pPr>
            <w:r>
              <w:rPr>
                <w:rFonts w:ascii="LMRoman12" w:hAnsi="LMRoman12" w:eastAsia="LMRoman12"/>
                <w:b w:val="0"/>
                <w:i w:val="0"/>
                <w:color w:val="000000"/>
                <w:sz w:val="28"/>
              </w:rPr>
              <w:t>1.1</w:t>
            </w:r>
          </w:p>
        </w:tc>
        <w:tc>
          <w:tcPr>
            <w:tcW w:type="dxa" w:w="4260"/>
            <w:tcBorders/>
            <w:tcMar>
              <w:start w:w="0" w:type="dxa"/>
              <w:end w:w="0" w:type="dxa"/>
            </w:tcMar>
          </w:tcPr>
          <w:p>
            <w:pPr>
              <w:autoSpaceDN w:val="0"/>
              <w:autoSpaceDE w:val="0"/>
              <w:widowControl/>
              <w:spacing w:line="185" w:lineRule="auto" w:before="308" w:after="0"/>
              <w:ind w:left="148" w:right="0" w:firstLine="0"/>
              <w:jc w:val="left"/>
            </w:pPr>
            <w:r>
              <w:rPr>
                <w:rFonts w:ascii="SimHei" w:hAnsi="SimHei" w:eastAsia="SimHei"/>
                <w:b w:val="0"/>
                <w:i w:val="0"/>
                <w:color w:val="000000"/>
                <w:sz w:val="28"/>
              </w:rPr>
              <w:t>课题背景与研究意义</w:t>
            </w:r>
          </w:p>
        </w:tc>
        <w:tc>
          <w:tcPr>
            <w:tcW w:type="dxa" w:w="2275"/>
            <w:vMerge/>
            <w:tcBorders>
              <w:top w:sz="3.984800100326538" w:val="single" w:color="#000000"/>
            </w:tcBorders>
          </w:tcPr>
          <w:p/>
        </w:tc>
        <w:tc>
          <w:tcPr>
            <w:tcW w:type="dxa" w:w="2275"/>
            <w:vMerge/>
            <w:tcBorders>
              <w:top w:sz="3.984800100326538" w:val="single" w:color="#000000"/>
            </w:tcBorders>
          </w:tcPr>
          <w:p/>
        </w:tc>
      </w:tr>
    </w:tbl>
    <w:p>
      <w:pPr>
        <w:autoSpaceDN w:val="0"/>
        <w:autoSpaceDE w:val="0"/>
        <w:widowControl/>
        <w:spacing w:line="400" w:lineRule="exact" w:before="98" w:after="0"/>
        <w:ind w:left="6" w:right="0" w:firstLine="480"/>
        <w:jc w:val="left"/>
      </w:pPr>
      <w:r>
        <w:rPr>
          <w:rFonts w:ascii="SimSun" w:hAnsi="SimSun" w:eastAsia="SimSun"/>
          <w:b w:val="0"/>
          <w:i w:val="0"/>
          <w:color w:val="000000"/>
          <w:sz w:val="24"/>
        </w:rPr>
        <w:t>随着多模态人工智能的发展，图像与文本联合建模已经成为视觉理解领域的重要</w:t>
      </w:r>
      <w:r>
        <w:rPr>
          <w:rFonts w:ascii="SimSun" w:hAnsi="SimSun" w:eastAsia="SimSun"/>
          <w:b w:val="0"/>
          <w:i w:val="0"/>
          <w:color w:val="000000"/>
          <w:sz w:val="24"/>
        </w:rPr>
        <w:t>研究方向。基于</w:t>
      </w:r>
      <w:r>
        <w:rPr>
          <w:rFonts w:ascii="LMRoman12" w:hAnsi="LMRoman12" w:eastAsia="LMRoman12"/>
          <w:b w:val="0"/>
          <w:i w:val="0"/>
          <w:color w:val="000000"/>
          <w:sz w:val="24"/>
        </w:rPr>
        <w:t>Transformer</w:t>
      </w:r>
      <w:r>
        <w:rPr>
          <w:rFonts w:ascii="SimSun" w:hAnsi="SimSun" w:eastAsia="SimSun"/>
          <w:b w:val="0"/>
          <w:i w:val="0"/>
          <w:color w:val="000000"/>
          <w:sz w:val="24"/>
        </w:rPr>
        <w:t>架构的视觉模型，尤其是</w:t>
      </w:r>
      <w:r>
        <w:rPr>
          <w:rFonts w:ascii="LMRoman12" w:hAnsi="LMRoman12" w:eastAsia="LMRoman12"/>
          <w:b w:val="0"/>
          <w:i w:val="0"/>
          <w:color w:val="000000"/>
          <w:sz w:val="24"/>
        </w:rPr>
        <w:t>ViT</w:t>
      </w:r>
      <w:r>
        <w:rPr>
          <w:rFonts w:ascii="SimSun" w:hAnsi="SimSun" w:eastAsia="SimSun"/>
          <w:b w:val="0"/>
          <w:i w:val="0"/>
          <w:color w:val="000000"/>
          <w:sz w:val="24"/>
        </w:rPr>
        <w:t>及其在</w:t>
      </w:r>
      <w:r>
        <w:rPr>
          <w:rFonts w:ascii="LMRoman12" w:hAnsi="LMRoman12" w:eastAsia="LMRoman12"/>
          <w:b w:val="0"/>
          <w:i w:val="0"/>
          <w:color w:val="000000"/>
          <w:sz w:val="24"/>
        </w:rPr>
        <w:t>CLIP</w:t>
      </w:r>
      <w:r>
        <w:rPr>
          <w:rFonts w:ascii="SimSun" w:hAnsi="SimSun" w:eastAsia="SimSun"/>
          <w:b w:val="0"/>
          <w:i w:val="0"/>
          <w:color w:val="000000"/>
          <w:sz w:val="24"/>
        </w:rPr>
        <w:t>中的应用，</w:t>
      </w:r>
      <w:r>
        <w:rPr>
          <w:rFonts w:ascii="SimSun" w:hAnsi="SimSun" w:eastAsia="SimSun"/>
          <w:b w:val="0"/>
          <w:i w:val="0"/>
          <w:color w:val="000000"/>
          <w:sz w:val="24"/>
        </w:rPr>
        <w:t>能够通过全局建模捕获图像中的丰富语义信息，在图文检索、视觉问答、图文推理等任</w:t>
      </w:r>
      <w:r>
        <w:rPr>
          <w:rFonts w:ascii="SimSun" w:hAnsi="SimSun" w:eastAsia="SimSun"/>
          <w:b w:val="0"/>
          <w:i w:val="0"/>
          <w:color w:val="000000"/>
          <w:sz w:val="24"/>
        </w:rPr>
        <w:t>务中均取得了较好的效果。然而，</w:t>
      </w:r>
      <w:r>
        <w:rPr>
          <w:rFonts w:ascii="LMRoman12" w:hAnsi="LMRoman12" w:eastAsia="LMRoman12"/>
          <w:b w:val="0"/>
          <w:i w:val="0"/>
          <w:color w:val="000000"/>
          <w:sz w:val="24"/>
        </w:rPr>
        <w:t>ViT</w:t>
      </w:r>
      <w:r>
        <w:rPr>
          <w:rFonts w:ascii="SimSun" w:hAnsi="SimSun" w:eastAsia="SimSun"/>
          <w:b w:val="0"/>
          <w:i w:val="0"/>
          <w:color w:val="000000"/>
          <w:sz w:val="24"/>
        </w:rPr>
        <w:t>在处理图像时需要对大量</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进行逐层</w:t>
      </w:r>
      <w:r>
        <w:rPr>
          <w:rFonts w:ascii="SimSun" w:hAnsi="SimSun" w:eastAsia="SimSun"/>
          <w:b w:val="0"/>
          <w:i w:val="0"/>
          <w:color w:val="000000"/>
          <w:sz w:val="24"/>
        </w:rPr>
        <w:t>计算，这会带来比较高的计算复杂度，尤其是在多任务联合评测或者部署到实际系统的</w:t>
      </w:r>
      <w:r>
        <w:rPr>
          <w:rFonts w:ascii="SimSun" w:hAnsi="SimSun" w:eastAsia="SimSun"/>
          <w:b w:val="0"/>
          <w:i w:val="0"/>
          <w:color w:val="000000"/>
          <w:sz w:val="24"/>
        </w:rPr>
        <w:t>情况下，这一问题便会更加突出。因此，如何在尽量不损害模型性能的前提下剔除冗余</w:t>
      </w:r>
      <w:r>
        <w:rPr>
          <w:rFonts w:ascii="LMRoman12" w:hAnsi="LMRoman12" w:eastAsia="LMRoman12"/>
          <w:b w:val="0"/>
          <w:i w:val="0"/>
          <w:color w:val="000000"/>
          <w:sz w:val="24"/>
        </w:rPr>
        <w:t>token</w:t>
      </w:r>
      <w:r>
        <w:rPr>
          <w:rFonts w:ascii="SimSun" w:hAnsi="SimSun" w:eastAsia="SimSun"/>
          <w:b w:val="0"/>
          <w:i w:val="0"/>
          <w:color w:val="000000"/>
          <w:sz w:val="24"/>
        </w:rPr>
        <w:t>，降低计算开销，就成了多模态模型高效推理的重要研究问题。</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1.2</w:t>
      </w:r>
      <w:r>
        <w:tab/>
      </w:r>
      <w:r>
        <w:rPr>
          <w:rFonts w:ascii="SimHei" w:hAnsi="SimHei" w:eastAsia="SimHei"/>
          <w:b w:val="0"/>
          <w:i w:val="0"/>
          <w:color w:val="000000"/>
          <w:sz w:val="28"/>
        </w:rPr>
        <w:t>研究目的</w:t>
      </w:r>
    </w:p>
    <w:p>
      <w:pPr>
        <w:autoSpaceDN w:val="0"/>
        <w:autoSpaceDE w:val="0"/>
        <w:widowControl/>
        <w:spacing w:line="396" w:lineRule="exact" w:before="114" w:after="0"/>
        <w:ind w:left="6" w:right="0" w:firstLine="480"/>
        <w:jc w:val="left"/>
      </w:pPr>
      <w:r>
        <w:rPr>
          <w:rFonts w:ascii="SimSun" w:hAnsi="SimSun" w:eastAsia="SimSun"/>
          <w:b w:val="0"/>
          <w:i w:val="0"/>
          <w:color w:val="000000"/>
          <w:sz w:val="24"/>
        </w:rPr>
        <w:t>本文旨在研究一种适用于多种多模态理解任务的</w:t>
      </w:r>
      <w:r>
        <w:rPr>
          <w:rFonts w:ascii="LMRoman12" w:hAnsi="LMRoman12" w:eastAsia="LMRoman12"/>
          <w:b w:val="0"/>
          <w:i w:val="0"/>
          <w:color w:val="000000"/>
          <w:sz w:val="24"/>
        </w:rPr>
        <w:t>ViT</w:t>
      </w:r>
      <w:r>
        <w:rPr>
          <w:rFonts w:ascii="SimSun" w:hAnsi="SimSun" w:eastAsia="SimSun"/>
          <w:b w:val="0"/>
          <w:i w:val="0"/>
          <w:color w:val="000000"/>
          <w:sz w:val="24"/>
        </w:rPr>
        <w:t>自适应</w:t>
      </w:r>
      <w:r>
        <w:rPr>
          <w:rFonts w:ascii="LMRoman12" w:hAnsi="LMRoman12" w:eastAsia="LMRoman12"/>
          <w:b w:val="0"/>
          <w:i w:val="0"/>
          <w:color w:val="000000"/>
          <w:sz w:val="24"/>
        </w:rPr>
        <w:t>token</w:t>
      </w:r>
      <w:r>
        <w:rPr>
          <w:rFonts w:ascii="SimSun" w:hAnsi="SimSun" w:eastAsia="SimSun"/>
          <w:b w:val="0"/>
          <w:i w:val="0"/>
          <w:color w:val="000000"/>
          <w:sz w:val="24"/>
        </w:rPr>
        <w:t>裁剪方法。具</w:t>
      </w:r>
      <w:r>
        <w:rPr>
          <w:rFonts w:ascii="SimSun" w:hAnsi="SimSun" w:eastAsia="SimSun"/>
          <w:b w:val="0"/>
          <w:i w:val="0"/>
          <w:color w:val="000000"/>
          <w:sz w:val="24"/>
        </w:rPr>
        <w:t>体目标包括：在不依赖额外监督标注的条件下，利用模型内部信息评估视觉</w:t>
      </w:r>
      <w:r>
        <w:rPr>
          <w:rFonts w:ascii="LMRoman12" w:hAnsi="LMRoman12" w:eastAsia="LMRoman12"/>
          <w:b w:val="0"/>
          <w:i w:val="0"/>
          <w:color w:val="000000"/>
          <w:sz w:val="24"/>
        </w:rPr>
        <w:t>token</w:t>
      </w:r>
      <w:r>
        <w:rPr>
          <w:rFonts w:ascii="SimSun" w:hAnsi="SimSun" w:eastAsia="SimSun"/>
          <w:b w:val="0"/>
          <w:i w:val="0"/>
          <w:color w:val="000000"/>
          <w:sz w:val="24"/>
        </w:rPr>
        <w:t>的重</w:t>
      </w:r>
      <w:r>
        <w:rPr>
          <w:rFonts w:ascii="SimSun" w:hAnsi="SimSun" w:eastAsia="SimSun"/>
          <w:b w:val="0"/>
          <w:i w:val="0"/>
          <w:color w:val="000000"/>
          <w:sz w:val="24"/>
        </w:rPr>
        <w:t>要性；分析不同多模态任务对</w:t>
      </w:r>
      <w:r>
        <w:rPr>
          <w:rFonts w:ascii="LMRoman12" w:hAnsi="LMRoman12" w:eastAsia="LMRoman12"/>
          <w:b w:val="0"/>
          <w:i w:val="0"/>
          <w:color w:val="000000"/>
          <w:sz w:val="24"/>
        </w:rPr>
        <w:t>token</w:t>
      </w:r>
      <w:r>
        <w:rPr>
          <w:rFonts w:ascii="SimSun" w:hAnsi="SimSun" w:eastAsia="SimSun"/>
          <w:b w:val="0"/>
          <w:i w:val="0"/>
          <w:color w:val="000000"/>
          <w:sz w:val="24"/>
        </w:rPr>
        <w:t>保留程度的敏感性；在此基础上进一步探索可学习</w:t>
      </w:r>
      <w:r>
        <w:rPr>
          <w:rFonts w:ascii="SimSun" w:hAnsi="SimSun" w:eastAsia="SimSun"/>
          <w:b w:val="0"/>
          <w:i w:val="0"/>
          <w:color w:val="000000"/>
          <w:sz w:val="24"/>
        </w:rPr>
        <w:t>的</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是否能够相较于启发式裁剪获得更优的性能与效率平衡。通过在图文检</w:t>
      </w:r>
      <w:r>
        <w:rPr>
          <w:rFonts w:ascii="SimSun" w:hAnsi="SimSun" w:eastAsia="SimSun"/>
          <w:b w:val="0"/>
          <w:i w:val="0"/>
          <w:color w:val="000000"/>
          <w:sz w:val="24"/>
        </w:rPr>
        <w:t>索、视觉问答和图文推理三类任务上的系统实验，验证文中提出方法的有效性与泛化</w:t>
      </w:r>
      <w:r>
        <w:rPr>
          <w:rFonts w:ascii="SimSun" w:hAnsi="SimSun" w:eastAsia="SimSun"/>
          <w:b w:val="0"/>
          <w:i w:val="0"/>
          <w:color w:val="000000"/>
          <w:sz w:val="24"/>
        </w:rPr>
        <w:t>能力。</w:t>
      </w:r>
    </w:p>
    <w:p>
      <w:pPr>
        <w:autoSpaceDN w:val="0"/>
        <w:tabs>
          <w:tab w:pos="636" w:val="left"/>
        </w:tabs>
        <w:autoSpaceDE w:val="0"/>
        <w:widowControl/>
        <w:spacing w:line="294" w:lineRule="exact" w:before="510" w:after="0"/>
        <w:ind w:left="6" w:right="0" w:firstLine="0"/>
        <w:jc w:val="left"/>
      </w:pPr>
      <w:r>
        <w:rPr>
          <w:rFonts w:ascii="LMRoman12" w:hAnsi="LMRoman12" w:eastAsia="LMRoman12"/>
          <w:b w:val="0"/>
          <w:i w:val="0"/>
          <w:color w:val="000000"/>
          <w:sz w:val="28"/>
        </w:rPr>
        <w:t>1.3</w:t>
      </w:r>
      <w:r>
        <w:tab/>
      </w:r>
      <w:r>
        <w:rPr>
          <w:rFonts w:ascii="SimHei" w:hAnsi="SimHei" w:eastAsia="SimHei"/>
          <w:b w:val="0"/>
          <w:i w:val="0"/>
          <w:color w:val="000000"/>
          <w:sz w:val="28"/>
        </w:rPr>
        <w:t>研究内容与核心方法</w:t>
      </w:r>
    </w:p>
    <w:p>
      <w:pPr>
        <w:autoSpaceDN w:val="0"/>
        <w:autoSpaceDE w:val="0"/>
        <w:widowControl/>
        <w:spacing w:line="398" w:lineRule="exact" w:before="112" w:after="0"/>
        <w:ind w:left="6" w:right="0" w:firstLine="480"/>
        <w:jc w:val="left"/>
      </w:pPr>
      <w:r>
        <w:rPr>
          <w:rFonts w:ascii="SimSun" w:hAnsi="SimSun" w:eastAsia="SimSun"/>
          <w:b w:val="0"/>
          <w:i w:val="0"/>
          <w:color w:val="000000"/>
          <w:sz w:val="24"/>
        </w:rPr>
        <w:t>本文以</w:t>
      </w:r>
      <w:r>
        <w:rPr>
          <w:rFonts w:ascii="LMRoman12" w:hAnsi="LMRoman12" w:eastAsia="LMRoman12"/>
          <w:b w:val="0"/>
          <w:i w:val="0"/>
          <w:color w:val="000000"/>
          <w:sz w:val="24"/>
        </w:rPr>
        <w:t>OpenCLIP</w:t>
      </w:r>
      <w:r>
        <w:rPr>
          <w:rFonts w:ascii="SimSun" w:hAnsi="SimSun" w:eastAsia="SimSun"/>
          <w:b w:val="0"/>
          <w:i w:val="0"/>
          <w:color w:val="000000"/>
          <w:sz w:val="24"/>
        </w:rPr>
        <w:t>中的视觉编码器</w:t>
      </w:r>
      <w:r>
        <w:rPr>
          <w:rFonts w:ascii="LMRoman12" w:hAnsi="LMRoman12" w:eastAsia="LMRoman12"/>
          <w:b w:val="0"/>
          <w:i w:val="0"/>
          <w:color w:val="000000"/>
          <w:sz w:val="24"/>
        </w:rPr>
        <w:t>ViT-B/32</w:t>
      </w:r>
      <w:r>
        <w:rPr>
          <w:rFonts w:ascii="SimSun" w:hAnsi="SimSun" w:eastAsia="SimSun"/>
          <w:b w:val="0"/>
          <w:i w:val="0"/>
          <w:color w:val="000000"/>
          <w:sz w:val="24"/>
        </w:rPr>
        <w:t>为基础，围绕视觉</w:t>
      </w:r>
      <w:r>
        <w:rPr>
          <w:rFonts w:ascii="LMRoman12" w:hAnsi="LMRoman12" w:eastAsia="LMRoman12"/>
          <w:b w:val="0"/>
          <w:i w:val="0"/>
          <w:color w:val="000000"/>
          <w:sz w:val="24"/>
        </w:rPr>
        <w:t>token</w:t>
      </w:r>
      <w:r>
        <w:rPr>
          <w:rFonts w:ascii="SimSun" w:hAnsi="SimSun" w:eastAsia="SimSun"/>
          <w:b w:val="0"/>
          <w:i w:val="0"/>
          <w:color w:val="000000"/>
          <w:sz w:val="24"/>
        </w:rPr>
        <w:t>裁剪展开</w:t>
      </w:r>
      <w:r>
        <w:rPr>
          <w:rFonts w:ascii="SimSun" w:hAnsi="SimSun" w:eastAsia="SimSun"/>
          <w:b w:val="0"/>
          <w:i w:val="0"/>
          <w:color w:val="000000"/>
          <w:sz w:val="24"/>
        </w:rPr>
        <w:t>研究，主要包括以下几个方面：</w:t>
      </w:r>
      <w:r>
        <w:br/>
      </w:r>
      <w:r>
        <w:rPr>
          <w:rFonts w:ascii="LMRoman12" w:hAnsi="LMRoman12" w:eastAsia="LMRoman12"/>
          <w:b w:val="0"/>
          <w:i w:val="0"/>
          <w:color w:val="000000"/>
          <w:sz w:val="24"/>
        </w:rPr>
        <w:t>1)</w:t>
      </w:r>
      <w:r>
        <w:rPr>
          <w:rFonts w:ascii="SimSun" w:hAnsi="SimSun" w:eastAsia="SimSun"/>
          <w:b w:val="0"/>
          <w:i w:val="0"/>
          <w:color w:val="000000"/>
          <w:sz w:val="24"/>
        </w:rPr>
        <w:t>以</w:t>
      </w:r>
      <w:r>
        <w:rPr>
          <w:rFonts w:ascii="LMRoman12" w:hAnsi="LMRoman12" w:eastAsia="LMRoman12"/>
          <w:b w:val="0"/>
          <w:i w:val="0"/>
          <w:color w:val="000000"/>
          <w:sz w:val="24"/>
        </w:rPr>
        <w:t>Flickr30k</w:t>
      </w:r>
      <w:r>
        <w:rPr>
          <w:rFonts w:ascii="SimSun" w:hAnsi="SimSun" w:eastAsia="SimSun"/>
          <w:b w:val="0"/>
          <w:i w:val="0"/>
          <w:color w:val="000000"/>
          <w:sz w:val="24"/>
        </w:rPr>
        <w:t>图文检索任务为基础，分析不同层进行</w:t>
      </w:r>
      <w:r>
        <w:rPr>
          <w:rFonts w:ascii="LMRoman12" w:hAnsi="LMRoman12" w:eastAsia="LMRoman12"/>
          <w:b w:val="0"/>
          <w:i w:val="0"/>
          <w:color w:val="000000"/>
          <w:sz w:val="24"/>
        </w:rPr>
        <w:t>token</w:t>
      </w:r>
      <w:r>
        <w:rPr>
          <w:rFonts w:ascii="SimSun" w:hAnsi="SimSun" w:eastAsia="SimSun"/>
          <w:b w:val="0"/>
          <w:i w:val="0"/>
          <w:color w:val="000000"/>
          <w:sz w:val="24"/>
        </w:rPr>
        <w:t>裁剪时对召回性能的影</w:t>
      </w:r>
      <w:r>
        <w:rPr>
          <w:rFonts w:ascii="SimSun" w:hAnsi="SimSun" w:eastAsia="SimSun"/>
          <w:b w:val="0"/>
          <w:i w:val="0"/>
          <w:color w:val="000000"/>
          <w:sz w:val="24"/>
        </w:rPr>
        <w:t>响，并比较</w:t>
      </w:r>
      <w:r>
        <w:rPr>
          <w:rFonts w:ascii="LMRoman12" w:hAnsi="LMRoman12" w:eastAsia="LMRoman12"/>
          <w:b w:val="0"/>
          <w:i w:val="0"/>
          <w:color w:val="000000"/>
          <w:sz w:val="24"/>
        </w:rPr>
        <w:t>L2</w:t>
      </w:r>
      <w:r>
        <w:rPr>
          <w:rFonts w:ascii="SimSun" w:hAnsi="SimSun" w:eastAsia="SimSun"/>
          <w:b w:val="0"/>
          <w:i w:val="0"/>
          <w:color w:val="000000"/>
          <w:sz w:val="24"/>
        </w:rPr>
        <w:t>范数打分与</w:t>
      </w:r>
      <w:r>
        <w:rPr>
          <w:rFonts w:ascii="LMRoman12" w:hAnsi="LMRoman12" w:eastAsia="LMRoman12"/>
          <w:b w:val="0"/>
          <w:i w:val="0"/>
          <w:color w:val="000000"/>
          <w:sz w:val="24"/>
        </w:rPr>
        <w:t>CLS</w:t>
      </w:r>
      <w:r>
        <w:rPr>
          <w:rFonts w:ascii="LMRoman12" w:hAnsi="LMRoman12" w:eastAsia="LMRoman12"/>
          <w:b w:val="0"/>
          <w:i w:val="0"/>
          <w:color w:val="000000"/>
          <w:sz w:val="24"/>
        </w:rPr>
        <w:t>attention</w:t>
      </w:r>
      <w:r>
        <w:rPr>
          <w:rFonts w:ascii="SimSun" w:hAnsi="SimSun" w:eastAsia="SimSun"/>
          <w:b w:val="0"/>
          <w:i w:val="0"/>
          <w:color w:val="000000"/>
          <w:sz w:val="24"/>
        </w:rPr>
        <w:t>打分两类策略；</w:t>
      </w:r>
      <w:r>
        <w:br/>
      </w:r>
      <w:r>
        <w:rPr>
          <w:rFonts w:ascii="LMRoman12" w:hAnsi="LMRoman12" w:eastAsia="LMRoman12"/>
          <w:b w:val="0"/>
          <w:i w:val="0"/>
          <w:color w:val="000000"/>
          <w:sz w:val="24"/>
        </w:rPr>
        <w:t>2)</w:t>
      </w:r>
      <w:r>
        <w:rPr>
          <w:rFonts w:ascii="SimSun" w:hAnsi="SimSun" w:eastAsia="SimSun"/>
          <w:b w:val="0"/>
          <w:i w:val="0"/>
          <w:color w:val="000000"/>
          <w:sz w:val="24"/>
        </w:rPr>
        <w:t>在</w:t>
      </w:r>
      <w:r>
        <w:rPr>
          <w:rFonts w:ascii="LMRoman12" w:hAnsi="LMRoman12" w:eastAsia="LMRoman12"/>
          <w:b w:val="0"/>
          <w:i w:val="0"/>
          <w:color w:val="000000"/>
          <w:sz w:val="24"/>
        </w:rPr>
        <w:t>ScienceQA</w:t>
      </w:r>
      <w:r>
        <w:rPr>
          <w:rFonts w:ascii="SimSun" w:hAnsi="SimSun" w:eastAsia="SimSun"/>
          <w:b w:val="0"/>
          <w:i w:val="0"/>
          <w:color w:val="000000"/>
          <w:sz w:val="24"/>
        </w:rPr>
        <w:t>视觉问答任务上，验证</w:t>
      </w:r>
      <w:r>
        <w:rPr>
          <w:rFonts w:ascii="LMRoman12" w:hAnsi="LMRoman12" w:eastAsia="LMRoman12"/>
          <w:b w:val="0"/>
          <w:i w:val="0"/>
          <w:color w:val="000000"/>
          <w:sz w:val="24"/>
        </w:rPr>
        <w:t>CLS</w:t>
      </w:r>
      <w:r>
        <w:rPr>
          <w:rFonts w:ascii="LMRoman12" w:hAnsi="LMRoman12" w:eastAsia="LMRoman12"/>
          <w:b w:val="0"/>
          <w:i w:val="0"/>
          <w:color w:val="000000"/>
          <w:sz w:val="24"/>
        </w:rPr>
        <w:t>attention</w:t>
      </w:r>
      <w:r>
        <w:rPr>
          <w:rFonts w:ascii="SimSun" w:hAnsi="SimSun" w:eastAsia="SimSun"/>
          <w:b w:val="0"/>
          <w:i w:val="0"/>
          <w:color w:val="000000"/>
          <w:sz w:val="24"/>
        </w:rPr>
        <w:t>裁剪策略在分类准确率与推理</w:t>
      </w:r>
      <w:r>
        <w:rPr>
          <w:rFonts w:ascii="SimSun" w:hAnsi="SimSun" w:eastAsia="SimSun"/>
          <w:b w:val="0"/>
          <w:i w:val="0"/>
          <w:color w:val="000000"/>
          <w:sz w:val="24"/>
        </w:rPr>
        <w:t>速度上的表现，并寻找任务对应的较优裁剪配置；</w:t>
      </w:r>
      <w:r>
        <w:br/>
      </w:r>
      <w:r>
        <w:rPr>
          <w:rFonts w:ascii="LMRoman12" w:hAnsi="LMRoman12" w:eastAsia="LMRoman12"/>
          <w:b w:val="0"/>
          <w:i w:val="0"/>
          <w:color w:val="000000"/>
          <w:sz w:val="24"/>
        </w:rPr>
        <w:t>3)</w:t>
      </w:r>
      <w:r>
        <w:rPr>
          <w:rFonts w:ascii="SimSun" w:hAnsi="SimSun" w:eastAsia="SimSun"/>
          <w:b w:val="0"/>
          <w:i w:val="0"/>
          <w:color w:val="000000"/>
          <w:sz w:val="24"/>
        </w:rPr>
        <w:t>在</w:t>
      </w:r>
      <w:r>
        <w:rPr>
          <w:rFonts w:ascii="LMRoman12" w:hAnsi="LMRoman12" w:eastAsia="LMRoman12"/>
          <w:b w:val="0"/>
          <w:i w:val="0"/>
          <w:color w:val="000000"/>
          <w:sz w:val="24"/>
        </w:rPr>
        <w:t>Winoground</w:t>
      </w:r>
      <w:r>
        <w:rPr>
          <w:rFonts w:ascii="SimSun" w:hAnsi="SimSun" w:eastAsia="SimSun"/>
          <w:b w:val="0"/>
          <w:i w:val="0"/>
          <w:color w:val="000000"/>
          <w:sz w:val="24"/>
        </w:rPr>
        <w:t>图文推理任务上，研究</w:t>
      </w:r>
      <w:r>
        <w:rPr>
          <w:rFonts w:ascii="LMRoman12" w:hAnsi="LMRoman12" w:eastAsia="LMRoman12"/>
          <w:b w:val="0"/>
          <w:i w:val="0"/>
          <w:color w:val="000000"/>
          <w:sz w:val="24"/>
        </w:rPr>
        <w:t>token</w:t>
      </w:r>
      <w:r>
        <w:rPr>
          <w:rFonts w:ascii="SimSun" w:hAnsi="SimSun" w:eastAsia="SimSun"/>
          <w:b w:val="0"/>
          <w:i w:val="0"/>
          <w:color w:val="000000"/>
          <w:sz w:val="24"/>
        </w:rPr>
        <w:t>裁剪对细粒度视觉推理能力的影响，</w:t>
      </w:r>
      <w:r>
        <w:rPr>
          <w:rFonts w:ascii="SimSun" w:hAnsi="SimSun" w:eastAsia="SimSun"/>
          <w:b w:val="0"/>
          <w:i w:val="0"/>
          <w:color w:val="000000"/>
          <w:sz w:val="24"/>
        </w:rPr>
        <w:t>分析剪枝层和保留比例对性能与速度的权衡；</w:t>
      </w:r>
      <w:r>
        <w:br/>
      </w:r>
      <w:r>
        <w:rPr>
          <w:rFonts w:ascii="LMRoman12" w:hAnsi="LMRoman12" w:eastAsia="LMRoman12"/>
          <w:b w:val="0"/>
          <w:i w:val="0"/>
          <w:color w:val="000000"/>
          <w:sz w:val="24"/>
        </w:rPr>
        <w:t>4)</w:t>
      </w:r>
      <w:r>
        <w:rPr>
          <w:rFonts w:ascii="SimSun" w:hAnsi="SimSun" w:eastAsia="SimSun"/>
          <w:b w:val="0"/>
          <w:i w:val="0"/>
          <w:color w:val="000000"/>
          <w:sz w:val="24"/>
        </w:rPr>
        <w:t>在启发式裁剪的基础上，进一步设计轻量级</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，通过软裁剪训练</w:t>
      </w:r>
      <w:r>
        <w:rPr>
          <w:rFonts w:ascii="LMRoman12" w:hAnsi="LMRoman12" w:eastAsia="LMRoman12"/>
          <w:b w:val="0"/>
          <w:i w:val="0"/>
          <w:color w:val="000000"/>
          <w:sz w:val="24"/>
        </w:rPr>
        <w:t>+</w:t>
      </w:r>
      <w:r>
        <w:rPr>
          <w:rFonts w:ascii="SimSun" w:hAnsi="SimSun" w:eastAsia="SimSun"/>
          <w:b w:val="0"/>
          <w:i w:val="0"/>
          <w:color w:val="000000"/>
          <w:sz w:val="24"/>
        </w:rPr>
        <w:t>微调</w:t>
      </w:r>
      <w:r>
        <w:rPr>
          <w:rFonts w:ascii="LMRoman12" w:hAnsi="LMRoman12" w:eastAsia="LMRoman12"/>
          <w:b w:val="0"/>
          <w:i w:val="0"/>
          <w:color w:val="000000"/>
          <w:sz w:val="24"/>
        </w:rPr>
        <w:t>+</w:t>
      </w:r>
      <w:r>
        <w:rPr>
          <w:rFonts w:ascii="SimSun" w:hAnsi="SimSun" w:eastAsia="SimSun"/>
          <w:b w:val="0"/>
          <w:i w:val="0"/>
          <w:color w:val="000000"/>
          <w:sz w:val="24"/>
        </w:rPr>
        <w:t>硬裁剪推理，学习</w:t>
      </w:r>
      <w:r>
        <w:rPr>
          <w:rFonts w:ascii="LMRoman12" w:hAnsi="LMRoman12" w:eastAsia="LMRoman12"/>
          <w:b w:val="0"/>
          <w:i w:val="0"/>
          <w:color w:val="000000"/>
          <w:sz w:val="24"/>
        </w:rPr>
        <w:t>token</w:t>
      </w:r>
      <w:r>
        <w:rPr>
          <w:rFonts w:ascii="SimSun" w:hAnsi="SimSun" w:eastAsia="SimSun"/>
          <w:b w:val="0"/>
          <w:i w:val="0"/>
          <w:color w:val="000000"/>
          <w:sz w:val="24"/>
        </w:rPr>
        <w:t>评分并提升跨任务适配能力。</w:t>
      </w:r>
    </w:p>
    <w:p>
      <w:pPr>
        <w:autoSpaceDN w:val="0"/>
        <w:autoSpaceDE w:val="0"/>
        <w:widowControl/>
        <w:spacing w:line="198" w:lineRule="exact" w:before="1844" w:after="0"/>
        <w:ind w:left="0" w:right="0" w:firstLine="0"/>
        <w:jc w:val="center"/>
      </w:pPr>
      <w:r>
        <w:rPr>
          <w:rFonts w:ascii="LMRoman10" w:hAnsi="LMRoman10" w:eastAsia="LMRoman10"/>
          <w:b w:val="0"/>
          <w:i w:val="0"/>
          <w:color w:val="000000"/>
          <w:sz w:val="20"/>
        </w:rPr>
        <w:t>1</w:t>
      </w:r>
    </w:p>
    <w:p>
      <w:pPr>
        <w:sectPr>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85"/>
        <w:gridCol w:w="3085"/>
        <w:gridCol w:w="3085"/>
      </w:tblGrid>
      <w:tr>
        <w:trPr>
          <w:trHeight w:hRule="exact" w:val="248"/>
        </w:trPr>
        <w:tc>
          <w:tcPr>
            <w:tcW w:type="dxa" w:w="50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4014"/>
            <w:tcBorders>
              <w:bottom w:sz="3.984800100326538" w:val="single" w:color="#000000"/>
            </w:tcBorders>
            <w:tcMar>
              <w:start w:w="0" w:type="dxa"/>
              <w:end w:w="0" w:type="dxa"/>
            </w:tcMar>
          </w:tcPr>
          <w:p>
            <w:pPr>
              <w:autoSpaceDN w:val="0"/>
              <w:autoSpaceDE w:val="0"/>
              <w:widowControl/>
              <w:spacing w:line="185" w:lineRule="auto" w:before="0" w:after="0"/>
              <w:ind w:left="954" w:right="0" w:firstLine="0"/>
              <w:jc w:val="left"/>
            </w:pPr>
            <w:r>
              <w:rPr>
                <w:rFonts w:ascii="SimSun" w:hAnsi="SimSun" w:eastAsia="SimSun"/>
                <w:b w:val="0"/>
                <w:i w:val="0"/>
                <w:color w:val="000000"/>
                <w:sz w:val="20"/>
              </w:rPr>
              <w:t>第二章国外文献资料的分析和综述</w:t>
            </w:r>
          </w:p>
        </w:tc>
      </w:tr>
      <w:tr>
        <w:trPr>
          <w:trHeight w:hRule="exact" w:val="914"/>
        </w:trPr>
        <w:tc>
          <w:tcPr>
            <w:tcW w:type="dxa" w:w="488"/>
            <w:tcBorders>
              <w:top w:sz="3.984800100326538" w:val="single" w:color="#000000"/>
            </w:tcBorders>
            <w:tcMar>
              <w:start w:w="0" w:type="dxa"/>
              <w:end w:w="0" w:type="dxa"/>
            </w:tcMar>
          </w:tcPr>
          <w:p>
            <w:pPr>
              <w:autoSpaceDN w:val="0"/>
              <w:autoSpaceDE w:val="0"/>
              <w:widowControl/>
              <w:spacing w:line="280" w:lineRule="exact" w:before="570" w:after="0"/>
              <w:ind w:left="6" w:right="0" w:firstLine="0"/>
              <w:jc w:val="left"/>
            </w:pPr>
            <w:r>
              <w:rPr>
                <w:rFonts w:ascii="LMRoman12" w:hAnsi="LMRoman12" w:eastAsia="LMRoman12"/>
                <w:b w:val="0"/>
                <w:i w:val="0"/>
                <w:color w:val="000000"/>
                <w:sz w:val="28"/>
              </w:rPr>
              <w:t>1.4</w:t>
            </w:r>
          </w:p>
        </w:tc>
        <w:tc>
          <w:tcPr>
            <w:tcW w:type="dxa" w:w="4580"/>
            <w:tcBorders>
              <w:top w:sz="3.984800100326538" w:val="single" w:color="#000000"/>
            </w:tcBorders>
            <w:tcMar>
              <w:start w:w="0" w:type="dxa"/>
              <w:end w:w="0" w:type="dxa"/>
            </w:tcMar>
          </w:tcPr>
          <w:p>
            <w:pPr>
              <w:autoSpaceDN w:val="0"/>
              <w:autoSpaceDE w:val="0"/>
              <w:widowControl/>
              <w:spacing w:line="185" w:lineRule="auto" w:before="554" w:after="0"/>
              <w:ind w:left="148" w:right="0" w:firstLine="0"/>
              <w:jc w:val="left"/>
            </w:pPr>
            <w:r>
              <w:rPr>
                <w:rFonts w:ascii="SimHei" w:hAnsi="SimHei" w:eastAsia="SimHei"/>
                <w:b w:val="0"/>
                <w:i w:val="0"/>
                <w:color w:val="000000"/>
                <w:sz w:val="28"/>
              </w:rPr>
              <w:t>论文结构</w:t>
            </w:r>
          </w:p>
        </w:tc>
        <w:tc>
          <w:tcPr>
            <w:tcW w:type="dxa" w:w="4014"/>
            <w:tcBorders>
              <w:top w:sz="3.984800100326538" w:val="single" w:color="#000000"/>
            </w:tcBorders>
            <w:tcMar>
              <w:start w:w="0" w:type="dxa"/>
              <w:end w:w="0" w:type="dxa"/>
            </w:tcMar>
          </w:tcPr>
          <w:p/>
        </w:tc>
      </w:tr>
    </w:tbl>
    <w:p>
      <w:pPr>
        <w:autoSpaceDN w:val="0"/>
        <w:autoSpaceDE w:val="0"/>
        <w:widowControl/>
        <w:spacing w:line="398" w:lineRule="exact" w:before="40" w:after="0"/>
        <w:ind w:left="6" w:right="144" w:firstLine="480"/>
        <w:jc w:val="left"/>
      </w:pPr>
      <w:r>
        <w:rPr>
          <w:rFonts w:ascii="SimSun" w:hAnsi="SimSun" w:eastAsia="SimSun"/>
          <w:b w:val="0"/>
          <w:i w:val="0"/>
          <w:color w:val="000000"/>
          <w:sz w:val="24"/>
        </w:rPr>
        <w:t>本文的组织结构如下：第一章为引言，介绍研究背景、意义、主要内容和论文结</w:t>
      </w:r>
      <w:r>
        <w:rPr>
          <w:rFonts w:ascii="SimSun" w:hAnsi="SimSun" w:eastAsia="SimSun"/>
          <w:b w:val="0"/>
          <w:i w:val="0"/>
          <w:color w:val="000000"/>
          <w:sz w:val="24"/>
        </w:rPr>
        <w:t>构；第二章对国外文献资料进行分析和综述；第三章介绍相关理论基础与前导知识，包</w:t>
      </w:r>
      <w:r>
        <w:rPr>
          <w:rFonts w:ascii="SimSun" w:hAnsi="SimSun" w:eastAsia="SimSun"/>
          <w:b w:val="0"/>
          <w:i w:val="0"/>
          <w:color w:val="000000"/>
          <w:sz w:val="24"/>
        </w:rPr>
        <w:t>括</w:t>
      </w:r>
      <w:r>
        <w:rPr>
          <w:rFonts w:ascii="LMRoman12" w:hAnsi="LMRoman12" w:eastAsia="LMRoman12"/>
          <w:b w:val="0"/>
          <w:i w:val="0"/>
          <w:color w:val="000000"/>
          <w:sz w:val="24"/>
        </w:rPr>
        <w:t>ViT</w:t>
      </w:r>
      <w:r>
        <w:rPr>
          <w:rFonts w:ascii="SimSun" w:hAnsi="SimSun" w:eastAsia="SimSun"/>
          <w:b w:val="0"/>
          <w:i w:val="0"/>
          <w:color w:val="000000"/>
          <w:sz w:val="24"/>
        </w:rPr>
        <w:t>、</w:t>
      </w:r>
      <w:r>
        <w:rPr>
          <w:rFonts w:ascii="LMRoman12" w:hAnsi="LMRoman12" w:eastAsia="LMRoman12"/>
          <w:b w:val="0"/>
          <w:i w:val="0"/>
          <w:color w:val="000000"/>
          <w:sz w:val="24"/>
        </w:rPr>
        <w:t>CLIP</w:t>
      </w:r>
      <w:r>
        <w:rPr>
          <w:rFonts w:ascii="SimSun" w:hAnsi="SimSun" w:eastAsia="SimSun"/>
          <w:b w:val="0"/>
          <w:i w:val="0"/>
          <w:color w:val="000000"/>
          <w:sz w:val="24"/>
        </w:rPr>
        <w:t>及</w:t>
      </w:r>
      <w:r>
        <w:rPr>
          <w:rFonts w:ascii="LMRoman12" w:hAnsi="LMRoman12" w:eastAsia="LMRoman12"/>
          <w:b w:val="0"/>
          <w:i w:val="0"/>
          <w:color w:val="000000"/>
          <w:sz w:val="24"/>
        </w:rPr>
        <w:t>token</w:t>
      </w:r>
      <w:r>
        <w:rPr>
          <w:rFonts w:ascii="SimSun" w:hAnsi="SimSun" w:eastAsia="SimSun"/>
          <w:b w:val="0"/>
          <w:i w:val="0"/>
          <w:color w:val="000000"/>
          <w:sz w:val="24"/>
        </w:rPr>
        <w:t>裁剪相关方法；第四章分析系统需求并给出总体设计；第五章</w:t>
      </w:r>
      <w:r>
        <w:rPr>
          <w:rFonts w:ascii="SimSun" w:hAnsi="SimSun" w:eastAsia="SimSun"/>
          <w:b w:val="0"/>
          <w:i w:val="0"/>
          <w:color w:val="000000"/>
          <w:sz w:val="24"/>
        </w:rPr>
        <w:t>详细介绍启发式</w:t>
      </w:r>
      <w:r>
        <w:rPr>
          <w:rFonts w:ascii="LMRoman12" w:hAnsi="LMRoman12" w:eastAsia="LMRoman12"/>
          <w:b w:val="0"/>
          <w:i w:val="0"/>
          <w:color w:val="000000"/>
          <w:sz w:val="24"/>
        </w:rPr>
        <w:t>CLS-attention</w:t>
      </w:r>
      <w:r>
        <w:rPr>
          <w:rFonts w:ascii="SimSun" w:hAnsi="SimSun" w:eastAsia="SimSun"/>
          <w:b w:val="0"/>
          <w:i w:val="0"/>
          <w:color w:val="000000"/>
          <w:sz w:val="24"/>
        </w:rPr>
        <w:t>裁剪方法及实验设置，同时介绍</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的设计、</w:t>
      </w:r>
      <w:r>
        <w:rPr>
          <w:rFonts w:ascii="SimSun" w:hAnsi="SimSun" w:eastAsia="SimSun"/>
          <w:b w:val="0"/>
          <w:i w:val="0"/>
          <w:color w:val="000000"/>
          <w:sz w:val="24"/>
        </w:rPr>
        <w:t>训练与微调方法；第六章对图文检索、视觉问答和图文推理三个任务的实验结果进行</w:t>
      </w:r>
      <w:r>
        <w:rPr>
          <w:rFonts w:ascii="SimSun" w:hAnsi="SimSun" w:eastAsia="SimSun"/>
          <w:b w:val="0"/>
          <w:i w:val="0"/>
          <w:color w:val="000000"/>
          <w:sz w:val="24"/>
        </w:rPr>
        <w:t>分析与总结；第七章总结全文并展望未来工作。</w:t>
      </w:r>
    </w:p>
    <w:p>
      <w:pPr>
        <w:autoSpaceDN w:val="0"/>
        <w:tabs>
          <w:tab w:pos="2780" w:val="left"/>
        </w:tabs>
        <w:autoSpaceDE w:val="0"/>
        <w:widowControl/>
        <w:spacing w:line="185" w:lineRule="auto" w:before="754" w:after="0"/>
        <w:ind w:left="1020" w:right="0" w:firstLine="0"/>
        <w:jc w:val="left"/>
      </w:pPr>
      <w:r>
        <w:rPr>
          <w:rFonts w:ascii="SimHei" w:hAnsi="SimHei" w:eastAsia="SimHei"/>
          <w:b w:val="0"/>
          <w:i w:val="0"/>
          <w:color w:val="000000"/>
          <w:sz w:val="44"/>
        </w:rPr>
        <w:t>第二章</w:t>
      </w:r>
      <w:r>
        <w:tab/>
      </w:r>
      <w:r>
        <w:rPr>
          <w:rFonts w:ascii="SimHei" w:hAnsi="SimHei" w:eastAsia="SimHei"/>
          <w:b w:val="0"/>
          <w:i w:val="0"/>
          <w:color w:val="000000"/>
          <w:sz w:val="44"/>
        </w:rPr>
        <w:t>国外文献资料的分析和综述</w:t>
      </w:r>
    </w:p>
    <w:p>
      <w:pPr>
        <w:autoSpaceDN w:val="0"/>
        <w:autoSpaceDE w:val="0"/>
        <w:widowControl/>
        <w:spacing w:line="396" w:lineRule="exact" w:before="252" w:after="0"/>
        <w:ind w:left="6" w:right="144" w:firstLine="480"/>
        <w:jc w:val="left"/>
      </w:pPr>
      <w:r>
        <w:rPr>
          <w:rFonts w:ascii="SimSun" w:hAnsi="SimSun" w:eastAsia="SimSun"/>
          <w:b w:val="0"/>
          <w:i w:val="0"/>
          <w:color w:val="000000"/>
          <w:sz w:val="24"/>
        </w:rPr>
        <w:t>近年来，</w:t>
      </w:r>
      <w:r>
        <w:rPr>
          <w:rFonts w:ascii="LMRoman12" w:hAnsi="LMRoman12" w:eastAsia="LMRoman12"/>
          <w:b w:val="0"/>
          <w:i w:val="0"/>
          <w:color w:val="000000"/>
          <w:sz w:val="24"/>
        </w:rPr>
        <w:t>Transformer</w:t>
      </w:r>
      <w:r>
        <w:rPr>
          <w:rFonts w:ascii="SimSun" w:hAnsi="SimSun" w:eastAsia="SimSun"/>
          <w:b w:val="0"/>
          <w:i w:val="0"/>
          <w:color w:val="000000"/>
          <w:sz w:val="24"/>
        </w:rPr>
        <w:t>架构在计算机视觉各类研究场景中已深度普及，视觉</w:t>
      </w:r>
      <w:r>
        <w:rPr>
          <w:rFonts w:ascii="LMRoman12" w:hAnsi="LMRoman12" w:eastAsia="LMRoman12"/>
          <w:b w:val="0"/>
          <w:i w:val="0"/>
          <w:color w:val="000000"/>
          <w:sz w:val="24"/>
        </w:rPr>
        <w:t>Transformer</w:t>
      </w:r>
      <w:r>
        <w:rPr>
          <w:rFonts w:ascii="SimSun" w:hAnsi="SimSun" w:eastAsia="SimSun"/>
          <w:b w:val="0"/>
          <w:i w:val="0"/>
          <w:color w:val="000000"/>
          <w:sz w:val="24"/>
        </w:rPr>
        <w:t>（</w:t>
      </w:r>
      <w:r>
        <w:rPr>
          <w:rFonts w:ascii="LMRoman12" w:hAnsi="LMRoman12" w:eastAsia="LMRoman12"/>
          <w:b w:val="0"/>
          <w:i w:val="0"/>
          <w:color w:val="000000"/>
          <w:sz w:val="24"/>
        </w:rPr>
        <w:t>ViT</w:t>
      </w:r>
      <w:r>
        <w:rPr>
          <w:rFonts w:ascii="SimSun" w:hAnsi="SimSun" w:eastAsia="SimSun"/>
          <w:b w:val="0"/>
          <w:i w:val="0"/>
          <w:color w:val="000000"/>
          <w:sz w:val="24"/>
        </w:rPr>
        <w:t>）逐渐成为图像特征学习领域的一类核心基础模型。不同于卷积神经</w:t>
      </w:r>
      <w:r>
        <w:rPr>
          <w:rFonts w:ascii="SimSun" w:hAnsi="SimSun" w:eastAsia="SimSun"/>
          <w:b w:val="0"/>
          <w:i w:val="0"/>
          <w:color w:val="000000"/>
          <w:sz w:val="24"/>
        </w:rPr>
        <w:t>网络只能局限于局部区域提取特征，</w:t>
      </w:r>
      <w:r>
        <w:rPr>
          <w:rFonts w:ascii="LMRoman12" w:hAnsi="LMRoman12" w:eastAsia="LMRoman12"/>
          <w:b w:val="0"/>
          <w:i w:val="0"/>
          <w:color w:val="000000"/>
          <w:sz w:val="24"/>
        </w:rPr>
        <w:t>ViT</w:t>
      </w:r>
      <w:r>
        <w:rPr>
          <w:rFonts w:ascii="SimSun" w:hAnsi="SimSun" w:eastAsia="SimSun"/>
          <w:b w:val="0"/>
          <w:i w:val="0"/>
          <w:color w:val="000000"/>
          <w:sz w:val="24"/>
        </w:rPr>
        <w:t>采取了分块编码的策略：把完整图像拆成多</w:t>
      </w:r>
      <w:r>
        <w:rPr>
          <w:rFonts w:ascii="SimSun" w:hAnsi="SimSun" w:eastAsia="SimSun"/>
          <w:b w:val="0"/>
          <w:i w:val="0"/>
          <w:color w:val="000000"/>
          <w:sz w:val="24"/>
        </w:rPr>
        <w:t>个序列化的补丁单元，再利用自注意力机制来捕捉全局范围的依赖关系。整体上，其适</w:t>
      </w:r>
      <w:r>
        <w:rPr>
          <w:rFonts w:ascii="SimSun" w:hAnsi="SimSun" w:eastAsia="SimSun"/>
          <w:b w:val="0"/>
          <w:i w:val="0"/>
          <w:color w:val="000000"/>
          <w:sz w:val="24"/>
        </w:rPr>
        <w:t>配能力更强，目前已在图像分类、目标检测、图像检索以及多模态语义理解等主流视觉</w:t>
      </w:r>
      <w:r>
        <w:rPr>
          <w:rFonts w:ascii="SimSun" w:hAnsi="SimSun" w:eastAsia="SimSun"/>
          <w:b w:val="0"/>
          <w:i w:val="0"/>
          <w:color w:val="000000"/>
          <w:sz w:val="24"/>
        </w:rPr>
        <w:t>任务中得到广泛应用。</w:t>
      </w:r>
    </w:p>
    <w:p>
      <w:pPr>
        <w:autoSpaceDN w:val="0"/>
        <w:autoSpaceDE w:val="0"/>
        <w:widowControl/>
        <w:spacing w:line="396" w:lineRule="exact" w:before="16" w:after="0"/>
        <w:ind w:left="6" w:right="144" w:firstLine="480"/>
        <w:jc w:val="left"/>
      </w:pPr>
      <w:r>
        <w:rPr>
          <w:rFonts w:ascii="SimSun" w:hAnsi="SimSun" w:eastAsia="SimSun"/>
          <w:b w:val="0"/>
          <w:i w:val="0"/>
          <w:color w:val="000000"/>
          <w:sz w:val="24"/>
        </w:rPr>
        <w:t>在多模态建模研究里，</w:t>
      </w:r>
      <w:r>
        <w:rPr>
          <w:rFonts w:ascii="LMRoman12" w:hAnsi="LMRoman12" w:eastAsia="LMRoman12"/>
          <w:b w:val="0"/>
          <w:i w:val="0"/>
          <w:color w:val="000000"/>
          <w:sz w:val="24"/>
        </w:rPr>
        <w:t>CLIP</w:t>
      </w:r>
      <w:r>
        <w:rPr>
          <w:rFonts w:ascii="SimSun" w:hAnsi="SimSun" w:eastAsia="SimSun"/>
          <w:b w:val="0"/>
          <w:i w:val="0"/>
          <w:color w:val="000000"/>
          <w:sz w:val="24"/>
        </w:rPr>
        <w:t>、</w:t>
      </w:r>
      <w:r>
        <w:rPr>
          <w:rFonts w:ascii="LMRoman12" w:hAnsi="LMRoman12" w:eastAsia="LMRoman12"/>
          <w:b w:val="0"/>
          <w:i w:val="0"/>
          <w:color w:val="000000"/>
          <w:sz w:val="24"/>
        </w:rPr>
        <w:t>OpenCLIP</w:t>
      </w:r>
      <w:r>
        <w:rPr>
          <w:rFonts w:ascii="SimSun" w:hAnsi="SimSun" w:eastAsia="SimSun"/>
          <w:b w:val="0"/>
          <w:i w:val="0"/>
          <w:color w:val="000000"/>
          <w:sz w:val="24"/>
        </w:rPr>
        <w:t>这类经典视觉语言预训练模型，也都把</w:t>
      </w:r>
      <w:r>
        <w:rPr>
          <w:rFonts w:ascii="LMRoman12" w:hAnsi="LMRoman12" w:eastAsia="LMRoman12"/>
          <w:b w:val="0"/>
          <w:i w:val="0"/>
          <w:color w:val="000000"/>
          <w:sz w:val="24"/>
        </w:rPr>
        <w:t>ViT</w:t>
      </w:r>
      <w:r>
        <w:rPr>
          <w:rFonts w:ascii="SimSun" w:hAnsi="SimSun" w:eastAsia="SimSun"/>
          <w:b w:val="0"/>
          <w:i w:val="0"/>
          <w:color w:val="000000"/>
          <w:sz w:val="24"/>
        </w:rPr>
        <w:t>用作视觉端编码器，再配合文本编码器一起做跨模态联合表征学习。图文检索、视</w:t>
      </w:r>
      <w:r>
        <w:rPr>
          <w:rFonts w:ascii="SimSun" w:hAnsi="SimSun" w:eastAsia="SimSun"/>
          <w:b w:val="0"/>
          <w:i w:val="0"/>
          <w:color w:val="000000"/>
          <w:sz w:val="24"/>
        </w:rPr>
        <w:t>觉问答、图文推理等下游任务的能力因此稳步提升。不过，</w:t>
      </w:r>
      <w:r>
        <w:rPr>
          <w:rFonts w:ascii="LMRoman12" w:hAnsi="LMRoman12" w:eastAsia="LMRoman12"/>
          <w:b w:val="0"/>
          <w:i w:val="0"/>
          <w:color w:val="000000"/>
          <w:sz w:val="24"/>
        </w:rPr>
        <w:t>ViT</w:t>
      </w:r>
      <w:r>
        <w:rPr>
          <w:rFonts w:ascii="SimSun" w:hAnsi="SimSun" w:eastAsia="SimSun"/>
          <w:b w:val="0"/>
          <w:i w:val="0"/>
          <w:color w:val="000000"/>
          <w:sz w:val="24"/>
        </w:rPr>
        <w:t>有一个现实问题：它的</w:t>
      </w:r>
      <w:r>
        <w:rPr>
          <w:rFonts w:ascii="SimSun" w:hAnsi="SimSun" w:eastAsia="SimSun"/>
          <w:b w:val="0"/>
          <w:i w:val="0"/>
          <w:color w:val="000000"/>
          <w:sz w:val="24"/>
        </w:rPr>
        <w:t>全局密集交互结构导致算力开销偏大、推理速度偏慢。针对这一点，国内外学界把攻关</w:t>
      </w:r>
      <w:r>
        <w:rPr>
          <w:rFonts w:ascii="SimSun" w:hAnsi="SimSun" w:eastAsia="SimSun"/>
          <w:b w:val="0"/>
          <w:i w:val="0"/>
          <w:color w:val="000000"/>
          <w:sz w:val="24"/>
        </w:rPr>
        <w:t>重点放在了冗余</w:t>
      </w:r>
      <w:r>
        <w:rPr>
          <w:rFonts w:ascii="LMRoman12" w:hAnsi="LMRoman12" w:eastAsia="LMRoman12"/>
          <w:b w:val="0"/>
          <w:i w:val="0"/>
          <w:color w:val="000000"/>
          <w:sz w:val="24"/>
        </w:rPr>
        <w:t>Token</w:t>
      </w:r>
      <w:r>
        <w:rPr>
          <w:rFonts w:ascii="SimSun" w:hAnsi="SimSun" w:eastAsia="SimSun"/>
          <w:b w:val="0"/>
          <w:i w:val="0"/>
          <w:color w:val="000000"/>
          <w:sz w:val="24"/>
        </w:rPr>
        <w:t>的优化提速上。现有的主流提速方案大致分为三类，分别是基</w:t>
      </w:r>
      <w:r>
        <w:rPr>
          <w:rFonts w:ascii="SimSun" w:hAnsi="SimSun" w:eastAsia="SimSun"/>
          <w:b w:val="0"/>
          <w:i w:val="0"/>
          <w:color w:val="000000"/>
          <w:sz w:val="24"/>
        </w:rPr>
        <w:t>于重要性评分筛选、基于注意力权重分布调控，以及基于可学习门控的自适应裁剪。</w:t>
      </w:r>
    </w:p>
    <w:p>
      <w:pPr>
        <w:autoSpaceDN w:val="0"/>
        <w:autoSpaceDE w:val="0"/>
        <w:widowControl/>
        <w:spacing w:line="398" w:lineRule="exact" w:before="12" w:after="0"/>
        <w:ind w:left="6" w:right="0" w:firstLine="480"/>
        <w:jc w:val="left"/>
      </w:pPr>
      <w:r>
        <w:rPr>
          <w:rFonts w:ascii="SimSun" w:hAnsi="SimSun" w:eastAsia="SimSun"/>
          <w:b w:val="0"/>
          <w:i w:val="0"/>
          <w:color w:val="000000"/>
          <w:sz w:val="24"/>
        </w:rPr>
        <w:t>在基于重要性评分的优化路径上，早期研究大多依靠</w:t>
      </w:r>
      <w:r>
        <w:rPr>
          <w:rFonts w:ascii="LMRoman12" w:hAnsi="LMRoman12" w:eastAsia="LMRoman12"/>
          <w:b w:val="0"/>
          <w:i w:val="0"/>
          <w:color w:val="000000"/>
          <w:sz w:val="24"/>
        </w:rPr>
        <w:t>Token</w:t>
      </w:r>
      <w:r>
        <w:rPr>
          <w:rFonts w:ascii="SimSun" w:hAnsi="SimSun" w:eastAsia="SimSun"/>
          <w:b w:val="0"/>
          <w:i w:val="0"/>
          <w:color w:val="000000"/>
          <w:sz w:val="24"/>
        </w:rPr>
        <w:t>特征的范数值、激活</w:t>
      </w:r>
      <w:r>
        <w:rPr>
          <w:rFonts w:ascii="SimSun" w:hAnsi="SimSun" w:eastAsia="SimSun"/>
          <w:b w:val="0"/>
          <w:i w:val="0"/>
          <w:color w:val="000000"/>
          <w:sz w:val="24"/>
        </w:rPr>
        <w:t>响应强度或者梯度变化信息，直接判断各个图像补丁的重要程度，然后把贡献较低的</w:t>
      </w:r>
      <w:r>
        <w:rPr>
          <w:rFonts w:ascii="LMRoman12" w:hAnsi="LMRoman12" w:eastAsia="LMRoman12"/>
          <w:b w:val="0"/>
          <w:i w:val="0"/>
          <w:color w:val="000000"/>
          <w:sz w:val="24"/>
        </w:rPr>
        <w:t>Token</w:t>
      </w:r>
      <w:r>
        <w:rPr>
          <w:rFonts w:ascii="SimSun" w:hAnsi="SimSun" w:eastAsia="SimSun"/>
          <w:b w:val="0"/>
          <w:i w:val="0"/>
          <w:color w:val="000000"/>
          <w:sz w:val="24"/>
        </w:rPr>
        <w:t>剔除掉。这类方法结构比较简单，部署起来也方便，不需要额外的标注数据来做</w:t>
      </w:r>
      <w:r>
        <w:rPr>
          <w:rFonts w:ascii="SimSun" w:hAnsi="SimSun" w:eastAsia="SimSun"/>
          <w:b w:val="0"/>
          <w:i w:val="0"/>
          <w:color w:val="000000"/>
          <w:sz w:val="24"/>
        </w:rPr>
        <w:t>辅助训练，通用性整体上不错。但问题在于，评判指标的维度比较单一，贴合度也不太</w:t>
      </w:r>
      <w:r>
        <w:rPr>
          <w:rFonts w:ascii="SimSun" w:hAnsi="SimSun" w:eastAsia="SimSun"/>
          <w:b w:val="0"/>
          <w:i w:val="0"/>
          <w:color w:val="000000"/>
          <w:sz w:val="24"/>
        </w:rPr>
        <w:t>够，没法精准适配不同任务场景里</w:t>
      </w:r>
      <w:r>
        <w:rPr>
          <w:rFonts w:ascii="LMRoman12" w:hAnsi="LMRoman12" w:eastAsia="LMRoman12"/>
          <w:b w:val="0"/>
          <w:i w:val="0"/>
          <w:color w:val="000000"/>
          <w:sz w:val="24"/>
        </w:rPr>
        <w:t>Token</w:t>
      </w:r>
      <w:r>
        <w:rPr>
          <w:rFonts w:ascii="SimSun" w:hAnsi="SimSun" w:eastAsia="SimSun"/>
          <w:b w:val="0"/>
          <w:i w:val="0"/>
          <w:color w:val="000000"/>
          <w:sz w:val="24"/>
        </w:rPr>
        <w:t>对模型决策的真实影响。已有的研究已经证</w:t>
      </w:r>
      <w:r>
        <w:rPr>
          <w:rFonts w:ascii="SimSun" w:hAnsi="SimSun" w:eastAsia="SimSun"/>
          <w:b w:val="0"/>
          <w:i w:val="0"/>
          <w:color w:val="000000"/>
          <w:sz w:val="24"/>
        </w:rPr>
        <w:t>明，如果只靠特征幅值去做硬性裁剪，很容易忽略</w:t>
      </w:r>
      <w:r>
        <w:rPr>
          <w:rFonts w:ascii="LMRoman12" w:hAnsi="LMRoman12" w:eastAsia="LMRoman12"/>
          <w:b w:val="0"/>
          <w:i w:val="0"/>
          <w:color w:val="000000"/>
          <w:sz w:val="24"/>
        </w:rPr>
        <w:t>Token</w:t>
      </w:r>
      <w:r>
        <w:rPr>
          <w:rFonts w:ascii="SimSun" w:hAnsi="SimSun" w:eastAsia="SimSun"/>
          <w:b w:val="0"/>
          <w:i w:val="0"/>
          <w:color w:val="000000"/>
          <w:sz w:val="24"/>
        </w:rPr>
        <w:t>之间那种紧密的上下文关联。</w:t>
      </w:r>
    </w:p>
    <w:p>
      <w:pPr>
        <w:autoSpaceDN w:val="0"/>
        <w:autoSpaceDE w:val="0"/>
        <w:widowControl/>
        <w:spacing w:line="386" w:lineRule="exact" w:before="12" w:after="0"/>
        <w:ind w:left="6" w:right="288" w:firstLine="0"/>
        <w:jc w:val="left"/>
      </w:pPr>
      <w:r>
        <w:rPr>
          <w:rFonts w:ascii="SimSun" w:hAnsi="SimSun" w:eastAsia="SimSun"/>
          <w:b w:val="0"/>
          <w:i w:val="0"/>
          <w:color w:val="000000"/>
          <w:sz w:val="24"/>
        </w:rPr>
        <w:t>尤其是在细粒度视觉识别任务里，一旦过度删减有效</w:t>
      </w:r>
      <w:r>
        <w:rPr>
          <w:rFonts w:ascii="LMRoman12" w:hAnsi="LMRoman12" w:eastAsia="LMRoman12"/>
          <w:b w:val="0"/>
          <w:i w:val="0"/>
          <w:color w:val="000000"/>
          <w:sz w:val="24"/>
        </w:rPr>
        <w:t>Token</w:t>
      </w:r>
      <w:r>
        <w:rPr>
          <w:rFonts w:ascii="SimSun" w:hAnsi="SimSun" w:eastAsia="SimSun"/>
          <w:b w:val="0"/>
          <w:i w:val="0"/>
          <w:color w:val="000000"/>
          <w:sz w:val="24"/>
        </w:rPr>
        <w:t>，关键细节信息就可能丢</w:t>
      </w:r>
      <w:r>
        <w:rPr>
          <w:rFonts w:ascii="SimSun" w:hAnsi="SimSun" w:eastAsia="SimSun"/>
          <w:b w:val="0"/>
          <w:i w:val="0"/>
          <w:color w:val="000000"/>
          <w:sz w:val="24"/>
        </w:rPr>
        <w:t>失，模型综合识别性能会明显下降。</w:t>
      </w:r>
    </w:p>
    <w:p>
      <w:pPr>
        <w:autoSpaceDN w:val="0"/>
        <w:autoSpaceDE w:val="0"/>
        <w:widowControl/>
        <w:spacing w:line="398" w:lineRule="exact" w:before="12" w:after="0"/>
        <w:ind w:left="6" w:right="0" w:firstLine="480"/>
        <w:jc w:val="left"/>
      </w:pPr>
      <w:r>
        <w:rPr>
          <w:rFonts w:ascii="SimSun" w:hAnsi="SimSun" w:eastAsia="SimSun"/>
          <w:b w:val="0"/>
          <w:i w:val="0"/>
          <w:color w:val="000000"/>
          <w:sz w:val="24"/>
        </w:rPr>
        <w:t>另一类主流方案，是利用</w:t>
      </w:r>
      <w:r>
        <w:rPr>
          <w:rFonts w:ascii="LMRoman12" w:hAnsi="LMRoman12" w:eastAsia="LMRoman12"/>
          <w:b w:val="0"/>
          <w:i w:val="0"/>
          <w:color w:val="000000"/>
          <w:sz w:val="24"/>
        </w:rPr>
        <w:t>Transformer</w:t>
      </w:r>
      <w:r>
        <w:rPr>
          <w:rFonts w:ascii="SimSun" w:hAnsi="SimSun" w:eastAsia="SimSun"/>
          <w:b w:val="0"/>
          <w:i w:val="0"/>
          <w:color w:val="000000"/>
          <w:sz w:val="24"/>
        </w:rPr>
        <w:t>原生自带的注意力分布来评估</w:t>
      </w:r>
      <w:r>
        <w:rPr>
          <w:rFonts w:ascii="LMRoman12" w:hAnsi="LMRoman12" w:eastAsia="LMRoman12"/>
          <w:b w:val="0"/>
          <w:i w:val="0"/>
          <w:color w:val="000000"/>
          <w:sz w:val="24"/>
        </w:rPr>
        <w:t>Token</w:t>
      </w:r>
      <w:r>
        <w:rPr>
          <w:rFonts w:ascii="SimSun" w:hAnsi="SimSun" w:eastAsia="SimSun"/>
          <w:b w:val="0"/>
          <w:i w:val="0"/>
          <w:color w:val="000000"/>
          <w:sz w:val="24"/>
        </w:rPr>
        <w:t>优先</w:t>
      </w:r>
      <w:r>
        <w:rPr>
          <w:rFonts w:ascii="SimSun" w:hAnsi="SimSun" w:eastAsia="SimSun"/>
          <w:b w:val="0"/>
          <w:i w:val="0"/>
          <w:color w:val="000000"/>
          <w:sz w:val="24"/>
        </w:rPr>
        <w:t>级。自注意力机制本身就能比较直观地反映不同补丁之间的信息交互强度，所以学界</w:t>
      </w:r>
      <w:r>
        <w:rPr>
          <w:rFonts w:ascii="SimSun" w:hAnsi="SimSun" w:eastAsia="SimSun"/>
          <w:b w:val="0"/>
          <w:i w:val="0"/>
          <w:color w:val="000000"/>
          <w:sz w:val="24"/>
        </w:rPr>
        <w:t>普遍的做法是，结合全局</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和各个图像</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之间的关联注意力权重，</w:t>
      </w:r>
      <w:r>
        <w:rPr>
          <w:rFonts w:ascii="SimSun" w:hAnsi="SimSun" w:eastAsia="SimSun"/>
          <w:b w:val="0"/>
          <w:i w:val="0"/>
          <w:color w:val="000000"/>
          <w:sz w:val="24"/>
        </w:rPr>
        <w:t>设计裁剪策略。不少实验发现，</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在全程聚合全图的全局语义，那些与</w:t>
      </w:r>
      <w:r>
        <w:rPr>
          <w:rFonts w:ascii="LMRoman12" w:hAnsi="LMRoman12" w:eastAsia="LMRoman12"/>
          <w:b w:val="0"/>
          <w:i w:val="0"/>
          <w:color w:val="000000"/>
          <w:sz w:val="24"/>
        </w:rPr>
        <w:t>CLS</w:t>
      </w:r>
    </w:p>
    <w:p>
      <w:pPr>
        <w:autoSpaceDN w:val="0"/>
        <w:autoSpaceDE w:val="0"/>
        <w:widowControl/>
        <w:spacing w:line="198" w:lineRule="exact" w:before="582" w:after="0"/>
        <w:ind w:left="0" w:right="4664" w:firstLine="0"/>
        <w:jc w:val="right"/>
      </w:pPr>
      <w:r>
        <w:rPr>
          <w:rFonts w:ascii="LMRoman10" w:hAnsi="LMRoman10" w:eastAsia="LMRoman10"/>
          <w:b w:val="0"/>
          <w:i w:val="0"/>
          <w:color w:val="000000"/>
          <w:sz w:val="20"/>
        </w:rPr>
        <w:t>2</w:t>
      </w:r>
    </w:p>
    <w:p>
      <w:pPr>
        <w:sectPr>
          <w:pgSz w:w="11906" w:h="16838"/>
          <w:pgMar w:top="338" w:right="1240"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73"/>
        <w:gridCol w:w="4573"/>
      </w:tblGrid>
      <w:tr>
        <w:trPr>
          <w:trHeight w:hRule="exact" w:val="248"/>
        </w:trPr>
        <w:tc>
          <w:tcPr>
            <w:tcW w:type="dxa" w:w="50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4014"/>
            <w:tcBorders>
              <w:bottom w:sz="3.984800100326538" w:val="single" w:color="#000000"/>
            </w:tcBorders>
            <w:tcMar>
              <w:start w:w="0" w:type="dxa"/>
              <w:end w:w="0" w:type="dxa"/>
            </w:tcMar>
          </w:tcPr>
          <w:p>
            <w:pPr>
              <w:autoSpaceDN w:val="0"/>
              <w:autoSpaceDE w:val="0"/>
              <w:widowControl/>
              <w:spacing w:line="185" w:lineRule="auto" w:before="0" w:after="0"/>
              <w:ind w:left="954" w:right="0" w:firstLine="0"/>
              <w:jc w:val="left"/>
            </w:pPr>
            <w:r>
              <w:rPr>
                <w:rFonts w:ascii="SimSun" w:hAnsi="SimSun" w:eastAsia="SimSun"/>
                <w:b w:val="0"/>
                <w:i w:val="0"/>
                <w:color w:val="000000"/>
                <w:sz w:val="20"/>
              </w:rPr>
              <w:t>第二章国外文献资料的分析和综述</w:t>
            </w:r>
          </w:p>
        </w:tc>
      </w:tr>
    </w:tbl>
    <w:p>
      <w:pPr>
        <w:autoSpaceDN w:val="0"/>
        <w:autoSpaceDE w:val="0"/>
        <w:widowControl/>
        <w:spacing w:line="394" w:lineRule="exact" w:before="346" w:after="0"/>
        <w:ind w:left="6" w:right="0" w:firstLine="0"/>
        <w:jc w:val="left"/>
      </w:pPr>
      <w:r>
        <w:rPr>
          <w:rFonts w:ascii="SimSun" w:hAnsi="SimSun" w:eastAsia="SimSun"/>
          <w:b w:val="0"/>
          <w:i w:val="0"/>
          <w:color w:val="000000"/>
          <w:sz w:val="24"/>
        </w:rPr>
        <w:t>注意力关联度越高的</w:t>
      </w:r>
      <w:r>
        <w:rPr>
          <w:rFonts w:ascii="LMRoman12" w:hAnsi="LMRoman12" w:eastAsia="LMRoman12"/>
          <w:b w:val="0"/>
          <w:i w:val="0"/>
          <w:color w:val="000000"/>
          <w:sz w:val="24"/>
        </w:rPr>
        <w:t>Patch</w:t>
      </w:r>
      <w:r>
        <w:rPr>
          <w:rFonts w:ascii="SimSun" w:hAnsi="SimSun" w:eastAsia="SimSun"/>
          <w:b w:val="0"/>
          <w:i w:val="0"/>
          <w:color w:val="000000"/>
          <w:sz w:val="24"/>
        </w:rPr>
        <w:t>，通常承载着图像里的核心目标和关键场景信息。基于这一</w:t>
      </w:r>
      <w:r>
        <w:rPr>
          <w:rFonts w:ascii="SimSun" w:hAnsi="SimSun" w:eastAsia="SimSun"/>
          <w:b w:val="0"/>
          <w:i w:val="0"/>
          <w:color w:val="000000"/>
          <w:sz w:val="24"/>
        </w:rPr>
        <w:t>规律，研究人员一般会保留高注意力权重的</w:t>
      </w:r>
      <w:r>
        <w:rPr>
          <w:rFonts w:ascii="LMRoman12" w:hAnsi="LMRoman12" w:eastAsia="LMRoman12"/>
          <w:b w:val="0"/>
          <w:i w:val="0"/>
          <w:color w:val="000000"/>
          <w:sz w:val="24"/>
        </w:rPr>
        <w:t>Token</w:t>
      </w:r>
      <w:r>
        <w:rPr>
          <w:rFonts w:ascii="SimSun" w:hAnsi="SimSun" w:eastAsia="SimSun"/>
          <w:b w:val="0"/>
          <w:i w:val="0"/>
          <w:color w:val="000000"/>
          <w:sz w:val="24"/>
        </w:rPr>
        <w:t>，剔除低权重的冗余单元，从而降低</w:t>
      </w:r>
      <w:r>
        <w:rPr>
          <w:rFonts w:ascii="SimSun" w:hAnsi="SimSun" w:eastAsia="SimSun"/>
          <w:b w:val="0"/>
          <w:i w:val="0"/>
          <w:color w:val="000000"/>
          <w:sz w:val="24"/>
        </w:rPr>
        <w:t>模型计算压力。相比于传统那种基于范数的剪枝方法，这个做法更贴合模型内部语义</w:t>
      </w:r>
      <w:r>
        <w:rPr>
          <w:rFonts w:ascii="SimSun" w:hAnsi="SimSun" w:eastAsia="SimSun"/>
          <w:b w:val="0"/>
          <w:i w:val="0"/>
          <w:color w:val="000000"/>
          <w:sz w:val="24"/>
        </w:rPr>
        <w:t>流动的逻辑，不需要额外训练调优，就能在表征精度和推理效率之间做一个比较好的平</w:t>
      </w:r>
      <w:r>
        <w:rPr>
          <w:rFonts w:ascii="SimSun" w:hAnsi="SimSun" w:eastAsia="SimSun"/>
          <w:b w:val="0"/>
          <w:i w:val="0"/>
          <w:color w:val="000000"/>
          <w:sz w:val="24"/>
        </w:rPr>
        <w:t>衡，综合优势比较明显。</w:t>
      </w:r>
    </w:p>
    <w:p>
      <w:pPr>
        <w:autoSpaceDN w:val="0"/>
        <w:autoSpaceDE w:val="0"/>
        <w:widowControl/>
        <w:spacing w:line="396" w:lineRule="exact" w:before="16" w:after="0"/>
        <w:ind w:left="6" w:right="0" w:firstLine="480"/>
        <w:jc w:val="left"/>
      </w:pPr>
      <w:r>
        <w:rPr>
          <w:rFonts w:ascii="SimSun" w:hAnsi="SimSun" w:eastAsia="SimSun"/>
          <w:b w:val="0"/>
          <w:i w:val="0"/>
          <w:color w:val="000000"/>
          <w:sz w:val="24"/>
        </w:rPr>
        <w:t>另外，也有不少研究把</w:t>
      </w:r>
      <w:r>
        <w:rPr>
          <w:rFonts w:ascii="LMRoman12" w:hAnsi="LMRoman12" w:eastAsia="LMRoman12"/>
          <w:b w:val="0"/>
          <w:i w:val="0"/>
          <w:color w:val="000000"/>
          <w:sz w:val="24"/>
        </w:rPr>
        <w:t>Token</w:t>
      </w:r>
      <w:r>
        <w:rPr>
          <w:rFonts w:ascii="SimSun" w:hAnsi="SimSun" w:eastAsia="SimSun"/>
          <w:b w:val="0"/>
          <w:i w:val="0"/>
          <w:color w:val="000000"/>
          <w:sz w:val="24"/>
        </w:rPr>
        <w:t>裁剪策略和可学习门控机制结合到一起，用一个轻</w:t>
      </w:r>
      <w:r>
        <w:rPr>
          <w:rFonts w:ascii="SimSun" w:hAnsi="SimSun" w:eastAsia="SimSun"/>
          <w:b w:val="0"/>
          <w:i w:val="0"/>
          <w:color w:val="000000"/>
          <w:sz w:val="24"/>
        </w:rPr>
        <w:t>量化的专属评分网络来自适应地判定每个输入、每个任务下的</w:t>
      </w:r>
      <w:r>
        <w:rPr>
          <w:rFonts w:ascii="LMRoman12" w:hAnsi="LMRoman12" w:eastAsia="LMRoman12"/>
          <w:b w:val="0"/>
          <w:i w:val="0"/>
          <w:color w:val="000000"/>
          <w:sz w:val="24"/>
        </w:rPr>
        <w:t>Token</w:t>
      </w:r>
      <w:r>
        <w:rPr>
          <w:rFonts w:ascii="SimSun" w:hAnsi="SimSun" w:eastAsia="SimSun"/>
          <w:b w:val="0"/>
          <w:i w:val="0"/>
          <w:color w:val="000000"/>
          <w:sz w:val="24"/>
        </w:rPr>
        <w:t>留存优先级。相</w:t>
      </w:r>
      <w:r>
        <w:rPr>
          <w:rFonts w:ascii="SimSun" w:hAnsi="SimSun" w:eastAsia="SimSun"/>
          <w:b w:val="0"/>
          <w:i w:val="0"/>
          <w:color w:val="000000"/>
          <w:sz w:val="24"/>
        </w:rPr>
        <w:t>比那些固定的人工启发式规则，这种做法能更灵活地适配不同的下游任务和复杂的样</w:t>
      </w:r>
      <w:r>
        <w:rPr>
          <w:rFonts w:ascii="SimSun" w:hAnsi="SimSun" w:eastAsia="SimSun"/>
          <w:b w:val="0"/>
          <w:i w:val="0"/>
          <w:color w:val="000000"/>
          <w:sz w:val="24"/>
        </w:rPr>
        <w:t>本场景，裁剪时的贴合度更高。常见实现方式包括，逐</w:t>
      </w:r>
      <w:r>
        <w:rPr>
          <w:rFonts w:ascii="LMRoman12" w:hAnsi="LMRoman12" w:eastAsia="LMRoman12"/>
          <w:b w:val="0"/>
          <w:i w:val="0"/>
          <w:color w:val="000000"/>
          <w:sz w:val="24"/>
        </w:rPr>
        <w:t>Token</w:t>
      </w:r>
      <w:r>
        <w:rPr>
          <w:rFonts w:ascii="SimSun" w:hAnsi="SimSun" w:eastAsia="SimSun"/>
          <w:b w:val="0"/>
          <w:i w:val="0"/>
          <w:color w:val="000000"/>
          <w:sz w:val="24"/>
        </w:rPr>
        <w:t>拟合动态重要性分数，</w:t>
      </w:r>
      <w:r>
        <w:rPr>
          <w:rFonts w:ascii="SimSun" w:hAnsi="SimSun" w:eastAsia="SimSun"/>
          <w:b w:val="0"/>
          <w:i w:val="0"/>
          <w:color w:val="000000"/>
          <w:sz w:val="24"/>
        </w:rPr>
        <w:t>或者在</w:t>
      </w:r>
      <w:r>
        <w:rPr>
          <w:rFonts w:ascii="LMRoman12" w:hAnsi="LMRoman12" w:eastAsia="LMRoman12"/>
          <w:b w:val="0"/>
          <w:i w:val="0"/>
          <w:color w:val="000000"/>
          <w:sz w:val="24"/>
        </w:rPr>
        <w:t>Transformer</w:t>
      </w:r>
      <w:r>
        <w:rPr>
          <w:rFonts w:ascii="SimSun" w:hAnsi="SimSun" w:eastAsia="SimSun"/>
          <w:b w:val="0"/>
          <w:i w:val="0"/>
          <w:color w:val="000000"/>
          <w:sz w:val="24"/>
        </w:rPr>
        <w:t>编码层内部插入门控筛选模块，精准过滤掉无效的中间表征。这种</w:t>
      </w:r>
      <w:r>
        <w:rPr>
          <w:rFonts w:ascii="SimSun" w:hAnsi="SimSun" w:eastAsia="SimSun"/>
          <w:b w:val="0"/>
          <w:i w:val="0"/>
          <w:color w:val="000000"/>
          <w:sz w:val="24"/>
        </w:rPr>
        <w:t>方法的建模比较灵活，多任务适配性也强，适合用在复杂的高阶视觉推理场景里。但它</w:t>
      </w:r>
      <w:r>
        <w:rPr>
          <w:rFonts w:ascii="SimSun" w:hAnsi="SimSun" w:eastAsia="SimSun"/>
          <w:b w:val="0"/>
          <w:i w:val="0"/>
          <w:color w:val="000000"/>
          <w:sz w:val="24"/>
        </w:rPr>
        <w:t>也有明显短板：新增训练模块会占掉一部分算力成本，还会增加结构设计难度，推理阶</w:t>
      </w:r>
      <w:r>
        <w:rPr>
          <w:rFonts w:ascii="SimSun" w:hAnsi="SimSun" w:eastAsia="SimSun"/>
          <w:b w:val="0"/>
          <w:i w:val="0"/>
          <w:color w:val="000000"/>
          <w:sz w:val="24"/>
        </w:rPr>
        <w:t>段也容易出现表征不稳定。对大规模视觉预训练模型来说，在尽量不破坏原有核心能</w:t>
      </w:r>
      <w:r>
        <w:rPr>
          <w:rFonts w:ascii="SimSun" w:hAnsi="SimSun" w:eastAsia="SimSun"/>
          <w:b w:val="0"/>
          <w:i w:val="0"/>
          <w:color w:val="000000"/>
          <w:sz w:val="24"/>
        </w:rPr>
        <w:t>力的前提下，低成本地嵌入可学习裁剪模块，目前仍然是一个不太好解决的技术难点。</w:t>
      </w:r>
    </w:p>
    <w:p>
      <w:pPr>
        <w:autoSpaceDN w:val="0"/>
        <w:autoSpaceDE w:val="0"/>
        <w:widowControl/>
        <w:spacing w:line="398" w:lineRule="exact" w:before="2" w:after="0"/>
        <w:ind w:left="6" w:right="0" w:firstLine="480"/>
        <w:jc w:val="left"/>
      </w:pPr>
      <w:r>
        <w:rPr>
          <w:rFonts w:ascii="SimSun" w:hAnsi="SimSun" w:eastAsia="SimSun"/>
          <w:b w:val="0"/>
          <w:i w:val="0"/>
          <w:color w:val="000000"/>
          <w:sz w:val="24"/>
        </w:rPr>
        <w:t>放到多模态理解的专属场景来看，相关研究主要是在优化视觉和文本双编码器协</w:t>
      </w:r>
      <w:r>
        <w:rPr>
          <w:rFonts w:ascii="SimSun" w:hAnsi="SimSun" w:eastAsia="SimSun"/>
          <w:b w:val="0"/>
          <w:i w:val="0"/>
          <w:color w:val="000000"/>
          <w:sz w:val="24"/>
        </w:rPr>
        <w:t>同建模过程中的整体推理效率。</w:t>
      </w:r>
      <w:r>
        <w:rPr>
          <w:rFonts w:ascii="LMRoman12" w:hAnsi="LMRoman12" w:eastAsia="LMRoman12"/>
          <w:b w:val="0"/>
          <w:i w:val="0"/>
          <w:color w:val="000000"/>
          <w:sz w:val="24"/>
        </w:rPr>
        <w:t>CLIP</w:t>
      </w:r>
      <w:r>
        <w:rPr>
          <w:rFonts w:ascii="SimSun" w:hAnsi="SimSun" w:eastAsia="SimSun"/>
          <w:b w:val="0"/>
          <w:i w:val="0"/>
          <w:color w:val="000000"/>
          <w:sz w:val="24"/>
        </w:rPr>
        <w:t>这类跨模态预训练模型虽然图文对齐能力不错，</w:t>
      </w:r>
      <w:r>
        <w:rPr>
          <w:rFonts w:ascii="SimSun" w:hAnsi="SimSun" w:eastAsia="SimSun"/>
          <w:b w:val="0"/>
          <w:i w:val="0"/>
          <w:color w:val="000000"/>
          <w:sz w:val="24"/>
        </w:rPr>
        <w:t>但视觉分支依然存在编码</w:t>
      </w:r>
      <w:r>
        <w:rPr>
          <w:rFonts w:ascii="LMRoman12" w:hAnsi="LMRoman12" w:eastAsia="LMRoman12"/>
          <w:b w:val="0"/>
          <w:i w:val="0"/>
          <w:color w:val="000000"/>
          <w:sz w:val="24"/>
        </w:rPr>
        <w:t>Token</w:t>
      </w:r>
      <w:r>
        <w:rPr>
          <w:rFonts w:ascii="SimSun" w:hAnsi="SimSun" w:eastAsia="SimSun"/>
          <w:b w:val="0"/>
          <w:i w:val="0"/>
          <w:color w:val="000000"/>
          <w:sz w:val="24"/>
        </w:rPr>
        <w:t>数量偏多、算力资源浪费较严重的问题。针对这个问</w:t>
      </w:r>
      <w:r>
        <w:rPr>
          <w:rFonts w:ascii="SimSun" w:hAnsi="SimSun" w:eastAsia="SimSun"/>
          <w:b w:val="0"/>
          <w:i w:val="0"/>
          <w:color w:val="000000"/>
          <w:sz w:val="24"/>
        </w:rPr>
        <w:t>题，学界开始尝试动态</w:t>
      </w:r>
      <w:r>
        <w:rPr>
          <w:rFonts w:ascii="LMRoman12" w:hAnsi="LMRoman12" w:eastAsia="LMRoman12"/>
          <w:b w:val="0"/>
          <w:i w:val="0"/>
          <w:color w:val="000000"/>
          <w:sz w:val="24"/>
        </w:rPr>
        <w:t>Token</w:t>
      </w:r>
      <w:r>
        <w:rPr>
          <w:rFonts w:ascii="SimSun" w:hAnsi="SimSun" w:eastAsia="SimSun"/>
          <w:b w:val="0"/>
          <w:i w:val="0"/>
          <w:color w:val="000000"/>
          <w:sz w:val="24"/>
        </w:rPr>
        <w:t>裁剪策略，把它用到图文检索、视觉问答、图文推理这</w:t>
      </w:r>
      <w:r>
        <w:rPr>
          <w:rFonts w:ascii="SimSun" w:hAnsi="SimSun" w:eastAsia="SimSun"/>
          <w:b w:val="0"/>
          <w:i w:val="0"/>
          <w:color w:val="000000"/>
          <w:sz w:val="24"/>
        </w:rPr>
        <w:t>些多模态核心任务里，减少视觉编码环节里那些冗余无效的计算。实际测试数据表明，</w:t>
      </w:r>
      <w:r>
        <w:rPr>
          <w:rFonts w:ascii="SimSun" w:hAnsi="SimSun" w:eastAsia="SimSun"/>
          <w:b w:val="0"/>
          <w:i w:val="0"/>
          <w:color w:val="000000"/>
          <w:sz w:val="24"/>
        </w:rPr>
        <w:t>不同的多模态任务对</w:t>
      </w:r>
      <w:r>
        <w:rPr>
          <w:rFonts w:ascii="LMRoman12" w:hAnsi="LMRoman12" w:eastAsia="LMRoman12"/>
          <w:b w:val="0"/>
          <w:i w:val="0"/>
          <w:color w:val="000000"/>
          <w:sz w:val="24"/>
        </w:rPr>
        <w:t>Token</w:t>
      </w:r>
      <w:r>
        <w:rPr>
          <w:rFonts w:ascii="SimSun" w:hAnsi="SimSun" w:eastAsia="SimSun"/>
          <w:b w:val="0"/>
          <w:i w:val="0"/>
          <w:color w:val="000000"/>
          <w:sz w:val="24"/>
        </w:rPr>
        <w:t>裁剪比例的耐受程度差别挺大。检索类的任务容错性更强</w:t>
      </w:r>
      <w:r>
        <w:rPr>
          <w:rFonts w:ascii="SimSun" w:hAnsi="SimSun" w:eastAsia="SimSun"/>
          <w:b w:val="0"/>
          <w:i w:val="0"/>
          <w:color w:val="000000"/>
          <w:sz w:val="24"/>
        </w:rPr>
        <w:t>一些，而视觉推理类的任务对局部细节的完整性要求更高。这就意味着，轻量化裁剪设</w:t>
      </w:r>
      <w:r>
        <w:rPr>
          <w:rFonts w:ascii="SimSun" w:hAnsi="SimSun" w:eastAsia="SimSun"/>
          <w:b w:val="0"/>
          <w:i w:val="0"/>
          <w:color w:val="000000"/>
          <w:sz w:val="24"/>
        </w:rPr>
        <w:t>计不能只顾着提速降耗，还得紧密贴合具体任务的语义表征需求，做到定制化的适配。</w:t>
      </w:r>
    </w:p>
    <w:p>
      <w:pPr>
        <w:autoSpaceDN w:val="0"/>
        <w:autoSpaceDE w:val="0"/>
        <w:widowControl/>
        <w:spacing w:line="398" w:lineRule="exact" w:before="12" w:after="0"/>
        <w:ind w:left="6" w:right="0" w:firstLine="480"/>
        <w:jc w:val="left"/>
      </w:pPr>
      <w:r>
        <w:rPr>
          <w:rFonts w:ascii="SimSun" w:hAnsi="SimSun" w:eastAsia="SimSun"/>
          <w:b w:val="0"/>
          <w:i w:val="0"/>
          <w:color w:val="000000"/>
          <w:sz w:val="24"/>
        </w:rPr>
        <w:t>整体上看，现阶段</w:t>
      </w:r>
      <w:r>
        <w:rPr>
          <w:rFonts w:ascii="LMRoman12" w:hAnsi="LMRoman12" w:eastAsia="LMRoman12"/>
          <w:b w:val="0"/>
          <w:i w:val="0"/>
          <w:color w:val="000000"/>
          <w:sz w:val="24"/>
        </w:rPr>
        <w:t>ViT</w:t>
      </w:r>
      <w:r>
        <w:rPr>
          <w:rFonts w:ascii="LMRoman12" w:hAnsi="LMRoman12" w:eastAsia="LMRoman12"/>
          <w:b w:val="0"/>
          <w:i w:val="0"/>
          <w:color w:val="000000"/>
          <w:sz w:val="24"/>
        </w:rPr>
        <w:t>Token</w:t>
      </w:r>
      <w:r>
        <w:rPr>
          <w:rFonts w:ascii="SimSun" w:hAnsi="SimSun" w:eastAsia="SimSun"/>
          <w:b w:val="0"/>
          <w:i w:val="0"/>
          <w:color w:val="000000"/>
          <w:sz w:val="24"/>
        </w:rPr>
        <w:t>裁剪相关的研究已经形成了一条比较清晰、相对完</w:t>
      </w:r>
      <w:r>
        <w:rPr>
          <w:rFonts w:ascii="SimSun" w:hAnsi="SimSun" w:eastAsia="SimSun"/>
          <w:b w:val="0"/>
          <w:i w:val="0"/>
          <w:color w:val="000000"/>
          <w:sz w:val="24"/>
        </w:rPr>
        <w:t>整的技术路线。一条路是依托模型原生自带的各种隐式或显式特征信号，做启发式的</w:t>
      </w:r>
      <w:r>
        <w:rPr>
          <w:rFonts w:ascii="SimSun" w:hAnsi="SimSun" w:eastAsia="SimSun"/>
          <w:b w:val="0"/>
          <w:i w:val="0"/>
          <w:color w:val="000000"/>
          <w:sz w:val="24"/>
        </w:rPr>
        <w:t>静态裁剪。另一条路是借助可学习门控网络，做动态自适应的</w:t>
      </w:r>
      <w:r>
        <w:rPr>
          <w:rFonts w:ascii="LMRoman12" w:hAnsi="LMRoman12" w:eastAsia="LMRoman12"/>
          <w:b w:val="0"/>
          <w:i w:val="0"/>
          <w:color w:val="000000"/>
          <w:sz w:val="24"/>
        </w:rPr>
        <w:t>Token</w:t>
      </w:r>
      <w:r>
        <w:rPr>
          <w:rFonts w:ascii="SimSun" w:hAnsi="SimSun" w:eastAsia="SimSun"/>
          <w:b w:val="0"/>
          <w:i w:val="0"/>
          <w:color w:val="000000"/>
          <w:sz w:val="24"/>
        </w:rPr>
        <w:t>筛选。还有一条</w:t>
      </w:r>
      <w:r>
        <w:rPr>
          <w:rFonts w:ascii="SimSun" w:hAnsi="SimSun" w:eastAsia="SimSun"/>
          <w:b w:val="0"/>
          <w:i w:val="0"/>
          <w:color w:val="000000"/>
          <w:sz w:val="24"/>
        </w:rPr>
        <w:t>路是面向不同的应用场景，在精度和推理效率之间做平衡，定制化设计轻量化方案。现</w:t>
      </w:r>
      <w:r>
        <w:rPr>
          <w:rFonts w:ascii="SimSun" w:hAnsi="SimSun" w:eastAsia="SimSun"/>
          <w:b w:val="0"/>
          <w:i w:val="0"/>
          <w:color w:val="000000"/>
          <w:sz w:val="24"/>
        </w:rPr>
        <w:t>有方法在图像分类这类基础视觉任务上已经落地得比较成熟，但针对多模态复杂理解</w:t>
      </w:r>
      <w:r>
        <w:rPr>
          <w:rFonts w:ascii="SimSun" w:hAnsi="SimSun" w:eastAsia="SimSun"/>
          <w:b w:val="0"/>
          <w:i w:val="0"/>
          <w:color w:val="000000"/>
          <w:sz w:val="24"/>
        </w:rPr>
        <w:t>任务的系统性专项研究，还是偏少。到现在为止，</w:t>
      </w:r>
      <w:r>
        <w:rPr>
          <w:rFonts w:ascii="LMRoman12" w:hAnsi="LMRoman12" w:eastAsia="LMRoman12"/>
          <w:b w:val="0"/>
          <w:i w:val="0"/>
          <w:color w:val="000000"/>
          <w:sz w:val="24"/>
        </w:rPr>
        <w:t>CLS</w:t>
      </w:r>
      <w:r>
        <w:rPr>
          <w:rFonts w:ascii="SimSun" w:hAnsi="SimSun" w:eastAsia="SimSun"/>
          <w:b w:val="0"/>
          <w:i w:val="0"/>
          <w:color w:val="000000"/>
          <w:sz w:val="24"/>
        </w:rPr>
        <w:t>注意力能不能作为一个通用的</w:t>
      </w:r>
      <w:r>
        <w:rPr>
          <w:rFonts w:ascii="LMRoman12" w:hAnsi="LMRoman12" w:eastAsia="LMRoman12"/>
          <w:b w:val="0"/>
          <w:i w:val="0"/>
          <w:color w:val="000000"/>
          <w:sz w:val="24"/>
        </w:rPr>
        <w:t>Token</w:t>
      </w:r>
      <w:r>
        <w:rPr>
          <w:rFonts w:ascii="SimSun" w:hAnsi="SimSun" w:eastAsia="SimSun"/>
          <w:b w:val="0"/>
          <w:i w:val="0"/>
          <w:color w:val="000000"/>
          <w:sz w:val="24"/>
        </w:rPr>
        <w:t>评判指标，还没有被充分验证。可学习门控机制在多个多模态下游任务里的迁移</w:t>
      </w:r>
      <w:r>
        <w:rPr>
          <w:rFonts w:ascii="SimSun" w:hAnsi="SimSun" w:eastAsia="SimSun"/>
          <w:b w:val="0"/>
          <w:i w:val="0"/>
          <w:color w:val="000000"/>
          <w:sz w:val="24"/>
        </w:rPr>
        <w:t>适配能力，也缺少实际测试的支撑。因此，面向多模态理解场景去研发</w:t>
      </w:r>
      <w:r>
        <w:rPr>
          <w:rFonts w:ascii="LMRoman12" w:hAnsi="LMRoman12" w:eastAsia="LMRoman12"/>
          <w:b w:val="0"/>
          <w:i w:val="0"/>
          <w:color w:val="000000"/>
          <w:sz w:val="24"/>
        </w:rPr>
        <w:t>ViT</w:t>
      </w:r>
      <w:r>
        <w:rPr>
          <w:rFonts w:ascii="SimSun" w:hAnsi="SimSun" w:eastAsia="SimSun"/>
          <w:b w:val="0"/>
          <w:i w:val="0"/>
          <w:color w:val="000000"/>
          <w:sz w:val="24"/>
        </w:rPr>
        <w:t>自适应</w:t>
      </w:r>
      <w:r>
        <w:rPr>
          <w:rFonts w:ascii="LMRoman12" w:hAnsi="LMRoman12" w:eastAsia="LMRoman12"/>
          <w:b w:val="0"/>
          <w:i w:val="0"/>
          <w:color w:val="000000"/>
          <w:sz w:val="24"/>
        </w:rPr>
        <w:t>Token</w:t>
      </w:r>
      <w:r>
        <w:rPr>
          <w:rFonts w:ascii="SimSun" w:hAnsi="SimSun" w:eastAsia="SimSun"/>
          <w:b w:val="0"/>
          <w:i w:val="0"/>
          <w:color w:val="000000"/>
          <w:sz w:val="24"/>
        </w:rPr>
        <w:t>裁剪方法，既能解决大模型落地时算力受限的工程难题，也能丰富多模态轻量化</w:t>
      </w:r>
      <w:r>
        <w:rPr>
          <w:rFonts w:ascii="SimSun" w:hAnsi="SimSun" w:eastAsia="SimSun"/>
          <w:b w:val="0"/>
          <w:i w:val="0"/>
          <w:color w:val="000000"/>
          <w:sz w:val="24"/>
        </w:rPr>
        <w:t>方面的研究体系，具备较高的应用价值和学术意义。</w:t>
      </w:r>
    </w:p>
    <w:p>
      <w:pPr>
        <w:autoSpaceDN w:val="0"/>
        <w:autoSpaceDE w:val="0"/>
        <w:widowControl/>
        <w:spacing w:line="198" w:lineRule="exact" w:before="1854" w:after="0"/>
        <w:ind w:left="0" w:right="0" w:firstLine="0"/>
        <w:jc w:val="center"/>
      </w:pPr>
      <w:r>
        <w:rPr>
          <w:rFonts w:ascii="LMRoman10" w:hAnsi="LMRoman10" w:eastAsia="LMRoman10"/>
          <w:b w:val="0"/>
          <w:i w:val="0"/>
          <w:color w:val="000000"/>
          <w:sz w:val="20"/>
        </w:rPr>
        <w:t>3</w:t>
      </w:r>
    </w:p>
    <w:p>
      <w:pPr>
        <w:sectPr>
          <w:pgSz w:w="11906" w:h="16838"/>
          <w:pgMar w:top="338" w:right="1348"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605"/>
        <w:gridCol w:w="4605"/>
      </w:tblGrid>
      <w:tr>
        <w:trPr>
          <w:trHeight w:hRule="exact" w:val="228"/>
        </w:trPr>
        <w:tc>
          <w:tcPr>
            <w:tcW w:type="dxa" w:w="56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4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第三章前导知识简介</w:t>
            </w:r>
          </w:p>
        </w:tc>
      </w:tr>
    </w:tbl>
    <w:p>
      <w:pPr>
        <w:autoSpaceDN w:val="0"/>
        <w:autoSpaceDE w:val="0"/>
        <w:widowControl/>
        <w:spacing w:line="14" w:lineRule="exact" w:before="0" w:after="590"/>
        <w:ind w:left="0" w:right="0"/>
      </w:pPr>
    </w:p>
    <w:p>
      <w:pPr>
        <w:sectPr>
          <w:pgSz w:w="11906" w:h="16838"/>
          <w:pgMar w:top="338" w:right="1284" w:bottom="390" w:left="1412" w:header="720" w:footer="720" w:gutter="0"/>
          <w:cols/>
          <w:docGrid w:linePitch="360"/>
        </w:sectPr>
      </w:pPr>
    </w:p>
    <w:p>
      <w:pPr>
        <w:autoSpaceDN w:val="0"/>
        <w:autoSpaceDE w:val="0"/>
        <w:widowControl/>
        <w:spacing w:line="185" w:lineRule="auto" w:before="0" w:after="0"/>
        <w:ind w:left="0" w:right="220" w:firstLine="0"/>
        <w:jc w:val="right"/>
      </w:pPr>
      <w:r>
        <w:rPr>
          <w:rFonts w:ascii="SimHei" w:hAnsi="SimHei" w:eastAsia="SimHei"/>
          <w:b w:val="0"/>
          <w:i w:val="0"/>
          <w:color w:val="000000"/>
          <w:sz w:val="44"/>
        </w:rPr>
        <w:t>第三章</w:t>
      </w:r>
    </w:p>
    <w:p>
      <w:pPr>
        <w:sectPr>
          <w:type w:val="continuous"/>
          <w:pgSz w:w="11906" w:h="16838"/>
          <w:pgMar w:top="338" w:right="1284" w:bottom="390" w:left="1412" w:header="720" w:footer="720" w:gutter="0"/>
          <w:cols w:num="2" w:equalWidth="0">
            <w:col w:w="3880" w:space="0"/>
            <w:col w:w="5330" w:space="0"/>
          </w:cols>
          <w:docGrid w:linePitch="360"/>
        </w:sectPr>
      </w:pPr>
    </w:p>
    <w:p>
      <w:pPr>
        <w:autoSpaceDN w:val="0"/>
        <w:autoSpaceDE w:val="0"/>
        <w:widowControl/>
        <w:spacing w:line="185" w:lineRule="auto" w:before="0" w:after="396"/>
        <w:ind w:left="220" w:right="0" w:firstLine="0"/>
        <w:jc w:val="left"/>
      </w:pPr>
      <w:r>
        <w:rPr>
          <w:rFonts w:ascii="SimHei" w:hAnsi="SimHei" w:eastAsia="SimHei"/>
          <w:b w:val="0"/>
          <w:i w:val="0"/>
          <w:color w:val="000000"/>
          <w:sz w:val="44"/>
        </w:rPr>
        <w:t>前导知识简介</w:t>
      </w:r>
    </w:p>
    <w:p>
      <w:pPr>
        <w:sectPr>
          <w:type w:val="nextColumn"/>
          <w:pgSz w:w="11906" w:h="16838"/>
          <w:pgMar w:top="338" w:right="1284" w:bottom="390" w:left="1412" w:header="720" w:footer="720" w:gutter="0"/>
          <w:cols w:num="2" w:equalWidth="0">
            <w:col w:w="3880" w:space="0"/>
            <w:col w:w="5330" w:space="0"/>
          </w:cols>
          <w:docGrid w:linePitch="360"/>
        </w:sectPr>
      </w:pPr>
    </w:p>
    <w:p>
      <w:pPr>
        <w:autoSpaceDN w:val="0"/>
        <w:autoSpaceDE w:val="0"/>
        <w:widowControl/>
        <w:spacing w:line="358" w:lineRule="exact" w:before="0" w:after="0"/>
        <w:ind w:left="6" w:right="0" w:firstLine="480"/>
        <w:jc w:val="left"/>
      </w:pPr>
      <w:r>
        <w:rPr>
          <w:rFonts w:ascii="SimSun" w:hAnsi="SimSun" w:eastAsia="SimSun"/>
          <w:b w:val="0"/>
          <w:i w:val="0"/>
          <w:color w:val="000000"/>
          <w:sz w:val="24"/>
        </w:rPr>
        <w:t>本章面向多模态理解场景下的视觉</w:t>
      </w:r>
      <w:r>
        <w:rPr>
          <w:rFonts w:ascii="LMRoman12" w:hAnsi="LMRoman12" w:eastAsia="LMRoman12"/>
          <w:b w:val="0"/>
          <w:i w:val="0"/>
          <w:color w:val="000000"/>
          <w:sz w:val="24"/>
        </w:rPr>
        <w:t>Token</w:t>
      </w:r>
      <w:r>
        <w:rPr>
          <w:rFonts w:ascii="SimSun" w:hAnsi="SimSun" w:eastAsia="SimSun"/>
          <w:b w:val="0"/>
          <w:i w:val="0"/>
          <w:color w:val="000000"/>
          <w:sz w:val="24"/>
        </w:rPr>
        <w:t>裁剪技术，进行基础理论方面的铺垫。</w:t>
      </w:r>
      <w:r>
        <w:rPr>
          <w:rFonts w:ascii="SimSun" w:hAnsi="SimSun" w:eastAsia="SimSun"/>
          <w:b w:val="0"/>
          <w:i w:val="0"/>
          <w:color w:val="000000"/>
          <w:sz w:val="24"/>
        </w:rPr>
        <w:t>内容主要涉及几个方向：视觉</w:t>
      </w:r>
      <w:r>
        <w:rPr>
          <w:rFonts w:ascii="LMRoman12" w:hAnsi="LMRoman12" w:eastAsia="LMRoman12"/>
          <w:b w:val="0"/>
          <w:i w:val="0"/>
          <w:color w:val="000000"/>
          <w:sz w:val="24"/>
        </w:rPr>
        <w:t>Transformer</w:t>
      </w:r>
      <w:r>
        <w:rPr>
          <w:rFonts w:ascii="SimSun" w:hAnsi="SimSun" w:eastAsia="SimSun"/>
          <w:b w:val="0"/>
          <w:i w:val="0"/>
          <w:color w:val="000000"/>
          <w:sz w:val="24"/>
        </w:rPr>
        <w:t>架构、视觉语言预训练模型、注意力机制原</w:t>
      </w:r>
      <w:r>
        <w:rPr>
          <w:rFonts w:ascii="SimSun" w:hAnsi="SimSun" w:eastAsia="SimSun"/>
          <w:b w:val="0"/>
          <w:i w:val="0"/>
          <w:color w:val="000000"/>
          <w:sz w:val="24"/>
        </w:rPr>
        <w:t>理、</w:t>
      </w:r>
      <w:r>
        <w:rPr>
          <w:rFonts w:ascii="LMRoman12" w:hAnsi="LMRoman12" w:eastAsia="LMRoman12"/>
          <w:b w:val="0"/>
          <w:i w:val="0"/>
          <w:color w:val="000000"/>
          <w:sz w:val="24"/>
        </w:rPr>
        <w:t>Token</w:t>
      </w:r>
      <w:r>
        <w:rPr>
          <w:rFonts w:ascii="SimSun" w:hAnsi="SimSun" w:eastAsia="SimSun"/>
          <w:b w:val="0"/>
          <w:i w:val="0"/>
          <w:color w:val="000000"/>
          <w:sz w:val="24"/>
        </w:rPr>
        <w:t>重要性评估方式，以及模型轻量化加速技术。为了便于后续算法设计和实验</w:t>
      </w:r>
      <w:r>
        <w:rPr>
          <w:rFonts w:ascii="SimSun" w:hAnsi="SimSun" w:eastAsia="SimSun"/>
          <w:b w:val="0"/>
          <w:i w:val="0"/>
          <w:color w:val="000000"/>
          <w:sz w:val="24"/>
        </w:rPr>
        <w:t>分析，本节对这些关键技术逐一做了梳理和说明。</w:t>
      </w:r>
    </w:p>
    <w:p>
      <w:pPr>
        <w:autoSpaceDN w:val="0"/>
        <w:tabs>
          <w:tab w:pos="636" w:val="left"/>
        </w:tabs>
        <w:autoSpaceDE w:val="0"/>
        <w:widowControl/>
        <w:spacing w:line="294" w:lineRule="exact" w:before="510" w:after="0"/>
        <w:ind w:left="6" w:right="0" w:firstLine="0"/>
        <w:jc w:val="left"/>
      </w:pPr>
      <w:r>
        <w:rPr>
          <w:rFonts w:ascii="LMRoman12" w:hAnsi="LMRoman12" w:eastAsia="LMRoman12"/>
          <w:b w:val="0"/>
          <w:i w:val="0"/>
          <w:color w:val="000000"/>
          <w:sz w:val="28"/>
        </w:rPr>
        <w:t>3.1</w:t>
      </w:r>
      <w:r>
        <w:tab/>
      </w:r>
      <w:r>
        <w:rPr>
          <w:rFonts w:ascii="SimHei" w:hAnsi="SimHei" w:eastAsia="SimHei"/>
          <w:b w:val="0"/>
          <w:i w:val="0"/>
          <w:color w:val="000000"/>
          <w:sz w:val="28"/>
        </w:rPr>
        <w:t>视觉</w:t>
      </w:r>
      <w:r>
        <w:rPr>
          <w:rFonts w:ascii="LMRoman12" w:hAnsi="LMRoman12" w:eastAsia="LMRoman12"/>
          <w:b w:val="0"/>
          <w:i w:val="0"/>
          <w:color w:val="000000"/>
          <w:sz w:val="28"/>
        </w:rPr>
        <w:t>Transformer</w:t>
      </w:r>
    </w:p>
    <w:p>
      <w:pPr>
        <w:autoSpaceDN w:val="0"/>
        <w:autoSpaceDE w:val="0"/>
        <w:widowControl/>
        <w:spacing w:line="398" w:lineRule="exact" w:before="112" w:after="0"/>
        <w:ind w:left="6" w:right="0" w:firstLine="480"/>
        <w:jc w:val="left"/>
      </w:pPr>
      <w:r>
        <w:rPr>
          <w:rFonts w:ascii="LMRoman12" w:hAnsi="LMRoman12" w:eastAsia="LMRoman12"/>
          <w:b w:val="0"/>
          <w:i w:val="0"/>
          <w:color w:val="000000"/>
          <w:sz w:val="24"/>
        </w:rPr>
        <w:t>Transformer</w:t>
      </w:r>
      <w:r>
        <w:rPr>
          <w:rFonts w:ascii="SimSun" w:hAnsi="SimSun" w:eastAsia="SimSun"/>
          <w:b w:val="0"/>
          <w:i w:val="0"/>
          <w:color w:val="000000"/>
          <w:sz w:val="24"/>
        </w:rPr>
        <w:t>架构最早是用在自然语言处理领域的。它的核心是靠自注意力机制来</w:t>
      </w:r>
      <w:r>
        <w:rPr>
          <w:rFonts w:ascii="SimSun" w:hAnsi="SimSun" w:eastAsia="SimSun"/>
          <w:b w:val="0"/>
          <w:i w:val="0"/>
          <w:color w:val="000000"/>
          <w:sz w:val="24"/>
        </w:rPr>
        <w:t>建模序列元素之间的远距离关联，这一点正好补上了传统循环结构在长距离依赖建模</w:t>
      </w:r>
      <w:r>
        <w:rPr>
          <w:rFonts w:ascii="SimSun" w:hAnsi="SimSun" w:eastAsia="SimSun"/>
          <w:b w:val="0"/>
          <w:i w:val="0"/>
          <w:color w:val="000000"/>
          <w:sz w:val="24"/>
        </w:rPr>
        <w:t>上的短板。后来有研究者把这个架构往计算机视觉领域迁移，视觉</w:t>
      </w:r>
      <w:r>
        <w:rPr>
          <w:rFonts w:ascii="LMRoman12" w:hAnsi="LMRoman12" w:eastAsia="LMRoman12"/>
          <w:b w:val="0"/>
          <w:i w:val="0"/>
          <w:color w:val="000000"/>
          <w:sz w:val="24"/>
        </w:rPr>
        <w:t>Transformer</w:t>
      </w:r>
      <w:r>
        <w:rPr>
          <w:rFonts w:ascii="SimSun" w:hAnsi="SimSun" w:eastAsia="SimSun"/>
          <w:b w:val="0"/>
          <w:i w:val="0"/>
          <w:color w:val="000000"/>
          <w:sz w:val="24"/>
        </w:rPr>
        <w:t>（</w:t>
      </w:r>
      <w:r>
        <w:rPr>
          <w:rFonts w:ascii="LMRoman12" w:hAnsi="LMRoman12" w:eastAsia="LMRoman12"/>
          <w:b w:val="0"/>
          <w:i w:val="0"/>
          <w:color w:val="000000"/>
          <w:sz w:val="24"/>
        </w:rPr>
        <w:t>ViT</w:t>
      </w:r>
      <w:r>
        <w:rPr>
          <w:rFonts w:ascii="SimSun" w:hAnsi="SimSun" w:eastAsia="SimSun"/>
          <w:b w:val="0"/>
          <w:i w:val="0"/>
          <w:color w:val="000000"/>
          <w:sz w:val="24"/>
        </w:rPr>
        <w:t>）</w:t>
      </w:r>
      <w:r>
        <w:rPr>
          <w:rFonts w:ascii="SimSun" w:hAnsi="SimSun" w:eastAsia="SimSun"/>
          <w:b w:val="0"/>
          <w:i w:val="0"/>
          <w:color w:val="000000"/>
          <w:sz w:val="24"/>
        </w:rPr>
        <w:t>模型就这么出来了。</w:t>
      </w:r>
      <w:r>
        <w:rPr>
          <w:rFonts w:ascii="LMRoman12" w:hAnsi="LMRoman12" w:eastAsia="LMRoman12"/>
          <w:b w:val="0"/>
          <w:i w:val="0"/>
          <w:color w:val="000000"/>
          <w:sz w:val="24"/>
        </w:rPr>
        <w:t>ViT</w:t>
      </w:r>
      <w:r>
        <w:rPr>
          <w:rFonts w:ascii="SimSun" w:hAnsi="SimSun" w:eastAsia="SimSun"/>
          <w:b w:val="0"/>
          <w:i w:val="0"/>
          <w:color w:val="000000"/>
          <w:sz w:val="24"/>
        </w:rPr>
        <w:t>的基本思路不算复杂：把一张完整的图像均匀切成多个大小</w:t>
      </w:r>
      <w:r>
        <w:rPr>
          <w:rFonts w:ascii="SimSun" w:hAnsi="SimSun" w:eastAsia="SimSun"/>
          <w:b w:val="0"/>
          <w:i w:val="0"/>
          <w:color w:val="000000"/>
          <w:sz w:val="24"/>
        </w:rPr>
        <w:t>一样的图像小块，每个小块被映射成一个独立的特征</w:t>
      </w:r>
      <w:r>
        <w:rPr>
          <w:rFonts w:ascii="LMRoman12" w:hAnsi="LMRoman12" w:eastAsia="LMRoman12"/>
          <w:b w:val="0"/>
          <w:i w:val="0"/>
          <w:color w:val="000000"/>
          <w:sz w:val="24"/>
        </w:rPr>
        <w:t>Token</w:t>
      </w:r>
      <w:r>
        <w:rPr>
          <w:rFonts w:ascii="SimSun" w:hAnsi="SimSun" w:eastAsia="SimSun"/>
          <w:b w:val="0"/>
          <w:i w:val="0"/>
          <w:color w:val="000000"/>
          <w:sz w:val="24"/>
        </w:rPr>
        <w:t>，然后把这些</w:t>
      </w:r>
      <w:r>
        <w:rPr>
          <w:rFonts w:ascii="LMRoman12" w:hAnsi="LMRoman12" w:eastAsia="LMRoman12"/>
          <w:b w:val="0"/>
          <w:i w:val="0"/>
          <w:color w:val="000000"/>
          <w:sz w:val="24"/>
        </w:rPr>
        <w:t>Token</w:t>
      </w:r>
      <w:r>
        <w:rPr>
          <w:rFonts w:ascii="SimSun" w:hAnsi="SimSun" w:eastAsia="SimSun"/>
          <w:b w:val="0"/>
          <w:i w:val="0"/>
          <w:color w:val="000000"/>
          <w:sz w:val="24"/>
        </w:rPr>
        <w:t>以序</w:t>
      </w:r>
      <w:r>
        <w:rPr>
          <w:rFonts w:ascii="SimSun" w:hAnsi="SimSun" w:eastAsia="SimSun"/>
          <w:b w:val="0"/>
          <w:i w:val="0"/>
          <w:color w:val="000000"/>
          <w:sz w:val="24"/>
        </w:rPr>
        <w:t>列的形式送进</w:t>
      </w:r>
      <w:r>
        <w:rPr>
          <w:rFonts w:ascii="LMRoman12" w:hAnsi="LMRoman12" w:eastAsia="LMRoman12"/>
          <w:b w:val="0"/>
          <w:i w:val="0"/>
          <w:color w:val="000000"/>
          <w:sz w:val="24"/>
        </w:rPr>
        <w:t>Transformer</w:t>
      </w:r>
      <w:r>
        <w:rPr>
          <w:rFonts w:ascii="SimSun" w:hAnsi="SimSun" w:eastAsia="SimSun"/>
          <w:b w:val="0"/>
          <w:i w:val="0"/>
          <w:color w:val="000000"/>
          <w:sz w:val="24"/>
        </w:rPr>
        <w:t>编码器，做全局特征建模。传统卷积神经网络得靠局部卷积</w:t>
      </w:r>
      <w:r>
        <w:rPr>
          <w:rFonts w:ascii="SimSun" w:hAnsi="SimSun" w:eastAsia="SimSun"/>
          <w:b w:val="0"/>
          <w:i w:val="0"/>
          <w:color w:val="000000"/>
          <w:sz w:val="24"/>
        </w:rPr>
        <w:t>核一层一层提特征，</w:t>
      </w:r>
      <w:r>
        <w:rPr>
          <w:rFonts w:ascii="LMRoman12" w:hAnsi="LMRoman12" w:eastAsia="LMRoman12"/>
          <w:b w:val="0"/>
          <w:i w:val="0"/>
          <w:color w:val="000000"/>
          <w:sz w:val="24"/>
        </w:rPr>
        <w:t>ViT</w:t>
      </w:r>
      <w:r>
        <w:rPr>
          <w:rFonts w:ascii="SimSun" w:hAnsi="SimSun" w:eastAsia="SimSun"/>
          <w:b w:val="0"/>
          <w:i w:val="0"/>
          <w:color w:val="000000"/>
          <w:sz w:val="24"/>
        </w:rPr>
        <w:t>不一样，它不受局部感受野的限制，可以直接建立整个图像范</w:t>
      </w:r>
      <w:r>
        <w:rPr>
          <w:rFonts w:ascii="SimSun" w:hAnsi="SimSun" w:eastAsia="SimSun"/>
          <w:b w:val="0"/>
          <w:i w:val="0"/>
          <w:color w:val="000000"/>
          <w:sz w:val="24"/>
        </w:rPr>
        <w:t>围内的长距离关联。从提取全局语义特征这个角度看，</w:t>
      </w:r>
      <w:r>
        <w:rPr>
          <w:rFonts w:ascii="LMRoman12" w:hAnsi="LMRoman12" w:eastAsia="LMRoman12"/>
          <w:b w:val="0"/>
          <w:i w:val="0"/>
          <w:color w:val="000000"/>
          <w:sz w:val="24"/>
        </w:rPr>
        <w:t>ViT</w:t>
      </w:r>
      <w:r>
        <w:rPr>
          <w:rFonts w:ascii="SimSun" w:hAnsi="SimSun" w:eastAsia="SimSun"/>
          <w:b w:val="0"/>
          <w:i w:val="0"/>
          <w:color w:val="000000"/>
          <w:sz w:val="24"/>
        </w:rPr>
        <w:t>有天然的优势。</w:t>
      </w:r>
    </w:p>
    <w:p>
      <w:pPr>
        <w:autoSpaceDN w:val="0"/>
        <w:autoSpaceDE w:val="0"/>
        <w:widowControl/>
        <w:spacing w:line="398" w:lineRule="exact" w:before="0" w:after="0"/>
        <w:ind w:left="6" w:right="144" w:firstLine="480"/>
        <w:jc w:val="left"/>
      </w:pPr>
      <w:r>
        <w:rPr>
          <w:rFonts w:ascii="SimSun" w:hAnsi="SimSun" w:eastAsia="SimSun"/>
          <w:b w:val="0"/>
          <w:i w:val="0"/>
          <w:color w:val="000000"/>
          <w:sz w:val="24"/>
        </w:rPr>
        <w:t>再看</w:t>
      </w:r>
      <w:r>
        <w:rPr>
          <w:rFonts w:ascii="LMRoman12" w:hAnsi="LMRoman12" w:eastAsia="LMRoman12"/>
          <w:b w:val="0"/>
          <w:i w:val="0"/>
          <w:color w:val="000000"/>
          <w:sz w:val="24"/>
        </w:rPr>
        <w:t>ViT</w:t>
      </w:r>
      <w:r>
        <w:rPr>
          <w:rFonts w:ascii="SimSun" w:hAnsi="SimSun" w:eastAsia="SimSun"/>
          <w:b w:val="0"/>
          <w:i w:val="0"/>
          <w:color w:val="000000"/>
          <w:sz w:val="24"/>
        </w:rPr>
        <w:t>的整体结构。里面额外嵌入了一个</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，专门负责汇总整张图的</w:t>
      </w:r>
      <w:r>
        <w:rPr>
          <w:rFonts w:ascii="SimSun" w:hAnsi="SimSun" w:eastAsia="SimSun"/>
          <w:b w:val="0"/>
          <w:i w:val="0"/>
          <w:color w:val="000000"/>
          <w:sz w:val="24"/>
        </w:rPr>
        <w:t>全局语义特征。剩下的那些</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，各自对应图像里局部区域的细节特征。随着</w:t>
      </w:r>
      <w:r>
        <w:rPr>
          <w:rFonts w:ascii="SimSun" w:hAnsi="SimSun" w:eastAsia="SimSun"/>
          <w:b w:val="0"/>
          <w:i w:val="0"/>
          <w:color w:val="000000"/>
          <w:sz w:val="24"/>
        </w:rPr>
        <w:t>网络编码层数不断加深，</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会不停地融合各个</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的关键信息，慢</w:t>
      </w:r>
      <w:r>
        <w:rPr>
          <w:rFonts w:ascii="SimSun" w:hAnsi="SimSun" w:eastAsia="SimSun"/>
          <w:b w:val="0"/>
          <w:i w:val="0"/>
          <w:color w:val="000000"/>
          <w:sz w:val="24"/>
        </w:rPr>
        <w:t>慢生成更高阶的全局语义表征。这就意味着，</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和各个</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之间的</w:t>
      </w:r>
      <w:r>
        <w:rPr>
          <w:rFonts w:ascii="SimSun" w:hAnsi="SimSun" w:eastAsia="SimSun"/>
          <w:b w:val="0"/>
          <w:i w:val="0"/>
          <w:color w:val="000000"/>
          <w:sz w:val="24"/>
        </w:rPr>
        <w:t>注意力权重分布，能比较直观地反映出不同图像区域对当前视觉任务有多大贡献。这</w:t>
      </w:r>
      <w:r>
        <w:rPr>
          <w:rFonts w:ascii="SimSun" w:hAnsi="SimSun" w:eastAsia="SimSun"/>
          <w:b w:val="0"/>
          <w:i w:val="0"/>
          <w:color w:val="000000"/>
          <w:sz w:val="24"/>
        </w:rPr>
        <w:t>个观察为本研究提供了底层理论支撑——我们后面就是依托</w:t>
      </w:r>
      <w:r>
        <w:rPr>
          <w:rFonts w:ascii="LMRoman12" w:hAnsi="LMRoman12" w:eastAsia="LMRoman12"/>
          <w:b w:val="0"/>
          <w:i w:val="0"/>
          <w:color w:val="000000"/>
          <w:sz w:val="24"/>
        </w:rPr>
        <w:t>CLS</w:t>
      </w:r>
      <w:r>
        <w:rPr>
          <w:rFonts w:ascii="SimSun" w:hAnsi="SimSun" w:eastAsia="SimSun"/>
          <w:b w:val="0"/>
          <w:i w:val="0"/>
          <w:color w:val="000000"/>
          <w:sz w:val="24"/>
        </w:rPr>
        <w:t>注意力信号来设计</w:t>
      </w:r>
      <w:r>
        <w:rPr>
          <w:rFonts w:ascii="LMRoman12" w:hAnsi="LMRoman12" w:eastAsia="LMRoman12"/>
          <w:b w:val="0"/>
          <w:i w:val="0"/>
          <w:color w:val="000000"/>
          <w:sz w:val="24"/>
        </w:rPr>
        <w:t>Token</w:t>
      </w:r>
      <w:r>
        <w:rPr>
          <w:rFonts w:ascii="SimSun" w:hAnsi="SimSun" w:eastAsia="SimSun"/>
          <w:b w:val="0"/>
          <w:i w:val="0"/>
          <w:color w:val="000000"/>
          <w:sz w:val="24"/>
        </w:rPr>
        <w:t>裁剪方案的。</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3.2</w:t>
      </w:r>
      <w:r>
        <w:tab/>
      </w:r>
      <w:r>
        <w:rPr>
          <w:rFonts w:ascii="SimHei" w:hAnsi="SimHei" w:eastAsia="SimHei"/>
          <w:b w:val="0"/>
          <w:i w:val="0"/>
          <w:color w:val="000000"/>
          <w:sz w:val="28"/>
        </w:rPr>
        <w:t>视觉</w:t>
      </w:r>
      <w:r>
        <w:rPr>
          <w:rFonts w:ascii="LMRoman12" w:hAnsi="LMRoman12" w:eastAsia="LMRoman12"/>
          <w:b w:val="0"/>
          <w:i w:val="0"/>
          <w:color w:val="000000"/>
          <w:sz w:val="28"/>
        </w:rPr>
        <w:t>-</w:t>
      </w:r>
      <w:r>
        <w:rPr>
          <w:rFonts w:ascii="SimHei" w:hAnsi="SimHei" w:eastAsia="SimHei"/>
          <w:b w:val="0"/>
          <w:i w:val="0"/>
          <w:color w:val="000000"/>
          <w:sz w:val="28"/>
        </w:rPr>
        <w:t>语言预训练模型</w:t>
      </w:r>
    </w:p>
    <w:p>
      <w:pPr>
        <w:autoSpaceDN w:val="0"/>
        <w:autoSpaceDE w:val="0"/>
        <w:widowControl/>
        <w:spacing w:line="398" w:lineRule="exact" w:before="100" w:after="0"/>
        <w:ind w:left="6" w:right="0" w:firstLine="480"/>
        <w:jc w:val="left"/>
      </w:pPr>
      <w:r>
        <w:rPr>
          <w:rFonts w:ascii="SimSun" w:hAnsi="SimSun" w:eastAsia="SimSun"/>
          <w:b w:val="0"/>
          <w:i w:val="0"/>
          <w:color w:val="000000"/>
          <w:sz w:val="24"/>
        </w:rPr>
        <w:t>视觉语言预训练模型的核心做法是，拿大规模的图文成对数据做跨模态联合训练。</w:t>
      </w:r>
      <w:r>
        <w:rPr>
          <w:rFonts w:ascii="SimSun" w:hAnsi="SimSun" w:eastAsia="SimSun"/>
          <w:b w:val="0"/>
          <w:i w:val="0"/>
          <w:color w:val="000000"/>
          <w:sz w:val="24"/>
        </w:rPr>
        <w:t>目标也很明确：建立图像和文本之间精准的语义对齐关系，让模型具备比较强的跨模态</w:t>
      </w:r>
      <w:r>
        <w:rPr>
          <w:rFonts w:ascii="SimSun" w:hAnsi="SimSun" w:eastAsia="SimSun"/>
          <w:b w:val="0"/>
          <w:i w:val="0"/>
          <w:color w:val="000000"/>
          <w:sz w:val="24"/>
        </w:rPr>
        <w:t>迁移泛化能力。</w:t>
      </w:r>
      <w:r>
        <w:rPr>
          <w:rFonts w:ascii="LMRoman12" w:hAnsi="LMRoman12" w:eastAsia="LMRoman12"/>
          <w:b w:val="0"/>
          <w:i w:val="0"/>
          <w:color w:val="000000"/>
          <w:sz w:val="24"/>
        </w:rPr>
        <w:t>CLIP</w:t>
      </w:r>
      <w:r>
        <w:rPr>
          <w:rFonts w:ascii="SimSun" w:hAnsi="SimSun" w:eastAsia="SimSun"/>
          <w:b w:val="0"/>
          <w:i w:val="0"/>
          <w:color w:val="000000"/>
          <w:sz w:val="24"/>
        </w:rPr>
        <w:t>是这个方向上一个很有代表性的经典模型。它的架构由独立的视</w:t>
      </w:r>
      <w:r>
        <w:rPr>
          <w:rFonts w:ascii="SimSun" w:hAnsi="SimSun" w:eastAsia="SimSun"/>
          <w:b w:val="0"/>
          <w:i w:val="0"/>
          <w:color w:val="000000"/>
          <w:sz w:val="24"/>
        </w:rPr>
        <w:t>觉编码器和文本编码器并行组成，各自负责提取图像视觉特征和文本语义特征。训练</w:t>
      </w:r>
      <w:r>
        <w:rPr>
          <w:rFonts w:ascii="SimSun" w:hAnsi="SimSun" w:eastAsia="SimSun"/>
          <w:b w:val="0"/>
          <w:i w:val="0"/>
          <w:color w:val="000000"/>
          <w:sz w:val="24"/>
        </w:rPr>
        <w:t>的时候用的是对比学习范式——匹配的图文对，特征空间距离不断拉近；不匹配的图文</w:t>
      </w:r>
      <w:r>
        <w:rPr>
          <w:rFonts w:ascii="SimSun" w:hAnsi="SimSun" w:eastAsia="SimSun"/>
          <w:b w:val="0"/>
          <w:i w:val="0"/>
          <w:color w:val="000000"/>
          <w:sz w:val="24"/>
        </w:rPr>
        <w:t>样本，特征距离被拉大。通过这种方式，跨模态匹配能力逐步增强。</w:t>
      </w:r>
      <w:r>
        <w:rPr>
          <w:rFonts w:ascii="LMRoman12" w:hAnsi="LMRoman12" w:eastAsia="LMRoman12"/>
          <w:b w:val="0"/>
          <w:i w:val="0"/>
          <w:color w:val="000000"/>
          <w:sz w:val="24"/>
        </w:rPr>
        <w:t>OpenCLIP</w:t>
      </w:r>
      <w:r>
        <w:rPr>
          <w:rFonts w:ascii="SimSun" w:hAnsi="SimSun" w:eastAsia="SimSun"/>
          <w:b w:val="0"/>
          <w:i w:val="0"/>
          <w:color w:val="000000"/>
          <w:sz w:val="24"/>
        </w:rPr>
        <w:t>是在</w:t>
      </w:r>
      <w:r>
        <w:rPr>
          <w:rFonts w:ascii="LMRoman12" w:hAnsi="LMRoman12" w:eastAsia="LMRoman12"/>
          <w:b w:val="0"/>
          <w:i w:val="0"/>
          <w:color w:val="000000"/>
          <w:sz w:val="24"/>
        </w:rPr>
        <w:t>CLIP</w:t>
      </w:r>
      <w:r>
        <w:rPr>
          <w:rFonts w:ascii="SimSun" w:hAnsi="SimSun" w:eastAsia="SimSun"/>
          <w:b w:val="0"/>
          <w:i w:val="0"/>
          <w:color w:val="000000"/>
          <w:sz w:val="24"/>
        </w:rPr>
        <w:t>原生架构基础上优化迭代出来的一个开源衍生版本，训练流程和部署适配逻辑都</w:t>
      </w:r>
      <w:r>
        <w:rPr>
          <w:rFonts w:ascii="SimSun" w:hAnsi="SimSun" w:eastAsia="SimSun"/>
          <w:b w:val="0"/>
          <w:i w:val="0"/>
          <w:color w:val="000000"/>
          <w:sz w:val="24"/>
        </w:rPr>
        <w:t>做了改进，用起来更灵活。</w:t>
      </w:r>
    </w:p>
    <w:p>
      <w:pPr>
        <w:autoSpaceDN w:val="0"/>
        <w:autoSpaceDE w:val="0"/>
        <w:widowControl/>
        <w:spacing w:line="254" w:lineRule="exact" w:before="158" w:after="0"/>
        <w:ind w:left="486" w:right="0" w:firstLine="0"/>
        <w:jc w:val="left"/>
      </w:pPr>
      <w:r>
        <w:rPr>
          <w:rFonts w:ascii="SimSun" w:hAnsi="SimSun" w:eastAsia="SimSun"/>
          <w:b w:val="0"/>
          <w:i w:val="0"/>
          <w:color w:val="000000"/>
          <w:sz w:val="24"/>
        </w:rPr>
        <w:t>相比那些只能处理单一场景的传统视觉模型，</w:t>
      </w:r>
      <w:r>
        <w:rPr>
          <w:rFonts w:ascii="LMRoman12" w:hAnsi="LMRoman12" w:eastAsia="LMRoman12"/>
          <w:b w:val="0"/>
          <w:i w:val="0"/>
          <w:color w:val="000000"/>
          <w:sz w:val="24"/>
        </w:rPr>
        <w:t>CLIP</w:t>
      </w:r>
      <w:r>
        <w:rPr>
          <w:rFonts w:ascii="SimSun" w:hAnsi="SimSun" w:eastAsia="SimSun"/>
          <w:b w:val="0"/>
          <w:i w:val="0"/>
          <w:color w:val="000000"/>
          <w:sz w:val="24"/>
        </w:rPr>
        <w:t>系列模型既能做高精度的图像</w:t>
      </w:r>
    </w:p>
    <w:p>
      <w:pPr>
        <w:autoSpaceDN w:val="0"/>
        <w:autoSpaceDE w:val="0"/>
        <w:widowControl/>
        <w:spacing w:line="198" w:lineRule="exact" w:before="656" w:after="0"/>
        <w:ind w:left="0" w:right="4620" w:firstLine="0"/>
        <w:jc w:val="right"/>
      </w:pPr>
      <w:r>
        <w:rPr>
          <w:rFonts w:ascii="LMRoman10" w:hAnsi="LMRoman10" w:eastAsia="LMRoman10"/>
          <w:b w:val="0"/>
          <w:i w:val="0"/>
          <w:color w:val="000000"/>
          <w:sz w:val="20"/>
        </w:rPr>
        <w:t>4</w:t>
      </w:r>
    </w:p>
    <w:p>
      <w:pPr>
        <w:sectPr>
          <w:type w:val="continuous"/>
          <w:pgSz w:w="11906" w:h="16838"/>
          <w:pgMar w:top="338" w:right="1284"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73"/>
        <w:gridCol w:w="4573"/>
      </w:tblGrid>
      <w:tr>
        <w:trPr>
          <w:trHeight w:hRule="exact" w:val="248"/>
        </w:trPr>
        <w:tc>
          <w:tcPr>
            <w:tcW w:type="dxa" w:w="56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4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第三章前导知识简介</w:t>
            </w:r>
          </w:p>
        </w:tc>
      </w:tr>
    </w:tbl>
    <w:p>
      <w:pPr>
        <w:autoSpaceDN w:val="0"/>
        <w:autoSpaceDE w:val="0"/>
        <w:widowControl/>
        <w:spacing w:line="398" w:lineRule="exact" w:before="328" w:after="0"/>
        <w:ind w:left="6" w:right="0" w:firstLine="0"/>
        <w:jc w:val="left"/>
      </w:pPr>
      <w:r>
        <w:rPr>
          <w:rFonts w:ascii="SimSun" w:hAnsi="SimSun" w:eastAsia="SimSun"/>
          <w:b w:val="0"/>
          <w:i w:val="0"/>
          <w:color w:val="000000"/>
          <w:sz w:val="24"/>
        </w:rPr>
        <w:t>特征提取，又能理解自然语言语义。像图文跨模态检索、实景视觉问答、细粒度图文推</w:t>
      </w:r>
      <w:r>
        <w:rPr>
          <w:rFonts w:ascii="SimSun" w:hAnsi="SimSun" w:eastAsia="SimSun"/>
          <w:b w:val="0"/>
          <w:i w:val="0"/>
          <w:color w:val="000000"/>
          <w:sz w:val="24"/>
        </w:rPr>
        <w:t>理这类下游任务，它都能直接适配，通用性比较强。本文选择</w:t>
      </w:r>
      <w:r>
        <w:rPr>
          <w:rFonts w:ascii="LMRoman12" w:hAnsi="LMRoman12" w:eastAsia="LMRoman12"/>
          <w:b w:val="0"/>
          <w:i w:val="0"/>
          <w:color w:val="000000"/>
          <w:sz w:val="24"/>
        </w:rPr>
        <w:t>OpenCLIP</w:t>
      </w:r>
      <w:r>
        <w:rPr>
          <w:rFonts w:ascii="SimSun" w:hAnsi="SimSun" w:eastAsia="SimSun"/>
          <w:b w:val="0"/>
          <w:i w:val="0"/>
          <w:color w:val="000000"/>
          <w:sz w:val="24"/>
        </w:rPr>
        <w:t>框架下的</w:t>
      </w:r>
      <w:r>
        <w:rPr>
          <w:rFonts w:ascii="LMRoman12" w:hAnsi="LMRoman12" w:eastAsia="LMRoman12"/>
          <w:b w:val="0"/>
          <w:i w:val="0"/>
          <w:color w:val="000000"/>
          <w:sz w:val="24"/>
        </w:rPr>
        <w:t>ViT-B/32</w:t>
      </w:r>
      <w:r>
        <w:rPr>
          <w:rFonts w:ascii="SimSun" w:hAnsi="SimSun" w:eastAsia="SimSun"/>
          <w:b w:val="0"/>
          <w:i w:val="0"/>
          <w:color w:val="000000"/>
          <w:sz w:val="24"/>
        </w:rPr>
        <w:t>作为核心实验基线模型。原因有两个：一是它的表征建模能力比较均衡，二</w:t>
      </w:r>
      <w:r>
        <w:rPr>
          <w:rFonts w:ascii="SimSun" w:hAnsi="SimSun" w:eastAsia="SimSun"/>
          <w:b w:val="0"/>
          <w:i w:val="0"/>
          <w:color w:val="000000"/>
          <w:sz w:val="24"/>
        </w:rPr>
        <w:t>是在行业里有比较好的通用代表性，用来评估不同视觉</w:t>
      </w:r>
      <w:r>
        <w:rPr>
          <w:rFonts w:ascii="LMRoman12" w:hAnsi="LMRoman12" w:eastAsia="LMRoman12"/>
          <w:b w:val="0"/>
          <w:i w:val="0"/>
          <w:color w:val="000000"/>
          <w:sz w:val="24"/>
        </w:rPr>
        <w:t>Token</w:t>
      </w:r>
      <w:r>
        <w:rPr>
          <w:rFonts w:ascii="SimSun" w:hAnsi="SimSun" w:eastAsia="SimSun"/>
          <w:b w:val="0"/>
          <w:i w:val="0"/>
          <w:color w:val="000000"/>
          <w:sz w:val="24"/>
        </w:rPr>
        <w:t>裁剪策略在多模态复杂</w:t>
      </w:r>
      <w:r>
        <w:rPr>
          <w:rFonts w:ascii="SimSun" w:hAnsi="SimSun" w:eastAsia="SimSun"/>
          <w:b w:val="0"/>
          <w:i w:val="0"/>
          <w:color w:val="000000"/>
          <w:sz w:val="24"/>
        </w:rPr>
        <w:t>场景下的适配性能，结果会比较客观。</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3.3</w:t>
      </w:r>
      <w:r>
        <w:tab/>
      </w:r>
      <w:r>
        <w:rPr>
          <w:rFonts w:ascii="SimHei" w:hAnsi="SimHei" w:eastAsia="SimHei"/>
          <w:b w:val="0"/>
          <w:i w:val="0"/>
          <w:color w:val="000000"/>
          <w:sz w:val="28"/>
        </w:rPr>
        <w:t>注意力机制与</w:t>
      </w:r>
      <w:r>
        <w:rPr>
          <w:rFonts w:ascii="LMRoman12" w:hAnsi="LMRoman12" w:eastAsia="LMRoman12"/>
          <w:b w:val="0"/>
          <w:i w:val="0"/>
          <w:color w:val="000000"/>
          <w:sz w:val="28"/>
        </w:rPr>
        <w:t>CLS</w:t>
      </w:r>
      <w:r>
        <w:rPr>
          <w:rFonts w:ascii="LMRoman12" w:hAnsi="LMRoman12" w:eastAsia="LMRoman12"/>
          <w:b w:val="0"/>
          <w:i w:val="0"/>
          <w:color w:val="000000"/>
          <w:sz w:val="28"/>
        </w:rPr>
        <w:t>Token</w:t>
      </w:r>
    </w:p>
    <w:p>
      <w:pPr>
        <w:autoSpaceDN w:val="0"/>
        <w:autoSpaceDE w:val="0"/>
        <w:widowControl/>
        <w:spacing w:line="396" w:lineRule="exact" w:before="114" w:after="0"/>
        <w:ind w:left="6" w:right="0" w:firstLine="480"/>
        <w:jc w:val="left"/>
      </w:pPr>
      <w:r>
        <w:rPr>
          <w:rFonts w:ascii="SimSun" w:hAnsi="SimSun" w:eastAsia="SimSun"/>
          <w:b w:val="0"/>
          <w:i w:val="0"/>
          <w:color w:val="000000"/>
          <w:sz w:val="24"/>
        </w:rPr>
        <w:t>注意力机制是</w:t>
      </w:r>
      <w:r>
        <w:rPr>
          <w:rFonts w:ascii="LMRoman12" w:hAnsi="LMRoman12" w:eastAsia="LMRoman12"/>
          <w:b w:val="0"/>
          <w:i w:val="0"/>
          <w:color w:val="000000"/>
          <w:sz w:val="24"/>
        </w:rPr>
        <w:t>Transformer</w:t>
      </w:r>
      <w:r>
        <w:rPr>
          <w:rFonts w:ascii="SimSun" w:hAnsi="SimSun" w:eastAsia="SimSun"/>
          <w:b w:val="0"/>
          <w:i w:val="0"/>
          <w:color w:val="000000"/>
          <w:sz w:val="24"/>
        </w:rPr>
        <w:t>架构里一个核心的驱动模块。它的运行逻辑大致是这</w:t>
      </w:r>
      <w:r>
        <w:rPr>
          <w:rFonts w:ascii="SimSun" w:hAnsi="SimSun" w:eastAsia="SimSun"/>
          <w:b w:val="0"/>
          <w:i w:val="0"/>
          <w:color w:val="000000"/>
          <w:sz w:val="24"/>
        </w:rPr>
        <w:t>样：根据输入序列里不同单元的关联紧密程度，动态分配权重资源，引导模型先关注那</w:t>
      </w:r>
      <w:r>
        <w:rPr>
          <w:rFonts w:ascii="SimSun" w:hAnsi="SimSun" w:eastAsia="SimSun"/>
          <w:b w:val="0"/>
          <w:i w:val="0"/>
          <w:color w:val="000000"/>
          <w:sz w:val="24"/>
        </w:rPr>
        <w:t>些高价值的关键信息区域。自注意力机制算是其中一个主要分支，它能对序列中所有</w:t>
      </w:r>
      <w:r>
        <w:rPr>
          <w:rFonts w:ascii="LMRoman12" w:hAnsi="LMRoman12" w:eastAsia="LMRoman12"/>
          <w:b w:val="0"/>
          <w:i w:val="0"/>
          <w:color w:val="000000"/>
          <w:sz w:val="24"/>
        </w:rPr>
        <w:t>Token</w:t>
      </w:r>
      <w:r>
        <w:rPr>
          <w:rFonts w:ascii="SimSun" w:hAnsi="SimSun" w:eastAsia="SimSun"/>
          <w:b w:val="0"/>
          <w:i w:val="0"/>
          <w:color w:val="000000"/>
          <w:sz w:val="24"/>
        </w:rPr>
        <w:t>做两两之间的双向关联建模，捕捉全局范围的长距离依赖关系，从而提升序列特</w:t>
      </w:r>
      <w:r>
        <w:rPr>
          <w:rFonts w:ascii="SimSun" w:hAnsi="SimSun" w:eastAsia="SimSun"/>
          <w:b w:val="0"/>
          <w:i w:val="0"/>
          <w:color w:val="000000"/>
          <w:sz w:val="24"/>
        </w:rPr>
        <w:t>征表征的完整性。</w:t>
      </w:r>
    </w:p>
    <w:p>
      <w:pPr>
        <w:autoSpaceDN w:val="0"/>
        <w:autoSpaceDE w:val="0"/>
        <w:widowControl/>
        <w:spacing w:line="398" w:lineRule="exact" w:before="12" w:after="0"/>
        <w:ind w:left="6" w:right="0" w:firstLine="480"/>
        <w:jc w:val="left"/>
      </w:pPr>
      <w:r>
        <w:rPr>
          <w:rFonts w:ascii="SimSun" w:hAnsi="SimSun" w:eastAsia="SimSun"/>
          <w:b w:val="0"/>
          <w:i w:val="0"/>
          <w:color w:val="000000"/>
          <w:sz w:val="24"/>
        </w:rPr>
        <w:t>在视觉</w:t>
      </w:r>
      <w:r>
        <w:rPr>
          <w:rFonts w:ascii="LMRoman12" w:hAnsi="LMRoman12" w:eastAsia="LMRoman12"/>
          <w:b w:val="0"/>
          <w:i w:val="0"/>
          <w:color w:val="000000"/>
          <w:sz w:val="24"/>
        </w:rPr>
        <w:t>Transformer</w:t>
      </w:r>
      <w:r>
        <w:rPr>
          <w:rFonts w:ascii="SimSun" w:hAnsi="SimSun" w:eastAsia="SimSun"/>
          <w:b w:val="0"/>
          <w:i w:val="0"/>
          <w:color w:val="000000"/>
          <w:sz w:val="24"/>
        </w:rPr>
        <w:t>体系里，</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是一个专门的全局表征单元。它的任务是</w:t>
      </w:r>
      <w:r>
        <w:rPr>
          <w:rFonts w:ascii="SimSun" w:hAnsi="SimSun" w:eastAsia="SimSun"/>
          <w:b w:val="0"/>
          <w:i w:val="0"/>
          <w:color w:val="000000"/>
          <w:sz w:val="24"/>
        </w:rPr>
        <w:t>在整个前向过程中聚合全图各层次的语义信息。网络的每一层编码里，</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都</w:t>
      </w:r>
      <w:r>
        <w:rPr>
          <w:rFonts w:ascii="SimSun" w:hAnsi="SimSun" w:eastAsia="SimSun"/>
          <w:b w:val="0"/>
          <w:i w:val="0"/>
          <w:color w:val="000000"/>
          <w:sz w:val="24"/>
        </w:rPr>
        <w:t>会和所有图像</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做深度的语义交互。所以研究者可以通过观察它们之间的</w:t>
      </w:r>
      <w:r>
        <w:rPr>
          <w:rFonts w:ascii="SimSun" w:hAnsi="SimSun" w:eastAsia="SimSun"/>
          <w:b w:val="0"/>
          <w:i w:val="0"/>
          <w:color w:val="000000"/>
          <w:sz w:val="24"/>
        </w:rPr>
        <w:t>注意力权重数值，来判断各个局部视觉区域对最终输出结果的影响有多大。如果某些</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在多层的编码迭代里注意力响应始终很低，基本就可以认定它们是没什么</w:t>
      </w:r>
      <w:r>
        <w:rPr>
          <w:rFonts w:ascii="SimSun" w:hAnsi="SimSun" w:eastAsia="SimSun"/>
          <w:b w:val="0"/>
          <w:i w:val="0"/>
          <w:color w:val="000000"/>
          <w:sz w:val="24"/>
        </w:rPr>
        <w:t>实际作用的冗余</w:t>
      </w:r>
      <w:r>
        <w:rPr>
          <w:rFonts w:ascii="LMRoman12" w:hAnsi="LMRoman12" w:eastAsia="LMRoman12"/>
          <w:b w:val="0"/>
          <w:i w:val="0"/>
          <w:color w:val="000000"/>
          <w:sz w:val="24"/>
        </w:rPr>
        <w:t>Token</w:t>
      </w:r>
      <w:r>
        <w:rPr>
          <w:rFonts w:ascii="SimSun" w:hAnsi="SimSun" w:eastAsia="SimSun"/>
          <w:b w:val="0"/>
          <w:i w:val="0"/>
          <w:color w:val="000000"/>
          <w:sz w:val="24"/>
        </w:rPr>
        <w:t>。基于这个原理，本文把</w:t>
      </w:r>
      <w:r>
        <w:rPr>
          <w:rFonts w:ascii="LMRoman12" w:hAnsi="LMRoman12" w:eastAsia="LMRoman12"/>
          <w:b w:val="0"/>
          <w:i w:val="0"/>
          <w:color w:val="000000"/>
          <w:sz w:val="24"/>
        </w:rPr>
        <w:t>CLS</w:t>
      </w:r>
      <w:r>
        <w:rPr>
          <w:rFonts w:ascii="SimSun" w:hAnsi="SimSun" w:eastAsia="SimSun"/>
          <w:b w:val="0"/>
          <w:i w:val="0"/>
          <w:color w:val="000000"/>
          <w:sz w:val="24"/>
        </w:rPr>
        <w:t>与</w:t>
      </w:r>
      <w:r>
        <w:rPr>
          <w:rFonts w:ascii="LMRoman12" w:hAnsi="LMRoman12" w:eastAsia="LMRoman12"/>
          <w:b w:val="0"/>
          <w:i w:val="0"/>
          <w:color w:val="000000"/>
          <w:sz w:val="24"/>
        </w:rPr>
        <w:t>Patch</w:t>
      </w:r>
      <w:r>
        <w:rPr>
          <w:rFonts w:ascii="SimSun" w:hAnsi="SimSun" w:eastAsia="SimSun"/>
          <w:b w:val="0"/>
          <w:i w:val="0"/>
          <w:color w:val="000000"/>
          <w:sz w:val="24"/>
        </w:rPr>
        <w:t>之间的注意力分数作为</w:t>
      </w:r>
      <w:r>
        <w:rPr>
          <w:rFonts w:ascii="SimSun" w:hAnsi="SimSun" w:eastAsia="SimSun"/>
          <w:b w:val="0"/>
          <w:i w:val="0"/>
          <w:color w:val="000000"/>
          <w:sz w:val="24"/>
        </w:rPr>
        <w:t>量化评估标准，针对多模态场景设计自适应的</w:t>
      </w:r>
      <w:r>
        <w:rPr>
          <w:rFonts w:ascii="LMRoman12" w:hAnsi="LMRoman12" w:eastAsia="LMRoman12"/>
          <w:b w:val="0"/>
          <w:i w:val="0"/>
          <w:color w:val="000000"/>
          <w:sz w:val="24"/>
        </w:rPr>
        <w:t>Token</w:t>
      </w:r>
      <w:r>
        <w:rPr>
          <w:rFonts w:ascii="SimSun" w:hAnsi="SimSun" w:eastAsia="SimSun"/>
          <w:b w:val="0"/>
          <w:i w:val="0"/>
          <w:color w:val="000000"/>
          <w:sz w:val="24"/>
        </w:rPr>
        <w:t>裁剪优化策略。</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 xml:space="preserve">3.4 </w:t>
      </w:r>
      <w:r>
        <w:tab/>
      </w:r>
      <w:r>
        <w:rPr>
          <w:rFonts w:ascii="LMRoman12" w:hAnsi="LMRoman12" w:eastAsia="LMRoman12"/>
          <w:b w:val="0"/>
          <w:i w:val="0"/>
          <w:color w:val="000000"/>
          <w:sz w:val="28"/>
        </w:rPr>
        <w:t>Token</w:t>
      </w:r>
      <w:r>
        <w:rPr>
          <w:rFonts w:ascii="SimHei" w:hAnsi="SimHei" w:eastAsia="SimHei"/>
          <w:b w:val="0"/>
          <w:i w:val="0"/>
          <w:color w:val="000000"/>
          <w:sz w:val="28"/>
        </w:rPr>
        <w:t>裁剪与模型加速</w:t>
      </w:r>
    </w:p>
    <w:p>
      <w:pPr>
        <w:autoSpaceDN w:val="0"/>
        <w:autoSpaceDE w:val="0"/>
        <w:widowControl/>
        <w:spacing w:line="396" w:lineRule="exact" w:before="116" w:after="0"/>
        <w:ind w:left="6" w:right="0" w:firstLine="480"/>
        <w:jc w:val="left"/>
      </w:pPr>
      <w:r>
        <w:rPr>
          <w:rFonts w:ascii="LMRoman12" w:hAnsi="LMRoman12" w:eastAsia="LMRoman12"/>
          <w:b w:val="0"/>
          <w:i w:val="0"/>
          <w:color w:val="000000"/>
          <w:sz w:val="24"/>
        </w:rPr>
        <w:t>ViT</w:t>
      </w:r>
      <w:r>
        <w:rPr>
          <w:rFonts w:ascii="SimSun" w:hAnsi="SimSun" w:eastAsia="SimSun"/>
          <w:b w:val="0"/>
          <w:i w:val="0"/>
          <w:color w:val="000000"/>
          <w:sz w:val="24"/>
        </w:rPr>
        <w:t>模型会把一张输入图像切成数量不少的</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。而</w:t>
      </w:r>
      <w:r>
        <w:rPr>
          <w:rFonts w:ascii="LMRoman12" w:hAnsi="LMRoman12" w:eastAsia="LMRoman12"/>
          <w:b w:val="0"/>
          <w:i w:val="0"/>
          <w:color w:val="000000"/>
          <w:sz w:val="24"/>
        </w:rPr>
        <w:t>Transformer</w:t>
      </w:r>
      <w:r>
        <w:rPr>
          <w:rFonts w:ascii="SimSun" w:hAnsi="SimSun" w:eastAsia="SimSun"/>
          <w:b w:val="0"/>
          <w:i w:val="0"/>
          <w:color w:val="000000"/>
          <w:sz w:val="24"/>
        </w:rPr>
        <w:t>自注意</w:t>
      </w:r>
      <w:r>
        <w:rPr>
          <w:rFonts w:ascii="SimSun" w:hAnsi="SimSun" w:eastAsia="SimSun"/>
          <w:b w:val="0"/>
          <w:i w:val="0"/>
          <w:color w:val="000000"/>
          <w:sz w:val="24"/>
        </w:rPr>
        <w:t>力模块的计算开销，跟</w:t>
      </w:r>
      <w:r>
        <w:rPr>
          <w:rFonts w:ascii="LMRoman12" w:hAnsi="LMRoman12" w:eastAsia="LMRoman12"/>
          <w:b w:val="0"/>
          <w:i w:val="0"/>
          <w:color w:val="000000"/>
          <w:sz w:val="24"/>
        </w:rPr>
        <w:t>Token</w:t>
      </w:r>
      <w:r>
        <w:rPr>
          <w:rFonts w:ascii="SimSun" w:hAnsi="SimSun" w:eastAsia="SimSun"/>
          <w:b w:val="0"/>
          <w:i w:val="0"/>
          <w:color w:val="000000"/>
          <w:sz w:val="24"/>
        </w:rPr>
        <w:t>总数的平方是正相关的——</w:t>
      </w:r>
      <w:r>
        <w:rPr>
          <w:rFonts w:ascii="LMRoman12" w:hAnsi="LMRoman12" w:eastAsia="LMRoman12"/>
          <w:b w:val="0"/>
          <w:i w:val="0"/>
          <w:color w:val="000000"/>
          <w:sz w:val="24"/>
        </w:rPr>
        <w:t>Token</w:t>
      </w:r>
      <w:r>
        <w:rPr>
          <w:rFonts w:ascii="SimSun" w:hAnsi="SimSun" w:eastAsia="SimSun"/>
          <w:b w:val="0"/>
          <w:i w:val="0"/>
          <w:color w:val="000000"/>
          <w:sz w:val="24"/>
        </w:rPr>
        <w:t>越多，推理时的算力</w:t>
      </w:r>
      <w:r>
        <w:rPr>
          <w:rFonts w:ascii="SimSun" w:hAnsi="SimSun" w:eastAsia="SimSun"/>
          <w:b w:val="0"/>
          <w:i w:val="0"/>
          <w:color w:val="000000"/>
          <w:sz w:val="24"/>
        </w:rPr>
        <w:t>消耗和运行延迟就越大，这严重限制了模型在端侧的落地效率。为了破解这个工程上</w:t>
      </w:r>
      <w:r>
        <w:rPr>
          <w:rFonts w:ascii="SimSun" w:hAnsi="SimSun" w:eastAsia="SimSun"/>
          <w:b w:val="0"/>
          <w:i w:val="0"/>
          <w:color w:val="000000"/>
          <w:sz w:val="24"/>
        </w:rPr>
        <w:t>的痛点，业内提出了</w:t>
      </w:r>
      <w:r>
        <w:rPr>
          <w:rFonts w:ascii="LMRoman12" w:hAnsi="LMRoman12" w:eastAsia="LMRoman12"/>
          <w:b w:val="0"/>
          <w:i w:val="0"/>
          <w:color w:val="000000"/>
          <w:sz w:val="24"/>
        </w:rPr>
        <w:t>Token</w:t>
      </w:r>
      <w:r>
        <w:rPr>
          <w:rFonts w:ascii="SimSun" w:hAnsi="SimSun" w:eastAsia="SimSun"/>
          <w:b w:val="0"/>
          <w:i w:val="0"/>
          <w:color w:val="000000"/>
          <w:sz w:val="24"/>
        </w:rPr>
        <w:t>裁剪这种轻量化方案。具体做法是，在模型前向推理阶段</w:t>
      </w:r>
      <w:r>
        <w:rPr>
          <w:rFonts w:ascii="SimSun" w:hAnsi="SimSun" w:eastAsia="SimSun"/>
          <w:b w:val="0"/>
          <w:i w:val="0"/>
          <w:color w:val="000000"/>
          <w:sz w:val="24"/>
        </w:rPr>
        <w:t>按照预设的规则筛选出高价值的有效</w:t>
      </w:r>
      <w:r>
        <w:rPr>
          <w:rFonts w:ascii="LMRoman12" w:hAnsi="LMRoman12" w:eastAsia="LMRoman12"/>
          <w:b w:val="0"/>
          <w:i w:val="0"/>
          <w:color w:val="000000"/>
          <w:sz w:val="24"/>
        </w:rPr>
        <w:t>Token</w:t>
      </w:r>
      <w:r>
        <w:rPr>
          <w:rFonts w:ascii="SimSun" w:hAnsi="SimSun" w:eastAsia="SimSun"/>
          <w:b w:val="0"/>
          <w:i w:val="0"/>
          <w:color w:val="000000"/>
          <w:sz w:val="24"/>
        </w:rPr>
        <w:t>，直接把冗余的无效</w:t>
      </w:r>
      <w:r>
        <w:rPr>
          <w:rFonts w:ascii="LMRoman12" w:hAnsi="LMRoman12" w:eastAsia="LMRoman12"/>
          <w:b w:val="0"/>
          <w:i w:val="0"/>
          <w:color w:val="000000"/>
          <w:sz w:val="24"/>
        </w:rPr>
        <w:t>Token</w:t>
      </w:r>
      <w:r>
        <w:rPr>
          <w:rFonts w:ascii="SimSun" w:hAnsi="SimSun" w:eastAsia="SimSun"/>
          <w:b w:val="0"/>
          <w:i w:val="0"/>
          <w:color w:val="000000"/>
          <w:sz w:val="24"/>
        </w:rPr>
        <w:t>剔除掉，从源</w:t>
      </w:r>
      <w:r>
        <w:rPr>
          <w:rFonts w:ascii="SimSun" w:hAnsi="SimSun" w:eastAsia="SimSun"/>
          <w:b w:val="0"/>
          <w:i w:val="0"/>
          <w:color w:val="000000"/>
          <w:sz w:val="24"/>
        </w:rPr>
        <w:t>头减少后续编码层的无效算力交互，从而实现推理速度的提升。</w:t>
      </w:r>
    </w:p>
    <w:p>
      <w:pPr>
        <w:autoSpaceDN w:val="0"/>
        <w:autoSpaceDE w:val="0"/>
        <w:widowControl/>
        <w:spacing w:line="396" w:lineRule="exact" w:before="14" w:after="0"/>
        <w:ind w:left="6" w:right="0" w:firstLine="480"/>
        <w:jc w:val="left"/>
      </w:pPr>
      <w:r>
        <w:rPr>
          <w:rFonts w:ascii="SimSun" w:hAnsi="SimSun" w:eastAsia="SimSun"/>
          <w:b w:val="0"/>
          <w:i w:val="0"/>
          <w:color w:val="000000"/>
          <w:sz w:val="24"/>
        </w:rPr>
        <w:t>现有的</w:t>
      </w:r>
      <w:r>
        <w:rPr>
          <w:rFonts w:ascii="LMRoman12" w:hAnsi="LMRoman12" w:eastAsia="LMRoman12"/>
          <w:b w:val="0"/>
          <w:i w:val="0"/>
          <w:color w:val="000000"/>
          <w:sz w:val="24"/>
        </w:rPr>
        <w:t>Token</w:t>
      </w:r>
      <w:r>
        <w:rPr>
          <w:rFonts w:ascii="SimSun" w:hAnsi="SimSun" w:eastAsia="SimSun"/>
          <w:b w:val="0"/>
          <w:i w:val="0"/>
          <w:color w:val="000000"/>
          <w:sz w:val="24"/>
        </w:rPr>
        <w:t>裁剪方案大致可以分为两类。一类是启发式裁剪，依靠人工预设的</w:t>
      </w:r>
      <w:r>
        <w:rPr>
          <w:rFonts w:ascii="SimSun" w:hAnsi="SimSun" w:eastAsia="SimSun"/>
          <w:b w:val="0"/>
          <w:i w:val="0"/>
          <w:color w:val="000000"/>
          <w:sz w:val="24"/>
        </w:rPr>
        <w:t>固定评判规则来做快速判定，比如特征</w:t>
      </w:r>
      <w:r>
        <w:rPr>
          <w:rFonts w:ascii="LMRoman12" w:hAnsi="LMRoman12" w:eastAsia="LMRoman12"/>
          <w:b w:val="0"/>
          <w:i w:val="0"/>
          <w:color w:val="000000"/>
          <w:sz w:val="24"/>
        </w:rPr>
        <w:t>L2</w:t>
      </w:r>
      <w:r>
        <w:rPr>
          <w:rFonts w:ascii="SimSun" w:hAnsi="SimSun" w:eastAsia="SimSun"/>
          <w:b w:val="0"/>
          <w:i w:val="0"/>
          <w:color w:val="000000"/>
          <w:sz w:val="24"/>
        </w:rPr>
        <w:t>范数、注意力权重大小等。这类方法不需要</w:t>
      </w:r>
      <w:r>
        <w:rPr>
          <w:rFonts w:ascii="SimSun" w:hAnsi="SimSun" w:eastAsia="SimSun"/>
          <w:b w:val="0"/>
          <w:i w:val="0"/>
          <w:color w:val="000000"/>
          <w:sz w:val="24"/>
        </w:rPr>
        <w:t>额外训练，部署起来比较方便，但动态自适应能力偏弱。另一类是可学习式裁剪，通过</w:t>
      </w:r>
      <w:r>
        <w:rPr>
          <w:rFonts w:ascii="SimSun" w:hAnsi="SimSun" w:eastAsia="SimSun"/>
          <w:b w:val="0"/>
          <w:i w:val="0"/>
          <w:color w:val="000000"/>
          <w:sz w:val="24"/>
        </w:rPr>
        <w:t>额外搭建轻量化的评分网络或门控调控模块，让模型自主学习不同任务下的</w:t>
      </w:r>
      <w:r>
        <w:rPr>
          <w:rFonts w:ascii="LMRoman12" w:hAnsi="LMRoman12" w:eastAsia="LMRoman12"/>
          <w:b w:val="0"/>
          <w:i w:val="0"/>
          <w:color w:val="000000"/>
          <w:sz w:val="24"/>
        </w:rPr>
        <w:t>Token</w:t>
      </w:r>
      <w:r>
        <w:rPr>
          <w:rFonts w:ascii="SimSun" w:hAnsi="SimSun" w:eastAsia="SimSun"/>
          <w:b w:val="0"/>
          <w:i w:val="0"/>
          <w:color w:val="000000"/>
          <w:sz w:val="24"/>
        </w:rPr>
        <w:t>重</w:t>
      </w:r>
      <w:r>
        <w:rPr>
          <w:rFonts w:ascii="SimSun" w:hAnsi="SimSun" w:eastAsia="SimSun"/>
          <w:b w:val="0"/>
          <w:i w:val="0"/>
          <w:color w:val="000000"/>
          <w:sz w:val="24"/>
        </w:rPr>
        <w:t>要性分布。这种方法智能化程度更高，但训练流程和架构部署的复杂度也相应增加了。</w:t>
      </w:r>
      <w:r>
        <w:rPr>
          <w:rFonts w:ascii="SimSun" w:hAnsi="SimSun" w:eastAsia="SimSun"/>
          <w:b w:val="0"/>
          <w:i w:val="0"/>
          <w:color w:val="000000"/>
          <w:sz w:val="24"/>
        </w:rPr>
        <w:t>本文先用启发式裁剪方案做基线实验，之后再引入可训练的门控分支模块，系统比较两</w:t>
      </w:r>
      <w:r>
        <w:rPr>
          <w:rFonts w:ascii="SimSun" w:hAnsi="SimSun" w:eastAsia="SimSun"/>
          <w:b w:val="0"/>
          <w:i w:val="0"/>
          <w:color w:val="000000"/>
          <w:sz w:val="24"/>
        </w:rPr>
        <w:t>类裁剪方式在多模态复合任务上的性能差异和适用性。</w:t>
      </w:r>
    </w:p>
    <w:p>
      <w:pPr>
        <w:autoSpaceDN w:val="0"/>
        <w:autoSpaceDE w:val="0"/>
        <w:widowControl/>
        <w:spacing w:line="198" w:lineRule="exact" w:before="818" w:after="0"/>
        <w:ind w:left="0" w:right="0" w:firstLine="0"/>
        <w:jc w:val="center"/>
      </w:pPr>
      <w:r>
        <w:rPr>
          <w:rFonts w:ascii="LMRoman10" w:hAnsi="LMRoman10" w:eastAsia="LMRoman10"/>
          <w:b w:val="0"/>
          <w:i w:val="0"/>
          <w:color w:val="000000"/>
          <w:sz w:val="20"/>
        </w:rPr>
        <w:t>5</w:t>
      </w:r>
    </w:p>
    <w:p>
      <w:pPr>
        <w:sectPr>
          <w:pgSz w:w="11906" w:h="16838"/>
          <w:pgMar w:top="338" w:right="1348"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67"/>
        <w:gridCol w:w="3067"/>
        <w:gridCol w:w="3067"/>
      </w:tblGrid>
      <w:tr>
        <w:trPr>
          <w:trHeight w:hRule="exact" w:val="248"/>
        </w:trPr>
        <w:tc>
          <w:tcPr>
            <w:tcW w:type="dxa" w:w="53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7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第四章系统分析和总体设计</w:t>
            </w:r>
          </w:p>
        </w:tc>
      </w:tr>
      <w:tr>
        <w:trPr>
          <w:trHeight w:hRule="exact" w:val="914"/>
        </w:trPr>
        <w:tc>
          <w:tcPr>
            <w:tcW w:type="dxa" w:w="488"/>
            <w:tcBorders>
              <w:top w:sz="3.984800100326538" w:val="single" w:color="#000000"/>
            </w:tcBorders>
            <w:tcMar>
              <w:start w:w="0" w:type="dxa"/>
              <w:end w:w="0" w:type="dxa"/>
            </w:tcMar>
          </w:tcPr>
          <w:p>
            <w:pPr>
              <w:autoSpaceDN w:val="0"/>
              <w:autoSpaceDE w:val="0"/>
              <w:widowControl/>
              <w:spacing w:line="280" w:lineRule="exact" w:before="570" w:after="0"/>
              <w:ind w:left="6" w:right="0" w:firstLine="0"/>
              <w:jc w:val="left"/>
            </w:pPr>
            <w:r>
              <w:rPr>
                <w:rFonts w:ascii="LMRoman12" w:hAnsi="LMRoman12" w:eastAsia="LMRoman12"/>
                <w:b w:val="0"/>
                <w:i w:val="0"/>
                <w:color w:val="000000"/>
                <w:sz w:val="28"/>
              </w:rPr>
              <w:t>3.5</w:t>
            </w:r>
          </w:p>
        </w:tc>
        <w:tc>
          <w:tcPr>
            <w:tcW w:type="dxa" w:w="4880"/>
            <w:tcBorders>
              <w:top w:sz="3.984800100326538" w:val="single" w:color="#000000"/>
            </w:tcBorders>
            <w:tcMar>
              <w:start w:w="0" w:type="dxa"/>
              <w:end w:w="0" w:type="dxa"/>
            </w:tcMar>
          </w:tcPr>
          <w:p>
            <w:pPr>
              <w:autoSpaceDN w:val="0"/>
              <w:autoSpaceDE w:val="0"/>
              <w:widowControl/>
              <w:spacing w:line="185" w:lineRule="auto" w:before="554" w:after="0"/>
              <w:ind w:left="148" w:right="0" w:firstLine="0"/>
              <w:jc w:val="left"/>
            </w:pPr>
            <w:r>
              <w:rPr>
                <w:rFonts w:ascii="SimHei" w:hAnsi="SimHei" w:eastAsia="SimHei"/>
                <w:b w:val="0"/>
                <w:i w:val="0"/>
                <w:color w:val="000000"/>
                <w:sz w:val="28"/>
              </w:rPr>
              <w:t>软裁剪与硬裁剪</w:t>
            </w:r>
          </w:p>
        </w:tc>
        <w:tc>
          <w:tcPr>
            <w:tcW w:type="dxa" w:w="3714"/>
            <w:tcBorders>
              <w:top w:sz="3.984800100326538" w:val="single" w:color="#000000"/>
            </w:tcBorders>
            <w:tcMar>
              <w:start w:w="0" w:type="dxa"/>
              <w:end w:w="0" w:type="dxa"/>
            </w:tcMar>
          </w:tcPr>
          <w:p/>
        </w:tc>
      </w:tr>
    </w:tbl>
    <w:p>
      <w:pPr>
        <w:autoSpaceDN w:val="0"/>
        <w:autoSpaceDE w:val="0"/>
        <w:widowControl/>
        <w:spacing w:line="396" w:lineRule="exact" w:before="54" w:after="0"/>
        <w:ind w:left="6" w:right="0" w:firstLine="480"/>
        <w:jc w:val="left"/>
      </w:pPr>
      <w:r>
        <w:rPr>
          <w:rFonts w:ascii="SimSun" w:hAnsi="SimSun" w:eastAsia="SimSun"/>
          <w:b w:val="0"/>
          <w:i w:val="0"/>
          <w:color w:val="000000"/>
          <w:sz w:val="24"/>
        </w:rPr>
        <w:t>如果按照训练和推理不同阶段的执行逻辑来划分，</w:t>
      </w:r>
      <w:r>
        <w:rPr>
          <w:rFonts w:ascii="LMRoman12" w:hAnsi="LMRoman12" w:eastAsia="LMRoman12"/>
          <w:b w:val="0"/>
          <w:i w:val="0"/>
          <w:color w:val="000000"/>
          <w:sz w:val="24"/>
        </w:rPr>
        <w:t>Token</w:t>
      </w:r>
      <w:r>
        <w:rPr>
          <w:rFonts w:ascii="SimSun" w:hAnsi="SimSun" w:eastAsia="SimSun"/>
          <w:b w:val="0"/>
          <w:i w:val="0"/>
          <w:color w:val="000000"/>
          <w:sz w:val="24"/>
        </w:rPr>
        <w:t>裁剪可以分成软裁剪和硬</w:t>
      </w:r>
      <w:r>
        <w:rPr>
          <w:rFonts w:ascii="SimSun" w:hAnsi="SimSun" w:eastAsia="SimSun"/>
          <w:b w:val="0"/>
          <w:i w:val="0"/>
          <w:color w:val="000000"/>
          <w:sz w:val="24"/>
        </w:rPr>
        <w:t>裁剪两种实现形式。软裁剪不会物理删除冗余</w:t>
      </w:r>
      <w:r>
        <w:rPr>
          <w:rFonts w:ascii="LMRoman12" w:hAnsi="LMRoman12" w:eastAsia="LMRoman12"/>
          <w:b w:val="0"/>
          <w:i w:val="0"/>
          <w:color w:val="000000"/>
          <w:sz w:val="24"/>
        </w:rPr>
        <w:t>Token</w:t>
      </w:r>
      <w:r>
        <w:rPr>
          <w:rFonts w:ascii="SimSun" w:hAnsi="SimSun" w:eastAsia="SimSun"/>
          <w:b w:val="0"/>
          <w:i w:val="0"/>
          <w:color w:val="000000"/>
          <w:sz w:val="24"/>
        </w:rPr>
        <w:t>，而是通过降低权重的方式压制无</w:t>
      </w:r>
      <w:r>
        <w:rPr>
          <w:rFonts w:ascii="SimSun" w:hAnsi="SimSun" w:eastAsia="SimSun"/>
          <w:b w:val="0"/>
          <w:i w:val="0"/>
          <w:color w:val="000000"/>
          <w:sz w:val="24"/>
        </w:rPr>
        <w:t>效</w:t>
      </w:r>
      <w:r>
        <w:rPr>
          <w:rFonts w:ascii="LMRoman12" w:hAnsi="LMRoman12" w:eastAsia="LMRoman12"/>
          <w:b w:val="0"/>
          <w:i w:val="0"/>
          <w:color w:val="000000"/>
          <w:sz w:val="24"/>
        </w:rPr>
        <w:t>Token</w:t>
      </w:r>
      <w:r>
        <w:rPr>
          <w:rFonts w:ascii="SimSun" w:hAnsi="SimSun" w:eastAsia="SimSun"/>
          <w:b w:val="0"/>
          <w:i w:val="0"/>
          <w:color w:val="000000"/>
          <w:sz w:val="24"/>
        </w:rPr>
        <w:t>的特征响应。这样做的好处是网络架构保持完整，梯度反向传播没有断点，</w:t>
      </w:r>
      <w:r>
        <w:rPr>
          <w:rFonts w:ascii="SimSun" w:hAnsi="SimSun" w:eastAsia="SimSun"/>
          <w:b w:val="0"/>
          <w:i w:val="0"/>
          <w:color w:val="000000"/>
          <w:sz w:val="24"/>
        </w:rPr>
        <w:t>比较适合模型轻量化模块的迭代训练。硬裁剪则是直接永久剔除低价值的冗余</w:t>
      </w:r>
      <w:r>
        <w:rPr>
          <w:rFonts w:ascii="LMRoman12" w:hAnsi="LMRoman12" w:eastAsia="LMRoman12"/>
          <w:b w:val="0"/>
          <w:i w:val="0"/>
          <w:color w:val="000000"/>
          <w:sz w:val="24"/>
        </w:rPr>
        <w:t>Token</w:t>
      </w:r>
      <w:r>
        <w:rPr>
          <w:rFonts w:ascii="SimSun" w:hAnsi="SimSun" w:eastAsia="SimSun"/>
          <w:b w:val="0"/>
          <w:i w:val="0"/>
          <w:color w:val="000000"/>
          <w:sz w:val="24"/>
        </w:rPr>
        <w:t>，</w:t>
      </w:r>
      <w:r>
        <w:rPr>
          <w:rFonts w:ascii="SimSun" w:hAnsi="SimSun" w:eastAsia="SimSun"/>
          <w:b w:val="0"/>
          <w:i w:val="0"/>
          <w:color w:val="000000"/>
          <w:sz w:val="24"/>
        </w:rPr>
        <w:t>只保留核心有效</w:t>
      </w:r>
      <w:r>
        <w:rPr>
          <w:rFonts w:ascii="LMRoman12" w:hAnsi="LMRoman12" w:eastAsia="LMRoman12"/>
          <w:b w:val="0"/>
          <w:i w:val="0"/>
          <w:color w:val="000000"/>
          <w:sz w:val="24"/>
        </w:rPr>
        <w:t>Token</w:t>
      </w:r>
      <w:r>
        <w:rPr>
          <w:rFonts w:ascii="SimSun" w:hAnsi="SimSun" w:eastAsia="SimSun"/>
          <w:b w:val="0"/>
          <w:i w:val="0"/>
          <w:color w:val="000000"/>
          <w:sz w:val="24"/>
        </w:rPr>
        <w:t>参与后面的所有计算。这样做能实实在在地降低算力开销、压</w:t>
      </w:r>
      <w:r>
        <w:rPr>
          <w:rFonts w:ascii="SimSun" w:hAnsi="SimSun" w:eastAsia="SimSun"/>
          <w:b w:val="0"/>
          <w:i w:val="0"/>
          <w:color w:val="000000"/>
          <w:sz w:val="24"/>
        </w:rPr>
        <w:t>缩推理耗时，但也容易造成局部特征缺失，导致模型表征性能出现小幅波动。</w:t>
      </w:r>
    </w:p>
    <w:p>
      <w:pPr>
        <w:autoSpaceDN w:val="0"/>
        <w:autoSpaceDE w:val="0"/>
        <w:widowControl/>
        <w:spacing w:line="185" w:lineRule="auto" w:before="158" w:after="0"/>
        <w:ind w:left="486" w:right="0" w:firstLine="0"/>
        <w:jc w:val="left"/>
      </w:pPr>
      <w:r>
        <w:rPr>
          <w:rFonts w:ascii="SimSun" w:hAnsi="SimSun" w:eastAsia="SimSun"/>
          <w:b w:val="0"/>
          <w:i w:val="0"/>
          <w:color w:val="000000"/>
          <w:sz w:val="24"/>
        </w:rPr>
        <w:t>在实际的科研落地中，常见的做法是“训练用软裁剪，推理用硬裁剪”这种组合。</w:t>
      </w:r>
    </w:p>
    <w:p>
      <w:pPr>
        <w:autoSpaceDN w:val="0"/>
        <w:autoSpaceDE w:val="0"/>
        <w:widowControl/>
        <w:spacing w:line="266" w:lineRule="auto" w:before="158" w:after="0"/>
        <w:ind w:left="6" w:right="0" w:firstLine="0"/>
        <w:jc w:val="left"/>
      </w:pPr>
      <w:r>
        <w:rPr>
          <w:rFonts w:ascii="SimSun" w:hAnsi="SimSun" w:eastAsia="SimSun"/>
          <w:b w:val="0"/>
          <w:i w:val="0"/>
          <w:color w:val="000000"/>
          <w:sz w:val="24"/>
        </w:rPr>
        <w:t>本文在门控自适应裁剪模块的迭代优化阶段采用软裁剪，保证训练过程平稳收敛、参</w:t>
      </w:r>
      <w:r>
        <w:rPr>
          <w:rFonts w:ascii="SimSun" w:hAnsi="SimSun" w:eastAsia="SimSun"/>
          <w:b w:val="0"/>
          <w:i w:val="0"/>
          <w:color w:val="000000"/>
          <w:sz w:val="24"/>
        </w:rPr>
        <w:t>数更新高效；在最终做模型性能评测和效率实测的时候切换成硬裁剪，从而真实反映落</w:t>
      </w:r>
      <w:r>
        <w:rPr>
          <w:rFonts w:ascii="SimSun" w:hAnsi="SimSun" w:eastAsia="SimSun"/>
          <w:b w:val="0"/>
          <w:i w:val="0"/>
          <w:color w:val="000000"/>
          <w:sz w:val="24"/>
        </w:rPr>
        <w:t>地场景下的加速效果，客观验证所提策略的实用轻量化价值。</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3.6</w:t>
      </w:r>
      <w:r>
        <w:tab/>
      </w:r>
      <w:r>
        <w:rPr>
          <w:rFonts w:ascii="SimHei" w:hAnsi="SimHei" w:eastAsia="SimHei"/>
          <w:b w:val="0"/>
          <w:i w:val="0"/>
          <w:color w:val="000000"/>
          <w:sz w:val="28"/>
        </w:rPr>
        <w:t>多模态理解任务</w:t>
      </w:r>
    </w:p>
    <w:p>
      <w:pPr>
        <w:autoSpaceDN w:val="0"/>
        <w:autoSpaceDE w:val="0"/>
        <w:widowControl/>
        <w:spacing w:line="266" w:lineRule="auto" w:before="258" w:after="0"/>
        <w:ind w:left="6" w:right="316" w:firstLine="480"/>
        <w:jc w:val="both"/>
      </w:pPr>
      <w:r>
        <w:rPr>
          <w:rFonts w:ascii="SimSun" w:hAnsi="SimSun" w:eastAsia="SimSun"/>
          <w:b w:val="0"/>
          <w:i w:val="0"/>
          <w:color w:val="000000"/>
          <w:sz w:val="24"/>
        </w:rPr>
        <w:t>本文的核心实验围绕三类难度依次递增的多模态理解任务展开，分别是图文跨模</w:t>
      </w:r>
      <w:r>
        <w:rPr>
          <w:rFonts w:ascii="SimSun" w:hAnsi="SimSun" w:eastAsia="SimSun"/>
          <w:b w:val="0"/>
          <w:i w:val="0"/>
          <w:color w:val="000000"/>
          <w:sz w:val="24"/>
        </w:rPr>
        <w:t>态检索、实景视觉问答和细粒度图文推理。这几类任务覆盖了多模态领域不同层级的</w:t>
      </w:r>
      <w:r>
        <w:rPr>
          <w:rFonts w:ascii="SimSun" w:hAnsi="SimSun" w:eastAsia="SimSun"/>
          <w:b w:val="0"/>
          <w:i w:val="0"/>
          <w:color w:val="000000"/>
          <w:sz w:val="24"/>
        </w:rPr>
        <w:t>应用场景和考核维度。</w:t>
      </w:r>
    </w:p>
    <w:p>
      <w:pPr>
        <w:autoSpaceDN w:val="0"/>
        <w:autoSpaceDE w:val="0"/>
        <w:widowControl/>
        <w:spacing w:line="286" w:lineRule="auto" w:before="158" w:after="0"/>
        <w:ind w:left="6" w:right="0" w:firstLine="480"/>
        <w:jc w:val="left"/>
      </w:pPr>
      <w:r>
        <w:rPr>
          <w:rFonts w:ascii="SimSun" w:hAnsi="SimSun" w:eastAsia="SimSun"/>
          <w:b w:val="0"/>
          <w:i w:val="0"/>
          <w:color w:val="000000"/>
          <w:sz w:val="24"/>
        </w:rPr>
        <w:t>图文检索主要考察模型跨模态语义对齐的能力。它分为以图搜文和以文搜图两个</w:t>
      </w:r>
      <w:r>
        <w:rPr>
          <w:rFonts w:ascii="SimSun" w:hAnsi="SimSun" w:eastAsia="SimSun"/>
          <w:b w:val="0"/>
          <w:i w:val="0"/>
          <w:color w:val="000000"/>
          <w:sz w:val="24"/>
        </w:rPr>
        <w:t>方向的匹配场景，重点验证模型对全局特征的关联精度。视觉问答任务要求模型同步</w:t>
      </w:r>
      <w:r>
        <w:rPr>
          <w:rFonts w:ascii="SimSun" w:hAnsi="SimSun" w:eastAsia="SimSun"/>
          <w:b w:val="0"/>
          <w:i w:val="0"/>
          <w:color w:val="000000"/>
          <w:sz w:val="24"/>
        </w:rPr>
        <w:t>解析图像里的实景内容和自然语言问题，精准匹配多模态语义，再从候选答案里选出最</w:t>
      </w:r>
      <w:r>
        <w:rPr>
          <w:rFonts w:ascii="SimSun" w:hAnsi="SimSun" w:eastAsia="SimSun"/>
          <w:b w:val="0"/>
          <w:i w:val="0"/>
          <w:color w:val="000000"/>
          <w:sz w:val="24"/>
        </w:rPr>
        <w:t>优解——这里面既有视觉感知的要求，也涉及基础的语言理解能力。图文推理任务的难</w:t>
      </w:r>
      <w:r>
        <w:rPr>
          <w:rFonts w:ascii="SimSun" w:hAnsi="SimSun" w:eastAsia="SimSun"/>
          <w:b w:val="0"/>
          <w:i w:val="0"/>
          <w:color w:val="000000"/>
          <w:sz w:val="24"/>
        </w:rPr>
        <w:t>度最高，模型需要深度挖掘图像细节和文本语义之间的细粒度关联逻辑，对局部视觉纹</w:t>
      </w:r>
      <w:r>
        <w:rPr>
          <w:rFonts w:ascii="SimSun" w:hAnsi="SimSun" w:eastAsia="SimSun"/>
          <w:b w:val="0"/>
          <w:i w:val="0"/>
          <w:color w:val="000000"/>
          <w:sz w:val="24"/>
        </w:rPr>
        <w:t>理和高阶语义对齐的完整性要求都比较高。</w:t>
      </w:r>
    </w:p>
    <w:p>
      <w:pPr>
        <w:autoSpaceDN w:val="0"/>
        <w:tabs>
          <w:tab w:pos="486" w:val="left"/>
        </w:tabs>
        <w:autoSpaceDE w:val="0"/>
        <w:widowControl/>
        <w:spacing w:line="400" w:lineRule="exact" w:before="10" w:after="0"/>
        <w:ind w:left="6" w:right="0" w:firstLine="0"/>
        <w:jc w:val="left"/>
      </w:pPr>
      <w:r>
        <w:tab/>
      </w:r>
      <w:r>
        <w:rPr>
          <w:rFonts w:ascii="SimSun" w:hAnsi="SimSun" w:eastAsia="SimSun"/>
          <w:b w:val="0"/>
          <w:i w:val="0"/>
          <w:color w:val="000000"/>
          <w:sz w:val="24"/>
        </w:rPr>
        <w:t>这三类任务对</w:t>
      </w:r>
      <w:r>
        <w:rPr>
          <w:rFonts w:ascii="LMRoman12" w:hAnsi="LMRoman12" w:eastAsia="LMRoman12"/>
          <w:b w:val="0"/>
          <w:i w:val="0"/>
          <w:color w:val="000000"/>
          <w:sz w:val="24"/>
        </w:rPr>
        <w:t>Token</w:t>
      </w:r>
      <w:r>
        <w:rPr>
          <w:rFonts w:ascii="SimSun" w:hAnsi="SimSun" w:eastAsia="SimSun"/>
          <w:b w:val="0"/>
          <w:i w:val="0"/>
          <w:color w:val="000000"/>
          <w:sz w:val="24"/>
        </w:rPr>
        <w:t>保留完整度的需求差异比较明显。检索任务更看重全局整体</w:t>
      </w:r>
      <w:r>
        <w:rPr>
          <w:rFonts w:ascii="SimSun" w:hAnsi="SimSun" w:eastAsia="SimSun"/>
          <w:b w:val="0"/>
          <w:i w:val="0"/>
          <w:color w:val="000000"/>
          <w:sz w:val="24"/>
        </w:rPr>
        <w:t>语义表征，适当裁剪冗余</w:t>
      </w:r>
      <w:r>
        <w:rPr>
          <w:rFonts w:ascii="LMRoman12" w:hAnsi="LMRoman12" w:eastAsia="LMRoman12"/>
          <w:b w:val="0"/>
          <w:i w:val="0"/>
          <w:color w:val="000000"/>
          <w:sz w:val="24"/>
        </w:rPr>
        <w:t>Token</w:t>
      </w:r>
      <w:r>
        <w:rPr>
          <w:rFonts w:ascii="SimSun" w:hAnsi="SimSun" w:eastAsia="SimSun"/>
          <w:b w:val="0"/>
          <w:i w:val="0"/>
          <w:color w:val="000000"/>
          <w:sz w:val="24"/>
        </w:rPr>
        <w:t>不会对匹配精度造成太大影响，容错空间相对大一些。</w:t>
      </w:r>
    </w:p>
    <w:p>
      <w:pPr>
        <w:autoSpaceDN w:val="0"/>
        <w:autoSpaceDE w:val="0"/>
        <w:widowControl/>
        <w:spacing w:line="394" w:lineRule="exact" w:before="0" w:after="1678"/>
        <w:ind w:left="6" w:right="144" w:firstLine="0"/>
        <w:jc w:val="left"/>
      </w:pPr>
      <w:r>
        <w:rPr>
          <w:rFonts w:ascii="SimSun" w:hAnsi="SimSun" w:eastAsia="SimSun"/>
          <w:b w:val="0"/>
          <w:i w:val="0"/>
          <w:color w:val="000000"/>
          <w:sz w:val="24"/>
        </w:rPr>
        <w:t>而视觉问答和图文推理高度依赖局部关键细节特征，对裁剪比例和裁剪位置都比较敏</w:t>
      </w:r>
      <w:r>
        <w:rPr>
          <w:rFonts w:ascii="SimSun" w:hAnsi="SimSun" w:eastAsia="SimSun"/>
          <w:b w:val="0"/>
          <w:i w:val="0"/>
          <w:color w:val="000000"/>
          <w:sz w:val="24"/>
        </w:rPr>
        <w:t>感。本文依托这三类任务做对照实验，目的是比较系统地验证所提自适应</w:t>
      </w:r>
      <w:r>
        <w:rPr>
          <w:rFonts w:ascii="LMRoman12" w:hAnsi="LMRoman12" w:eastAsia="LMRoman12"/>
          <w:b w:val="0"/>
          <w:i w:val="0"/>
          <w:color w:val="000000"/>
          <w:sz w:val="24"/>
        </w:rPr>
        <w:t>Token</w:t>
      </w:r>
      <w:r>
        <w:rPr>
          <w:rFonts w:ascii="SimSun" w:hAnsi="SimSun" w:eastAsia="SimSun"/>
          <w:b w:val="0"/>
          <w:i w:val="0"/>
          <w:color w:val="000000"/>
          <w:sz w:val="24"/>
        </w:rPr>
        <w:t>裁剪</w:t>
      </w:r>
      <w:r>
        <w:rPr>
          <w:rFonts w:ascii="SimSun" w:hAnsi="SimSun" w:eastAsia="SimSun"/>
          <w:b w:val="0"/>
          <w:i w:val="0"/>
          <w:color w:val="000000"/>
          <w:sz w:val="24"/>
        </w:rPr>
        <w:t>策略在不同场景下的适配能力以及现存的局限性。</w:t>
      </w:r>
    </w:p>
    <w:p>
      <w:pPr>
        <w:sectPr>
          <w:pgSz w:w="11906" w:h="16838"/>
          <w:pgMar w:top="338" w:right="1292" w:bottom="390" w:left="1412" w:header="720" w:footer="720" w:gutter="0"/>
          <w:cols/>
          <w:docGrid w:linePitch="360"/>
        </w:sectPr>
      </w:pPr>
    </w:p>
    <w:p>
      <w:pPr>
        <w:autoSpaceDN w:val="0"/>
        <w:autoSpaceDE w:val="0"/>
        <w:widowControl/>
        <w:spacing w:line="280" w:lineRule="exact" w:before="0" w:after="0"/>
        <w:ind w:left="0" w:right="0" w:firstLine="0"/>
        <w:jc w:val="center"/>
      </w:pPr>
      <w:r>
        <w:rPr>
          <w:rFonts w:ascii="LMRoman12" w:hAnsi="LMRoman12" w:eastAsia="LMRoman12"/>
          <w:b w:val="0"/>
          <w:i w:val="0"/>
          <w:color w:val="000000"/>
          <w:sz w:val="28"/>
        </w:rPr>
        <w:t>4.1</w:t>
      </w:r>
    </w:p>
    <w:p>
      <w:pPr>
        <w:sectPr>
          <w:type w:val="continuous"/>
          <w:pgSz w:w="11906" w:h="16838"/>
          <w:pgMar w:top="338" w:right="1292" w:bottom="390" w:left="1412" w:header="720" w:footer="720" w:gutter="0"/>
          <w:cols w:num="2" w:equalWidth="0">
            <w:col w:w="422" w:space="0"/>
            <w:col w:w="8780" w:space="0"/>
          </w:cols>
          <w:docGrid w:linePitch="360"/>
        </w:sectPr>
      </w:pPr>
    </w:p>
    <w:p>
      <w:pPr>
        <w:autoSpaceDN w:val="0"/>
        <w:tabs>
          <w:tab w:pos="3018" w:val="left"/>
        </w:tabs>
        <w:autoSpaceDE w:val="0"/>
        <w:widowControl/>
        <w:spacing w:line="185" w:lineRule="auto" w:before="0" w:after="0"/>
        <w:ind w:left="1258" w:right="0" w:firstLine="0"/>
        <w:jc w:val="left"/>
      </w:pPr>
      <w:r>
        <w:rPr>
          <w:rFonts w:ascii="SimHei" w:hAnsi="SimHei" w:eastAsia="SimHei"/>
          <w:b w:val="0"/>
          <w:i w:val="0"/>
          <w:color w:val="000000"/>
          <w:sz w:val="44"/>
        </w:rPr>
        <w:t>第四章</w:t>
      </w:r>
      <w:r>
        <w:tab/>
      </w:r>
      <w:r>
        <w:rPr>
          <w:rFonts w:ascii="SimHei" w:hAnsi="SimHei" w:eastAsia="SimHei"/>
          <w:b w:val="0"/>
          <w:i w:val="0"/>
          <w:color w:val="000000"/>
          <w:sz w:val="44"/>
        </w:rPr>
        <w:t>系统分析和总体设计</w:t>
      </w:r>
    </w:p>
    <w:p>
      <w:pPr>
        <w:autoSpaceDN w:val="0"/>
        <w:autoSpaceDE w:val="0"/>
        <w:widowControl/>
        <w:spacing w:line="185" w:lineRule="auto" w:before="470" w:after="0"/>
        <w:ind w:left="214" w:right="0" w:firstLine="0"/>
        <w:jc w:val="left"/>
      </w:pPr>
      <w:r>
        <w:rPr>
          <w:rFonts w:ascii="SimHei" w:hAnsi="SimHei" w:eastAsia="SimHei"/>
          <w:b w:val="0"/>
          <w:i w:val="0"/>
          <w:color w:val="000000"/>
          <w:sz w:val="28"/>
        </w:rPr>
        <w:t>系统分析</w:t>
      </w:r>
    </w:p>
    <w:p>
      <w:pPr>
        <w:autoSpaceDN w:val="0"/>
        <w:autoSpaceDE w:val="0"/>
        <w:widowControl/>
        <w:spacing w:line="185" w:lineRule="auto" w:before="272" w:after="158"/>
        <w:ind w:left="64" w:right="0" w:firstLine="0"/>
        <w:jc w:val="left"/>
      </w:pPr>
      <w:r>
        <w:rPr>
          <w:rFonts w:ascii="SimSun" w:hAnsi="SimSun" w:eastAsia="SimSun"/>
          <w:b w:val="0"/>
          <w:i w:val="0"/>
          <w:color w:val="000000"/>
          <w:sz w:val="24"/>
        </w:rPr>
        <w:t>本研究关注的是多模态理解在实际落地中的场景。要解决的关键问题在于：如何</w:t>
      </w:r>
    </w:p>
    <w:p>
      <w:pPr>
        <w:sectPr>
          <w:type w:val="nextColumn"/>
          <w:pgSz w:w="11906" w:h="16838"/>
          <w:pgMar w:top="338" w:right="1292" w:bottom="390" w:left="1412" w:header="720" w:footer="720" w:gutter="0"/>
          <w:cols w:num="2" w:equalWidth="0">
            <w:col w:w="422" w:space="0"/>
            <w:col w:w="8780" w:space="0"/>
          </w:cols>
          <w:docGrid w:linePitch="360"/>
        </w:sectPr>
      </w:pPr>
    </w:p>
    <w:p>
      <w:pPr>
        <w:autoSpaceDN w:val="0"/>
        <w:autoSpaceDE w:val="0"/>
        <w:widowControl/>
        <w:spacing w:line="254" w:lineRule="exact" w:before="0" w:after="0"/>
        <w:ind w:left="6" w:right="0" w:firstLine="0"/>
        <w:jc w:val="left"/>
      </w:pPr>
      <w:r>
        <w:rPr>
          <w:rFonts w:ascii="SimSun" w:hAnsi="SimSun" w:eastAsia="SimSun"/>
          <w:b w:val="0"/>
          <w:i w:val="0"/>
          <w:color w:val="000000"/>
          <w:sz w:val="24"/>
        </w:rPr>
        <w:t>在尽量不削弱多模态模型原有表征能力的前提下，有选择地精简掉视觉</w:t>
      </w:r>
      <w:r>
        <w:rPr>
          <w:rFonts w:ascii="LMRoman12" w:hAnsi="LMRoman12" w:eastAsia="LMRoman12"/>
          <w:b w:val="0"/>
          <w:i w:val="0"/>
          <w:color w:val="000000"/>
          <w:sz w:val="24"/>
        </w:rPr>
        <w:t>Transformer</w:t>
      </w:r>
      <w:r>
        <w:rPr>
          <w:rFonts w:ascii="SimSun" w:hAnsi="SimSun" w:eastAsia="SimSun"/>
          <w:b w:val="0"/>
          <w:i w:val="0"/>
          <w:color w:val="000000"/>
          <w:sz w:val="24"/>
        </w:rPr>
        <w:t>编</w:t>
      </w:r>
    </w:p>
    <w:p>
      <w:pPr>
        <w:autoSpaceDN w:val="0"/>
        <w:autoSpaceDE w:val="0"/>
        <w:widowControl/>
        <w:spacing w:line="198" w:lineRule="exact" w:before="632" w:after="0"/>
        <w:ind w:left="0" w:right="4612" w:firstLine="0"/>
        <w:jc w:val="right"/>
      </w:pPr>
      <w:r>
        <w:rPr>
          <w:rFonts w:ascii="LMRoman10" w:hAnsi="LMRoman10" w:eastAsia="LMRoman10"/>
          <w:b w:val="0"/>
          <w:i w:val="0"/>
          <w:color w:val="000000"/>
          <w:sz w:val="20"/>
        </w:rPr>
        <w:t>6</w:t>
      </w:r>
    </w:p>
    <w:p>
      <w:pPr>
        <w:sectPr>
          <w:type w:val="continuous"/>
          <w:pgSz w:w="11906" w:h="16838"/>
          <w:pgMar w:top="338" w:right="12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601"/>
        <w:gridCol w:w="4601"/>
      </w:tblGrid>
      <w:tr>
        <w:trPr>
          <w:trHeight w:hRule="exact" w:val="248"/>
        </w:trPr>
        <w:tc>
          <w:tcPr>
            <w:tcW w:type="dxa" w:w="53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7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第四章系统分析和总体设计</w:t>
            </w:r>
          </w:p>
        </w:tc>
      </w:tr>
    </w:tbl>
    <w:p>
      <w:pPr>
        <w:autoSpaceDN w:val="0"/>
        <w:autoSpaceDE w:val="0"/>
        <w:widowControl/>
        <w:spacing w:line="394" w:lineRule="exact" w:before="346" w:after="0"/>
        <w:ind w:left="6" w:right="0" w:firstLine="0"/>
        <w:jc w:val="left"/>
      </w:pPr>
      <w:r>
        <w:rPr>
          <w:rFonts w:ascii="SimSun" w:hAnsi="SimSun" w:eastAsia="SimSun"/>
          <w:b w:val="0"/>
          <w:i w:val="0"/>
          <w:color w:val="000000"/>
          <w:sz w:val="24"/>
        </w:rPr>
        <w:t>码器里那些冗余的图像</w:t>
      </w:r>
      <w:r>
        <w:rPr>
          <w:rFonts w:ascii="LMRoman12" w:hAnsi="LMRoman12" w:eastAsia="LMRoman12"/>
          <w:b w:val="0"/>
          <w:i w:val="0"/>
          <w:color w:val="000000"/>
          <w:sz w:val="24"/>
        </w:rPr>
        <w:t>Token</w:t>
      </w:r>
      <w:r>
        <w:rPr>
          <w:rFonts w:ascii="SimSun" w:hAnsi="SimSun" w:eastAsia="SimSun"/>
          <w:b w:val="0"/>
          <w:i w:val="0"/>
          <w:color w:val="000000"/>
          <w:sz w:val="24"/>
        </w:rPr>
        <w:t>。目标是切实降低模型在推理阶段的算力消耗，同时让多</w:t>
      </w:r>
      <w:r>
        <w:rPr>
          <w:rFonts w:ascii="SimSun" w:hAnsi="SimSun" w:eastAsia="SimSun"/>
          <w:b w:val="0"/>
          <w:i w:val="0"/>
          <w:color w:val="000000"/>
          <w:sz w:val="24"/>
        </w:rPr>
        <w:t>模态任务的整体运行效率提上去。围绕这个研究痛点，本文用</w:t>
      </w:r>
      <w:r>
        <w:rPr>
          <w:rFonts w:ascii="LMRoman12" w:hAnsi="LMRoman12" w:eastAsia="LMRoman12"/>
          <w:b w:val="0"/>
          <w:i w:val="0"/>
          <w:color w:val="000000"/>
          <w:sz w:val="24"/>
        </w:rPr>
        <w:t>OpenCLIP</w:t>
      </w:r>
      <w:r>
        <w:rPr>
          <w:rFonts w:ascii="SimSun" w:hAnsi="SimSun" w:eastAsia="SimSun"/>
          <w:b w:val="0"/>
          <w:i w:val="0"/>
          <w:color w:val="000000"/>
          <w:sz w:val="24"/>
        </w:rPr>
        <w:t>的视觉编码</w:t>
      </w:r>
      <w:r>
        <w:rPr>
          <w:rFonts w:ascii="SimSun" w:hAnsi="SimSun" w:eastAsia="SimSun"/>
          <w:b w:val="0"/>
          <w:i w:val="0"/>
          <w:color w:val="000000"/>
          <w:sz w:val="24"/>
        </w:rPr>
        <w:t>部分作为主干，搭了一个多任务联动的实验系统。图文双向检索、实景视觉问答、细粒</w:t>
      </w:r>
      <w:r>
        <w:rPr>
          <w:rFonts w:ascii="SimSun" w:hAnsi="SimSun" w:eastAsia="SimSun"/>
          <w:b w:val="0"/>
          <w:i w:val="0"/>
          <w:color w:val="000000"/>
          <w:sz w:val="24"/>
        </w:rPr>
        <w:t>度图文推理这三类主流的多模态任务都覆盖到了，然后做全方位的对照评测分析。</w:t>
      </w:r>
    </w:p>
    <w:p>
      <w:pPr>
        <w:autoSpaceDN w:val="0"/>
        <w:autoSpaceDE w:val="0"/>
        <w:widowControl/>
        <w:spacing w:line="398" w:lineRule="exact" w:before="0" w:after="0"/>
        <w:ind w:left="6" w:right="0" w:firstLine="480"/>
        <w:jc w:val="left"/>
      </w:pPr>
      <w:r>
        <w:rPr>
          <w:rFonts w:ascii="SimSun" w:hAnsi="SimSun" w:eastAsia="SimSun"/>
          <w:b w:val="0"/>
          <w:i w:val="0"/>
          <w:color w:val="000000"/>
          <w:sz w:val="24"/>
        </w:rPr>
        <w:t>三类下游任务各自的特点不一样。图文检索主要看模型在跨模态层面能不能把全</w:t>
      </w:r>
      <w:r>
        <w:rPr>
          <w:rFonts w:ascii="SimSun" w:hAnsi="SimSun" w:eastAsia="SimSun"/>
          <w:b w:val="0"/>
          <w:i w:val="0"/>
          <w:color w:val="000000"/>
          <w:sz w:val="24"/>
        </w:rPr>
        <w:t>局语义匹配对齐。视觉问答得同时做两件事：解析实景图像里的内容，还要对文本问题</w:t>
      </w:r>
      <w:r>
        <w:rPr>
          <w:rFonts w:ascii="SimSun" w:hAnsi="SimSun" w:eastAsia="SimSun"/>
          <w:b w:val="0"/>
          <w:i w:val="0"/>
          <w:color w:val="000000"/>
          <w:sz w:val="24"/>
        </w:rPr>
        <w:t>做逻辑推导。图文推理更麻烦，它对图像里局部的细粒度视觉关联、图文之间双向语义</w:t>
      </w:r>
      <w:r>
        <w:rPr>
          <w:rFonts w:ascii="SimSun" w:hAnsi="SimSun" w:eastAsia="SimSun"/>
          <w:b w:val="0"/>
          <w:i w:val="0"/>
          <w:color w:val="000000"/>
          <w:sz w:val="24"/>
        </w:rPr>
        <w:t>的贴合程度，判定要求都比较严格。这三类任务对视觉有效特征要保留多少、保留到什</w:t>
      </w:r>
      <w:r>
        <w:rPr>
          <w:rFonts w:ascii="SimSun" w:hAnsi="SimSun" w:eastAsia="SimSun"/>
          <w:b w:val="0"/>
          <w:i w:val="0"/>
          <w:color w:val="000000"/>
          <w:sz w:val="24"/>
        </w:rPr>
        <w:t>么程度，适配的标准差别挺大的。如果裁剪策略下手太重，图像的哪些关键细节就丢</w:t>
      </w:r>
      <w:r>
        <w:rPr>
          <w:rFonts w:ascii="SimSun" w:hAnsi="SimSun" w:eastAsia="SimSun"/>
          <w:b w:val="0"/>
          <w:i w:val="0"/>
          <w:color w:val="000000"/>
          <w:sz w:val="24"/>
        </w:rPr>
        <w:t>了，高阶推理任务的性能会明显下滑。反过来，如果裁剪太保守，模型精度是保住了，</w:t>
      </w:r>
      <w:r>
        <w:rPr>
          <w:rFonts w:ascii="SimSun" w:hAnsi="SimSun" w:eastAsia="SimSun"/>
          <w:b w:val="0"/>
          <w:i w:val="0"/>
          <w:color w:val="000000"/>
          <w:sz w:val="24"/>
        </w:rPr>
        <w:t>但轻量化提速的效果就很有限。综上，视觉</w:t>
      </w:r>
      <w:r>
        <w:rPr>
          <w:rFonts w:ascii="LMRoman12" w:hAnsi="LMRoman12" w:eastAsia="LMRoman12"/>
          <w:b w:val="0"/>
          <w:i w:val="0"/>
          <w:color w:val="000000"/>
          <w:sz w:val="24"/>
        </w:rPr>
        <w:t>Token</w:t>
      </w:r>
      <w:r>
        <w:rPr>
          <w:rFonts w:ascii="SimSun" w:hAnsi="SimSun" w:eastAsia="SimSun"/>
          <w:b w:val="0"/>
          <w:i w:val="0"/>
          <w:color w:val="000000"/>
          <w:sz w:val="24"/>
        </w:rPr>
        <w:t>裁剪技术落地的难点其实很清楚：</w:t>
      </w:r>
      <w:r>
        <w:rPr>
          <w:rFonts w:ascii="SimSun" w:hAnsi="SimSun" w:eastAsia="SimSun"/>
          <w:b w:val="0"/>
          <w:i w:val="0"/>
          <w:color w:val="000000"/>
          <w:sz w:val="24"/>
        </w:rPr>
        <w:t>就是在模型表征精度和实际推理效率之间做一个动态的平衡。</w:t>
      </w:r>
    </w:p>
    <w:p>
      <w:pPr>
        <w:autoSpaceDN w:val="0"/>
        <w:autoSpaceDE w:val="0"/>
        <w:widowControl/>
        <w:spacing w:line="398" w:lineRule="exact" w:before="14" w:after="0"/>
        <w:ind w:left="6" w:right="0" w:firstLine="480"/>
        <w:jc w:val="left"/>
      </w:pPr>
      <w:r>
        <w:rPr>
          <w:rFonts w:ascii="SimSun" w:hAnsi="SimSun" w:eastAsia="SimSun"/>
          <w:b w:val="0"/>
          <w:i w:val="0"/>
          <w:color w:val="000000"/>
          <w:sz w:val="24"/>
        </w:rPr>
        <w:t>现在主流的</w:t>
      </w:r>
      <w:r>
        <w:rPr>
          <w:rFonts w:ascii="LMRoman12" w:hAnsi="LMRoman12" w:eastAsia="LMRoman12"/>
          <w:b w:val="0"/>
          <w:i w:val="0"/>
          <w:color w:val="000000"/>
          <w:sz w:val="24"/>
        </w:rPr>
        <w:t>Token</w:t>
      </w:r>
      <w:r>
        <w:rPr>
          <w:rFonts w:ascii="SimSun" w:hAnsi="SimSun" w:eastAsia="SimSun"/>
          <w:b w:val="0"/>
          <w:i w:val="0"/>
          <w:color w:val="000000"/>
          <w:sz w:val="24"/>
        </w:rPr>
        <w:t>优化提速方案，大致可以分为两类：一类是不需要训练、靠启</w:t>
      </w:r>
      <w:r>
        <w:rPr>
          <w:rFonts w:ascii="SimSun" w:hAnsi="SimSun" w:eastAsia="SimSun"/>
          <w:b w:val="0"/>
          <w:i w:val="0"/>
          <w:color w:val="000000"/>
          <w:sz w:val="24"/>
        </w:rPr>
        <w:t>发式规则裁剪的，另一类是自适应、可学习的裁剪。启发式裁剪的好处是，不用额外搭</w:t>
      </w:r>
      <w:r>
        <w:rPr>
          <w:rFonts w:ascii="SimSun" w:hAnsi="SimSun" w:eastAsia="SimSun"/>
          <w:b w:val="0"/>
          <w:i w:val="0"/>
          <w:color w:val="000000"/>
          <w:sz w:val="24"/>
        </w:rPr>
        <w:t>什么辅助训练模块，直接拿</w:t>
      </w:r>
      <w:r>
        <w:rPr>
          <w:rFonts w:ascii="LMRoman12" w:hAnsi="LMRoman12" w:eastAsia="LMRoman12"/>
          <w:b w:val="0"/>
          <w:i w:val="0"/>
          <w:color w:val="000000"/>
          <w:sz w:val="24"/>
        </w:rPr>
        <w:t>Token</w:t>
      </w:r>
      <w:r>
        <w:rPr>
          <w:rFonts w:ascii="SimSun" w:hAnsi="SimSun" w:eastAsia="SimSun"/>
          <w:b w:val="0"/>
          <w:i w:val="0"/>
          <w:color w:val="000000"/>
          <w:sz w:val="24"/>
        </w:rPr>
        <w:t>特征的范数、注意力权重分布这类原生参数就能快</w:t>
      </w:r>
      <w:r>
        <w:rPr>
          <w:rFonts w:ascii="SimSun" w:hAnsi="SimSun" w:eastAsia="SimSun"/>
          <w:b w:val="0"/>
          <w:i w:val="0"/>
          <w:color w:val="000000"/>
          <w:sz w:val="24"/>
        </w:rPr>
        <w:t>速判断单个</w:t>
      </w:r>
      <w:r>
        <w:rPr>
          <w:rFonts w:ascii="LMRoman12" w:hAnsi="LMRoman12" w:eastAsia="LMRoman12"/>
          <w:b w:val="0"/>
          <w:i w:val="0"/>
          <w:color w:val="000000"/>
          <w:sz w:val="24"/>
        </w:rPr>
        <w:t>Token</w:t>
      </w:r>
      <w:r>
        <w:rPr>
          <w:rFonts w:ascii="SimSun" w:hAnsi="SimSun" w:eastAsia="SimSun"/>
          <w:b w:val="0"/>
          <w:i w:val="0"/>
          <w:color w:val="000000"/>
          <w:sz w:val="24"/>
        </w:rPr>
        <w:t>的重要性。架构比较轻量，跨场景的通用性也不错，落地的门槛低。</w:t>
      </w:r>
      <w:r>
        <w:rPr>
          <w:rFonts w:ascii="SimSun" w:hAnsi="SimSun" w:eastAsia="SimSun"/>
          <w:b w:val="0"/>
          <w:i w:val="0"/>
          <w:color w:val="000000"/>
          <w:sz w:val="24"/>
        </w:rPr>
        <w:t>缺点也明显：人工设定的固定评分规则不够灵活，面对差异比较大的多模态下游任务，</w:t>
      </w:r>
      <w:r>
        <w:rPr>
          <w:rFonts w:ascii="SimSun" w:hAnsi="SimSun" w:eastAsia="SimSun"/>
          <w:b w:val="0"/>
          <w:i w:val="0"/>
          <w:color w:val="000000"/>
          <w:sz w:val="24"/>
        </w:rPr>
        <w:t>适配和泛化的能力会受限。可学习裁剪则是用一个轻量化的嵌入式门控分支网络，让</w:t>
      </w:r>
      <w:r>
        <w:rPr>
          <w:rFonts w:ascii="SimSun" w:hAnsi="SimSun" w:eastAsia="SimSun"/>
          <w:b w:val="0"/>
          <w:i w:val="0"/>
          <w:color w:val="000000"/>
          <w:sz w:val="24"/>
        </w:rPr>
        <w:t>模型自己去学习不同</w:t>
      </w:r>
      <w:r>
        <w:rPr>
          <w:rFonts w:ascii="LMRoman12" w:hAnsi="LMRoman12" w:eastAsia="LMRoman12"/>
          <w:b w:val="0"/>
          <w:i w:val="0"/>
          <w:color w:val="000000"/>
          <w:sz w:val="24"/>
        </w:rPr>
        <w:t>Token</w:t>
      </w:r>
      <w:r>
        <w:rPr>
          <w:rFonts w:ascii="SimSun" w:hAnsi="SimSun" w:eastAsia="SimSun"/>
          <w:b w:val="0"/>
          <w:i w:val="0"/>
          <w:color w:val="000000"/>
          <w:sz w:val="24"/>
        </w:rPr>
        <w:t>的优先级，自适应能力更强。但它需要额外的专项微调训</w:t>
      </w:r>
      <w:r>
        <w:rPr>
          <w:rFonts w:ascii="SimSun" w:hAnsi="SimSun" w:eastAsia="SimSun"/>
          <w:b w:val="0"/>
          <w:i w:val="0"/>
          <w:color w:val="000000"/>
          <w:sz w:val="24"/>
        </w:rPr>
        <w:t>练，而且容易引出别的问题，比如模型结构适配变得复杂、推理阶段的表征不太稳定</w:t>
      </w:r>
      <w:r>
        <w:rPr>
          <w:rFonts w:ascii="SimSun" w:hAnsi="SimSun" w:eastAsia="SimSun"/>
          <w:b w:val="0"/>
          <w:i w:val="0"/>
          <w:color w:val="000000"/>
          <w:sz w:val="24"/>
        </w:rPr>
        <w:t>等。本文把这两类主流裁剪方案放在一起做对照实验，就是想全面比较一下，它们在多</w:t>
      </w:r>
      <w:r>
        <w:rPr>
          <w:rFonts w:ascii="SimSun" w:hAnsi="SimSun" w:eastAsia="SimSun"/>
          <w:b w:val="0"/>
          <w:i w:val="0"/>
          <w:color w:val="000000"/>
          <w:sz w:val="24"/>
        </w:rPr>
        <w:t>模态复合场景下各自的短板和优势在哪里。</w:t>
      </w:r>
    </w:p>
    <w:p>
      <w:pPr>
        <w:autoSpaceDN w:val="0"/>
        <w:autoSpaceDE w:val="0"/>
        <w:widowControl/>
        <w:spacing w:line="400" w:lineRule="exact" w:before="0" w:after="0"/>
        <w:ind w:left="6" w:right="0" w:firstLine="480"/>
        <w:jc w:val="left"/>
      </w:pPr>
      <w:r>
        <w:rPr>
          <w:rFonts w:ascii="SimSun" w:hAnsi="SimSun" w:eastAsia="SimSun"/>
          <w:b w:val="0"/>
          <w:i w:val="0"/>
          <w:color w:val="000000"/>
          <w:sz w:val="24"/>
        </w:rPr>
        <w:t>结合实验落地的实际操作要求，这个系统的搭建需要逐项完成五个目标。第一，要</w:t>
      </w:r>
      <w:r>
        <w:rPr>
          <w:rFonts w:ascii="SimSun" w:hAnsi="SimSun" w:eastAsia="SimSun"/>
          <w:b w:val="0"/>
          <w:i w:val="0"/>
          <w:color w:val="000000"/>
          <w:sz w:val="24"/>
        </w:rPr>
        <w:t>完全兼容</w:t>
      </w:r>
      <w:r>
        <w:rPr>
          <w:rFonts w:ascii="LMRoman12" w:hAnsi="LMRoman12" w:eastAsia="LMRoman12"/>
          <w:b w:val="0"/>
          <w:i w:val="0"/>
          <w:color w:val="000000"/>
          <w:sz w:val="24"/>
        </w:rPr>
        <w:t>OpenCLIP</w:t>
      </w:r>
      <w:r>
        <w:rPr>
          <w:rFonts w:ascii="SimSun" w:hAnsi="SimSun" w:eastAsia="SimSun"/>
          <w:b w:val="0"/>
          <w:i w:val="0"/>
          <w:color w:val="000000"/>
          <w:sz w:val="24"/>
        </w:rPr>
        <w:t>的原生主干架构，不改动基础模型的核心参数，同时能顺利接入</w:t>
      </w:r>
      <w:r>
        <w:rPr>
          <w:rFonts w:ascii="LMRoman12" w:hAnsi="LMRoman12" w:eastAsia="LMRoman12"/>
          <w:b w:val="0"/>
          <w:i w:val="0"/>
          <w:color w:val="000000"/>
          <w:sz w:val="24"/>
        </w:rPr>
        <w:t>CLS</w:t>
      </w:r>
      <w:r>
        <w:rPr>
          <w:rFonts w:ascii="SimSun" w:hAnsi="SimSun" w:eastAsia="SimSun"/>
          <w:b w:val="0"/>
          <w:i w:val="0"/>
          <w:color w:val="000000"/>
          <w:sz w:val="24"/>
        </w:rPr>
        <w:t>注意力打分和</w:t>
      </w:r>
      <w:r>
        <w:rPr>
          <w:rFonts w:ascii="LMRoman12" w:hAnsi="LMRoman12" w:eastAsia="LMRoman12"/>
          <w:b w:val="0"/>
          <w:i w:val="0"/>
          <w:color w:val="000000"/>
          <w:sz w:val="24"/>
        </w:rPr>
        <w:t>L2</w:t>
      </w:r>
      <w:r>
        <w:rPr>
          <w:rFonts w:ascii="SimSun" w:hAnsi="SimSun" w:eastAsia="SimSun"/>
          <w:b w:val="0"/>
          <w:i w:val="0"/>
          <w:color w:val="000000"/>
          <w:sz w:val="24"/>
        </w:rPr>
        <w:t>特征范数这两种经典的</w:t>
      </w:r>
      <w:r>
        <w:rPr>
          <w:rFonts w:ascii="LMRoman12" w:hAnsi="LMRoman12" w:eastAsia="LMRoman12"/>
          <w:b w:val="0"/>
          <w:i w:val="0"/>
          <w:color w:val="000000"/>
          <w:sz w:val="24"/>
        </w:rPr>
        <w:t>Token</w:t>
      </w:r>
      <w:r>
        <w:rPr>
          <w:rFonts w:ascii="SimSun" w:hAnsi="SimSun" w:eastAsia="SimSun"/>
          <w:b w:val="0"/>
          <w:i w:val="0"/>
          <w:color w:val="000000"/>
          <w:sz w:val="24"/>
        </w:rPr>
        <w:t>裁剪策略。第二，搭一个标准化</w:t>
      </w:r>
      <w:r>
        <w:rPr>
          <w:rFonts w:ascii="SimSun" w:hAnsi="SimSun" w:eastAsia="SimSun"/>
          <w:b w:val="0"/>
          <w:i w:val="0"/>
          <w:color w:val="000000"/>
          <w:sz w:val="24"/>
        </w:rPr>
        <w:t>的通用实验测试框架，对不同裁剪网络层级、</w:t>
      </w:r>
      <w:r>
        <w:rPr>
          <w:rFonts w:ascii="LMRoman12" w:hAnsi="LMRoman12" w:eastAsia="LMRoman12"/>
          <w:b w:val="0"/>
          <w:i w:val="0"/>
          <w:color w:val="000000"/>
          <w:sz w:val="24"/>
        </w:rPr>
        <w:t>Token</w:t>
      </w:r>
      <w:r>
        <w:rPr>
          <w:rFonts w:ascii="SimSun" w:hAnsi="SimSun" w:eastAsia="SimSun"/>
          <w:b w:val="0"/>
          <w:i w:val="0"/>
          <w:color w:val="000000"/>
          <w:sz w:val="24"/>
        </w:rPr>
        <w:t>留存比例、剪枝执行模式做全覆盖</w:t>
      </w:r>
      <w:r>
        <w:rPr>
          <w:rFonts w:ascii="SimSun" w:hAnsi="SimSun" w:eastAsia="SimSun"/>
          <w:b w:val="0"/>
          <w:i w:val="0"/>
          <w:color w:val="000000"/>
          <w:sz w:val="24"/>
        </w:rPr>
        <w:t>的网格遍历测试，量化各项性能指标。第三，搭一个轻量化的专属门控评分分支，把软</w:t>
      </w:r>
      <w:r>
        <w:rPr>
          <w:rFonts w:ascii="SimSun" w:hAnsi="SimSun" w:eastAsia="SimSun"/>
          <w:b w:val="0"/>
          <w:i w:val="0"/>
          <w:color w:val="000000"/>
          <w:sz w:val="24"/>
        </w:rPr>
        <w:t>裁剪适配训练、硬裁剪高效推理、模型小幅微调这一整条闭环流程打通。第四，统一归</w:t>
      </w:r>
      <w:r>
        <w:rPr>
          <w:rFonts w:ascii="SimSun" w:hAnsi="SimSun" w:eastAsia="SimSun"/>
          <w:b w:val="0"/>
          <w:i w:val="0"/>
          <w:color w:val="000000"/>
          <w:sz w:val="24"/>
        </w:rPr>
        <w:t>集和统计各种方案下的任务识别精度、匹配召回率、单轮推理耗时、实际算力加速比这</w:t>
      </w:r>
      <w:r>
        <w:rPr>
          <w:rFonts w:ascii="SimSun" w:hAnsi="SimSun" w:eastAsia="SimSun"/>
          <w:b w:val="0"/>
          <w:i w:val="0"/>
          <w:color w:val="000000"/>
          <w:sz w:val="24"/>
        </w:rPr>
        <w:t>些核心数据，做横向对比研判。第五，要能支持多任务联动的并行测试，从中筛选出精</w:t>
      </w:r>
      <w:r>
        <w:rPr>
          <w:rFonts w:ascii="SimSun" w:hAnsi="SimSun" w:eastAsia="SimSun"/>
          <w:b w:val="0"/>
          <w:i w:val="0"/>
          <w:color w:val="000000"/>
          <w:sz w:val="24"/>
        </w:rPr>
        <w:t>度损失低、提速效果好的</w:t>
      </w:r>
      <w:r>
        <w:rPr>
          <w:rFonts w:ascii="LMRoman12" w:hAnsi="LMRoman12" w:eastAsia="LMRoman12"/>
          <w:b w:val="0"/>
          <w:i w:val="0"/>
          <w:color w:val="000000"/>
          <w:sz w:val="24"/>
        </w:rPr>
        <w:t>Token</w:t>
      </w:r>
      <w:r>
        <w:rPr>
          <w:rFonts w:ascii="SimSun" w:hAnsi="SimSun" w:eastAsia="SimSun"/>
          <w:b w:val="0"/>
          <w:i w:val="0"/>
          <w:color w:val="000000"/>
          <w:sz w:val="24"/>
        </w:rPr>
        <w:t>裁剪组合配置。</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4.2</w:t>
      </w:r>
      <w:r>
        <w:tab/>
      </w:r>
      <w:r>
        <w:rPr>
          <w:rFonts w:ascii="SimHei" w:hAnsi="SimHei" w:eastAsia="SimHei"/>
          <w:b w:val="0"/>
          <w:i w:val="0"/>
          <w:color w:val="000000"/>
          <w:sz w:val="28"/>
        </w:rPr>
        <w:t>设计目标</w:t>
      </w:r>
    </w:p>
    <w:p>
      <w:pPr>
        <w:autoSpaceDN w:val="0"/>
        <w:tabs>
          <w:tab w:pos="486" w:val="left"/>
        </w:tabs>
        <w:autoSpaceDE w:val="0"/>
        <w:widowControl/>
        <w:spacing w:line="247" w:lineRule="auto" w:before="258" w:after="0"/>
        <w:ind w:left="6" w:right="288" w:firstLine="0"/>
        <w:jc w:val="left"/>
      </w:pPr>
      <w:r>
        <w:tab/>
      </w:r>
      <w:r>
        <w:rPr>
          <w:rFonts w:ascii="SimSun" w:hAnsi="SimSun" w:eastAsia="SimSun"/>
          <w:b w:val="0"/>
          <w:i w:val="0"/>
          <w:color w:val="000000"/>
          <w:sz w:val="24"/>
        </w:rPr>
        <w:t>根据前面对多模态场景的系统需求分析，本实验系统在分层设计上明确了四个核</w:t>
      </w:r>
      <w:r>
        <w:rPr>
          <w:rFonts w:ascii="SimSun" w:hAnsi="SimSun" w:eastAsia="SimSun"/>
          <w:b w:val="0"/>
          <w:i w:val="0"/>
          <w:color w:val="000000"/>
          <w:sz w:val="24"/>
        </w:rPr>
        <w:t>心目标。这些目标贴合科研落地的实际场景。</w:t>
      </w:r>
    </w:p>
    <w:p>
      <w:pPr>
        <w:autoSpaceDN w:val="0"/>
        <w:autoSpaceDE w:val="0"/>
        <w:widowControl/>
        <w:spacing w:line="198" w:lineRule="exact" w:before="538" w:after="0"/>
        <w:ind w:left="0" w:right="4612" w:firstLine="0"/>
        <w:jc w:val="right"/>
      </w:pPr>
      <w:r>
        <w:rPr>
          <w:rFonts w:ascii="LMRoman10" w:hAnsi="LMRoman10" w:eastAsia="LMRoman10"/>
          <w:b w:val="0"/>
          <w:i w:val="0"/>
          <w:color w:val="000000"/>
          <w:sz w:val="20"/>
        </w:rPr>
        <w:t>7</w:t>
      </w:r>
    </w:p>
    <w:p>
      <w:pPr>
        <w:sectPr>
          <w:pgSz w:w="11906" w:h="16838"/>
          <w:pgMar w:top="338" w:right="12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89"/>
        <w:gridCol w:w="3089"/>
        <w:gridCol w:w="3089"/>
      </w:tblGrid>
      <w:tr>
        <w:trPr>
          <w:trHeight w:hRule="exact" w:val="248"/>
        </w:trPr>
        <w:tc>
          <w:tcPr>
            <w:tcW w:type="dxa" w:w="53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7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第四章系统分析和总体设计</w:t>
            </w:r>
          </w:p>
        </w:tc>
      </w:tr>
      <w:tr>
        <w:trPr>
          <w:trHeight w:hRule="exact" w:val="862"/>
        </w:trPr>
        <w:tc>
          <w:tcPr>
            <w:tcW w:type="dxa" w:w="608"/>
            <w:tcBorders>
              <w:top w:sz="3.984800100326538" w:val="single" w:color="#000000"/>
            </w:tcBorders>
            <w:tcMar>
              <w:start w:w="0" w:type="dxa"/>
              <w:end w:w="0" w:type="dxa"/>
            </w:tcMar>
          </w:tcPr>
          <w:p>
            <w:pPr>
              <w:autoSpaceDN w:val="0"/>
              <w:autoSpaceDE w:val="0"/>
              <w:widowControl/>
              <w:spacing w:line="240" w:lineRule="exact" w:before="558" w:after="0"/>
              <w:ind w:left="6" w:right="0" w:firstLine="0"/>
              <w:jc w:val="left"/>
            </w:pPr>
            <w:r>
              <w:rPr>
                <w:rFonts w:ascii="LMRoman12" w:hAnsi="LMRoman12" w:eastAsia="LMRoman12"/>
                <w:b w:val="0"/>
                <w:i w:val="0"/>
                <w:color w:val="000000"/>
                <w:sz w:val="24"/>
              </w:rPr>
              <w:t>4.2.1</w:t>
            </w:r>
          </w:p>
        </w:tc>
        <w:tc>
          <w:tcPr>
            <w:tcW w:type="dxa" w:w="4760"/>
            <w:tcBorders>
              <w:top w:sz="3.984800100326538" w:val="single" w:color="#000000"/>
            </w:tcBorders>
            <w:tcMar>
              <w:start w:w="0" w:type="dxa"/>
              <w:end w:w="0" w:type="dxa"/>
            </w:tcMar>
          </w:tcPr>
          <w:p>
            <w:pPr>
              <w:autoSpaceDN w:val="0"/>
              <w:autoSpaceDE w:val="0"/>
              <w:widowControl/>
              <w:spacing w:line="185" w:lineRule="auto" w:before="546" w:after="0"/>
              <w:ind w:left="120" w:right="0" w:firstLine="0"/>
              <w:jc w:val="left"/>
            </w:pPr>
            <w:r>
              <w:rPr>
                <w:rFonts w:ascii="SimHei" w:hAnsi="SimHei" w:eastAsia="SimHei"/>
                <w:b w:val="0"/>
                <w:i w:val="0"/>
                <w:color w:val="000000"/>
                <w:sz w:val="24"/>
              </w:rPr>
              <w:t>性能目标</w:t>
            </w:r>
          </w:p>
        </w:tc>
        <w:tc>
          <w:tcPr>
            <w:tcW w:type="dxa" w:w="3714"/>
            <w:tcBorders>
              <w:top w:sz="3.984800100326538" w:val="single" w:color="#000000"/>
            </w:tcBorders>
            <w:tcMar>
              <w:start w:w="0" w:type="dxa"/>
              <w:end w:w="0" w:type="dxa"/>
            </w:tcMar>
          </w:tcPr>
          <w:p/>
        </w:tc>
      </w:tr>
    </w:tbl>
    <w:p>
      <w:pPr>
        <w:autoSpaceDN w:val="0"/>
        <w:autoSpaceDE w:val="0"/>
        <w:widowControl/>
        <w:spacing w:line="392" w:lineRule="exact" w:before="18" w:after="0"/>
        <w:ind w:left="6" w:right="144" w:firstLine="480"/>
        <w:jc w:val="left"/>
      </w:pPr>
      <w:r>
        <w:rPr>
          <w:rFonts w:ascii="SimSun" w:hAnsi="SimSun" w:eastAsia="SimSun"/>
          <w:b w:val="0"/>
          <w:i w:val="0"/>
          <w:color w:val="000000"/>
          <w:sz w:val="24"/>
        </w:rPr>
        <w:t>前提是保住</w:t>
      </w:r>
      <w:r>
        <w:rPr>
          <w:rFonts w:ascii="LMRoman12" w:hAnsi="LMRoman12" w:eastAsia="LMRoman12"/>
          <w:b w:val="0"/>
          <w:i w:val="0"/>
          <w:color w:val="000000"/>
          <w:sz w:val="24"/>
        </w:rPr>
        <w:t>OpenCLIP</w:t>
      </w:r>
      <w:r>
        <w:rPr>
          <w:rFonts w:ascii="SimSun" w:hAnsi="SimSun" w:eastAsia="SimSun"/>
          <w:b w:val="0"/>
          <w:i w:val="0"/>
          <w:color w:val="000000"/>
          <w:sz w:val="24"/>
        </w:rPr>
        <w:t>原有的跨模态语义理解能力，严格控制</w:t>
      </w:r>
      <w:r>
        <w:rPr>
          <w:rFonts w:ascii="LMRoman12" w:hAnsi="LMRoman12" w:eastAsia="LMRoman12"/>
          <w:b w:val="0"/>
          <w:i w:val="0"/>
          <w:color w:val="000000"/>
          <w:sz w:val="24"/>
        </w:rPr>
        <w:t>Token</w:t>
      </w:r>
      <w:r>
        <w:rPr>
          <w:rFonts w:ascii="SimSun" w:hAnsi="SimSun" w:eastAsia="SimSun"/>
          <w:b w:val="0"/>
          <w:i w:val="0"/>
          <w:color w:val="000000"/>
          <w:sz w:val="24"/>
        </w:rPr>
        <w:t>裁剪操作可</w:t>
      </w:r>
      <w:r>
        <w:rPr>
          <w:rFonts w:ascii="SimSun" w:hAnsi="SimSun" w:eastAsia="SimSun"/>
          <w:b w:val="0"/>
          <w:i w:val="0"/>
          <w:color w:val="000000"/>
          <w:sz w:val="24"/>
        </w:rPr>
        <w:t>能带来的表征精度损失。重点要保证视觉问答、细粒度图文推理这类对细节敏感的任务</w:t>
      </w:r>
      <w:r>
        <w:rPr>
          <w:rFonts w:ascii="SimSun" w:hAnsi="SimSun" w:eastAsia="SimSun"/>
          <w:b w:val="0"/>
          <w:i w:val="0"/>
          <w:color w:val="000000"/>
          <w:sz w:val="24"/>
        </w:rPr>
        <w:t>能稳定运行，守住准确率和召回率的底线，别让轻量化优化导致模型性能出现大幅滑坡</w:t>
      </w:r>
    </w:p>
    <w:p>
      <w:pPr>
        <w:autoSpaceDN w:val="0"/>
        <w:tabs>
          <w:tab w:pos="728" w:val="left"/>
        </w:tabs>
        <w:autoSpaceDE w:val="0"/>
        <w:widowControl/>
        <w:spacing w:line="252" w:lineRule="exact" w:before="364" w:after="0"/>
        <w:ind w:left="6" w:right="0" w:firstLine="0"/>
        <w:jc w:val="left"/>
      </w:pPr>
      <w:r>
        <w:rPr>
          <w:rFonts w:ascii="LMRoman12" w:hAnsi="LMRoman12" w:eastAsia="LMRoman12"/>
          <w:b w:val="0"/>
          <w:i w:val="0"/>
          <w:color w:val="000000"/>
          <w:sz w:val="24"/>
        </w:rPr>
        <w:t>4.2.2</w:t>
      </w:r>
      <w:r>
        <w:rPr>
          <w:rFonts w:ascii="SimHei" w:hAnsi="SimHei" w:eastAsia="SimHei"/>
          <w:b w:val="0"/>
          <w:i w:val="0"/>
          <w:color w:val="000000"/>
          <w:sz w:val="24"/>
        </w:rPr>
        <w:t>效率目标</w:t>
      </w:r>
    </w:p>
    <w:p>
      <w:pPr>
        <w:autoSpaceDN w:val="0"/>
        <w:autoSpaceDE w:val="0"/>
        <w:widowControl/>
        <w:spacing w:line="394" w:lineRule="exact" w:before="76" w:after="0"/>
        <w:ind w:left="6" w:right="144" w:firstLine="480"/>
        <w:jc w:val="left"/>
      </w:pPr>
      <w:r>
        <w:rPr>
          <w:rFonts w:ascii="SimSun" w:hAnsi="SimSun" w:eastAsia="SimSun"/>
          <w:b w:val="0"/>
          <w:i w:val="0"/>
          <w:color w:val="000000"/>
          <w:sz w:val="24"/>
        </w:rPr>
        <w:t>通过把那些冗余无效的视觉</w:t>
      </w:r>
      <w:r>
        <w:rPr>
          <w:rFonts w:ascii="LMRoman12" w:hAnsi="LMRoman12" w:eastAsia="LMRoman12"/>
          <w:b w:val="0"/>
          <w:i w:val="0"/>
          <w:color w:val="000000"/>
          <w:sz w:val="24"/>
        </w:rPr>
        <w:t>Token</w:t>
      </w:r>
      <w:r>
        <w:rPr>
          <w:rFonts w:ascii="SimSun" w:hAnsi="SimSun" w:eastAsia="SimSun"/>
          <w:b w:val="0"/>
          <w:i w:val="0"/>
          <w:color w:val="000000"/>
          <w:sz w:val="24"/>
        </w:rPr>
        <w:t>精准筛掉，减少后面</w:t>
      </w:r>
      <w:r>
        <w:rPr>
          <w:rFonts w:ascii="LMRoman12" w:hAnsi="LMRoman12" w:eastAsia="LMRoman12"/>
          <w:b w:val="0"/>
          <w:i w:val="0"/>
          <w:color w:val="000000"/>
          <w:sz w:val="24"/>
        </w:rPr>
        <w:t>Transformer</w:t>
      </w:r>
      <w:r>
        <w:rPr>
          <w:rFonts w:ascii="SimSun" w:hAnsi="SimSun" w:eastAsia="SimSun"/>
          <w:b w:val="0"/>
          <w:i w:val="0"/>
          <w:color w:val="000000"/>
          <w:sz w:val="24"/>
        </w:rPr>
        <w:t>编码层的交</w:t>
      </w:r>
      <w:r>
        <w:rPr>
          <w:rFonts w:ascii="SimSun" w:hAnsi="SimSun" w:eastAsia="SimSun"/>
          <w:b w:val="0"/>
          <w:i w:val="0"/>
          <w:color w:val="000000"/>
          <w:sz w:val="24"/>
        </w:rPr>
        <w:t>互计算量。从源头上降低模型推理的延迟，也降低整体的浮点计算复杂度，输出稳定且</w:t>
      </w:r>
      <w:r>
        <w:rPr>
          <w:rFonts w:ascii="SimSun" w:hAnsi="SimSun" w:eastAsia="SimSun"/>
          <w:b w:val="0"/>
          <w:i w:val="0"/>
          <w:color w:val="000000"/>
          <w:sz w:val="24"/>
        </w:rPr>
        <w:t>可观的实测算力加速比。这样才算真正满足了多模态模型在端侧轻量化部署时对效率</w:t>
      </w:r>
      <w:r>
        <w:rPr>
          <w:rFonts w:ascii="SimSun" w:hAnsi="SimSun" w:eastAsia="SimSun"/>
          <w:b w:val="0"/>
          <w:i w:val="0"/>
          <w:color w:val="000000"/>
          <w:sz w:val="24"/>
        </w:rPr>
        <w:t>的刚性需求。</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4.2.3</w:t>
      </w:r>
      <w:r>
        <w:rPr>
          <w:rFonts w:ascii="SimHei" w:hAnsi="SimHei" w:eastAsia="SimHei"/>
          <w:b w:val="0"/>
          <w:i w:val="0"/>
          <w:color w:val="000000"/>
          <w:sz w:val="24"/>
        </w:rPr>
        <w:t>通用性目标</w:t>
      </w:r>
    </w:p>
    <w:p>
      <w:pPr>
        <w:autoSpaceDN w:val="0"/>
        <w:autoSpaceDE w:val="0"/>
        <w:widowControl/>
        <w:spacing w:line="398" w:lineRule="exact" w:before="60" w:after="0"/>
        <w:ind w:left="6" w:right="288" w:firstLine="480"/>
        <w:jc w:val="left"/>
      </w:pPr>
      <w:r>
        <w:rPr>
          <w:rFonts w:ascii="SimSun" w:hAnsi="SimSun" w:eastAsia="SimSun"/>
          <w:b w:val="0"/>
          <w:i w:val="0"/>
          <w:color w:val="000000"/>
          <w:sz w:val="24"/>
        </w:rPr>
        <w:t>全程不依赖额外的人工标注数据集，对预训练底座模型也只做最低限度的改动。</w:t>
      </w:r>
      <w:r>
        <w:rPr>
          <w:rFonts w:ascii="SimSun" w:hAnsi="SimSun" w:eastAsia="SimSun"/>
          <w:b w:val="0"/>
          <w:i w:val="0"/>
          <w:color w:val="000000"/>
          <w:sz w:val="24"/>
        </w:rPr>
        <w:t>要搭一套适配性高、侵入性低的标准化</w:t>
      </w:r>
      <w:r>
        <w:rPr>
          <w:rFonts w:ascii="LMRoman12" w:hAnsi="LMRoman12" w:eastAsia="LMRoman12"/>
          <w:b w:val="0"/>
          <w:i w:val="0"/>
          <w:color w:val="000000"/>
          <w:sz w:val="24"/>
        </w:rPr>
        <w:t>Token</w:t>
      </w:r>
      <w:r>
        <w:rPr>
          <w:rFonts w:ascii="SimSun" w:hAnsi="SimSun" w:eastAsia="SimSun"/>
          <w:b w:val="0"/>
          <w:i w:val="0"/>
          <w:color w:val="000000"/>
          <w:sz w:val="24"/>
        </w:rPr>
        <w:t>轻量化裁剪框架，可以无缝适配图文跨</w:t>
      </w:r>
      <w:r>
        <w:rPr>
          <w:rFonts w:ascii="SimSun" w:hAnsi="SimSun" w:eastAsia="SimSun"/>
          <w:b w:val="0"/>
          <w:i w:val="0"/>
          <w:color w:val="000000"/>
          <w:sz w:val="24"/>
        </w:rPr>
        <w:t>模态检索、实景智能问答、多维度图文逻辑推理等各种多模态下游场景。</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4.2.4</w:t>
      </w:r>
      <w:r>
        <w:rPr>
          <w:rFonts w:ascii="SimHei" w:hAnsi="SimHei" w:eastAsia="SimHei"/>
          <w:b w:val="0"/>
          <w:i w:val="0"/>
          <w:color w:val="000000"/>
          <w:sz w:val="24"/>
        </w:rPr>
        <w:t>可扩展性目标</w:t>
      </w:r>
    </w:p>
    <w:p>
      <w:pPr>
        <w:autoSpaceDN w:val="0"/>
        <w:autoSpaceDE w:val="0"/>
        <w:widowControl/>
        <w:spacing w:line="266" w:lineRule="auto" w:before="218" w:after="0"/>
        <w:ind w:left="6" w:right="382" w:firstLine="480"/>
        <w:jc w:val="both"/>
      </w:pPr>
      <w:r>
        <w:rPr>
          <w:rFonts w:ascii="SimSun" w:hAnsi="SimSun" w:eastAsia="SimSun"/>
          <w:b w:val="0"/>
          <w:i w:val="0"/>
          <w:color w:val="000000"/>
          <w:sz w:val="24"/>
        </w:rPr>
        <w:t>预留模块化的扩展接口。后续要能比较方便地接入多层联动剪枝、多维度可视化</w:t>
      </w:r>
      <w:r>
        <w:rPr>
          <w:rFonts w:ascii="SimSun" w:hAnsi="SimSun" w:eastAsia="SimSun"/>
          <w:b w:val="0"/>
          <w:i w:val="0"/>
          <w:color w:val="000000"/>
          <w:sz w:val="24"/>
        </w:rPr>
        <w:t>特征溯源、多尺度可训练评分优化这些延伸的科研实验，满足后续深度迭代和攻坚的</w:t>
      </w:r>
      <w:r>
        <w:rPr>
          <w:rFonts w:ascii="SimSun" w:hAnsi="SimSun" w:eastAsia="SimSun"/>
          <w:b w:val="0"/>
          <w:i w:val="0"/>
          <w:color w:val="000000"/>
          <w:sz w:val="24"/>
        </w:rPr>
        <w:t>研究拓展需求。</w:t>
      </w:r>
    </w:p>
    <w:p>
      <w:pPr>
        <w:autoSpaceDN w:val="0"/>
        <w:tabs>
          <w:tab w:pos="636" w:val="left"/>
        </w:tabs>
        <w:autoSpaceDE w:val="0"/>
        <w:widowControl/>
        <w:spacing w:line="294" w:lineRule="exact" w:before="508" w:after="0"/>
        <w:ind w:left="6" w:right="0" w:firstLine="0"/>
        <w:jc w:val="left"/>
      </w:pPr>
      <w:r>
        <w:rPr>
          <w:rFonts w:ascii="LMRoman12" w:hAnsi="LMRoman12" w:eastAsia="LMRoman12"/>
          <w:b w:val="0"/>
          <w:i w:val="0"/>
          <w:color w:val="000000"/>
          <w:sz w:val="28"/>
        </w:rPr>
        <w:t>4.3</w:t>
      </w:r>
      <w:r>
        <w:tab/>
      </w:r>
      <w:r>
        <w:rPr>
          <w:rFonts w:ascii="SimHei" w:hAnsi="SimHei" w:eastAsia="SimHei"/>
          <w:b w:val="0"/>
          <w:i w:val="0"/>
          <w:color w:val="000000"/>
          <w:sz w:val="28"/>
        </w:rPr>
        <w:t>总体设计方案</w:t>
      </w:r>
    </w:p>
    <w:p>
      <w:pPr>
        <w:autoSpaceDN w:val="0"/>
        <w:autoSpaceDE w:val="0"/>
        <w:widowControl/>
        <w:spacing w:line="398" w:lineRule="exact" w:before="100" w:after="0"/>
        <w:ind w:left="6" w:right="0" w:firstLine="480"/>
        <w:jc w:val="left"/>
      </w:pPr>
      <w:r>
        <w:rPr>
          <w:rFonts w:ascii="SimSun" w:hAnsi="SimSun" w:eastAsia="SimSun"/>
          <w:b w:val="0"/>
          <w:i w:val="0"/>
          <w:color w:val="000000"/>
          <w:sz w:val="24"/>
        </w:rPr>
        <w:t>本研究的整体实验逻辑是分层的、递进的，而且形成闭环联动。先用侵入性低、容</w:t>
      </w:r>
      <w:r>
        <w:rPr>
          <w:rFonts w:ascii="SimSun" w:hAnsi="SimSun" w:eastAsia="SimSun"/>
          <w:b w:val="0"/>
          <w:i w:val="0"/>
          <w:color w:val="000000"/>
          <w:sz w:val="24"/>
        </w:rPr>
        <w:t>易落地的</w:t>
      </w:r>
      <w:r>
        <w:rPr>
          <w:rFonts w:ascii="LMRoman12" w:hAnsi="LMRoman12" w:eastAsia="LMRoman12"/>
          <w:b w:val="0"/>
          <w:i w:val="0"/>
          <w:color w:val="000000"/>
          <w:sz w:val="24"/>
        </w:rPr>
        <w:t>CLS</w:t>
      </w:r>
      <w:r>
        <w:rPr>
          <w:rFonts w:ascii="SimSun" w:hAnsi="SimSun" w:eastAsia="SimSun"/>
          <w:b w:val="0"/>
          <w:i w:val="0"/>
          <w:color w:val="000000"/>
          <w:sz w:val="24"/>
        </w:rPr>
        <w:t>注意力启发式裁剪做基线对照方案，遍历测试找到最优的适配裁剪参数，</w:t>
      </w:r>
      <w:r>
        <w:rPr>
          <w:rFonts w:ascii="SimSun" w:hAnsi="SimSun" w:eastAsia="SimSun"/>
          <w:b w:val="0"/>
          <w:i w:val="0"/>
          <w:color w:val="000000"/>
          <w:sz w:val="24"/>
        </w:rPr>
        <w:t>确定在多模态场景下精度和效率都比较均衡的基础配置。然后在此基础上叠加一个轻</w:t>
      </w:r>
      <w:r>
        <w:rPr>
          <w:rFonts w:ascii="SimSun" w:hAnsi="SimSun" w:eastAsia="SimSun"/>
          <w:b w:val="0"/>
          <w:i w:val="0"/>
          <w:color w:val="000000"/>
          <w:sz w:val="24"/>
        </w:rPr>
        <w:t>量化的可学习门控评分分支，采用软裁剪做平稳训练、硬裁剪做高效推理的组合方式，</w:t>
      </w:r>
      <w:r>
        <w:rPr>
          <w:rFonts w:ascii="SimSun" w:hAnsi="SimSun" w:eastAsia="SimSun"/>
          <w:b w:val="0"/>
          <w:i w:val="0"/>
          <w:color w:val="000000"/>
          <w:sz w:val="24"/>
        </w:rPr>
        <w:t>实测验证自适应可学习打分机制在轻量化优化上的实际效果。</w:t>
      </w:r>
    </w:p>
    <w:p>
      <w:pPr>
        <w:autoSpaceDN w:val="0"/>
        <w:autoSpaceDE w:val="0"/>
        <w:widowControl/>
        <w:spacing w:line="398" w:lineRule="exact" w:before="0" w:after="0"/>
        <w:ind w:left="6" w:right="144" w:firstLine="480"/>
        <w:jc w:val="left"/>
      </w:pPr>
      <w:r>
        <w:rPr>
          <w:rFonts w:ascii="SimSun" w:hAnsi="SimSun" w:eastAsia="SimSun"/>
          <w:b w:val="0"/>
          <w:i w:val="0"/>
          <w:color w:val="000000"/>
          <w:sz w:val="24"/>
        </w:rPr>
        <w:t>整个实验流程分步落地，逻辑上是闭环的。第一步，搭基线模型环境。用</w:t>
      </w:r>
      <w:r>
        <w:br/>
      </w:r>
      <w:r>
        <w:rPr>
          <w:rFonts w:ascii="LMRoman12" w:hAnsi="LMRoman12" w:eastAsia="LMRoman12"/>
          <w:b w:val="0"/>
          <w:i w:val="0"/>
          <w:color w:val="000000"/>
          <w:sz w:val="24"/>
        </w:rPr>
        <w:t>OpenCLIP</w:t>
      </w:r>
      <w:r>
        <w:rPr>
          <w:rFonts w:ascii="SimSun" w:hAnsi="SimSun" w:eastAsia="SimSun"/>
          <w:b w:val="0"/>
          <w:i w:val="0"/>
          <w:color w:val="000000"/>
          <w:sz w:val="24"/>
        </w:rPr>
        <w:t>自带的</w:t>
      </w:r>
      <w:r>
        <w:rPr>
          <w:rFonts w:ascii="LMRoman12" w:hAnsi="LMRoman12" w:eastAsia="LMRoman12"/>
          <w:b w:val="0"/>
          <w:i w:val="0"/>
          <w:color w:val="000000"/>
          <w:sz w:val="24"/>
        </w:rPr>
        <w:t>ViT-B/32</w:t>
      </w:r>
      <w:r>
        <w:rPr>
          <w:rFonts w:ascii="SimSun" w:hAnsi="SimSun" w:eastAsia="SimSun"/>
          <w:b w:val="0"/>
          <w:i w:val="0"/>
          <w:color w:val="000000"/>
          <w:sz w:val="24"/>
        </w:rPr>
        <w:t>做固定的视觉编码主干，在</w:t>
      </w:r>
      <w:r>
        <w:rPr>
          <w:rFonts w:ascii="LMRoman12" w:hAnsi="LMRoman12" w:eastAsia="LMRoman12"/>
          <w:b w:val="0"/>
          <w:i w:val="0"/>
          <w:color w:val="000000"/>
          <w:sz w:val="24"/>
        </w:rPr>
        <w:t>Flickr30k</w:t>
      </w:r>
      <w:r>
        <w:rPr>
          <w:rFonts w:ascii="SimSun" w:hAnsi="SimSun" w:eastAsia="SimSun"/>
          <w:b w:val="0"/>
          <w:i w:val="0"/>
          <w:color w:val="000000"/>
          <w:sz w:val="24"/>
        </w:rPr>
        <w:t>、</w:t>
      </w:r>
      <w:r>
        <w:rPr>
          <w:rFonts w:ascii="LMRoman12" w:hAnsi="LMRoman12" w:eastAsia="LMRoman12"/>
          <w:b w:val="0"/>
          <w:i w:val="0"/>
          <w:color w:val="000000"/>
          <w:sz w:val="24"/>
        </w:rPr>
        <w:t>ScienceQA</w:t>
      </w:r>
      <w:r>
        <w:rPr>
          <w:rFonts w:ascii="SimSun" w:hAnsi="SimSun" w:eastAsia="SimSun"/>
          <w:b w:val="0"/>
          <w:i w:val="0"/>
          <w:color w:val="000000"/>
          <w:sz w:val="24"/>
        </w:rPr>
        <w:t>、</w:t>
      </w:r>
      <w:r>
        <w:rPr>
          <w:rFonts w:ascii="LMRoman12" w:hAnsi="LMRoman12" w:eastAsia="LMRoman12"/>
          <w:b w:val="0"/>
          <w:i w:val="0"/>
          <w:color w:val="000000"/>
          <w:sz w:val="24"/>
        </w:rPr>
        <w:t>Winoground</w:t>
      </w:r>
      <w:r>
        <w:rPr>
          <w:rFonts w:ascii="SimSun" w:hAnsi="SimSun" w:eastAsia="SimSun"/>
          <w:b w:val="0"/>
          <w:i w:val="0"/>
          <w:color w:val="000000"/>
          <w:sz w:val="24"/>
        </w:rPr>
        <w:t>这三个标准公开数据集上做全量基线实测，把没有做任何裁剪的原生模型</w:t>
      </w:r>
      <w:r>
        <w:rPr>
          <w:rFonts w:ascii="SimSun" w:hAnsi="SimSun" w:eastAsia="SimSun"/>
          <w:b w:val="0"/>
          <w:i w:val="0"/>
          <w:color w:val="000000"/>
          <w:sz w:val="24"/>
        </w:rPr>
        <w:t>的各项性能指标留存下来，作为后续的对照基准。第二步，做启发式裁剪参数的全局遍</w:t>
      </w:r>
      <w:r>
        <w:rPr>
          <w:rFonts w:ascii="SimSun" w:hAnsi="SimSun" w:eastAsia="SimSun"/>
          <w:b w:val="0"/>
          <w:i w:val="0"/>
          <w:color w:val="000000"/>
          <w:sz w:val="24"/>
        </w:rPr>
        <w:t>历。分别用分层</w:t>
      </w:r>
      <w:r>
        <w:rPr>
          <w:rFonts w:ascii="LMRoman12" w:hAnsi="LMRoman12" w:eastAsia="LMRoman12"/>
          <w:b w:val="0"/>
          <w:i w:val="0"/>
          <w:color w:val="000000"/>
          <w:sz w:val="24"/>
        </w:rPr>
        <w:t>CLS</w:t>
      </w:r>
      <w:r>
        <w:rPr>
          <w:rFonts w:ascii="SimSun" w:hAnsi="SimSun" w:eastAsia="SimSun"/>
          <w:b w:val="0"/>
          <w:i w:val="0"/>
          <w:color w:val="000000"/>
          <w:sz w:val="24"/>
        </w:rPr>
        <w:t>注意力权重和</w:t>
      </w:r>
      <w:r>
        <w:rPr>
          <w:rFonts w:ascii="LMRoman12" w:hAnsi="LMRoman12" w:eastAsia="LMRoman12"/>
          <w:b w:val="0"/>
          <w:i w:val="0"/>
          <w:color w:val="000000"/>
          <w:sz w:val="24"/>
        </w:rPr>
        <w:t>Token</w:t>
      </w:r>
      <w:r>
        <w:rPr>
          <w:rFonts w:ascii="SimSun" w:hAnsi="SimSun" w:eastAsia="SimSun"/>
          <w:b w:val="0"/>
          <w:i w:val="0"/>
          <w:color w:val="000000"/>
          <w:sz w:val="24"/>
        </w:rPr>
        <w:t>特征</w:t>
      </w:r>
      <w:r>
        <w:rPr>
          <w:rFonts w:ascii="LMRoman12" w:hAnsi="LMRoman12" w:eastAsia="LMRoman12"/>
          <w:b w:val="0"/>
          <w:i w:val="0"/>
          <w:color w:val="000000"/>
          <w:sz w:val="24"/>
        </w:rPr>
        <w:t>L2</w:t>
      </w:r>
      <w:r>
        <w:rPr>
          <w:rFonts w:ascii="SimSun" w:hAnsi="SimSun" w:eastAsia="SimSun"/>
          <w:b w:val="0"/>
          <w:i w:val="0"/>
          <w:color w:val="000000"/>
          <w:sz w:val="24"/>
        </w:rPr>
        <w:t>范数这两个维度来打分，梯度设置</w:t>
      </w:r>
      <w:r>
        <w:rPr>
          <w:rFonts w:ascii="SimSun" w:hAnsi="SimSun" w:eastAsia="SimSun"/>
          <w:b w:val="0"/>
          <w:i w:val="0"/>
          <w:color w:val="000000"/>
          <w:sz w:val="24"/>
        </w:rPr>
        <w:t>不同的</w:t>
      </w:r>
      <w:r>
        <w:rPr>
          <w:rFonts w:ascii="LMRoman12" w:hAnsi="LMRoman12" w:eastAsia="LMRoman12"/>
          <w:b w:val="0"/>
          <w:i w:val="0"/>
          <w:color w:val="000000"/>
          <w:sz w:val="24"/>
        </w:rPr>
        <w:t>Token</w:t>
      </w:r>
      <w:r>
        <w:rPr>
          <w:rFonts w:ascii="SimSun" w:hAnsi="SimSun" w:eastAsia="SimSun"/>
          <w:b w:val="0"/>
          <w:i w:val="0"/>
          <w:color w:val="000000"/>
          <w:sz w:val="24"/>
        </w:rPr>
        <w:t>留存比例，用网格遍历的方式验证不同裁剪层级、不同留存阈值对多模</w:t>
      </w:r>
      <w:r>
        <w:rPr>
          <w:rFonts w:ascii="SimSun" w:hAnsi="SimSun" w:eastAsia="SimSun"/>
          <w:b w:val="0"/>
          <w:i w:val="0"/>
          <w:color w:val="000000"/>
          <w:sz w:val="24"/>
        </w:rPr>
        <w:t>态任务精度和推理速度的双向影响。第三步，筛选和归集帕累托最优配置。以平均推理</w:t>
      </w:r>
      <w:r>
        <w:rPr>
          <w:rFonts w:ascii="SimSun" w:hAnsi="SimSun" w:eastAsia="SimSun"/>
          <w:b w:val="0"/>
          <w:i w:val="0"/>
          <w:color w:val="000000"/>
          <w:sz w:val="24"/>
        </w:rPr>
        <w:t>耗时、任务准确率、跨模态召回率为核心评判指标，找出在多任务场景下综合平衡表现</w:t>
      </w:r>
    </w:p>
    <w:p>
      <w:pPr>
        <w:autoSpaceDN w:val="0"/>
        <w:autoSpaceDE w:val="0"/>
        <w:widowControl/>
        <w:spacing w:line="198" w:lineRule="exact" w:before="736" w:after="0"/>
        <w:ind w:left="0" w:right="4678" w:firstLine="0"/>
        <w:jc w:val="right"/>
      </w:pPr>
      <w:r>
        <w:rPr>
          <w:rFonts w:ascii="LMRoman10" w:hAnsi="LMRoman10" w:eastAsia="LMRoman10"/>
          <w:b w:val="0"/>
          <w:i w:val="0"/>
          <w:color w:val="000000"/>
          <w:sz w:val="20"/>
        </w:rPr>
        <w:t>8</w:t>
      </w:r>
    </w:p>
    <w:p>
      <w:pPr>
        <w:sectPr>
          <w:pgSz w:w="11906" w:h="16838"/>
          <w:pgMar w:top="338" w:right="1226"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61"/>
        <w:gridCol w:w="4561"/>
      </w:tblGrid>
      <w:tr>
        <w:trPr>
          <w:trHeight w:hRule="exact" w:val="248"/>
        </w:trPr>
        <w:tc>
          <w:tcPr>
            <w:tcW w:type="dxa" w:w="53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7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第四章系统分析和总体设计</w:t>
            </w:r>
          </w:p>
        </w:tc>
      </w:tr>
    </w:tbl>
    <w:p>
      <w:pPr>
        <w:autoSpaceDN w:val="0"/>
        <w:autoSpaceDE w:val="0"/>
        <w:widowControl/>
        <w:spacing w:line="398" w:lineRule="exact" w:before="328" w:after="0"/>
        <w:ind w:left="6" w:right="0" w:firstLine="0"/>
        <w:jc w:val="left"/>
      </w:pPr>
      <w:r>
        <w:rPr>
          <w:rFonts w:ascii="SimSun" w:hAnsi="SimSun" w:eastAsia="SimSun"/>
          <w:b w:val="0"/>
          <w:i w:val="0"/>
          <w:color w:val="000000"/>
          <w:sz w:val="24"/>
        </w:rPr>
        <w:t>最好的裁剪参数组合，作为后续可学习方案的固定对照基线。第四步，训练轻量化的门</w:t>
      </w:r>
      <w:r>
        <w:rPr>
          <w:rFonts w:ascii="SimSun" w:hAnsi="SimSun" w:eastAsia="SimSun"/>
          <w:b w:val="0"/>
          <w:i w:val="0"/>
          <w:color w:val="000000"/>
          <w:sz w:val="24"/>
        </w:rPr>
        <w:t>控评分分支。在视觉</w:t>
      </w:r>
      <w:r>
        <w:rPr>
          <w:rFonts w:ascii="LMRoman12" w:hAnsi="LMRoman12" w:eastAsia="LMRoman12"/>
          <w:b w:val="0"/>
          <w:i w:val="0"/>
          <w:color w:val="000000"/>
          <w:sz w:val="24"/>
        </w:rPr>
        <w:t>Transformer</w:t>
      </w:r>
      <w:r>
        <w:rPr>
          <w:rFonts w:ascii="SimSun" w:hAnsi="SimSun" w:eastAsia="SimSun"/>
          <w:b w:val="0"/>
          <w:i w:val="0"/>
          <w:color w:val="000000"/>
          <w:sz w:val="24"/>
        </w:rPr>
        <w:t>编码结构里嵌入一个专属的轻量门控头，专门对第六</w:t>
      </w:r>
      <w:r>
        <w:rPr>
          <w:rFonts w:ascii="SimSun" w:hAnsi="SimSun" w:eastAsia="SimSun"/>
          <w:b w:val="0"/>
          <w:i w:val="0"/>
          <w:color w:val="000000"/>
          <w:sz w:val="24"/>
        </w:rPr>
        <w:t>层输出的图像</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做动态重要性打分，配合软裁剪模式做平稳迭代训练，让模</w:t>
      </w:r>
      <w:r>
        <w:rPr>
          <w:rFonts w:ascii="SimSun" w:hAnsi="SimSun" w:eastAsia="SimSun"/>
          <w:b w:val="0"/>
          <w:i w:val="0"/>
          <w:color w:val="000000"/>
          <w:sz w:val="24"/>
        </w:rPr>
        <w:t>型适应</w:t>
      </w:r>
      <w:r>
        <w:rPr>
          <w:rFonts w:ascii="LMRoman12" w:hAnsi="LMRoman12" w:eastAsia="LMRoman12"/>
          <w:b w:val="0"/>
          <w:i w:val="0"/>
          <w:color w:val="000000"/>
          <w:sz w:val="24"/>
        </w:rPr>
        <w:t>Token</w:t>
      </w:r>
      <w:r>
        <w:rPr>
          <w:rFonts w:ascii="SimSun" w:hAnsi="SimSun" w:eastAsia="SimSun"/>
          <w:b w:val="0"/>
          <w:i w:val="0"/>
          <w:color w:val="000000"/>
          <w:sz w:val="24"/>
        </w:rPr>
        <w:t>动态筛选的运行逻辑。第五步，做硬裁剪联动微调优化。训练收敛之后</w:t>
      </w:r>
      <w:r>
        <w:rPr>
          <w:rFonts w:ascii="SimSun" w:hAnsi="SimSun" w:eastAsia="SimSun"/>
          <w:b w:val="0"/>
          <w:i w:val="0"/>
          <w:color w:val="000000"/>
          <w:sz w:val="24"/>
        </w:rPr>
        <w:t>一键切换到物理硬裁剪推理模式，再对底座模型和门控分支的参数做小幅联动微调，适</w:t>
      </w:r>
      <w:r>
        <w:rPr>
          <w:rFonts w:ascii="SimSun" w:hAnsi="SimSun" w:eastAsia="SimSun"/>
          <w:b w:val="0"/>
          <w:i w:val="0"/>
          <w:color w:val="000000"/>
          <w:sz w:val="24"/>
        </w:rPr>
        <w:t>配裁剪后特征分布的偏移问题，增强整个推理流程的稳定性。第六步，多任务横向对比</w:t>
      </w:r>
      <w:r>
        <w:rPr>
          <w:rFonts w:ascii="SimSun" w:hAnsi="SimSun" w:eastAsia="SimSun"/>
          <w:b w:val="0"/>
          <w:i w:val="0"/>
          <w:color w:val="000000"/>
          <w:sz w:val="24"/>
        </w:rPr>
        <w:t>研判。把启发式静态裁剪和自适应可学习评分裁剪在三类多模态任务上的实测表现放</w:t>
      </w:r>
      <w:r>
        <w:rPr>
          <w:rFonts w:ascii="SimSun" w:hAnsi="SimSun" w:eastAsia="SimSun"/>
          <w:b w:val="0"/>
          <w:i w:val="0"/>
          <w:color w:val="000000"/>
          <w:sz w:val="24"/>
        </w:rPr>
        <w:t>在一起比较，深入分析两类方案在性能波动规律、提速适配效果以及场景适用边界上</w:t>
      </w:r>
      <w:r>
        <w:rPr>
          <w:rFonts w:ascii="SimSun" w:hAnsi="SimSun" w:eastAsia="SimSun"/>
          <w:b w:val="0"/>
          <w:i w:val="0"/>
          <w:color w:val="000000"/>
          <w:sz w:val="24"/>
        </w:rPr>
        <w:t>的差异。</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4.4</w:t>
      </w:r>
      <w:r>
        <w:tab/>
      </w:r>
      <w:r>
        <w:rPr>
          <w:rFonts w:ascii="SimHei" w:hAnsi="SimHei" w:eastAsia="SimHei"/>
          <w:b w:val="0"/>
          <w:i w:val="0"/>
          <w:color w:val="000000"/>
          <w:sz w:val="28"/>
        </w:rPr>
        <w:t>系统模块划分</w:t>
      </w:r>
    </w:p>
    <w:p>
      <w:pPr>
        <w:autoSpaceDN w:val="0"/>
        <w:tabs>
          <w:tab w:pos="486" w:val="left"/>
        </w:tabs>
        <w:autoSpaceDE w:val="0"/>
        <w:widowControl/>
        <w:spacing w:line="245" w:lineRule="auto" w:before="258" w:after="0"/>
        <w:ind w:left="6" w:right="144" w:firstLine="0"/>
        <w:jc w:val="left"/>
      </w:pPr>
      <w:r>
        <w:tab/>
      </w:r>
      <w:r>
        <w:rPr>
          <w:rFonts w:ascii="SimSun" w:hAnsi="SimSun" w:eastAsia="SimSun"/>
          <w:b w:val="0"/>
          <w:i w:val="0"/>
          <w:color w:val="000000"/>
          <w:sz w:val="24"/>
        </w:rPr>
        <w:t>结合整个实验的科研流程，本文将系统拆分成五个功能模块。这些模块之间既独</w:t>
      </w:r>
      <w:r>
        <w:rPr>
          <w:rFonts w:ascii="SimSun" w:hAnsi="SimSun" w:eastAsia="SimSun"/>
          <w:b w:val="0"/>
          <w:i w:val="0"/>
          <w:color w:val="000000"/>
          <w:sz w:val="24"/>
        </w:rPr>
        <w:t>立又耦合，彼此协同联动，分工明确且适配性较强。</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4.4.1</w:t>
      </w:r>
      <w:r>
        <w:rPr>
          <w:rFonts w:ascii="SimHei" w:hAnsi="SimHei" w:eastAsia="SimHei"/>
          <w:b w:val="0"/>
          <w:i w:val="0"/>
          <w:color w:val="000000"/>
          <w:sz w:val="24"/>
        </w:rPr>
        <w:t>数据处理模块</w:t>
      </w:r>
    </w:p>
    <w:p>
      <w:pPr>
        <w:autoSpaceDN w:val="0"/>
        <w:autoSpaceDE w:val="0"/>
        <w:widowControl/>
        <w:spacing w:line="398" w:lineRule="exact" w:before="60" w:after="0"/>
        <w:ind w:left="6" w:right="0" w:firstLine="480"/>
        <w:jc w:val="left"/>
      </w:pPr>
      <w:r>
        <w:rPr>
          <w:rFonts w:ascii="SimSun" w:hAnsi="SimSun" w:eastAsia="SimSun"/>
          <w:b w:val="0"/>
          <w:i w:val="0"/>
          <w:color w:val="000000"/>
          <w:sz w:val="24"/>
        </w:rPr>
        <w:t>这个模块主要负责三类实验数据集的批量加载和标准化预处理。具体操作包括：</w:t>
      </w:r>
      <w:r>
        <w:rPr>
          <w:rFonts w:ascii="SimSun" w:hAnsi="SimSun" w:eastAsia="SimSun"/>
          <w:b w:val="0"/>
          <w:i w:val="0"/>
          <w:color w:val="000000"/>
          <w:sz w:val="24"/>
        </w:rPr>
        <w:t>图像分辨率统一归一化、文本编码按固定范式转换、低质量或无效样本批量筛除、多模</w:t>
      </w:r>
      <w:r>
        <w:rPr>
          <w:rFonts w:ascii="SimSun" w:hAnsi="SimSun" w:eastAsia="SimSun"/>
          <w:b w:val="0"/>
          <w:i w:val="0"/>
          <w:color w:val="000000"/>
          <w:sz w:val="24"/>
        </w:rPr>
        <w:t>态任务格式统一适配、模型批推理时样本的规整分组等。针对</w:t>
      </w:r>
      <w:r>
        <w:rPr>
          <w:rFonts w:ascii="LMRoman12" w:hAnsi="LMRoman12" w:eastAsia="LMRoman12"/>
          <w:b w:val="0"/>
          <w:i w:val="0"/>
          <w:color w:val="000000"/>
          <w:sz w:val="24"/>
        </w:rPr>
        <w:t>ScienceQA</w:t>
      </w:r>
      <w:r>
        <w:rPr>
          <w:rFonts w:ascii="SimSun" w:hAnsi="SimSun" w:eastAsia="SimSun"/>
          <w:b w:val="0"/>
          <w:i w:val="0"/>
          <w:color w:val="000000"/>
          <w:sz w:val="24"/>
        </w:rPr>
        <w:t>这个专项数</w:t>
      </w:r>
      <w:r>
        <w:rPr>
          <w:rFonts w:ascii="SimSun" w:hAnsi="SimSun" w:eastAsia="SimSun"/>
          <w:b w:val="0"/>
          <w:i w:val="0"/>
          <w:color w:val="000000"/>
          <w:sz w:val="24"/>
        </w:rPr>
        <w:t>据集，还额外做了处理——把没有图像、只有纯文本的无效样本剔除掉，只保留有图文</w:t>
      </w:r>
      <w:r>
        <w:rPr>
          <w:rFonts w:ascii="SimSun" w:hAnsi="SimSun" w:eastAsia="SimSun"/>
          <w:b w:val="0"/>
          <w:i w:val="0"/>
          <w:color w:val="000000"/>
          <w:sz w:val="24"/>
        </w:rPr>
        <w:t>配对的有效样本来参与整个评测实验。</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4.4.2</w:t>
      </w:r>
      <w:r>
        <w:rPr>
          <w:rFonts w:ascii="SimHei" w:hAnsi="SimHei" w:eastAsia="SimHei"/>
          <w:b w:val="0"/>
          <w:i w:val="0"/>
          <w:color w:val="000000"/>
          <w:sz w:val="24"/>
        </w:rPr>
        <w:t>基线推理模块</w:t>
      </w:r>
    </w:p>
    <w:p>
      <w:pPr>
        <w:autoSpaceDN w:val="0"/>
        <w:autoSpaceDE w:val="0"/>
        <w:widowControl/>
        <w:spacing w:line="394" w:lineRule="exact" w:before="76" w:after="0"/>
        <w:ind w:left="6" w:right="0" w:firstLine="480"/>
        <w:jc w:val="left"/>
      </w:pPr>
      <w:r>
        <w:rPr>
          <w:rFonts w:ascii="SimSun" w:hAnsi="SimSun" w:eastAsia="SimSun"/>
          <w:b w:val="0"/>
          <w:i w:val="0"/>
          <w:color w:val="000000"/>
          <w:sz w:val="24"/>
        </w:rPr>
        <w:t>这个模块独立承载原生完整</w:t>
      </w:r>
      <w:r>
        <w:rPr>
          <w:rFonts w:ascii="LMRoman12" w:hAnsi="LMRoman12" w:eastAsia="LMRoman12"/>
          <w:b w:val="0"/>
          <w:i w:val="0"/>
          <w:color w:val="000000"/>
          <w:sz w:val="24"/>
        </w:rPr>
        <w:t>OpenCLIP</w:t>
      </w:r>
      <w:r>
        <w:rPr>
          <w:rFonts w:ascii="SimSun" w:hAnsi="SimSun" w:eastAsia="SimSun"/>
          <w:b w:val="0"/>
          <w:i w:val="0"/>
          <w:color w:val="000000"/>
          <w:sz w:val="24"/>
        </w:rPr>
        <w:t>模型的闭环推理运行。全程不接入任何</w:t>
      </w:r>
      <w:r>
        <w:rPr>
          <w:rFonts w:ascii="LMRoman12" w:hAnsi="LMRoman12" w:eastAsia="LMRoman12"/>
          <w:b w:val="0"/>
          <w:i w:val="0"/>
          <w:color w:val="000000"/>
          <w:sz w:val="24"/>
        </w:rPr>
        <w:t>Token</w:t>
      </w:r>
      <w:r>
        <w:rPr>
          <w:rFonts w:ascii="SimSun" w:hAnsi="SimSun" w:eastAsia="SimSun"/>
          <w:b w:val="0"/>
          <w:i w:val="0"/>
          <w:color w:val="000000"/>
          <w:sz w:val="24"/>
        </w:rPr>
        <w:t>裁剪方面的轻量化操作，只负责输出三类多模态任务在原始状态下的基准性能数</w:t>
      </w:r>
      <w:r>
        <w:rPr>
          <w:rFonts w:ascii="SimSun" w:hAnsi="SimSun" w:eastAsia="SimSun"/>
          <w:b w:val="0"/>
          <w:i w:val="0"/>
          <w:color w:val="000000"/>
          <w:sz w:val="24"/>
        </w:rPr>
        <w:t>据。这些数据为后续所有裁剪方案的横向对比提供了一个统一的参照标尺。</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4.4.3</w:t>
      </w:r>
      <w:r>
        <w:rPr>
          <w:rFonts w:ascii="SimHei" w:hAnsi="SimHei" w:eastAsia="SimHei"/>
          <w:b w:val="0"/>
          <w:i w:val="0"/>
          <w:color w:val="000000"/>
          <w:sz w:val="24"/>
        </w:rPr>
        <w:t>启发式裁剪模块</w:t>
      </w:r>
    </w:p>
    <w:p>
      <w:pPr>
        <w:autoSpaceDN w:val="0"/>
        <w:autoSpaceDE w:val="0"/>
        <w:widowControl/>
        <w:spacing w:line="396" w:lineRule="exact" w:before="74" w:after="0"/>
        <w:ind w:left="6" w:right="0" w:firstLine="480"/>
        <w:jc w:val="left"/>
      </w:pPr>
      <w:r>
        <w:rPr>
          <w:rFonts w:ascii="SimSun" w:hAnsi="SimSun" w:eastAsia="SimSun"/>
          <w:b w:val="0"/>
          <w:i w:val="0"/>
          <w:color w:val="000000"/>
          <w:sz w:val="24"/>
        </w:rPr>
        <w:t>这个模块依据两种核心信息来做裁剪：一是</w:t>
      </w:r>
      <w:r>
        <w:rPr>
          <w:rFonts w:ascii="LMRoman12" w:hAnsi="LMRoman12" w:eastAsia="LMRoman12"/>
          <w:b w:val="0"/>
          <w:i w:val="0"/>
          <w:color w:val="000000"/>
          <w:sz w:val="24"/>
        </w:rPr>
        <w:t>CLS</w:t>
      </w:r>
      <w:r>
        <w:rPr>
          <w:rFonts w:ascii="SimSun" w:hAnsi="SimSun" w:eastAsia="SimSun"/>
          <w:b w:val="0"/>
          <w:i w:val="0"/>
          <w:color w:val="000000"/>
          <w:sz w:val="24"/>
        </w:rPr>
        <w:t>全局表征</w:t>
      </w:r>
      <w:r>
        <w:rPr>
          <w:rFonts w:ascii="LMRoman12" w:hAnsi="LMRoman12" w:eastAsia="LMRoman12"/>
          <w:b w:val="0"/>
          <w:i w:val="0"/>
          <w:color w:val="000000"/>
          <w:sz w:val="24"/>
        </w:rPr>
        <w:t>Token</w:t>
      </w:r>
      <w:r>
        <w:rPr>
          <w:rFonts w:ascii="SimSun" w:hAnsi="SimSun" w:eastAsia="SimSun"/>
          <w:b w:val="0"/>
          <w:i w:val="0"/>
          <w:color w:val="000000"/>
          <w:sz w:val="24"/>
        </w:rPr>
        <w:t>与局部</w:t>
      </w:r>
      <w:r>
        <w:rPr>
          <w:rFonts w:ascii="LMRoman12" w:hAnsi="LMRoman12" w:eastAsia="LMRoman12"/>
          <w:b w:val="0"/>
          <w:i w:val="0"/>
          <w:color w:val="000000"/>
          <w:sz w:val="24"/>
        </w:rPr>
        <w:t xml:space="preserve">Patch </w:t>
      </w:r>
      <w:r>
        <w:rPr>
          <w:rFonts w:ascii="LMRoman12" w:hAnsi="LMRoman12" w:eastAsia="LMRoman12"/>
          <w:b w:val="0"/>
          <w:i w:val="0"/>
          <w:color w:val="000000"/>
          <w:sz w:val="24"/>
        </w:rPr>
        <w:t>Token</w:t>
      </w:r>
      <w:r>
        <w:rPr>
          <w:rFonts w:ascii="SimSun" w:hAnsi="SimSun" w:eastAsia="SimSun"/>
          <w:b w:val="0"/>
          <w:i w:val="0"/>
          <w:color w:val="000000"/>
          <w:sz w:val="24"/>
        </w:rPr>
        <w:t>之间的交互注意力权重，二是每个</w:t>
      </w:r>
      <w:r>
        <w:rPr>
          <w:rFonts w:ascii="LMRoman12" w:hAnsi="LMRoman12" w:eastAsia="LMRoman12"/>
          <w:b w:val="0"/>
          <w:i w:val="0"/>
          <w:color w:val="000000"/>
          <w:sz w:val="24"/>
        </w:rPr>
        <w:t>Token</w:t>
      </w:r>
      <w:r>
        <w:rPr>
          <w:rFonts w:ascii="SimSun" w:hAnsi="SimSun" w:eastAsia="SimSun"/>
          <w:b w:val="0"/>
          <w:i w:val="0"/>
          <w:color w:val="000000"/>
          <w:sz w:val="24"/>
        </w:rPr>
        <w:t>自己的特征</w:t>
      </w:r>
      <w:r>
        <w:rPr>
          <w:rFonts w:ascii="LMRoman12" w:hAnsi="LMRoman12" w:eastAsia="LMRoman12"/>
          <w:b w:val="0"/>
          <w:i w:val="0"/>
          <w:color w:val="000000"/>
          <w:sz w:val="24"/>
        </w:rPr>
        <w:t>L2</w:t>
      </w:r>
      <w:r>
        <w:rPr>
          <w:rFonts w:ascii="SimSun" w:hAnsi="SimSun" w:eastAsia="SimSun"/>
          <w:b w:val="0"/>
          <w:i w:val="0"/>
          <w:color w:val="000000"/>
          <w:sz w:val="24"/>
        </w:rPr>
        <w:t>范数。基于这些信息，</w:t>
      </w:r>
      <w:r>
        <w:rPr>
          <w:rFonts w:ascii="SimSun" w:hAnsi="SimSun" w:eastAsia="SimSun"/>
          <w:b w:val="0"/>
          <w:i w:val="0"/>
          <w:color w:val="000000"/>
          <w:sz w:val="24"/>
        </w:rPr>
        <w:t>对所有视觉</w:t>
      </w:r>
      <w:r>
        <w:rPr>
          <w:rFonts w:ascii="LMRoman12" w:hAnsi="LMRoman12" w:eastAsia="LMRoman12"/>
          <w:b w:val="0"/>
          <w:i w:val="0"/>
          <w:color w:val="000000"/>
          <w:sz w:val="24"/>
        </w:rPr>
        <w:t>Token</w:t>
      </w:r>
      <w:r>
        <w:rPr>
          <w:rFonts w:ascii="SimSun" w:hAnsi="SimSun" w:eastAsia="SimSun"/>
          <w:b w:val="0"/>
          <w:i w:val="0"/>
          <w:color w:val="000000"/>
          <w:sz w:val="24"/>
        </w:rPr>
        <w:t>做优先级排序，然后把冗余的筛掉。模块支持灵活自定义裁剪发生</w:t>
      </w:r>
      <w:r>
        <w:rPr>
          <w:rFonts w:ascii="SimSun" w:hAnsi="SimSun" w:eastAsia="SimSun"/>
          <w:b w:val="0"/>
          <w:i w:val="0"/>
          <w:color w:val="000000"/>
          <w:sz w:val="24"/>
        </w:rPr>
        <w:t>在哪个网络层级，也支持梯度调整</w:t>
      </w:r>
      <w:r>
        <w:rPr>
          <w:rFonts w:ascii="LMRoman12" w:hAnsi="LMRoman12" w:eastAsia="LMRoman12"/>
          <w:b w:val="0"/>
          <w:i w:val="0"/>
          <w:color w:val="000000"/>
          <w:sz w:val="24"/>
        </w:rPr>
        <w:t>Token</w:t>
      </w:r>
      <w:r>
        <w:rPr>
          <w:rFonts w:ascii="SimSun" w:hAnsi="SimSun" w:eastAsia="SimSun"/>
          <w:b w:val="0"/>
          <w:i w:val="0"/>
          <w:color w:val="000000"/>
          <w:sz w:val="24"/>
        </w:rPr>
        <w:t>的留存比例，可以高效适配全维度的网格遍</w:t>
      </w:r>
      <w:r>
        <w:rPr>
          <w:rFonts w:ascii="SimSun" w:hAnsi="SimSun" w:eastAsia="SimSun"/>
          <w:b w:val="0"/>
          <w:i w:val="0"/>
          <w:color w:val="000000"/>
          <w:sz w:val="24"/>
        </w:rPr>
        <w:t>历对比实验。</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4.4.4</w:t>
      </w:r>
      <w:r>
        <w:rPr>
          <w:rFonts w:ascii="SimHei" w:hAnsi="SimHei" w:eastAsia="SimHei"/>
          <w:b w:val="0"/>
          <w:i w:val="0"/>
          <w:color w:val="000000"/>
          <w:sz w:val="24"/>
        </w:rPr>
        <w:t>可学习评分模块</w:t>
      </w:r>
    </w:p>
    <w:p>
      <w:pPr>
        <w:autoSpaceDN w:val="0"/>
        <w:tabs>
          <w:tab w:pos="486" w:val="left"/>
        </w:tabs>
        <w:autoSpaceDE w:val="0"/>
        <w:widowControl/>
        <w:spacing w:line="386" w:lineRule="exact" w:before="84" w:after="0"/>
        <w:ind w:left="6" w:right="144" w:firstLine="0"/>
        <w:jc w:val="left"/>
      </w:pPr>
      <w:r>
        <w:tab/>
      </w:r>
      <w:r>
        <w:rPr>
          <w:rFonts w:ascii="SimSun" w:hAnsi="SimSun" w:eastAsia="SimSun"/>
          <w:b w:val="0"/>
          <w:i w:val="0"/>
          <w:color w:val="000000"/>
          <w:sz w:val="24"/>
        </w:rPr>
        <w:t>这是一个嵌入式的轻量化门控评分分支网络，它自己学习输出每个图像</w:t>
      </w:r>
      <w:r>
        <w:rPr>
          <w:rFonts w:ascii="LMRoman12" w:hAnsi="LMRoman12" w:eastAsia="LMRoman12"/>
          <w:b w:val="0"/>
          <w:i w:val="0"/>
          <w:color w:val="000000"/>
          <w:sz w:val="24"/>
        </w:rPr>
        <w:t>Token</w:t>
      </w:r>
      <w:r>
        <w:rPr>
          <w:rFonts w:ascii="SimSun" w:hAnsi="SimSun" w:eastAsia="SimSun"/>
          <w:b w:val="0"/>
          <w:i w:val="0"/>
          <w:color w:val="000000"/>
          <w:sz w:val="24"/>
        </w:rPr>
        <w:t>的</w:t>
      </w:r>
      <w:r>
        <w:rPr>
          <w:rFonts w:ascii="SimSun" w:hAnsi="SimSun" w:eastAsia="SimSun"/>
          <w:b w:val="0"/>
          <w:i w:val="0"/>
          <w:color w:val="000000"/>
          <w:sz w:val="24"/>
        </w:rPr>
        <w:t>动态重要性分数。运行逻辑上严格区分训练和推理两个阶段：训练时用软权重弱化的</w:t>
      </w:r>
    </w:p>
    <w:p>
      <w:pPr>
        <w:autoSpaceDN w:val="0"/>
        <w:autoSpaceDE w:val="0"/>
        <w:widowControl/>
        <w:spacing w:line="198" w:lineRule="exact" w:before="582" w:after="0"/>
        <w:ind w:left="0" w:right="0" w:firstLine="0"/>
        <w:jc w:val="center"/>
      </w:pPr>
      <w:r>
        <w:rPr>
          <w:rFonts w:ascii="LMRoman10" w:hAnsi="LMRoman10" w:eastAsia="LMRoman10"/>
          <w:b w:val="0"/>
          <w:i w:val="0"/>
          <w:color w:val="000000"/>
          <w:sz w:val="20"/>
        </w:rPr>
        <w:t>9</w:t>
      </w:r>
    </w:p>
    <w:p>
      <w:pPr>
        <w:sectPr>
          <w:pgSz w:w="11906" w:h="16838"/>
          <w:pgMar w:top="338" w:right="137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73"/>
        <w:gridCol w:w="4573"/>
      </w:tblGrid>
      <w:tr>
        <w:trPr>
          <w:trHeight w:hRule="exact" w:val="248"/>
        </w:trPr>
        <w:tc>
          <w:tcPr>
            <w:tcW w:type="dxa" w:w="53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7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第四章系统分析和总体设计</w:t>
            </w:r>
          </w:p>
        </w:tc>
      </w:tr>
    </w:tbl>
    <w:p>
      <w:pPr>
        <w:autoSpaceDN w:val="0"/>
        <w:autoSpaceDE w:val="0"/>
        <w:widowControl/>
        <w:spacing w:line="245" w:lineRule="auto" w:before="486" w:after="0"/>
        <w:ind w:left="6" w:right="144" w:firstLine="0"/>
        <w:jc w:val="left"/>
      </w:pPr>
      <w:r>
        <w:rPr>
          <w:rFonts w:ascii="SimSun" w:hAnsi="SimSun" w:eastAsia="SimSun"/>
          <w:b w:val="0"/>
          <w:i w:val="0"/>
          <w:color w:val="000000"/>
          <w:sz w:val="24"/>
        </w:rPr>
        <w:t>方式，推理时做物理硬剪枝。这样能把模型的自适应打分训练和实际轻量化提速落地</w:t>
      </w:r>
      <w:r>
        <w:rPr>
          <w:rFonts w:ascii="SimSun" w:hAnsi="SimSun" w:eastAsia="SimSun"/>
          <w:b w:val="0"/>
          <w:i w:val="0"/>
          <w:color w:val="000000"/>
          <w:sz w:val="24"/>
        </w:rPr>
        <w:t>这两头平稳衔接起来。</w:t>
      </w:r>
    </w:p>
    <w:p>
      <w:pPr>
        <w:autoSpaceDN w:val="0"/>
        <w:tabs>
          <w:tab w:pos="728" w:val="left"/>
        </w:tabs>
        <w:autoSpaceDE w:val="0"/>
        <w:widowControl/>
        <w:spacing w:line="252" w:lineRule="exact" w:before="364" w:after="0"/>
        <w:ind w:left="6" w:right="0" w:firstLine="0"/>
        <w:jc w:val="left"/>
      </w:pPr>
      <w:r>
        <w:rPr>
          <w:rFonts w:ascii="LMRoman12" w:hAnsi="LMRoman12" w:eastAsia="LMRoman12"/>
          <w:b w:val="0"/>
          <w:i w:val="0"/>
          <w:color w:val="000000"/>
          <w:sz w:val="24"/>
        </w:rPr>
        <w:t>4.4.5</w:t>
      </w:r>
      <w:r>
        <w:rPr>
          <w:rFonts w:ascii="SimHei" w:hAnsi="SimHei" w:eastAsia="SimHei"/>
          <w:b w:val="0"/>
          <w:i w:val="0"/>
          <w:color w:val="000000"/>
          <w:sz w:val="24"/>
        </w:rPr>
        <w:t>评测与统计模块</w:t>
      </w:r>
    </w:p>
    <w:p>
      <w:pPr>
        <w:autoSpaceDN w:val="0"/>
        <w:autoSpaceDE w:val="0"/>
        <w:widowControl/>
        <w:spacing w:line="266" w:lineRule="auto" w:before="218" w:after="0"/>
        <w:ind w:left="6" w:right="0" w:firstLine="480"/>
        <w:jc w:val="left"/>
      </w:pPr>
      <w:r>
        <w:rPr>
          <w:rFonts w:ascii="SimSun" w:hAnsi="SimSun" w:eastAsia="SimSun"/>
          <w:b w:val="0"/>
          <w:i w:val="0"/>
          <w:color w:val="000000"/>
          <w:sz w:val="24"/>
        </w:rPr>
        <w:t>这个模块自动归集和核算各种实验方案下的关键量化指标，包括任务识别准确率、</w:t>
      </w:r>
      <w:r>
        <w:rPr>
          <w:rFonts w:ascii="SimSun" w:hAnsi="SimSun" w:eastAsia="SimSun"/>
          <w:b w:val="0"/>
          <w:i w:val="0"/>
          <w:color w:val="000000"/>
          <w:sz w:val="24"/>
        </w:rPr>
        <w:t>跨模态匹配召回率、单批次平均推理耗时、实测算力加速比等。然后自动生成标准化的</w:t>
      </w:r>
      <w:r>
        <w:rPr>
          <w:rFonts w:ascii="SimSun" w:hAnsi="SimSun" w:eastAsia="SimSun"/>
          <w:b w:val="0"/>
          <w:i w:val="0"/>
          <w:color w:val="000000"/>
          <w:sz w:val="24"/>
        </w:rPr>
        <w:t>横向对比报表，帮助研究者快速判断不同裁剪策略的优劣和适配性。</w:t>
      </w:r>
    </w:p>
    <w:p>
      <w:pPr>
        <w:autoSpaceDN w:val="0"/>
        <w:tabs>
          <w:tab w:pos="636" w:val="left"/>
        </w:tabs>
        <w:autoSpaceDE w:val="0"/>
        <w:widowControl/>
        <w:spacing w:line="294" w:lineRule="exact" w:before="510" w:after="0"/>
        <w:ind w:left="6" w:right="0" w:firstLine="0"/>
        <w:jc w:val="left"/>
      </w:pPr>
      <w:r>
        <w:rPr>
          <w:rFonts w:ascii="LMRoman12" w:hAnsi="LMRoman12" w:eastAsia="LMRoman12"/>
          <w:b w:val="0"/>
          <w:i w:val="0"/>
          <w:color w:val="000000"/>
          <w:sz w:val="28"/>
        </w:rPr>
        <w:t>4.5</w:t>
      </w:r>
      <w:r>
        <w:tab/>
      </w:r>
      <w:r>
        <w:rPr>
          <w:rFonts w:ascii="SimHei" w:hAnsi="SimHei" w:eastAsia="SimHei"/>
          <w:b w:val="0"/>
          <w:i w:val="0"/>
          <w:color w:val="000000"/>
          <w:sz w:val="28"/>
        </w:rPr>
        <w:t>关键设计原则</w:t>
      </w:r>
    </w:p>
    <w:p>
      <w:pPr>
        <w:autoSpaceDN w:val="0"/>
        <w:tabs>
          <w:tab w:pos="486" w:val="left"/>
        </w:tabs>
        <w:autoSpaceDE w:val="0"/>
        <w:widowControl/>
        <w:spacing w:line="245" w:lineRule="auto" w:before="258" w:after="0"/>
        <w:ind w:left="6" w:right="0" w:firstLine="0"/>
        <w:jc w:val="left"/>
      </w:pPr>
      <w:r>
        <w:tab/>
      </w:r>
      <w:r>
        <w:rPr>
          <w:rFonts w:ascii="SimSun" w:hAnsi="SimSun" w:eastAsia="SimSun"/>
          <w:b w:val="0"/>
          <w:i w:val="0"/>
          <w:color w:val="000000"/>
          <w:sz w:val="24"/>
        </w:rPr>
        <w:t>为了保证实验可控、结果可复现、落地实用性强，本系统在整个设计过程中遵循了</w:t>
      </w:r>
      <w:r>
        <w:rPr>
          <w:rFonts w:ascii="SimSun" w:hAnsi="SimSun" w:eastAsia="SimSun"/>
          <w:b w:val="0"/>
          <w:i w:val="0"/>
          <w:color w:val="000000"/>
          <w:sz w:val="24"/>
        </w:rPr>
        <w:t>四项核心原则。</w:t>
      </w:r>
    </w:p>
    <w:p>
      <w:pPr>
        <w:autoSpaceDN w:val="0"/>
        <w:tabs>
          <w:tab w:pos="728" w:val="left"/>
        </w:tabs>
        <w:autoSpaceDE w:val="0"/>
        <w:widowControl/>
        <w:spacing w:line="252" w:lineRule="exact" w:before="364" w:after="0"/>
        <w:ind w:left="6" w:right="0" w:firstLine="0"/>
        <w:jc w:val="left"/>
      </w:pPr>
      <w:r>
        <w:rPr>
          <w:rFonts w:ascii="LMRoman12" w:hAnsi="LMRoman12" w:eastAsia="LMRoman12"/>
          <w:b w:val="0"/>
          <w:i w:val="0"/>
          <w:color w:val="000000"/>
          <w:sz w:val="24"/>
        </w:rPr>
        <w:t>4.5.1</w:t>
      </w:r>
      <w:r>
        <w:rPr>
          <w:rFonts w:ascii="SimHei" w:hAnsi="SimHei" w:eastAsia="SimHei"/>
          <w:b w:val="0"/>
          <w:i w:val="0"/>
          <w:color w:val="000000"/>
          <w:sz w:val="24"/>
        </w:rPr>
        <w:t>尽量少改动底座原则</w:t>
      </w:r>
    </w:p>
    <w:p>
      <w:pPr>
        <w:autoSpaceDN w:val="0"/>
        <w:autoSpaceDE w:val="0"/>
        <w:widowControl/>
        <w:spacing w:line="392" w:lineRule="exact" w:before="78" w:after="0"/>
        <w:ind w:left="6" w:right="144" w:firstLine="480"/>
        <w:jc w:val="left"/>
      </w:pPr>
      <w:r>
        <w:rPr>
          <w:rFonts w:ascii="SimSun" w:hAnsi="SimSun" w:eastAsia="SimSun"/>
          <w:b w:val="0"/>
          <w:i w:val="0"/>
          <w:color w:val="000000"/>
          <w:sz w:val="24"/>
        </w:rPr>
        <w:t>最大限度地保留</w:t>
      </w:r>
      <w:r>
        <w:rPr>
          <w:rFonts w:ascii="LMRoman12" w:hAnsi="LMRoman12" w:eastAsia="LMRoman12"/>
          <w:b w:val="0"/>
          <w:i w:val="0"/>
          <w:color w:val="000000"/>
          <w:sz w:val="24"/>
        </w:rPr>
        <w:t>OpenCLIP</w:t>
      </w:r>
      <w:r>
        <w:rPr>
          <w:rFonts w:ascii="SimSun" w:hAnsi="SimSun" w:eastAsia="SimSun"/>
          <w:b w:val="0"/>
          <w:i w:val="0"/>
          <w:color w:val="000000"/>
          <w:sz w:val="24"/>
        </w:rPr>
        <w:t>预训练底座模型的原生结构和初始参数。只在外围接</w:t>
      </w:r>
      <w:r>
        <w:rPr>
          <w:rFonts w:ascii="SimSun" w:hAnsi="SimSun" w:eastAsia="SimSun"/>
          <w:b w:val="0"/>
          <w:i w:val="0"/>
          <w:color w:val="000000"/>
          <w:sz w:val="24"/>
        </w:rPr>
        <w:t>入轻量化的裁剪辅助模块，不对底层架构做破坏性的改动。这样做是为了保证实验横</w:t>
      </w:r>
      <w:r>
        <w:rPr>
          <w:rFonts w:ascii="SimSun" w:hAnsi="SimSun" w:eastAsia="SimSun"/>
          <w:b w:val="0"/>
          <w:i w:val="0"/>
          <w:color w:val="000000"/>
          <w:sz w:val="24"/>
        </w:rPr>
        <w:t>向对比的公平性，也保证结果的可复现性。</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4.5.2</w:t>
      </w:r>
      <w:r>
        <w:rPr>
          <w:rFonts w:ascii="SimHei" w:hAnsi="SimHei" w:eastAsia="SimHei"/>
          <w:b w:val="0"/>
          <w:i w:val="0"/>
          <w:color w:val="000000"/>
          <w:sz w:val="24"/>
        </w:rPr>
        <w:t>统一评价标准</w:t>
      </w:r>
    </w:p>
    <w:p>
      <w:pPr>
        <w:autoSpaceDN w:val="0"/>
        <w:autoSpaceDE w:val="0"/>
        <w:widowControl/>
        <w:spacing w:line="266" w:lineRule="auto" w:before="218" w:after="0"/>
        <w:ind w:left="6" w:right="0" w:firstLine="480"/>
        <w:jc w:val="left"/>
      </w:pPr>
      <w:r>
        <w:rPr>
          <w:rFonts w:ascii="SimSun" w:hAnsi="SimSun" w:eastAsia="SimSun"/>
          <w:b w:val="0"/>
          <w:i w:val="0"/>
          <w:color w:val="000000"/>
          <w:sz w:val="24"/>
        </w:rPr>
        <w:t>根据不同多模态任务各自的特点，适配专属的评测指标。所有实验数据最终都统</w:t>
      </w:r>
      <w:r>
        <w:rPr>
          <w:rFonts w:ascii="SimSun" w:hAnsi="SimSun" w:eastAsia="SimSun"/>
          <w:b w:val="0"/>
          <w:i w:val="0"/>
          <w:color w:val="000000"/>
          <w:sz w:val="24"/>
        </w:rPr>
        <w:t>一归集到“表征精度—推理效率”这一条双向研判主线上来，这样比较直观，也方便对</w:t>
      </w:r>
      <w:r>
        <w:rPr>
          <w:rFonts w:ascii="SimSun" w:hAnsi="SimSun" w:eastAsia="SimSun"/>
          <w:b w:val="0"/>
          <w:i w:val="0"/>
          <w:color w:val="000000"/>
          <w:sz w:val="24"/>
        </w:rPr>
        <w:t>比不同裁剪方案的综合落地性价比。</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4.5.3</w:t>
      </w:r>
      <w:r>
        <w:rPr>
          <w:rFonts w:ascii="SimHei" w:hAnsi="SimHei" w:eastAsia="SimHei"/>
          <w:b w:val="0"/>
          <w:i w:val="0"/>
          <w:color w:val="000000"/>
          <w:sz w:val="24"/>
        </w:rPr>
        <w:t>训练与推理分离</w:t>
      </w:r>
    </w:p>
    <w:p>
      <w:pPr>
        <w:autoSpaceDN w:val="0"/>
        <w:autoSpaceDE w:val="0"/>
        <w:widowControl/>
        <w:spacing w:line="266" w:lineRule="auto" w:before="218" w:after="0"/>
        <w:ind w:left="6" w:right="70" w:firstLine="480"/>
        <w:jc w:val="both"/>
      </w:pPr>
      <w:r>
        <w:rPr>
          <w:rFonts w:ascii="SimSun" w:hAnsi="SimSun" w:eastAsia="SimSun"/>
          <w:b w:val="0"/>
          <w:i w:val="0"/>
          <w:color w:val="000000"/>
          <w:sz w:val="24"/>
        </w:rPr>
        <w:t>对于可学习自适应裁剪方案，严格执行阶段化的拆分管理。训练阶段用软裁剪，保</w:t>
      </w:r>
      <w:r>
        <w:rPr>
          <w:rFonts w:ascii="SimSun" w:hAnsi="SimSun" w:eastAsia="SimSun"/>
          <w:b w:val="0"/>
          <w:i w:val="0"/>
          <w:color w:val="000000"/>
          <w:sz w:val="24"/>
        </w:rPr>
        <w:t>证梯度能平稳反向传播、模型能高效收敛。推理阶段切换到硬裁剪，实实在在地降耗提</w:t>
      </w:r>
      <w:r>
        <w:rPr>
          <w:rFonts w:ascii="SimSun" w:hAnsi="SimSun" w:eastAsia="SimSun"/>
          <w:b w:val="0"/>
          <w:i w:val="0"/>
          <w:color w:val="000000"/>
          <w:sz w:val="24"/>
        </w:rPr>
        <w:t>速。这样一来，训练的稳定性和实际部署的价值两者都能兼顾。</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4.5.4</w:t>
      </w:r>
      <w:r>
        <w:rPr>
          <w:rFonts w:ascii="SimHei" w:hAnsi="SimHei" w:eastAsia="SimHei"/>
          <w:b w:val="0"/>
          <w:i w:val="0"/>
          <w:color w:val="000000"/>
          <w:sz w:val="24"/>
        </w:rPr>
        <w:t>面向多任务分析</w:t>
      </w:r>
    </w:p>
    <w:p>
      <w:pPr>
        <w:autoSpaceDN w:val="0"/>
        <w:autoSpaceDE w:val="0"/>
        <w:widowControl/>
        <w:spacing w:line="266" w:lineRule="auto" w:before="218" w:after="0"/>
        <w:ind w:left="6" w:right="260" w:firstLine="480"/>
        <w:jc w:val="both"/>
      </w:pPr>
      <w:r>
        <w:rPr>
          <w:rFonts w:ascii="SimSun" w:hAnsi="SimSun" w:eastAsia="SimSun"/>
          <w:b w:val="0"/>
          <w:i w:val="0"/>
          <w:color w:val="000000"/>
          <w:sz w:val="24"/>
        </w:rPr>
        <w:t>不把优化目标局限在单一的多模态任务上。整个研究的关注点始终放在裁剪策略</w:t>
      </w:r>
      <w:r>
        <w:rPr>
          <w:rFonts w:ascii="SimSun" w:hAnsi="SimSun" w:eastAsia="SimSun"/>
          <w:b w:val="0"/>
          <w:i w:val="0"/>
          <w:color w:val="000000"/>
          <w:sz w:val="24"/>
        </w:rPr>
        <w:t>在跨任务上的迁移适配能力和运行稳定性上。所有核心结论都基于三类不同多模态任</w:t>
      </w:r>
      <w:r>
        <w:rPr>
          <w:rFonts w:ascii="SimSun" w:hAnsi="SimSun" w:eastAsia="SimSun"/>
          <w:b w:val="0"/>
          <w:i w:val="0"/>
          <w:color w:val="000000"/>
          <w:sz w:val="24"/>
        </w:rPr>
        <w:t>务的综合实测数据得出，这样更贴合真实复杂的落地场景。</w:t>
      </w:r>
    </w:p>
    <w:p>
      <w:pPr>
        <w:autoSpaceDN w:val="0"/>
        <w:autoSpaceDE w:val="0"/>
        <w:widowControl/>
        <w:spacing w:line="198" w:lineRule="exact" w:before="2686" w:after="0"/>
        <w:ind w:left="0" w:right="0" w:firstLine="0"/>
        <w:jc w:val="center"/>
      </w:pPr>
      <w:r>
        <w:rPr>
          <w:rFonts w:ascii="LMRoman10" w:hAnsi="LMRoman10" w:eastAsia="LMRoman10"/>
          <w:b w:val="0"/>
          <w:i w:val="0"/>
          <w:color w:val="000000"/>
          <w:sz w:val="20"/>
        </w:rPr>
        <w:t>10</w:t>
      </w:r>
    </w:p>
    <w:p>
      <w:pPr>
        <w:sectPr>
          <w:pgSz w:w="11906" w:h="16838"/>
          <w:pgMar w:top="338" w:right="1348"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775"/>
        <w:gridCol w:w="4775"/>
      </w:tblGrid>
      <w:tr>
        <w:trPr>
          <w:trHeight w:hRule="exact" w:val="22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第五章详细设计与实现</w:t>
            </w:r>
          </w:p>
        </w:tc>
      </w:tr>
    </w:tbl>
    <w:p>
      <w:pPr>
        <w:autoSpaceDN w:val="0"/>
        <w:autoSpaceDE w:val="0"/>
        <w:widowControl/>
        <w:spacing w:line="14" w:lineRule="exact" w:before="0" w:after="1514"/>
        <w:ind w:left="0" w:right="0"/>
      </w:pPr>
    </w:p>
    <w:p>
      <w:pPr>
        <w:sectPr>
          <w:pgSz w:w="11906" w:h="16838"/>
          <w:pgMar w:top="338" w:right="944" w:bottom="390" w:left="1412" w:header="720" w:footer="720" w:gutter="0"/>
          <w:cols/>
          <w:docGrid w:linePitch="360"/>
        </w:sectPr>
      </w:pPr>
    </w:p>
    <w:p>
      <w:pPr>
        <w:autoSpaceDN w:val="0"/>
        <w:autoSpaceDE w:val="0"/>
        <w:widowControl/>
        <w:spacing w:line="280" w:lineRule="exact" w:before="0" w:after="0"/>
        <w:ind w:left="0" w:right="0" w:firstLine="0"/>
        <w:jc w:val="center"/>
      </w:pPr>
      <w:r>
        <w:rPr>
          <w:rFonts w:ascii="LMRoman12" w:hAnsi="LMRoman12" w:eastAsia="LMRoman12"/>
          <w:b w:val="0"/>
          <w:i w:val="0"/>
          <w:color w:val="000000"/>
          <w:sz w:val="28"/>
        </w:rPr>
        <w:t>5.1</w:t>
      </w:r>
    </w:p>
    <w:p>
      <w:pPr>
        <w:sectPr>
          <w:type w:val="continuous"/>
          <w:pgSz w:w="11906" w:h="16838"/>
          <w:pgMar w:top="338" w:right="944" w:bottom="390" w:left="1412" w:header="720" w:footer="720" w:gutter="0"/>
          <w:cols w:num="2" w:equalWidth="0">
            <w:col w:w="422" w:space="0"/>
            <w:col w:w="9128" w:space="0"/>
          </w:cols>
          <w:docGrid w:linePitch="360"/>
        </w:sectPr>
      </w:pPr>
    </w:p>
    <w:p>
      <w:pPr>
        <w:autoSpaceDN w:val="0"/>
        <w:tabs>
          <w:tab w:pos="3458" w:val="left"/>
        </w:tabs>
        <w:autoSpaceDE w:val="0"/>
        <w:widowControl/>
        <w:spacing w:line="185" w:lineRule="auto" w:before="0" w:after="0"/>
        <w:ind w:left="1698" w:right="0" w:firstLine="0"/>
        <w:jc w:val="left"/>
      </w:pPr>
      <w:r>
        <w:rPr>
          <w:rFonts w:ascii="SimHei" w:hAnsi="SimHei" w:eastAsia="SimHei"/>
          <w:b w:val="0"/>
          <w:i w:val="0"/>
          <w:color w:val="000000"/>
          <w:sz w:val="44"/>
        </w:rPr>
        <w:t>第五章</w:t>
      </w:r>
      <w:r>
        <w:tab/>
      </w:r>
      <w:r>
        <w:rPr>
          <w:rFonts w:ascii="SimHei" w:hAnsi="SimHei" w:eastAsia="SimHei"/>
          <w:b w:val="0"/>
          <w:i w:val="0"/>
          <w:color w:val="000000"/>
          <w:sz w:val="44"/>
        </w:rPr>
        <w:t>详细设计与实现</w:t>
      </w:r>
    </w:p>
    <w:p>
      <w:pPr>
        <w:autoSpaceDN w:val="0"/>
        <w:autoSpaceDE w:val="0"/>
        <w:widowControl/>
        <w:spacing w:line="185" w:lineRule="auto" w:before="468" w:after="0"/>
        <w:ind w:left="214" w:right="0" w:firstLine="0"/>
        <w:jc w:val="left"/>
      </w:pPr>
      <w:r>
        <w:rPr>
          <w:rFonts w:ascii="SimHei" w:hAnsi="SimHei" w:eastAsia="SimHei"/>
          <w:b w:val="0"/>
          <w:i w:val="0"/>
          <w:color w:val="000000"/>
          <w:sz w:val="28"/>
        </w:rPr>
        <w:t>设计思路</w:t>
      </w:r>
    </w:p>
    <w:p>
      <w:pPr>
        <w:autoSpaceDN w:val="0"/>
        <w:autoSpaceDE w:val="0"/>
        <w:widowControl/>
        <w:spacing w:line="252" w:lineRule="exact" w:before="274" w:after="146"/>
        <w:ind w:left="64" w:right="0" w:firstLine="0"/>
        <w:jc w:val="left"/>
      </w:pPr>
      <w:r>
        <w:rPr>
          <w:rFonts w:ascii="SimSun" w:hAnsi="SimSun" w:eastAsia="SimSun"/>
          <w:b w:val="0"/>
          <w:i w:val="0"/>
          <w:color w:val="000000"/>
          <w:sz w:val="24"/>
        </w:rPr>
        <w:t>本文的具体实现部分，按视觉</w:t>
      </w:r>
      <w:r>
        <w:rPr>
          <w:rFonts w:ascii="LMRoman12" w:hAnsi="LMRoman12" w:eastAsia="LMRoman12"/>
          <w:b w:val="0"/>
          <w:i w:val="0"/>
          <w:color w:val="000000"/>
          <w:sz w:val="24"/>
        </w:rPr>
        <w:t>token</w:t>
      </w:r>
      <w:r>
        <w:rPr>
          <w:rFonts w:ascii="SimSun" w:hAnsi="SimSun" w:eastAsia="SimSun"/>
          <w:b w:val="0"/>
          <w:i w:val="0"/>
          <w:color w:val="000000"/>
          <w:sz w:val="24"/>
        </w:rPr>
        <w:t>裁剪的两个阶段来组织。第一个阶段用的是启</w:t>
      </w:r>
    </w:p>
    <w:p>
      <w:pPr>
        <w:sectPr>
          <w:type w:val="nextColumn"/>
          <w:pgSz w:w="11906" w:h="16838"/>
          <w:pgMar w:top="338" w:right="944" w:bottom="390" w:left="1412" w:header="720" w:footer="720" w:gutter="0"/>
          <w:cols w:num="2" w:equalWidth="0">
            <w:col w:w="422" w:space="0"/>
            <w:col w:w="9128" w:space="0"/>
          </w:cols>
          <w:docGrid w:linePitch="360"/>
        </w:sectPr>
      </w:pPr>
    </w:p>
    <w:p>
      <w:pPr>
        <w:autoSpaceDN w:val="0"/>
        <w:autoSpaceDE w:val="0"/>
        <w:widowControl/>
        <w:spacing w:line="376" w:lineRule="exact" w:before="0" w:after="0"/>
        <w:ind w:left="6" w:right="432" w:firstLine="0"/>
        <w:jc w:val="left"/>
      </w:pPr>
      <w:r>
        <w:rPr>
          <w:rFonts w:ascii="SimSun" w:hAnsi="SimSun" w:eastAsia="SimSun"/>
          <w:b w:val="0"/>
          <w:i w:val="0"/>
          <w:color w:val="000000"/>
          <w:sz w:val="24"/>
        </w:rPr>
        <w:t>发式裁剪方法，这种方法不需要训练。具体操作时，利用模型内部的</w:t>
      </w:r>
      <w:r>
        <w:rPr>
          <w:rFonts w:ascii="LMRoman12" w:hAnsi="LMRoman12" w:eastAsia="LMRoman12"/>
          <w:b w:val="0"/>
          <w:i w:val="0"/>
          <w:color w:val="000000"/>
          <w:sz w:val="24"/>
        </w:rPr>
        <w:t>CLS</w:t>
      </w:r>
      <w:r>
        <w:rPr>
          <w:rFonts w:ascii="SimSun" w:hAnsi="SimSun" w:eastAsia="SimSun"/>
          <w:b w:val="0"/>
          <w:i w:val="0"/>
          <w:color w:val="000000"/>
          <w:sz w:val="24"/>
        </w:rPr>
        <w:t>注意力分数</w:t>
      </w:r>
      <w:r>
        <w:rPr>
          <w:rFonts w:ascii="SimSun" w:hAnsi="SimSun" w:eastAsia="SimSun"/>
          <w:b w:val="0"/>
          <w:i w:val="0"/>
          <w:color w:val="000000"/>
          <w:sz w:val="24"/>
        </w:rPr>
        <w:t>或者</w:t>
      </w:r>
      <w:r>
        <w:rPr>
          <w:rFonts w:ascii="LMRoman12" w:hAnsi="LMRoman12" w:eastAsia="LMRoman12"/>
          <w:b w:val="0"/>
          <w:i w:val="0"/>
          <w:color w:val="000000"/>
          <w:sz w:val="24"/>
        </w:rPr>
        <w:t>token</w:t>
      </w:r>
      <w:r>
        <w:rPr>
          <w:rFonts w:ascii="SimSun" w:hAnsi="SimSun" w:eastAsia="SimSun"/>
          <w:b w:val="0"/>
          <w:i w:val="0"/>
          <w:color w:val="000000"/>
          <w:sz w:val="24"/>
        </w:rPr>
        <w:t>的特征范数，对各个</w:t>
      </w:r>
      <w:r>
        <w:rPr>
          <w:rFonts w:ascii="LMRoman12" w:hAnsi="LMRoman12" w:eastAsia="LMRoman12"/>
          <w:b w:val="0"/>
          <w:i w:val="0"/>
          <w:color w:val="000000"/>
          <w:sz w:val="24"/>
        </w:rPr>
        <w:t>token</w:t>
      </w:r>
      <w:r>
        <w:rPr>
          <w:rFonts w:ascii="SimSun" w:hAnsi="SimSun" w:eastAsia="SimSun"/>
          <w:b w:val="0"/>
          <w:i w:val="0"/>
          <w:color w:val="000000"/>
          <w:sz w:val="24"/>
        </w:rPr>
        <w:t>做一个排序，然后根据排序结果把排在后面的那</w:t>
      </w:r>
      <w:r>
        <w:rPr>
          <w:rFonts w:ascii="SimSun" w:hAnsi="SimSun" w:eastAsia="SimSun"/>
          <w:b w:val="0"/>
          <w:i w:val="0"/>
          <w:color w:val="000000"/>
          <w:sz w:val="24"/>
        </w:rPr>
        <w:t>些裁剪掉。第二个阶段是在启发式方法的基础上，再引入一个可学习的门控头（</w:t>
      </w:r>
      <w:r>
        <w:rPr>
          <w:rFonts w:ascii="LMRoman12" w:hAnsi="LMRoman12" w:eastAsia="LMRoman12"/>
          <w:b w:val="0"/>
          <w:i w:val="0"/>
          <w:color w:val="000000"/>
          <w:sz w:val="24"/>
        </w:rPr>
        <w:t xml:space="preserve">gating </w:t>
      </w:r>
      <w:r>
        <w:rPr>
          <w:rFonts w:ascii="LMRoman12" w:hAnsi="LMRoman12" w:eastAsia="LMRoman12"/>
          <w:b w:val="0"/>
          <w:i w:val="0"/>
          <w:color w:val="000000"/>
          <w:sz w:val="24"/>
        </w:rPr>
        <w:t>head</w:t>
      </w:r>
      <w:r>
        <w:rPr>
          <w:rFonts w:ascii="SimSun" w:hAnsi="SimSun" w:eastAsia="SimSun"/>
          <w:b w:val="0"/>
          <w:i w:val="0"/>
          <w:color w:val="000000"/>
          <w:sz w:val="24"/>
        </w:rPr>
        <w:t>）。通过训练一个轻量级的评分模块，让模型自己学会预测每个</w:t>
      </w:r>
      <w:r>
        <w:rPr>
          <w:rFonts w:ascii="LMRoman12" w:hAnsi="LMRoman12" w:eastAsia="LMRoman12"/>
          <w:b w:val="0"/>
          <w:i w:val="0"/>
          <w:color w:val="000000"/>
          <w:sz w:val="24"/>
        </w:rPr>
        <w:t>token</w:t>
      </w:r>
      <w:r>
        <w:rPr>
          <w:rFonts w:ascii="SimSun" w:hAnsi="SimSun" w:eastAsia="SimSun"/>
          <w:b w:val="0"/>
          <w:i w:val="0"/>
          <w:color w:val="000000"/>
          <w:sz w:val="24"/>
        </w:rPr>
        <w:t>的重要性，</w:t>
      </w:r>
      <w:r>
        <w:rPr>
          <w:rFonts w:ascii="SimSun" w:hAnsi="SimSun" w:eastAsia="SimSun"/>
          <w:b w:val="0"/>
          <w:i w:val="0"/>
          <w:color w:val="000000"/>
          <w:sz w:val="24"/>
        </w:rPr>
        <w:t>到了推理阶段就执行硬裁剪。整体上，本文希望在底座模型的结构尽量不做大改动的</w:t>
      </w:r>
      <w:r>
        <w:rPr>
          <w:rFonts w:ascii="SimSun" w:hAnsi="SimSun" w:eastAsia="SimSun"/>
          <w:b w:val="0"/>
          <w:i w:val="0"/>
          <w:color w:val="000000"/>
          <w:sz w:val="24"/>
        </w:rPr>
        <w:t>前提下，实现对</w:t>
      </w:r>
      <w:r>
        <w:rPr>
          <w:rFonts w:ascii="LMRoman12" w:hAnsi="LMRoman12" w:eastAsia="LMRoman12"/>
          <w:b w:val="0"/>
          <w:i w:val="0"/>
          <w:color w:val="000000"/>
          <w:sz w:val="24"/>
        </w:rPr>
        <w:t>ViT</w:t>
      </w:r>
      <w:r>
        <w:rPr>
          <w:rFonts w:ascii="SimSun" w:hAnsi="SimSun" w:eastAsia="SimSun"/>
          <w:b w:val="0"/>
          <w:i w:val="0"/>
          <w:color w:val="000000"/>
          <w:sz w:val="24"/>
        </w:rPr>
        <w:t>视觉</w:t>
      </w:r>
      <w:r>
        <w:rPr>
          <w:rFonts w:ascii="LMRoman12" w:hAnsi="LMRoman12" w:eastAsia="LMRoman12"/>
          <w:b w:val="0"/>
          <w:i w:val="0"/>
          <w:color w:val="000000"/>
          <w:sz w:val="24"/>
        </w:rPr>
        <w:t>token</w:t>
      </w:r>
      <w:r>
        <w:rPr>
          <w:rFonts w:ascii="SimSun" w:hAnsi="SimSun" w:eastAsia="SimSun"/>
          <w:b w:val="0"/>
          <w:i w:val="0"/>
          <w:color w:val="000000"/>
          <w:sz w:val="24"/>
        </w:rPr>
        <w:t>的动态筛选，并且验证一下这种筛选在多模态理解任</w:t>
      </w:r>
      <w:r>
        <w:rPr>
          <w:rFonts w:ascii="SimSun" w:hAnsi="SimSun" w:eastAsia="SimSun"/>
          <w:b w:val="0"/>
          <w:i w:val="0"/>
          <w:color w:val="000000"/>
          <w:sz w:val="24"/>
        </w:rPr>
        <w:t>务中到底能起到什么效果。</w:t>
      </w:r>
    </w:p>
    <w:p>
      <w:pPr>
        <w:autoSpaceDN w:val="0"/>
        <w:autoSpaceDE w:val="0"/>
        <w:widowControl/>
        <w:spacing w:line="252" w:lineRule="exact" w:before="158" w:after="0"/>
        <w:ind w:left="486" w:right="0" w:firstLine="0"/>
        <w:jc w:val="left"/>
      </w:pPr>
      <w:r>
        <w:rPr>
          <w:rFonts w:ascii="SimSun" w:hAnsi="SimSun" w:eastAsia="SimSun"/>
          <w:b w:val="0"/>
          <w:i w:val="0"/>
          <w:color w:val="000000"/>
          <w:sz w:val="24"/>
        </w:rPr>
        <w:t>本文采用的基础模型是</w:t>
      </w:r>
      <w:r>
        <w:rPr>
          <w:rFonts w:ascii="LMRoman12" w:hAnsi="LMRoman12" w:eastAsia="LMRoman12"/>
          <w:b w:val="0"/>
          <w:i w:val="0"/>
          <w:color w:val="000000"/>
          <w:sz w:val="24"/>
        </w:rPr>
        <w:t>OpenCLIP</w:t>
      </w:r>
      <w:r>
        <w:rPr>
          <w:rFonts w:ascii="SimSun" w:hAnsi="SimSun" w:eastAsia="SimSun"/>
          <w:b w:val="0"/>
          <w:i w:val="0"/>
          <w:color w:val="000000"/>
          <w:sz w:val="24"/>
        </w:rPr>
        <w:t>里面的</w:t>
      </w:r>
      <w:r>
        <w:rPr>
          <w:rFonts w:ascii="LMRoman12" w:hAnsi="LMRoman12" w:eastAsia="LMRoman12"/>
          <w:b w:val="0"/>
          <w:i w:val="0"/>
          <w:color w:val="000000"/>
          <w:sz w:val="24"/>
        </w:rPr>
        <w:t>ViT-B/32</w:t>
      </w:r>
      <w:r>
        <w:rPr>
          <w:rFonts w:ascii="SimSun" w:hAnsi="SimSun" w:eastAsia="SimSun"/>
          <w:b w:val="0"/>
          <w:i w:val="0"/>
          <w:color w:val="000000"/>
          <w:sz w:val="24"/>
        </w:rPr>
        <w:t>，其结构如下：</w:t>
      </w:r>
    </w:p>
    <w:p>
      <w:pPr>
        <w:autoSpaceDN w:val="0"/>
        <w:autoSpaceDE w:val="0"/>
        <w:widowControl/>
        <w:spacing w:line="240" w:lineRule="auto" w:before="252" w:after="0"/>
        <w:ind w:left="0" w:right="0" w:firstLine="0"/>
        <w:jc w:val="center"/>
      </w:pPr>
      <w:r>
        <w:drawing>
          <wp:inline xmlns:a="http://schemas.openxmlformats.org/drawingml/2006/main" xmlns:pic="http://schemas.openxmlformats.org/drawingml/2006/picture">
            <wp:extent cx="6047740" cy="512699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7740" cy="5126990"/>
                    </a:xfrm>
                    <a:prstGeom prst="rect"/>
                  </pic:spPr>
                </pic:pic>
              </a:graphicData>
            </a:graphic>
          </wp:inline>
        </w:drawing>
      </w:r>
    </w:p>
    <w:p>
      <w:pPr>
        <w:autoSpaceDN w:val="0"/>
        <w:autoSpaceDE w:val="0"/>
        <w:widowControl/>
        <w:spacing w:line="222" w:lineRule="exact" w:before="196" w:after="0"/>
        <w:ind w:left="0" w:right="3982" w:firstLine="0"/>
        <w:jc w:val="right"/>
      </w:pPr>
      <w:r>
        <w:rPr>
          <w:rFonts w:ascii="SimSun" w:hAnsi="SimSun" w:eastAsia="SimSun"/>
          <w:b w:val="0"/>
          <w:i w:val="0"/>
          <w:color w:val="000000"/>
          <w:sz w:val="21"/>
        </w:rPr>
        <w:t>图</w:t>
      </w:r>
      <w:r>
        <w:rPr>
          <w:rFonts w:ascii="LMRoman10" w:hAnsi="LMRoman10" w:eastAsia="LMRoman10"/>
          <w:b w:val="0"/>
          <w:i w:val="0"/>
          <w:color w:val="000000"/>
          <w:sz w:val="21"/>
        </w:rPr>
        <w:t>1</w:t>
      </w:r>
      <w:r>
        <w:rPr>
          <w:rFonts w:ascii="LMRoman10" w:hAnsi="LMRoman10" w:eastAsia="LMRoman10"/>
          <w:b w:val="0"/>
          <w:i w:val="0"/>
          <w:color w:val="000000"/>
          <w:sz w:val="21"/>
        </w:rPr>
        <w:t>ViT-B/32</w:t>
      </w:r>
      <w:r>
        <w:rPr>
          <w:rFonts w:ascii="SimSun" w:hAnsi="SimSun" w:eastAsia="SimSun"/>
          <w:b w:val="0"/>
          <w:i w:val="0"/>
          <w:color w:val="000000"/>
          <w:sz w:val="21"/>
        </w:rPr>
        <w:t>流程图</w:t>
      </w:r>
    </w:p>
    <w:p>
      <w:pPr>
        <w:autoSpaceDN w:val="0"/>
        <w:autoSpaceDE w:val="0"/>
        <w:widowControl/>
        <w:spacing w:line="198" w:lineRule="exact" w:before="692" w:after="0"/>
        <w:ind w:left="0" w:right="4910" w:firstLine="0"/>
        <w:jc w:val="right"/>
      </w:pPr>
      <w:r>
        <w:rPr>
          <w:rFonts w:ascii="LMRoman10" w:hAnsi="LMRoman10" w:eastAsia="LMRoman10"/>
          <w:b w:val="0"/>
          <w:i w:val="0"/>
          <w:color w:val="000000"/>
          <w:sz w:val="20"/>
        </w:rPr>
        <w:t>11</w:t>
      </w:r>
    </w:p>
    <w:p>
      <w:pPr>
        <w:sectPr>
          <w:type w:val="continuous"/>
          <w:pgSz w:w="11906" w:h="16838"/>
          <w:pgMar w:top="338" w:right="944"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1.9999999999998863" w:type="dxa"/>
      </w:tblPr>
      <w:tblGrid>
        <w:gridCol w:w="4626"/>
        <w:gridCol w:w="4626"/>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第五章详细设计与实现</w:t>
            </w:r>
          </w:p>
        </w:tc>
      </w:tr>
    </w:tbl>
    <w:p>
      <w:pPr>
        <w:autoSpaceDN w:val="0"/>
        <w:autoSpaceDE w:val="0"/>
        <w:widowControl/>
        <w:spacing w:line="398" w:lineRule="exact" w:before="342" w:after="0"/>
        <w:ind w:left="0" w:right="0" w:firstLine="480"/>
        <w:jc w:val="left"/>
      </w:pPr>
      <w:r>
        <w:rPr>
          <w:rFonts w:ascii="SimSun" w:hAnsi="SimSun" w:eastAsia="SimSun"/>
          <w:b w:val="0"/>
          <w:i w:val="0"/>
          <w:color w:val="000000"/>
          <w:sz w:val="24"/>
        </w:rPr>
        <w:t>可以看出，模型把输入的图像划分成大小固定的一些</w:t>
      </w:r>
      <w:r>
        <w:rPr>
          <w:rFonts w:ascii="LMRoman12" w:hAnsi="LMRoman12" w:eastAsia="LMRoman12"/>
          <w:b w:val="0"/>
          <w:i w:val="0"/>
          <w:color w:val="000000"/>
          <w:sz w:val="24"/>
        </w:rPr>
        <w:t>patch</w:t>
      </w:r>
      <w:r>
        <w:rPr>
          <w:rFonts w:ascii="SimSun" w:hAnsi="SimSun" w:eastAsia="SimSun"/>
          <w:b w:val="0"/>
          <w:i w:val="0"/>
          <w:color w:val="000000"/>
          <w:sz w:val="24"/>
        </w:rPr>
        <w:t>，然后再经过若干层</w:t>
      </w:r>
      <w:r>
        <w:rPr>
          <w:rFonts w:ascii="LMRoman12" w:hAnsi="LMRoman12" w:eastAsia="LMRoman12"/>
          <w:b w:val="0"/>
          <w:i w:val="0"/>
          <w:color w:val="000000"/>
          <w:sz w:val="24"/>
        </w:rPr>
        <w:t>Transformer</w:t>
      </w:r>
      <w:r>
        <w:rPr>
          <w:rFonts w:ascii="SimSun" w:hAnsi="SimSun" w:eastAsia="SimSun"/>
          <w:b w:val="0"/>
          <w:i w:val="0"/>
          <w:color w:val="000000"/>
          <w:sz w:val="24"/>
        </w:rPr>
        <w:t xml:space="preserve"> 编码器来做特征建模。</w:t>
      </w:r>
      <w:r>
        <w:rPr>
          <w:rFonts w:ascii="LMRoman12" w:hAnsi="LMRoman12" w:eastAsia="LMRoman12"/>
          <w:b w:val="0"/>
          <w:i w:val="0"/>
          <w:color w:val="000000"/>
          <w:sz w:val="24"/>
        </w:rPr>
        <w:t>ViT</w:t>
      </w:r>
      <w:r>
        <w:rPr>
          <w:rFonts w:ascii="SimSun" w:hAnsi="SimSun" w:eastAsia="SimSun"/>
          <w:b w:val="0"/>
          <w:i w:val="0"/>
          <w:color w:val="000000"/>
          <w:sz w:val="24"/>
        </w:rPr>
        <w:t>有一个特点：每一层都要处理全部的</w:t>
      </w:r>
      <w:r>
        <w:rPr>
          <w:rFonts w:ascii="LMRoman12" w:hAnsi="LMRoman12" w:eastAsia="LMRoman12"/>
          <w:b w:val="0"/>
          <w:i w:val="0"/>
          <w:color w:val="000000"/>
          <w:sz w:val="24"/>
        </w:rPr>
        <w:t>token</w:t>
      </w:r>
      <w:r>
        <w:rPr>
          <w:rFonts w:ascii="SimSun" w:hAnsi="SimSun" w:eastAsia="SimSun"/>
          <w:b w:val="0"/>
          <w:i w:val="0"/>
          <w:color w:val="000000"/>
          <w:sz w:val="24"/>
        </w:rPr>
        <w:t>。所</w:t>
      </w:r>
      <w:r>
        <w:rPr>
          <w:rFonts w:ascii="SimSun" w:hAnsi="SimSun" w:eastAsia="SimSun"/>
          <w:b w:val="0"/>
          <w:i w:val="0"/>
          <w:color w:val="000000"/>
          <w:sz w:val="24"/>
        </w:rPr>
        <w:t>以</w:t>
      </w:r>
      <w:r>
        <w:rPr>
          <w:rFonts w:ascii="LMRoman12" w:hAnsi="LMRoman12" w:eastAsia="LMRoman12"/>
          <w:b w:val="0"/>
          <w:i w:val="0"/>
          <w:color w:val="000000"/>
          <w:sz w:val="24"/>
        </w:rPr>
        <w:t>token</w:t>
      </w:r>
      <w:r>
        <w:rPr>
          <w:rFonts w:ascii="SimSun" w:hAnsi="SimSun" w:eastAsia="SimSun"/>
          <w:b w:val="0"/>
          <w:i w:val="0"/>
          <w:color w:val="000000"/>
          <w:sz w:val="24"/>
        </w:rPr>
        <w:t>数量一旦减少，后面那些层的计算成本就直接跟着降下来了。基于这个观察，</w:t>
      </w:r>
      <w:r>
        <w:rPr>
          <w:rFonts w:ascii="SimSun" w:hAnsi="SimSun" w:eastAsia="SimSun"/>
          <w:b w:val="0"/>
          <w:i w:val="0"/>
          <w:color w:val="000000"/>
          <w:sz w:val="24"/>
        </w:rPr>
        <w:t>裁剪策略的核心问题其实就变成了：在哪一层做裁剪、保留哪些</w:t>
      </w:r>
      <w:r>
        <w:rPr>
          <w:rFonts w:ascii="LMRoman12" w:hAnsi="LMRoman12" w:eastAsia="LMRoman12"/>
          <w:b w:val="0"/>
          <w:i w:val="0"/>
          <w:color w:val="000000"/>
          <w:sz w:val="24"/>
        </w:rPr>
        <w:t>token</w:t>
      </w:r>
      <w:r>
        <w:rPr>
          <w:rFonts w:ascii="SimSun" w:hAnsi="SimSun" w:eastAsia="SimSun"/>
          <w:b w:val="0"/>
          <w:i w:val="0"/>
          <w:color w:val="000000"/>
          <w:sz w:val="24"/>
        </w:rPr>
        <w:t>、删掉哪些</w:t>
      </w:r>
      <w:r>
        <w:rPr>
          <w:rFonts w:ascii="LMRoman12" w:hAnsi="LMRoman12" w:eastAsia="LMRoman12"/>
          <w:b w:val="0"/>
          <w:i w:val="0"/>
          <w:color w:val="000000"/>
          <w:sz w:val="24"/>
        </w:rPr>
        <w:t>token</w:t>
      </w:r>
      <w:r>
        <w:rPr>
          <w:rFonts w:ascii="SimSun" w:hAnsi="SimSun" w:eastAsia="SimSun"/>
          <w:b w:val="0"/>
          <w:i w:val="0"/>
          <w:color w:val="000000"/>
          <w:sz w:val="24"/>
        </w:rPr>
        <w:t>——具体来说，就是在合适的层上，把信息量最大的那些</w:t>
      </w:r>
      <w:r>
        <w:rPr>
          <w:rFonts w:ascii="LMRoman12" w:hAnsi="LMRoman12" w:eastAsia="LMRoman12"/>
          <w:b w:val="0"/>
          <w:i w:val="0"/>
          <w:color w:val="000000"/>
          <w:sz w:val="24"/>
        </w:rPr>
        <w:t>token</w:t>
      </w:r>
      <w:r>
        <w:rPr>
          <w:rFonts w:ascii="SimSun" w:hAnsi="SimSun" w:eastAsia="SimSun"/>
          <w:b w:val="0"/>
          <w:i w:val="0"/>
          <w:color w:val="000000"/>
          <w:sz w:val="24"/>
        </w:rPr>
        <w:t>保留住，冗余的则删掉。</w:t>
      </w:r>
    </w:p>
    <w:p>
      <w:pPr>
        <w:autoSpaceDN w:val="0"/>
        <w:tabs>
          <w:tab w:pos="638" w:val="left"/>
        </w:tabs>
        <w:autoSpaceDE w:val="0"/>
        <w:widowControl/>
        <w:spacing w:line="296" w:lineRule="exact" w:before="492" w:after="0"/>
        <w:ind w:left="8" w:right="0" w:firstLine="0"/>
        <w:jc w:val="left"/>
      </w:pPr>
      <w:r>
        <w:rPr>
          <w:rFonts w:ascii="LMRoman12" w:hAnsi="LMRoman12" w:eastAsia="LMRoman12"/>
          <w:b w:val="0"/>
          <w:i w:val="0"/>
          <w:color w:val="000000"/>
          <w:sz w:val="28"/>
        </w:rPr>
        <w:t>5.2</w:t>
      </w:r>
      <w:r>
        <w:tab/>
      </w:r>
      <w:r>
        <w:rPr>
          <w:rFonts w:ascii="SimHei" w:hAnsi="SimHei" w:eastAsia="SimHei"/>
          <w:b w:val="0"/>
          <w:i w:val="0"/>
          <w:color w:val="000000"/>
          <w:sz w:val="28"/>
        </w:rPr>
        <w:t>启发式</w:t>
      </w:r>
      <w:r>
        <w:rPr>
          <w:rFonts w:ascii="LMRoman12" w:hAnsi="LMRoman12" w:eastAsia="LMRoman12"/>
          <w:b w:val="0"/>
          <w:i w:val="0"/>
          <w:color w:val="000000"/>
          <w:sz w:val="28"/>
        </w:rPr>
        <w:t>token</w:t>
      </w:r>
      <w:r>
        <w:rPr>
          <w:rFonts w:ascii="SimHei" w:hAnsi="SimHei" w:eastAsia="SimHei"/>
          <w:b w:val="0"/>
          <w:i w:val="0"/>
          <w:color w:val="000000"/>
          <w:sz w:val="28"/>
        </w:rPr>
        <w:t>裁剪实现</w:t>
      </w:r>
    </w:p>
    <w:p>
      <w:pPr>
        <w:autoSpaceDN w:val="0"/>
        <w:tabs>
          <w:tab w:pos="730" w:val="left"/>
        </w:tabs>
        <w:autoSpaceDE w:val="0"/>
        <w:widowControl/>
        <w:spacing w:line="254" w:lineRule="exact" w:before="258" w:after="0"/>
        <w:ind w:left="8" w:right="0" w:firstLine="0"/>
        <w:jc w:val="left"/>
      </w:pPr>
      <w:r>
        <w:rPr>
          <w:rFonts w:ascii="LMRoman12" w:hAnsi="LMRoman12" w:eastAsia="LMRoman12"/>
          <w:b w:val="0"/>
          <w:i w:val="0"/>
          <w:color w:val="000000"/>
          <w:sz w:val="24"/>
        </w:rPr>
        <w:t>5.2.1</w:t>
      </w:r>
      <w:r>
        <w:rPr>
          <w:rFonts w:ascii="SimHei" w:hAnsi="SimHei" w:eastAsia="SimHei"/>
          <w:b w:val="0"/>
          <w:i w:val="0"/>
          <w:color w:val="000000"/>
          <w:sz w:val="24"/>
        </w:rPr>
        <w:t>基于</w:t>
      </w:r>
      <w:r>
        <w:rPr>
          <w:rFonts w:ascii="LMRoman12" w:hAnsi="LMRoman12" w:eastAsia="LMRoman12"/>
          <w:b w:val="0"/>
          <w:i w:val="0"/>
          <w:color w:val="000000"/>
          <w:sz w:val="24"/>
        </w:rPr>
        <w:t>L2</w:t>
      </w:r>
      <w:r>
        <w:rPr>
          <w:rFonts w:ascii="SimHei" w:hAnsi="SimHei" w:eastAsia="SimHei"/>
          <w:b w:val="0"/>
          <w:i w:val="0"/>
          <w:color w:val="000000"/>
          <w:sz w:val="24"/>
        </w:rPr>
        <w:t>范数的裁剪</w:t>
      </w:r>
    </w:p>
    <w:p>
      <w:pPr>
        <w:autoSpaceDN w:val="0"/>
        <w:tabs>
          <w:tab w:pos="488" w:val="left"/>
          <w:tab w:pos="3212" w:val="left"/>
          <w:tab w:pos="3784" w:val="left"/>
          <w:tab w:pos="4022" w:val="left"/>
          <w:tab w:pos="4156" w:val="left"/>
          <w:tab w:pos="4674" w:val="left"/>
          <w:tab w:pos="5760" w:val="left"/>
        </w:tabs>
        <w:autoSpaceDE w:val="0"/>
        <w:widowControl/>
        <w:spacing w:line="368" w:lineRule="exact" w:before="102" w:after="0"/>
        <w:ind w:left="8" w:right="144" w:firstLine="0"/>
        <w:jc w:val="left"/>
      </w:pPr>
      <w:r>
        <w:tab/>
      </w:r>
      <w:r>
        <w:rPr>
          <w:rFonts w:ascii="SimSun" w:hAnsi="SimSun" w:eastAsia="SimSun"/>
          <w:b w:val="0"/>
          <w:i w:val="0"/>
          <w:color w:val="000000"/>
          <w:sz w:val="24"/>
        </w:rPr>
        <w:t>最开始做实验的时候，本文试着用</w:t>
      </w:r>
      <w:r>
        <w:rPr>
          <w:rFonts w:ascii="LMRoman12" w:hAnsi="LMRoman12" w:eastAsia="LMRoman12"/>
          <w:b w:val="0"/>
          <w:i w:val="0"/>
          <w:color w:val="000000"/>
          <w:sz w:val="24"/>
        </w:rPr>
        <w:t>token</w:t>
      </w:r>
      <w:r>
        <w:rPr>
          <w:rFonts w:ascii="SimSun" w:hAnsi="SimSun" w:eastAsia="SimSun"/>
          <w:b w:val="0"/>
          <w:i w:val="0"/>
          <w:color w:val="000000"/>
          <w:sz w:val="24"/>
        </w:rPr>
        <w:t>特征向量的</w:t>
      </w:r>
      <w:r>
        <w:rPr>
          <w:rFonts w:ascii="LMRoman12" w:hAnsi="LMRoman12" w:eastAsia="LMRoman12"/>
          <w:b w:val="0"/>
          <w:i w:val="0"/>
          <w:color w:val="000000"/>
          <w:sz w:val="24"/>
        </w:rPr>
        <w:t>L2</w:t>
      </w:r>
      <w:r>
        <w:rPr>
          <w:rFonts w:ascii="SimSun" w:hAnsi="SimSun" w:eastAsia="SimSun"/>
          <w:b w:val="0"/>
          <w:i w:val="0"/>
          <w:color w:val="000000"/>
          <w:sz w:val="24"/>
        </w:rPr>
        <w:t>范数来当作重要性评分。</w:t>
      </w:r>
      <w:r>
        <w:rPr>
          <w:rFonts w:ascii="SimSun" w:hAnsi="SimSun" w:eastAsia="SimSun"/>
          <w:b w:val="0"/>
          <w:i w:val="0"/>
          <w:color w:val="000000"/>
          <w:sz w:val="24"/>
        </w:rPr>
        <w:t>做法不复杂：每个</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的特征向量都算一下它的</w:t>
      </w:r>
      <w:r>
        <w:rPr>
          <w:rFonts w:ascii="LMRoman12" w:hAnsi="LMRoman12" w:eastAsia="LMRoman12"/>
          <w:b w:val="0"/>
          <w:i w:val="0"/>
          <w:color w:val="000000"/>
          <w:sz w:val="24"/>
        </w:rPr>
        <w:t>L2</w:t>
      </w:r>
      <w:r>
        <w:rPr>
          <w:rFonts w:ascii="SimSun" w:hAnsi="SimSun" w:eastAsia="SimSun"/>
          <w:b w:val="0"/>
          <w:i w:val="0"/>
          <w:color w:val="000000"/>
          <w:sz w:val="24"/>
        </w:rPr>
        <w:t>范数，计算公式如下：</w:t>
      </w:r>
      <w:r>
        <w:tab/>
      </w:r>
      <w:r>
        <w:tab/>
      </w:r>
      <w:r>
        <w:rPr>
          <w:rFonts w:ascii="CMEX10" w:hAnsi="CMEX10" w:eastAsia="CMEX10"/>
          <w:b w:val="0"/>
          <w:i w:val="0"/>
          <w:color w:val="000000"/>
          <w:sz w:val="24"/>
        </w:rPr>
        <w:t>√</w:t>
      </w:r>
      <w:r>
        <w:br/>
      </w:r>
      <w:r>
        <w:tab/>
      </w:r>
      <w:r>
        <w:tab/>
      </w:r>
      <w:r>
        <w:rPr>
          <w:rFonts w:ascii="CMMI12" w:hAnsi="CMMI12" w:eastAsia="CMMI12"/>
          <w:b w:val="0"/>
          <w:i/>
          <w:color w:val="000000"/>
          <w:sz w:val="24"/>
        </w:rPr>
        <w:t>L</w:t>
      </w:r>
      <w:r>
        <w:rPr>
          <w:rFonts w:ascii="CMR8" w:hAnsi="CMR8" w:eastAsia="CMR8"/>
          <w:b w:val="0"/>
          <w:i w:val="0"/>
          <w:color w:val="000000"/>
          <w:sz w:val="16"/>
        </w:rPr>
        <w:t>2</w:t>
      </w:r>
      <w:r>
        <w:rPr>
          <w:rFonts w:ascii="CMR12" w:hAnsi="CMR12" w:eastAsia="CMR12"/>
          <w:b w:val="0"/>
          <w:i w:val="0"/>
          <w:color w:val="000000"/>
          <w:sz w:val="24"/>
        </w:rPr>
        <w:t xml:space="preserve">= </w:t>
      </w:r>
      <w:r>
        <w:tab/>
      </w:r>
      <w:r>
        <w:tab/>
      </w:r>
      <w:r>
        <w:rPr>
          <w:rFonts w:ascii="CMMI12" w:hAnsi="CMMI12" w:eastAsia="CMMI12"/>
          <w:b w:val="0"/>
          <w:i/>
          <w:color w:val="000000"/>
          <w:sz w:val="24"/>
        </w:rPr>
        <w:t>x</w:t>
      </w:r>
      <w:r>
        <w:rPr>
          <w:rFonts w:ascii="CMR8" w:hAnsi="CMR8" w:eastAsia="CMR8"/>
          <w:b w:val="0"/>
          <w:i w:val="0"/>
          <w:color w:val="000000"/>
          <w:sz w:val="16"/>
        </w:rPr>
        <w:t xml:space="preserve">2 </w:t>
      </w:r>
      <w:r>
        <w:rPr>
          <w:rFonts w:ascii="CMR8" w:hAnsi="CMR8" w:eastAsia="CMR8"/>
          <w:b w:val="0"/>
          <w:i w:val="0"/>
          <w:color w:val="000000"/>
          <w:sz w:val="16"/>
        </w:rPr>
        <w:t>1</w:t>
      </w:r>
      <w:r>
        <w:rPr>
          <w:rFonts w:ascii="CMR12" w:hAnsi="CMR12" w:eastAsia="CMR12"/>
          <w:b w:val="0"/>
          <w:i w:val="0"/>
          <w:color w:val="000000"/>
          <w:sz w:val="24"/>
        </w:rPr>
        <w:t>+</w:t>
      </w:r>
      <w:r>
        <w:rPr>
          <w:rFonts w:ascii="CMMI12" w:hAnsi="CMMI12" w:eastAsia="CMMI12"/>
          <w:b w:val="0"/>
          <w:i/>
          <w:color w:val="000000"/>
          <w:sz w:val="24"/>
        </w:rPr>
        <w:t xml:space="preserve"> x</w:t>
      </w:r>
      <w:r>
        <w:rPr>
          <w:rFonts w:ascii="CMR8" w:hAnsi="CMR8" w:eastAsia="CMR8"/>
          <w:b w:val="0"/>
          <w:i w:val="0"/>
          <w:color w:val="000000"/>
          <w:sz w:val="16"/>
        </w:rPr>
        <w:t xml:space="preserve">2 </w:t>
      </w:r>
      <w:r>
        <w:rPr>
          <w:rFonts w:ascii="CMR8" w:hAnsi="CMR8" w:eastAsia="CMR8"/>
          <w:b w:val="0"/>
          <w:i w:val="0"/>
          <w:color w:val="000000"/>
          <w:sz w:val="16"/>
        </w:rPr>
        <w:t>2</w:t>
      </w:r>
      <w:r>
        <w:rPr>
          <w:rFonts w:ascii="CMR12" w:hAnsi="CMR12" w:eastAsia="CMR12"/>
          <w:b w:val="0"/>
          <w:i w:val="0"/>
          <w:color w:val="000000"/>
          <w:sz w:val="24"/>
        </w:rPr>
        <w:t>+</w:t>
      </w:r>
      <w:r>
        <w:rPr>
          <w:rFonts w:ascii="CMSY10" w:hAnsi="CMSY10" w:eastAsia="CMSY10"/>
          <w:b w:val="0"/>
          <w:i/>
          <w:color w:val="000000"/>
          <w:sz w:val="24"/>
        </w:rPr>
        <w:t xml:space="preserve"> · · ·</w:t>
      </w:r>
      <w:r>
        <w:rPr>
          <w:rFonts w:ascii="CMR12" w:hAnsi="CMR12" w:eastAsia="CMR12"/>
          <w:b w:val="0"/>
          <w:i w:val="0"/>
          <w:color w:val="000000"/>
          <w:sz w:val="24"/>
        </w:rPr>
        <w:t xml:space="preserve"> +</w:t>
      </w:r>
      <w:r>
        <w:rPr>
          <w:rFonts w:ascii="CMMI12" w:hAnsi="CMMI12" w:eastAsia="CMMI12"/>
          <w:b w:val="0"/>
          <w:i/>
          <w:color w:val="000000"/>
          <w:sz w:val="24"/>
        </w:rPr>
        <w:t xml:space="preserve"> x</w:t>
      </w:r>
      <w:r>
        <w:rPr>
          <w:rFonts w:ascii="CMR8" w:hAnsi="CMR8" w:eastAsia="CMR8"/>
          <w:b w:val="0"/>
          <w:i w:val="0"/>
          <w:color w:val="000000"/>
          <w:sz w:val="16"/>
        </w:rPr>
        <w:t xml:space="preserve">2 </w:t>
      </w:r>
      <w:r>
        <w:rPr>
          <w:rFonts w:ascii="CMMI8" w:hAnsi="CMMI8" w:eastAsia="CMMI8"/>
          <w:b w:val="0"/>
          <w:i/>
          <w:color w:val="000000"/>
          <w:sz w:val="16"/>
        </w:rPr>
        <w:t>n</w:t>
      </w:r>
    </w:p>
    <w:p>
      <w:pPr>
        <w:autoSpaceDN w:val="0"/>
        <w:autoSpaceDE w:val="0"/>
        <w:widowControl/>
        <w:spacing w:line="384" w:lineRule="exact" w:before="226" w:after="0"/>
        <w:ind w:left="8" w:right="144" w:firstLine="0"/>
        <w:jc w:val="left"/>
      </w:pPr>
      <w:r>
        <w:rPr>
          <w:rFonts w:ascii="LMRoman12" w:hAnsi="LMRoman12" w:eastAsia="LMRoman12"/>
          <w:b w:val="0"/>
          <w:i w:val="0"/>
          <w:color w:val="000000"/>
          <w:sz w:val="24"/>
        </w:rPr>
        <w:t>L2</w:t>
      </w:r>
      <w:r>
        <w:rPr>
          <w:rFonts w:ascii="SimSun" w:hAnsi="SimSun" w:eastAsia="SimSun"/>
          <w:b w:val="0"/>
          <w:i w:val="0"/>
          <w:color w:val="000000"/>
          <w:sz w:val="24"/>
        </w:rPr>
        <w:t>范数大的</w:t>
      </w:r>
      <w:r>
        <w:rPr>
          <w:rFonts w:ascii="LMRoman12" w:hAnsi="LMRoman12" w:eastAsia="LMRoman12"/>
          <w:b w:val="0"/>
          <w:i w:val="0"/>
          <w:color w:val="000000"/>
          <w:sz w:val="24"/>
        </w:rPr>
        <w:t>token</w:t>
      </w:r>
      <w:r>
        <w:rPr>
          <w:rFonts w:ascii="SimSun" w:hAnsi="SimSun" w:eastAsia="SimSun"/>
          <w:b w:val="0"/>
          <w:i w:val="0"/>
          <w:color w:val="000000"/>
          <w:sz w:val="24"/>
        </w:rPr>
        <w:t>就认为它包含的信息更多，裁剪的时候优先保留这些。这个方法实</w:t>
      </w:r>
      <w:r>
        <w:rPr>
          <w:rFonts w:ascii="SimSun" w:hAnsi="SimSun" w:eastAsia="SimSun"/>
          <w:b w:val="0"/>
          <w:i w:val="0"/>
          <w:color w:val="000000"/>
          <w:sz w:val="24"/>
        </w:rPr>
        <w:t>现起来简单，算力开销也小，关键是它不需要额外去训练什么东西。</w:t>
      </w:r>
    </w:p>
    <w:p>
      <w:pPr>
        <w:autoSpaceDN w:val="0"/>
        <w:autoSpaceDE w:val="0"/>
        <w:widowControl/>
        <w:spacing w:line="398" w:lineRule="exact" w:before="14" w:after="0"/>
        <w:ind w:left="8" w:right="144" w:firstLine="480"/>
        <w:jc w:val="left"/>
      </w:pPr>
      <w:r>
        <w:rPr>
          <w:rFonts w:ascii="SimSun" w:hAnsi="SimSun" w:eastAsia="SimSun"/>
          <w:b w:val="0"/>
          <w:i w:val="0"/>
          <w:color w:val="000000"/>
          <w:sz w:val="24"/>
        </w:rPr>
        <w:t>但后面在实际实验里发现，</w:t>
      </w:r>
      <w:r>
        <w:rPr>
          <w:rFonts w:ascii="LMRoman12" w:hAnsi="LMRoman12" w:eastAsia="LMRoman12"/>
          <w:b w:val="0"/>
          <w:i w:val="0"/>
          <w:color w:val="000000"/>
          <w:sz w:val="24"/>
        </w:rPr>
        <w:t>L2</w:t>
      </w:r>
      <w:r>
        <w:rPr>
          <w:rFonts w:ascii="SimSun" w:hAnsi="SimSun" w:eastAsia="SimSun"/>
          <w:b w:val="0"/>
          <w:i w:val="0"/>
          <w:color w:val="000000"/>
          <w:sz w:val="24"/>
        </w:rPr>
        <w:t>范数这种裁剪方式，放到图文检索任务上性能掉得</w:t>
      </w:r>
      <w:r>
        <w:rPr>
          <w:rFonts w:ascii="SimSun" w:hAnsi="SimSun" w:eastAsia="SimSun"/>
          <w:b w:val="0"/>
          <w:i w:val="0"/>
          <w:color w:val="000000"/>
          <w:sz w:val="24"/>
        </w:rPr>
        <w:t>比较明显。尤其是裁剪发生在比较靠前的层时，这个现象更突出。看起来，光靠特征幅</w:t>
      </w:r>
      <w:r>
        <w:rPr>
          <w:rFonts w:ascii="SimSun" w:hAnsi="SimSun" w:eastAsia="SimSun"/>
          <w:b w:val="0"/>
          <w:i w:val="0"/>
          <w:color w:val="000000"/>
          <w:sz w:val="24"/>
        </w:rPr>
        <w:t>值这一个指标，并不足以反映</w:t>
      </w:r>
      <w:r>
        <w:rPr>
          <w:rFonts w:ascii="LMRoman12" w:hAnsi="LMRoman12" w:eastAsia="LMRoman12"/>
          <w:b w:val="0"/>
          <w:i w:val="0"/>
          <w:color w:val="000000"/>
          <w:sz w:val="24"/>
        </w:rPr>
        <w:t>token</w:t>
      </w:r>
      <w:r>
        <w:rPr>
          <w:rFonts w:ascii="SimSun" w:hAnsi="SimSun" w:eastAsia="SimSun"/>
          <w:b w:val="0"/>
          <w:i w:val="0"/>
          <w:color w:val="000000"/>
          <w:sz w:val="24"/>
        </w:rPr>
        <w:t>对任务输出的真实贡献有多大。因为这个原因，后</w:t>
      </w:r>
      <w:r>
        <w:rPr>
          <w:rFonts w:ascii="SimSun" w:hAnsi="SimSun" w:eastAsia="SimSun"/>
          <w:b w:val="0"/>
          <w:i w:val="0"/>
          <w:color w:val="000000"/>
          <w:sz w:val="24"/>
        </w:rPr>
        <w:t>面本文就转用</w:t>
      </w:r>
      <w:r>
        <w:rPr>
          <w:rFonts w:ascii="LMRoman12" w:hAnsi="LMRoman12" w:eastAsia="LMRoman12"/>
          <w:b w:val="0"/>
          <w:i w:val="0"/>
          <w:color w:val="000000"/>
          <w:sz w:val="24"/>
        </w:rPr>
        <w:t>CLS</w:t>
      </w:r>
      <w:r>
        <w:rPr>
          <w:rFonts w:ascii="SimSun" w:hAnsi="SimSun" w:eastAsia="SimSun"/>
          <w:b w:val="0"/>
          <w:i w:val="0"/>
          <w:color w:val="000000"/>
          <w:sz w:val="24"/>
        </w:rPr>
        <w:t>注意力信号来做裁剪依据，效果相对更好一些。</w:t>
      </w:r>
    </w:p>
    <w:p>
      <w:pPr>
        <w:autoSpaceDN w:val="0"/>
        <w:tabs>
          <w:tab w:pos="730" w:val="left"/>
        </w:tabs>
        <w:autoSpaceDE w:val="0"/>
        <w:widowControl/>
        <w:spacing w:line="252" w:lineRule="exact" w:before="350" w:after="0"/>
        <w:ind w:left="8" w:right="0" w:firstLine="0"/>
        <w:jc w:val="left"/>
      </w:pPr>
      <w:r>
        <w:rPr>
          <w:rFonts w:ascii="LMRoman12" w:hAnsi="LMRoman12" w:eastAsia="LMRoman12"/>
          <w:b w:val="0"/>
          <w:i w:val="0"/>
          <w:color w:val="000000"/>
          <w:sz w:val="24"/>
        </w:rPr>
        <w:t>5.2.2</w:t>
      </w:r>
      <w:r>
        <w:rPr>
          <w:rFonts w:ascii="SimHei" w:hAnsi="SimHei" w:eastAsia="SimHei"/>
          <w:b w:val="0"/>
          <w:i w:val="0"/>
          <w:color w:val="000000"/>
          <w:sz w:val="24"/>
        </w:rPr>
        <w:t>基于</w:t>
      </w:r>
      <w:r>
        <w:rPr>
          <w:rFonts w:ascii="LMRoman12" w:hAnsi="LMRoman12" w:eastAsia="LMRoman12"/>
          <w:b w:val="0"/>
          <w:i w:val="0"/>
          <w:color w:val="000000"/>
          <w:sz w:val="24"/>
        </w:rPr>
        <w:t>CLS</w:t>
      </w:r>
      <w:r>
        <w:rPr>
          <w:rFonts w:ascii="LMRoman12" w:hAnsi="LMRoman12" w:eastAsia="LMRoman12"/>
          <w:b w:val="0"/>
          <w:i w:val="0"/>
          <w:color w:val="000000"/>
          <w:sz w:val="24"/>
        </w:rPr>
        <w:t>attention</w:t>
      </w:r>
      <w:r>
        <w:rPr>
          <w:rFonts w:ascii="SimHei" w:hAnsi="SimHei" w:eastAsia="SimHei"/>
          <w:b w:val="0"/>
          <w:i w:val="0"/>
          <w:color w:val="000000"/>
          <w:sz w:val="24"/>
        </w:rPr>
        <w:t>的裁剪</w:t>
      </w:r>
    </w:p>
    <w:p>
      <w:pPr>
        <w:autoSpaceDN w:val="0"/>
        <w:tabs>
          <w:tab w:pos="488" w:val="left"/>
        </w:tabs>
        <w:autoSpaceDE w:val="0"/>
        <w:widowControl/>
        <w:spacing w:line="400" w:lineRule="exact" w:before="70" w:after="176"/>
        <w:ind w:left="8" w:right="288" w:firstLine="0"/>
        <w:jc w:val="left"/>
      </w:pPr>
      <w:r>
        <w:tab/>
      </w:r>
      <w:r>
        <w:rPr>
          <w:rFonts w:ascii="LMRoman12" w:hAnsi="LMRoman12" w:eastAsia="LMRoman12"/>
          <w:b w:val="0"/>
          <w:i w:val="0"/>
          <w:color w:val="000000"/>
          <w:sz w:val="24"/>
        </w:rPr>
        <w:t>CLS</w:t>
      </w:r>
      <w:r>
        <w:rPr>
          <w:rFonts w:ascii="SimSun" w:hAnsi="SimSun" w:eastAsia="SimSun"/>
          <w:b w:val="0"/>
          <w:i w:val="0"/>
          <w:color w:val="000000"/>
          <w:sz w:val="24"/>
        </w:rPr>
        <w:t>注意力裁剪的基本想法为：利用</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对各个</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的注意力权</w:t>
      </w:r>
      <w:r>
        <w:rPr>
          <w:rFonts w:ascii="SimSun" w:hAnsi="SimSun" w:eastAsia="SimSun"/>
          <w:b w:val="0"/>
          <w:i w:val="0"/>
          <w:color w:val="000000"/>
          <w:sz w:val="24"/>
        </w:rPr>
        <w:t>重，来衡量每个</w:t>
      </w:r>
      <w:r>
        <w:rPr>
          <w:rFonts w:ascii="LMRoman12" w:hAnsi="LMRoman12" w:eastAsia="LMRoman12"/>
          <w:b w:val="0"/>
          <w:i w:val="0"/>
          <w:color w:val="000000"/>
          <w:sz w:val="24"/>
        </w:rPr>
        <w:t>token</w:t>
      </w:r>
      <w:r>
        <w:rPr>
          <w:rFonts w:ascii="SimSun" w:hAnsi="SimSun" w:eastAsia="SimSun"/>
          <w:b w:val="0"/>
          <w:i w:val="0"/>
          <w:color w:val="000000"/>
          <w:sz w:val="24"/>
        </w:rPr>
        <w:t>的重要性。注意力分数计算公式为：</w:t>
      </w:r>
    </w:p>
    <w:tbl>
      <w:tblPr>
        <w:tblW w:type="auto" w:w="0"/>
        <w:tblLayout w:type="fixed"/>
        <w:tblLook w:firstColumn="1" w:firstRow="1" w:lastColumn="0" w:lastRow="0" w:noHBand="0" w:noVBand="1" w:val="04A0"/>
        <w:tblInd w:w="1630.0" w:type="dxa"/>
      </w:tblPr>
      <w:tblGrid>
        <w:gridCol w:w="9252"/>
      </w:tblGrid>
      <w:tr>
        <w:trPr>
          <w:trHeight w:hRule="exact" w:val="744"/>
        </w:trPr>
        <w:tc>
          <w:tcPr>
            <w:tcW w:type="dxa" w:w="5860"/>
            <w:tcBorders/>
            <w:tcMar>
              <w:start w:w="0" w:type="dxa"/>
              <w:end w:w="0" w:type="dxa"/>
            </w:tcMar>
          </w:tcPr>
          <w:p>
            <w:pPr>
              <w:autoSpaceDN w:val="0"/>
              <w:autoSpaceDE w:val="0"/>
              <w:widowControl/>
              <w:spacing w:line="486" w:lineRule="exact" w:before="0" w:after="0"/>
              <w:ind w:left="0" w:right="1748" w:firstLine="0"/>
              <w:jc w:val="right"/>
            </w:pPr>
            <w:r>
              <w:rPr>
                <w:rFonts w:ascii="LMRoman12" w:hAnsi="LMRoman12" w:eastAsia="LMRoman12"/>
                <w:b w:val="0"/>
                <w:i w:val="0"/>
                <w:color w:val="000000"/>
                <w:sz w:val="24"/>
              </w:rPr>
              <w:t>Attention</w:t>
            </w:r>
            <w:r>
              <w:rPr>
                <w:rFonts w:ascii="LMRoman12" w:hAnsi="LMRoman12" w:eastAsia="LMRoman12"/>
                <w:b w:val="0"/>
                <w:i w:val="0"/>
                <w:color w:val="000000"/>
                <w:sz w:val="24"/>
              </w:rPr>
              <w:t>Score</w:t>
            </w:r>
            <w:r>
              <w:rPr>
                <w:rFonts w:ascii="CMR12" w:hAnsi="CMR12" w:eastAsia="CMR12"/>
                <w:b w:val="0"/>
                <w:i w:val="0"/>
                <w:color w:val="000000"/>
                <w:sz w:val="24"/>
              </w:rPr>
              <w:t xml:space="preserve"> =</w:t>
            </w:r>
            <w:r>
              <w:rPr>
                <w:rFonts w:ascii="CMMI12" w:hAnsi="CMMI12" w:eastAsia="CMMI12"/>
                <w:b w:val="0"/>
                <w:i/>
                <w:color w:val="000000"/>
                <w:sz w:val="24"/>
              </w:rPr>
              <w:t>QK</w:t>
            </w:r>
            <w:r>
              <w:rPr>
                <w:rFonts w:ascii="CMMI8" w:hAnsi="CMMI8" w:eastAsia="CMMI8"/>
                <w:b w:val="0"/>
                <w:i/>
                <w:color w:val="000000"/>
                <w:sz w:val="16"/>
              </w:rPr>
              <w:t>T</w:t>
            </w:r>
            <w:r>
              <w:rPr>
                <w:rFonts w:ascii="CMSY10" w:hAnsi="CMSY10" w:eastAsia="CMSY10"/>
                <w:b w:val="0"/>
                <w:i/>
                <w:color w:val="000000"/>
                <w:sz w:val="24"/>
              </w:rPr>
              <w:t>√</w:t>
            </w:r>
            <w:r>
              <w:rPr>
                <w:rFonts w:ascii="CMMI12" w:hAnsi="CMMI12" w:eastAsia="CMMI12"/>
                <w:b w:val="0"/>
                <w:i/>
                <w:color w:val="000000"/>
                <w:sz w:val="24"/>
              </w:rPr>
              <w:t>d</w:t>
            </w:r>
            <w:r>
              <w:rPr>
                <w:rFonts w:ascii="CMMI8" w:hAnsi="CMMI8" w:eastAsia="CMMI8"/>
                <w:b w:val="0"/>
                <w:i/>
                <w:color w:val="000000"/>
                <w:sz w:val="16"/>
              </w:rPr>
              <w:t>k</w:t>
            </w:r>
          </w:p>
        </w:tc>
      </w:tr>
    </w:tbl>
    <w:p>
      <w:pPr>
        <w:autoSpaceDN w:val="0"/>
        <w:autoSpaceDE w:val="0"/>
        <w:widowControl/>
        <w:spacing w:line="386" w:lineRule="exact" w:before="50" w:after="0"/>
        <w:ind w:left="8" w:right="288" w:firstLine="0"/>
        <w:jc w:val="left"/>
      </w:pPr>
      <w:r>
        <w:rPr>
          <w:rFonts w:ascii="SimSun" w:hAnsi="SimSun" w:eastAsia="SimSun"/>
          <w:b w:val="0"/>
          <w:i w:val="0"/>
          <w:color w:val="000000"/>
          <w:sz w:val="24"/>
        </w:rPr>
        <w:t>如果一个</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跟</w:t>
      </w:r>
      <w:r>
        <w:rPr>
          <w:rFonts w:ascii="LMRoman12" w:hAnsi="LMRoman12" w:eastAsia="LMRoman12"/>
          <w:b w:val="0"/>
          <w:i w:val="0"/>
          <w:color w:val="000000"/>
          <w:sz w:val="24"/>
        </w:rPr>
        <w:t>CLS</w:t>
      </w:r>
      <w:r>
        <w:rPr>
          <w:rFonts w:ascii="SimSun" w:hAnsi="SimSun" w:eastAsia="SimSun"/>
          <w:b w:val="0"/>
          <w:i w:val="0"/>
          <w:color w:val="000000"/>
          <w:sz w:val="24"/>
        </w:rPr>
        <w:t>之间的注意力分数比较高，就说明它对当前全局语义的</w:t>
      </w:r>
      <w:r>
        <w:rPr>
          <w:rFonts w:ascii="SimSun" w:hAnsi="SimSun" w:eastAsia="SimSun"/>
          <w:b w:val="0"/>
          <w:i w:val="0"/>
          <w:color w:val="000000"/>
          <w:sz w:val="24"/>
        </w:rPr>
        <w:t>聚合来说比较关键。反过来，如果注意力很低，那这个区域可能就相对冗余。</w:t>
      </w:r>
    </w:p>
    <w:p>
      <w:pPr>
        <w:autoSpaceDN w:val="0"/>
        <w:autoSpaceDE w:val="0"/>
        <w:widowControl/>
        <w:spacing w:line="398" w:lineRule="exact" w:before="14" w:after="0"/>
        <w:ind w:left="8" w:right="144" w:firstLine="480"/>
        <w:jc w:val="left"/>
      </w:pPr>
      <w:r>
        <w:rPr>
          <w:rFonts w:ascii="SimSun" w:hAnsi="SimSun" w:eastAsia="SimSun"/>
          <w:b w:val="0"/>
          <w:i w:val="0"/>
          <w:color w:val="000000"/>
          <w:sz w:val="24"/>
        </w:rPr>
        <w:t>具体实现时，在</w:t>
      </w:r>
      <w:r>
        <w:rPr>
          <w:rFonts w:ascii="LMRoman12" w:hAnsi="LMRoman12" w:eastAsia="LMRoman12"/>
          <w:b w:val="0"/>
          <w:i w:val="0"/>
          <w:color w:val="000000"/>
          <w:sz w:val="24"/>
        </w:rPr>
        <w:t>Transformer</w:t>
      </w:r>
      <w:r>
        <w:rPr>
          <w:rFonts w:ascii="SimSun" w:hAnsi="SimSun" w:eastAsia="SimSun"/>
          <w:b w:val="0"/>
          <w:i w:val="0"/>
          <w:color w:val="000000"/>
          <w:sz w:val="24"/>
        </w:rPr>
        <w:t>的某一层里，把</w:t>
      </w:r>
      <w:r>
        <w:rPr>
          <w:rFonts w:ascii="LMRoman12" w:hAnsi="LMRoman12" w:eastAsia="LMRoman12"/>
          <w:b w:val="0"/>
          <w:i w:val="0"/>
          <w:color w:val="000000"/>
          <w:sz w:val="24"/>
        </w:rPr>
        <w:t>CLS</w:t>
      </w:r>
      <w:r>
        <w:rPr>
          <w:rFonts w:ascii="LMRoman12" w:hAnsi="LMRoman12" w:eastAsia="LMRoman12"/>
          <w:b w:val="0"/>
          <w:i w:val="0"/>
          <w:color w:val="000000"/>
          <w:sz w:val="24"/>
        </w:rPr>
        <w:t>token</w:t>
      </w:r>
      <w:r>
        <w:rPr>
          <w:rFonts w:ascii="SimSun" w:hAnsi="SimSun" w:eastAsia="SimSun"/>
          <w:b w:val="0"/>
          <w:i w:val="0"/>
          <w:color w:val="000000"/>
          <w:sz w:val="24"/>
        </w:rPr>
        <w:t>对所有</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的注</w:t>
      </w:r>
      <w:r>
        <w:rPr>
          <w:rFonts w:ascii="SimSun" w:hAnsi="SimSun" w:eastAsia="SimSun"/>
          <w:b w:val="0"/>
          <w:i w:val="0"/>
          <w:color w:val="000000"/>
          <w:sz w:val="24"/>
        </w:rPr>
        <w:t>意力分数提取出来，然后按分数从高到低排个序。保留排在前面的</w:t>
      </w:r>
      <w:r>
        <w:rPr>
          <w:rFonts w:ascii="LMRoman12" w:hAnsi="LMRoman12" w:eastAsia="LMRoman12"/>
          <w:b w:val="0"/>
          <w:i w:val="0"/>
          <w:color w:val="000000"/>
          <w:sz w:val="24"/>
        </w:rPr>
        <w:t>K</w:t>
      </w:r>
      <w:r>
        <w:rPr>
          <w:rFonts w:ascii="SimSun" w:hAnsi="SimSun" w:eastAsia="SimSun"/>
          <w:b w:val="0"/>
          <w:i w:val="0"/>
          <w:color w:val="000000"/>
          <w:sz w:val="24"/>
        </w:rPr>
        <w:t>个</w:t>
      </w:r>
      <w:r>
        <w:rPr>
          <w:rFonts w:ascii="LMRoman12" w:hAnsi="LMRoman12" w:eastAsia="LMRoman12"/>
          <w:b w:val="0"/>
          <w:i w:val="0"/>
          <w:color w:val="000000"/>
          <w:sz w:val="24"/>
        </w:rPr>
        <w:t>token</w:t>
      </w:r>
      <w:r>
        <w:rPr>
          <w:rFonts w:ascii="SimSun" w:hAnsi="SimSun" w:eastAsia="SimSun"/>
          <w:b w:val="0"/>
          <w:i w:val="0"/>
          <w:color w:val="000000"/>
          <w:sz w:val="24"/>
        </w:rPr>
        <w:t>，剩下的</w:t>
      </w:r>
      <w:r>
        <w:rPr>
          <w:rFonts w:ascii="SimSun" w:hAnsi="SimSun" w:eastAsia="SimSun"/>
          <w:b w:val="0"/>
          <w:i w:val="0"/>
          <w:color w:val="000000"/>
          <w:sz w:val="24"/>
        </w:rPr>
        <w:t>就舍弃掉。</w:t>
      </w:r>
      <w:r>
        <w:rPr>
          <w:rFonts w:ascii="LMRoman12" w:hAnsi="LMRoman12" w:eastAsia="LMRoman12"/>
          <w:b w:val="0"/>
          <w:i w:val="0"/>
          <w:color w:val="000000"/>
          <w:sz w:val="24"/>
        </w:rPr>
        <w:t>K</w:t>
      </w:r>
      <w:r>
        <w:rPr>
          <w:rFonts w:ascii="SimSun" w:hAnsi="SimSun" w:eastAsia="SimSun"/>
          <w:b w:val="0"/>
          <w:i w:val="0"/>
          <w:color w:val="000000"/>
          <w:sz w:val="24"/>
        </w:rPr>
        <w:t>的取值由保留比例决定，计算公式是</w:t>
      </w:r>
      <w:r>
        <w:rPr>
          <w:rFonts w:ascii="LMRoman12" w:hAnsi="LMRoman12" w:eastAsia="LMRoman12"/>
          <w:b w:val="0"/>
          <w:i w:val="0"/>
          <w:color w:val="000000"/>
          <w:sz w:val="24"/>
        </w:rPr>
        <w:t>K</w:t>
      </w:r>
      <w:r>
        <w:rPr>
          <w:rFonts w:ascii="LMRoman12" w:hAnsi="LMRoman12" w:eastAsia="LMRoman12"/>
          <w:b w:val="0"/>
          <w:i w:val="0"/>
          <w:color w:val="000000"/>
          <w:sz w:val="24"/>
        </w:rPr>
        <w:t>=</w:t>
      </w:r>
      <w:r>
        <w:rPr>
          <w:rFonts w:ascii="LMRoman12" w:hAnsi="LMRoman12" w:eastAsia="LMRoman12"/>
          <w:b w:val="0"/>
          <w:i w:val="0"/>
          <w:color w:val="000000"/>
          <w:sz w:val="24"/>
        </w:rPr>
        <w:t>N</w:t>
      </w:r>
      <w:r>
        <w:rPr>
          <w:rFonts w:ascii="LMRoman12" w:hAnsi="LMRoman12" w:eastAsia="LMRoman12"/>
          <w:b w:val="0"/>
          <w:i w:val="0"/>
          <w:color w:val="000000"/>
          <w:sz w:val="24"/>
        </w:rPr>
        <w:t>*</w:t>
      </w:r>
      <w:r>
        <w:rPr>
          <w:rFonts w:ascii="LMRoman12" w:hAnsi="LMRoman12" w:eastAsia="LMRoman12"/>
          <w:b w:val="0"/>
          <w:i w:val="0"/>
          <w:color w:val="000000"/>
          <w:sz w:val="24"/>
        </w:rPr>
        <w:t>r</w:t>
      </w:r>
      <w:r>
        <w:rPr>
          <w:rFonts w:ascii="SimSun" w:hAnsi="SimSun" w:eastAsia="SimSun"/>
          <w:b w:val="0"/>
          <w:i w:val="0"/>
          <w:color w:val="000000"/>
          <w:sz w:val="24"/>
        </w:rPr>
        <w:t>。这里</w:t>
      </w:r>
      <w:r>
        <w:rPr>
          <w:rFonts w:ascii="LMRoman12" w:hAnsi="LMRoman12" w:eastAsia="LMRoman12"/>
          <w:b w:val="0"/>
          <w:i w:val="0"/>
          <w:color w:val="000000"/>
          <w:sz w:val="24"/>
        </w:rPr>
        <w:t>r</w:t>
      </w:r>
      <w:r>
        <w:rPr>
          <w:rFonts w:ascii="SimSun" w:hAnsi="SimSun" w:eastAsia="SimSun"/>
          <w:b w:val="0"/>
          <w:i w:val="0"/>
          <w:color w:val="000000"/>
          <w:sz w:val="24"/>
        </w:rPr>
        <w:t>是保留比例，</w:t>
      </w:r>
      <w:r>
        <w:rPr>
          <w:rFonts w:ascii="LMRoman12" w:hAnsi="LMRoman12" w:eastAsia="LMRoman12"/>
          <w:b w:val="0"/>
          <w:i w:val="0"/>
          <w:color w:val="000000"/>
          <w:sz w:val="24"/>
        </w:rPr>
        <w:t>N</w:t>
      </w:r>
      <w:r>
        <w:rPr>
          <w:rFonts w:ascii="SimSun" w:hAnsi="SimSun" w:eastAsia="SimSun"/>
          <w:b w:val="0"/>
          <w:i w:val="0"/>
          <w:color w:val="000000"/>
          <w:sz w:val="24"/>
        </w:rPr>
        <w:t>是这一层原始的</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数量。</w:t>
      </w:r>
    </w:p>
    <w:p>
      <w:pPr>
        <w:autoSpaceDN w:val="0"/>
        <w:autoSpaceDE w:val="0"/>
        <w:widowControl/>
        <w:spacing w:line="396" w:lineRule="exact" w:before="0" w:after="0"/>
        <w:ind w:left="8" w:right="144" w:firstLine="480"/>
        <w:jc w:val="left"/>
      </w:pPr>
      <w:r>
        <w:rPr>
          <w:rFonts w:ascii="SimSun" w:hAnsi="SimSun" w:eastAsia="SimSun"/>
          <w:b w:val="0"/>
          <w:i w:val="0"/>
          <w:color w:val="000000"/>
          <w:sz w:val="24"/>
        </w:rPr>
        <w:t>本文在不同层上对保留比例做了网格搜索，目的是找出一组性能和效率都比较理</w:t>
      </w:r>
      <w:r>
        <w:rPr>
          <w:rFonts w:ascii="SimSun" w:hAnsi="SimSun" w:eastAsia="SimSun"/>
          <w:b w:val="0"/>
          <w:i w:val="0"/>
          <w:color w:val="000000"/>
          <w:sz w:val="24"/>
        </w:rPr>
        <w:t>想的组合。实验结果显示：在图文检索任务上，表现较好的裁剪层是第</w:t>
      </w:r>
      <w:r>
        <w:rPr>
          <w:rFonts w:ascii="LMRoman12" w:hAnsi="LMRoman12" w:eastAsia="LMRoman12"/>
          <w:b w:val="0"/>
          <w:i w:val="0"/>
          <w:color w:val="000000"/>
          <w:sz w:val="24"/>
        </w:rPr>
        <w:t>9</w:t>
      </w:r>
      <w:r>
        <w:rPr>
          <w:rFonts w:ascii="SimSun" w:hAnsi="SimSun" w:eastAsia="SimSun"/>
          <w:b w:val="0"/>
          <w:i w:val="0"/>
          <w:color w:val="000000"/>
          <w:sz w:val="24"/>
        </w:rPr>
        <w:t>层；</w:t>
      </w:r>
      <w:r>
        <w:rPr>
          <w:rFonts w:ascii="LMRoman12" w:hAnsi="LMRoman12" w:eastAsia="LMRoman12"/>
          <w:b w:val="0"/>
          <w:i w:val="0"/>
          <w:color w:val="000000"/>
          <w:sz w:val="24"/>
        </w:rPr>
        <w:t>ScienceQA</w:t>
      </w:r>
      <w:r>
        <w:rPr>
          <w:rFonts w:ascii="SimSun" w:hAnsi="SimSun" w:eastAsia="SimSun"/>
          <w:b w:val="0"/>
          <w:i w:val="0"/>
          <w:color w:val="000000"/>
          <w:sz w:val="24"/>
        </w:rPr>
        <w:t>任务的话，第</w:t>
      </w:r>
      <w:r>
        <w:rPr>
          <w:rFonts w:ascii="LMRoman12" w:hAnsi="LMRoman12" w:eastAsia="LMRoman12"/>
          <w:b w:val="0"/>
          <w:i w:val="0"/>
          <w:color w:val="000000"/>
          <w:sz w:val="24"/>
        </w:rPr>
        <w:t>8</w:t>
      </w:r>
      <w:r>
        <w:rPr>
          <w:rFonts w:ascii="SimSun" w:hAnsi="SimSun" w:eastAsia="SimSun"/>
          <w:b w:val="0"/>
          <w:i w:val="0"/>
          <w:color w:val="000000"/>
          <w:sz w:val="24"/>
        </w:rPr>
        <w:t>层附近效果更好一些；到了</w:t>
      </w:r>
      <w:r>
        <w:rPr>
          <w:rFonts w:ascii="LMRoman12" w:hAnsi="LMRoman12" w:eastAsia="LMRoman12"/>
          <w:b w:val="0"/>
          <w:i w:val="0"/>
          <w:color w:val="000000"/>
          <w:sz w:val="24"/>
        </w:rPr>
        <w:t>Winoground</w:t>
      </w:r>
      <w:r>
        <w:rPr>
          <w:rFonts w:ascii="SimSun" w:hAnsi="SimSun" w:eastAsia="SimSun"/>
          <w:b w:val="0"/>
          <w:i w:val="0"/>
          <w:color w:val="000000"/>
          <w:sz w:val="24"/>
        </w:rPr>
        <w:t>任务，如果在比较</w:t>
      </w:r>
      <w:r>
        <w:rPr>
          <w:rFonts w:ascii="SimSun" w:hAnsi="SimSun" w:eastAsia="SimSun"/>
          <w:b w:val="0"/>
          <w:i w:val="0"/>
          <w:color w:val="000000"/>
          <w:sz w:val="24"/>
        </w:rPr>
        <w:t>早的层就做裁剪，虽然速度会更快，但推理准确率也更容易受到影响。</w:t>
      </w:r>
    </w:p>
    <w:p>
      <w:pPr>
        <w:autoSpaceDN w:val="0"/>
        <w:autoSpaceDE w:val="0"/>
        <w:widowControl/>
        <w:spacing w:line="198" w:lineRule="exact" w:before="680" w:after="0"/>
        <w:ind w:left="0" w:right="4610" w:firstLine="0"/>
        <w:jc w:val="right"/>
      </w:pPr>
      <w:r>
        <w:rPr>
          <w:rFonts w:ascii="LMRoman10" w:hAnsi="LMRoman10" w:eastAsia="LMRoman10"/>
          <w:b w:val="0"/>
          <w:i w:val="0"/>
          <w:color w:val="000000"/>
          <w:sz w:val="20"/>
        </w:rPr>
        <w:t>12</w:t>
      </w:r>
    </w:p>
    <w:p>
      <w:pPr>
        <w:sectPr>
          <w:pgSz w:w="11906" w:h="16838"/>
          <w:pgMar w:top="338" w:right="1244" w:bottom="390" w:left="1410"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47"/>
        <w:gridCol w:w="3047"/>
        <w:gridCol w:w="3047"/>
      </w:tblGrid>
      <w:tr>
        <w:trPr>
          <w:trHeight w:hRule="exact" w:val="248"/>
        </w:trPr>
        <w:tc>
          <w:tcPr>
            <w:tcW w:type="dxa" w:w="55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第五章详细设计与实现</w:t>
            </w:r>
          </w:p>
        </w:tc>
      </w:tr>
      <w:tr>
        <w:trPr>
          <w:trHeight w:hRule="exact" w:val="862"/>
        </w:trPr>
        <w:tc>
          <w:tcPr>
            <w:tcW w:type="dxa" w:w="608"/>
            <w:tcBorders>
              <w:top w:sz="3.984800100326538" w:val="single" w:color="#000000"/>
            </w:tcBorders>
            <w:tcMar>
              <w:start w:w="0" w:type="dxa"/>
              <w:end w:w="0" w:type="dxa"/>
            </w:tcMar>
          </w:tcPr>
          <w:p>
            <w:pPr>
              <w:autoSpaceDN w:val="0"/>
              <w:autoSpaceDE w:val="0"/>
              <w:widowControl/>
              <w:spacing w:line="240" w:lineRule="exact" w:before="558" w:after="0"/>
              <w:ind w:left="6" w:right="0" w:firstLine="0"/>
              <w:jc w:val="left"/>
            </w:pPr>
            <w:r>
              <w:rPr>
                <w:rFonts w:ascii="LMRoman12" w:hAnsi="LMRoman12" w:eastAsia="LMRoman12"/>
                <w:b w:val="0"/>
                <w:i w:val="0"/>
                <w:color w:val="000000"/>
                <w:sz w:val="24"/>
              </w:rPr>
              <w:t>5.2.3</w:t>
            </w:r>
          </w:p>
        </w:tc>
        <w:tc>
          <w:tcPr>
            <w:tcW w:type="dxa" w:w="4960"/>
            <w:tcBorders>
              <w:top w:sz="3.984800100326538" w:val="single" w:color="#000000"/>
            </w:tcBorders>
            <w:tcMar>
              <w:start w:w="0" w:type="dxa"/>
              <w:end w:w="0" w:type="dxa"/>
            </w:tcMar>
          </w:tcPr>
          <w:p>
            <w:pPr>
              <w:autoSpaceDN w:val="0"/>
              <w:autoSpaceDE w:val="0"/>
              <w:widowControl/>
              <w:spacing w:line="185" w:lineRule="auto" w:before="546" w:after="0"/>
              <w:ind w:left="120" w:right="0" w:firstLine="0"/>
              <w:jc w:val="left"/>
            </w:pPr>
            <w:r>
              <w:rPr>
                <w:rFonts w:ascii="SimHei" w:hAnsi="SimHei" w:eastAsia="SimHei"/>
                <w:b w:val="0"/>
                <w:i w:val="0"/>
                <w:color w:val="000000"/>
                <w:sz w:val="24"/>
              </w:rPr>
              <w:t>硬裁剪与计算收益</w:t>
            </w:r>
          </w:p>
        </w:tc>
        <w:tc>
          <w:tcPr>
            <w:tcW w:type="dxa" w:w="3514"/>
            <w:tcBorders>
              <w:top w:sz="3.984800100326538" w:val="single" w:color="#000000"/>
            </w:tcBorders>
            <w:tcMar>
              <w:start w:w="0" w:type="dxa"/>
              <w:end w:w="0" w:type="dxa"/>
            </w:tcMar>
          </w:tcPr>
          <w:p/>
        </w:tc>
      </w:tr>
    </w:tbl>
    <w:p>
      <w:pPr>
        <w:autoSpaceDN w:val="0"/>
        <w:autoSpaceDE w:val="0"/>
        <w:widowControl/>
        <w:spacing w:line="396" w:lineRule="exact" w:before="14" w:after="0"/>
        <w:ind w:left="6" w:right="0" w:firstLine="480"/>
        <w:jc w:val="left"/>
      </w:pPr>
      <w:r>
        <w:rPr>
          <w:rFonts w:ascii="SimSun" w:hAnsi="SimSun" w:eastAsia="SimSun"/>
          <w:b w:val="0"/>
          <w:i w:val="0"/>
          <w:color w:val="000000"/>
          <w:sz w:val="24"/>
        </w:rPr>
        <w:t>本文采用的裁剪方式属于硬裁剪。也就是说，被删掉的</w:t>
      </w:r>
      <w:r>
        <w:rPr>
          <w:rFonts w:ascii="LMRoman12" w:hAnsi="LMRoman12" w:eastAsia="LMRoman12"/>
          <w:b w:val="0"/>
          <w:i w:val="0"/>
          <w:color w:val="000000"/>
          <w:sz w:val="24"/>
        </w:rPr>
        <w:t>token</w:t>
      </w:r>
      <w:r>
        <w:rPr>
          <w:rFonts w:ascii="SimSun" w:hAnsi="SimSun" w:eastAsia="SimSun"/>
          <w:b w:val="0"/>
          <w:i w:val="0"/>
          <w:color w:val="000000"/>
          <w:sz w:val="24"/>
        </w:rPr>
        <w:t>在后面的</w:t>
      </w:r>
      <w:r>
        <w:br/>
      </w:r>
      <w:r>
        <w:rPr>
          <w:rFonts w:ascii="LMRoman12" w:hAnsi="LMRoman12" w:eastAsia="LMRoman12"/>
          <w:b w:val="0"/>
          <w:i w:val="0"/>
          <w:color w:val="000000"/>
          <w:sz w:val="24"/>
        </w:rPr>
        <w:t>Transformer</w:t>
      </w:r>
      <w:r>
        <w:rPr>
          <w:rFonts w:ascii="SimSun" w:hAnsi="SimSun" w:eastAsia="SimSun"/>
          <w:b w:val="0"/>
          <w:i w:val="0"/>
          <w:color w:val="000000"/>
          <w:sz w:val="24"/>
        </w:rPr>
        <w:t>层里就不再参与任何计算了。这样做的好处是，注意力计算和前馈网络的</w:t>
      </w:r>
      <w:r>
        <w:rPr>
          <w:rFonts w:ascii="SimSun" w:hAnsi="SimSun" w:eastAsia="SimSun"/>
          <w:b w:val="0"/>
          <w:i w:val="0"/>
          <w:color w:val="000000"/>
          <w:sz w:val="24"/>
        </w:rPr>
        <w:t>开销都能实实在在地减下来，从而获得真正的加速效果。如果只是用软掩码而不把</w:t>
      </w:r>
      <w:r>
        <w:rPr>
          <w:rFonts w:ascii="LMRoman12" w:hAnsi="LMRoman12" w:eastAsia="LMRoman12"/>
          <w:b w:val="0"/>
          <w:i w:val="0"/>
          <w:color w:val="000000"/>
          <w:sz w:val="24"/>
        </w:rPr>
        <w:t>token</w:t>
      </w:r>
      <w:r>
        <w:rPr>
          <w:rFonts w:ascii="SimSun" w:hAnsi="SimSun" w:eastAsia="SimSun"/>
          <w:b w:val="0"/>
          <w:i w:val="0"/>
          <w:color w:val="000000"/>
          <w:sz w:val="24"/>
        </w:rPr>
        <w:t>真正移除，那么即便</w:t>
      </w:r>
      <w:r>
        <w:rPr>
          <w:rFonts w:ascii="LMRoman12" w:hAnsi="LMRoman12" w:eastAsia="LMRoman12"/>
          <w:b w:val="0"/>
          <w:i w:val="0"/>
          <w:color w:val="000000"/>
          <w:sz w:val="24"/>
        </w:rPr>
        <w:t>token</w:t>
      </w:r>
      <w:r>
        <w:rPr>
          <w:rFonts w:ascii="SimSun" w:hAnsi="SimSun" w:eastAsia="SimSun"/>
          <w:b w:val="0"/>
          <w:i w:val="0"/>
          <w:color w:val="000000"/>
          <w:sz w:val="24"/>
        </w:rPr>
        <w:t>的权重变小了，计算量其实并没有本质上的下降，也</w:t>
      </w:r>
      <w:r>
        <w:rPr>
          <w:rFonts w:ascii="SimSun" w:hAnsi="SimSun" w:eastAsia="SimSun"/>
          <w:b w:val="0"/>
          <w:i w:val="0"/>
          <w:color w:val="000000"/>
          <w:sz w:val="24"/>
        </w:rPr>
        <w:t>就没法实现真正的推理加速。</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 xml:space="preserve">5.3 </w:t>
      </w:r>
      <w:r>
        <w:tab/>
      </w:r>
      <w:r>
        <w:rPr>
          <w:rFonts w:ascii="LMRoman12" w:hAnsi="LMRoman12" w:eastAsia="LMRoman12"/>
          <w:b w:val="0"/>
          <w:i w:val="0"/>
          <w:color w:val="000000"/>
          <w:sz w:val="28"/>
        </w:rPr>
        <w:t>gating</w:t>
      </w:r>
      <w:r>
        <w:rPr>
          <w:rFonts w:ascii="LMRoman12" w:hAnsi="LMRoman12" w:eastAsia="LMRoman12"/>
          <w:b w:val="0"/>
          <w:i w:val="0"/>
          <w:color w:val="000000"/>
          <w:sz w:val="28"/>
        </w:rPr>
        <w:t>head</w:t>
      </w:r>
      <w:r>
        <w:rPr>
          <w:rFonts w:ascii="SimHei" w:hAnsi="SimHei" w:eastAsia="SimHei"/>
          <w:b w:val="0"/>
          <w:i w:val="0"/>
          <w:color w:val="000000"/>
          <w:sz w:val="28"/>
        </w:rPr>
        <w:t>的设计与实现</w:t>
      </w:r>
    </w:p>
    <w:p>
      <w:pPr>
        <w:autoSpaceDN w:val="0"/>
        <w:tabs>
          <w:tab w:pos="728" w:val="left"/>
        </w:tabs>
        <w:autoSpaceDE w:val="0"/>
        <w:widowControl/>
        <w:spacing w:line="252" w:lineRule="exact" w:before="260" w:after="0"/>
        <w:ind w:left="6" w:right="0" w:firstLine="0"/>
        <w:jc w:val="left"/>
      </w:pPr>
      <w:r>
        <w:rPr>
          <w:rFonts w:ascii="LMRoman12" w:hAnsi="LMRoman12" w:eastAsia="LMRoman12"/>
          <w:b w:val="0"/>
          <w:i w:val="0"/>
          <w:color w:val="000000"/>
          <w:sz w:val="24"/>
        </w:rPr>
        <w:t>5.3.1</w:t>
      </w:r>
      <w:r>
        <w:rPr>
          <w:rFonts w:ascii="SimHei" w:hAnsi="SimHei" w:eastAsia="SimHei"/>
          <w:b w:val="0"/>
          <w:i w:val="0"/>
          <w:color w:val="000000"/>
          <w:sz w:val="24"/>
        </w:rPr>
        <w:t>模块结构</w:t>
      </w:r>
    </w:p>
    <w:p>
      <w:pPr>
        <w:autoSpaceDN w:val="0"/>
        <w:tabs>
          <w:tab w:pos="486" w:val="left"/>
        </w:tabs>
        <w:autoSpaceDE w:val="0"/>
        <w:widowControl/>
        <w:spacing w:line="400" w:lineRule="exact" w:before="70" w:after="0"/>
        <w:ind w:left="6" w:right="0" w:firstLine="0"/>
        <w:jc w:val="left"/>
      </w:pPr>
      <w:r>
        <w:tab/>
      </w:r>
      <w:r>
        <w:rPr>
          <w:rFonts w:ascii="SimSun" w:hAnsi="SimSun" w:eastAsia="SimSun"/>
          <w:b w:val="0"/>
          <w:i w:val="0"/>
          <w:color w:val="000000"/>
          <w:sz w:val="24"/>
        </w:rPr>
        <w:t>在启发式裁剪的基础上，本文进一步设计了一个轻量级的打分头（</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w:t>
      </w:r>
      <w:r>
        <w:rPr>
          <w:rFonts w:ascii="SimSun" w:hAnsi="SimSun" w:eastAsia="SimSun"/>
          <w:b w:val="0"/>
          <w:i w:val="0"/>
          <w:color w:val="000000"/>
          <w:sz w:val="24"/>
        </w:rPr>
        <w:t>用来学习每个</w:t>
      </w:r>
      <w:r>
        <w:rPr>
          <w:rFonts w:ascii="LMRoman12" w:hAnsi="LMRoman12" w:eastAsia="LMRoman12"/>
          <w:b w:val="0"/>
          <w:i w:val="0"/>
          <w:color w:val="000000"/>
          <w:sz w:val="24"/>
        </w:rPr>
        <w:t>token</w:t>
      </w:r>
      <w:r>
        <w:rPr>
          <w:rFonts w:ascii="SimSun" w:hAnsi="SimSun" w:eastAsia="SimSun"/>
          <w:b w:val="0"/>
          <w:i w:val="0"/>
          <w:color w:val="000000"/>
          <w:sz w:val="24"/>
        </w:rPr>
        <w:t>的重要性分数。打分头结构如下：</w:t>
      </w:r>
    </w:p>
    <w:p>
      <w:pPr>
        <w:autoSpaceDN w:val="0"/>
        <w:autoSpaceDE w:val="0"/>
        <w:widowControl/>
        <w:spacing w:line="240" w:lineRule="auto" w:before="216" w:after="0"/>
        <w:ind w:left="0" w:right="0" w:firstLine="0"/>
        <w:jc w:val="center"/>
      </w:pPr>
      <w:r>
        <w:drawing>
          <wp:inline xmlns:a="http://schemas.openxmlformats.org/drawingml/2006/main" xmlns:pic="http://schemas.openxmlformats.org/drawingml/2006/picture">
            <wp:extent cx="4032250" cy="75311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32250" cy="753110"/>
                    </a:xfrm>
                    <a:prstGeom prst="rect"/>
                  </pic:spPr>
                </pic:pic>
              </a:graphicData>
            </a:graphic>
          </wp:inline>
        </w:drawing>
      </w:r>
    </w:p>
    <w:p>
      <w:pPr>
        <w:autoSpaceDN w:val="0"/>
        <w:autoSpaceDE w:val="0"/>
        <w:widowControl/>
        <w:spacing w:line="222" w:lineRule="exact" w:before="196" w:after="0"/>
        <w:ind w:left="0" w:right="0" w:firstLine="0"/>
        <w:jc w:val="center"/>
      </w:pPr>
      <w:r>
        <w:rPr>
          <w:rFonts w:ascii="SimSun" w:hAnsi="SimSun" w:eastAsia="SimSun"/>
          <w:b w:val="0"/>
          <w:i w:val="0"/>
          <w:color w:val="000000"/>
          <w:sz w:val="21"/>
        </w:rPr>
        <w:t>图</w:t>
      </w:r>
      <w:r>
        <w:rPr>
          <w:rFonts w:ascii="LMRoman10" w:hAnsi="LMRoman10" w:eastAsia="LMRoman10"/>
          <w:b w:val="0"/>
          <w:i w:val="0"/>
          <w:color w:val="000000"/>
          <w:sz w:val="21"/>
        </w:rPr>
        <w:t>2</w:t>
      </w:r>
      <w:r>
        <w:rPr>
          <w:rFonts w:ascii="LMRoman10" w:hAnsi="LMRoman10" w:eastAsia="LMRoman10"/>
          <w:b w:val="0"/>
          <w:i w:val="0"/>
          <w:color w:val="000000"/>
          <w:sz w:val="21"/>
        </w:rPr>
        <w:t>GatingHead</w:t>
      </w:r>
      <w:r>
        <w:rPr>
          <w:rFonts w:ascii="SimSun" w:hAnsi="SimSun" w:eastAsia="SimSun"/>
          <w:b w:val="0"/>
          <w:i w:val="0"/>
          <w:color w:val="000000"/>
          <w:sz w:val="21"/>
        </w:rPr>
        <w:t>流程图</w:t>
      </w:r>
    </w:p>
    <w:p>
      <w:pPr>
        <w:autoSpaceDN w:val="0"/>
        <w:tabs>
          <w:tab w:pos="486" w:val="left"/>
        </w:tabs>
        <w:autoSpaceDE w:val="0"/>
        <w:widowControl/>
        <w:spacing w:line="398" w:lineRule="exact" w:before="296" w:after="0"/>
        <w:ind w:left="6" w:right="144" w:firstLine="0"/>
        <w:jc w:val="left"/>
      </w:pPr>
      <w:r>
        <w:tab/>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的输入是某一层</w:t>
      </w:r>
      <w:r>
        <w:rPr>
          <w:rFonts w:ascii="LMRoman12" w:hAnsi="LMRoman12" w:eastAsia="LMRoman12"/>
          <w:b w:val="0"/>
          <w:i w:val="0"/>
          <w:color w:val="000000"/>
          <w:sz w:val="24"/>
        </w:rPr>
        <w:t>Transformer</w:t>
      </w:r>
      <w:r>
        <w:rPr>
          <w:rFonts w:ascii="SimSun" w:hAnsi="SimSun" w:eastAsia="SimSun"/>
          <w:b w:val="0"/>
          <w:i w:val="0"/>
          <w:color w:val="000000"/>
          <w:sz w:val="24"/>
        </w:rPr>
        <w:t>输出的</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特征，输出是每个</w:t>
      </w:r>
      <w:r>
        <w:rPr>
          <w:rFonts w:ascii="LMRoman12" w:hAnsi="LMRoman12" w:eastAsia="LMRoman12"/>
          <w:b w:val="0"/>
          <w:i w:val="0"/>
          <w:color w:val="000000"/>
          <w:sz w:val="24"/>
        </w:rPr>
        <w:t>token</w:t>
      </w:r>
      <w:r>
        <w:rPr>
          <w:rFonts w:ascii="SimSun" w:hAnsi="SimSun" w:eastAsia="SimSun"/>
          <w:b w:val="0"/>
          <w:i w:val="0"/>
          <w:color w:val="000000"/>
          <w:sz w:val="24"/>
        </w:rPr>
        <w:t>对应的一个标量分数。这个分数用来排序，然后决定哪些</w:t>
      </w:r>
      <w:r>
        <w:rPr>
          <w:rFonts w:ascii="LMRoman12" w:hAnsi="LMRoman12" w:eastAsia="LMRoman12"/>
          <w:b w:val="0"/>
          <w:i w:val="0"/>
          <w:color w:val="000000"/>
          <w:sz w:val="24"/>
        </w:rPr>
        <w:t>token</w:t>
      </w:r>
      <w:r>
        <w:rPr>
          <w:rFonts w:ascii="SimSun" w:hAnsi="SimSun" w:eastAsia="SimSun"/>
          <w:b w:val="0"/>
          <w:i w:val="0"/>
          <w:color w:val="000000"/>
          <w:sz w:val="24"/>
        </w:rPr>
        <w:t>被保留。</w:t>
      </w:r>
    </w:p>
    <w:p>
      <w:pPr>
        <w:autoSpaceDN w:val="0"/>
        <w:autoSpaceDE w:val="0"/>
        <w:widowControl/>
        <w:spacing w:line="394" w:lineRule="exact" w:before="4" w:after="0"/>
        <w:ind w:left="6" w:right="0" w:firstLine="480"/>
        <w:jc w:val="left"/>
      </w:pP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采用了两层全连接的结构。第一层：把</w:t>
      </w:r>
      <w:r>
        <w:rPr>
          <w:rFonts w:ascii="LMRoman12" w:hAnsi="LMRoman12" w:eastAsia="LMRoman12"/>
          <w:b w:val="0"/>
          <w:i w:val="0"/>
          <w:color w:val="000000"/>
          <w:sz w:val="24"/>
        </w:rPr>
        <w:t>768</w:t>
      </w:r>
      <w:r>
        <w:rPr>
          <w:rFonts w:ascii="SimSun" w:hAnsi="SimSun" w:eastAsia="SimSun"/>
          <w:b w:val="0"/>
          <w:i w:val="0"/>
          <w:color w:val="000000"/>
          <w:sz w:val="24"/>
        </w:rPr>
        <w:t>维的</w:t>
      </w:r>
      <w:r>
        <w:rPr>
          <w:rFonts w:ascii="LMRoman12" w:hAnsi="LMRoman12" w:eastAsia="LMRoman12"/>
          <w:b w:val="0"/>
          <w:i w:val="0"/>
          <w:color w:val="000000"/>
          <w:sz w:val="24"/>
        </w:rPr>
        <w:t>token</w:t>
      </w:r>
      <w:r>
        <w:rPr>
          <w:rFonts w:ascii="SimSun" w:hAnsi="SimSun" w:eastAsia="SimSun"/>
          <w:b w:val="0"/>
          <w:i w:val="0"/>
          <w:color w:val="000000"/>
          <w:sz w:val="24"/>
        </w:rPr>
        <w:t>特征映射到</w:t>
      </w:r>
      <w:r>
        <w:rPr>
          <w:rFonts w:ascii="LMRoman12" w:hAnsi="LMRoman12" w:eastAsia="LMRoman12"/>
          <w:b w:val="0"/>
          <w:i w:val="0"/>
          <w:color w:val="000000"/>
          <w:sz w:val="24"/>
        </w:rPr>
        <w:t>192</w:t>
      </w:r>
      <w:r>
        <w:rPr>
          <w:rFonts w:ascii="SimSun" w:hAnsi="SimSun" w:eastAsia="SimSun"/>
          <w:b w:val="0"/>
          <w:i w:val="0"/>
          <w:color w:val="000000"/>
          <w:sz w:val="24"/>
        </w:rPr>
        <w:t>维；激活函数用的是</w:t>
      </w:r>
      <w:r>
        <w:rPr>
          <w:rFonts w:ascii="LMRoman12" w:hAnsi="LMRoman12" w:eastAsia="LMRoman12"/>
          <w:b w:val="0"/>
          <w:i w:val="0"/>
          <w:color w:val="000000"/>
          <w:sz w:val="24"/>
        </w:rPr>
        <w:t>GELU</w:t>
      </w:r>
      <w:r>
        <w:rPr>
          <w:rFonts w:ascii="SimSun" w:hAnsi="SimSun" w:eastAsia="SimSun"/>
          <w:b w:val="0"/>
          <w:i w:val="0"/>
          <w:color w:val="000000"/>
          <w:sz w:val="24"/>
        </w:rPr>
        <w:t>；第二层：把</w:t>
      </w:r>
      <w:r>
        <w:rPr>
          <w:rFonts w:ascii="LMRoman12" w:hAnsi="LMRoman12" w:eastAsia="LMRoman12"/>
          <w:b w:val="0"/>
          <w:i w:val="0"/>
          <w:color w:val="000000"/>
          <w:sz w:val="24"/>
        </w:rPr>
        <w:t>192</w:t>
      </w:r>
      <w:r>
        <w:rPr>
          <w:rFonts w:ascii="SimSun" w:hAnsi="SimSun" w:eastAsia="SimSun"/>
          <w:b w:val="0"/>
          <w:i w:val="0"/>
          <w:color w:val="000000"/>
          <w:sz w:val="24"/>
        </w:rPr>
        <w:t>维的特征再映射到</w:t>
      </w:r>
      <w:r>
        <w:rPr>
          <w:rFonts w:ascii="LMRoman12" w:hAnsi="LMRoman12" w:eastAsia="LMRoman12"/>
          <w:b w:val="0"/>
          <w:i w:val="0"/>
          <w:color w:val="000000"/>
          <w:sz w:val="24"/>
        </w:rPr>
        <w:t>1</w:t>
      </w:r>
      <w:r>
        <w:rPr>
          <w:rFonts w:ascii="SimSun" w:hAnsi="SimSun" w:eastAsia="SimSun"/>
          <w:b w:val="0"/>
          <w:i w:val="0"/>
          <w:color w:val="000000"/>
          <w:sz w:val="24"/>
        </w:rPr>
        <w:t>维的评分。整体</w:t>
      </w:r>
      <w:r>
        <w:rPr>
          <w:rFonts w:ascii="SimSun" w:hAnsi="SimSun" w:eastAsia="SimSun"/>
          <w:b w:val="0"/>
          <w:i w:val="0"/>
          <w:color w:val="000000"/>
          <w:sz w:val="24"/>
        </w:rPr>
        <w:t>上看，这个结构可以理解为一个寄生在主网络上的轻量评分器。它既能学习</w:t>
      </w:r>
      <w:r>
        <w:rPr>
          <w:rFonts w:ascii="LMRoman12" w:hAnsi="LMRoman12" w:eastAsia="LMRoman12"/>
          <w:b w:val="0"/>
          <w:i w:val="0"/>
          <w:color w:val="000000"/>
          <w:sz w:val="24"/>
        </w:rPr>
        <w:t>token</w:t>
      </w:r>
      <w:r>
        <w:rPr>
          <w:rFonts w:ascii="SimSun" w:hAnsi="SimSun" w:eastAsia="SimSun"/>
          <w:b w:val="0"/>
          <w:i w:val="0"/>
          <w:color w:val="000000"/>
          <w:sz w:val="24"/>
        </w:rPr>
        <w:t>的重</w:t>
      </w:r>
      <w:r>
        <w:rPr>
          <w:rFonts w:ascii="SimSun" w:hAnsi="SimSun" w:eastAsia="SimSun"/>
          <w:b w:val="0"/>
          <w:i w:val="0"/>
          <w:color w:val="000000"/>
          <w:sz w:val="24"/>
        </w:rPr>
        <w:t>要性，又不会让模型的参数量和推理负担增加太多。</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5.3.2</w:t>
      </w:r>
      <w:r>
        <w:rPr>
          <w:rFonts w:ascii="SimHei" w:hAnsi="SimHei" w:eastAsia="SimHei"/>
          <w:b w:val="0"/>
          <w:i w:val="0"/>
          <w:color w:val="000000"/>
          <w:sz w:val="24"/>
        </w:rPr>
        <w:t>设计原因</w:t>
      </w:r>
    </w:p>
    <w:p>
      <w:pPr>
        <w:autoSpaceDN w:val="0"/>
        <w:autoSpaceDE w:val="0"/>
        <w:widowControl/>
        <w:spacing w:line="398" w:lineRule="exact" w:before="74" w:after="0"/>
        <w:ind w:left="6" w:right="0" w:firstLine="480"/>
        <w:jc w:val="left"/>
      </w:pPr>
      <w:r>
        <w:rPr>
          <w:rFonts w:ascii="SimSun" w:hAnsi="SimSun" w:eastAsia="SimSun"/>
          <w:b w:val="0"/>
          <w:i w:val="0"/>
          <w:color w:val="000000"/>
          <w:sz w:val="24"/>
        </w:rPr>
        <w:t>把</w:t>
      </w:r>
      <w:r>
        <w:rPr>
          <w:rFonts w:ascii="LMRoman12" w:hAnsi="LMRoman12" w:eastAsia="LMRoman12"/>
          <w:b w:val="0"/>
          <w:i w:val="0"/>
          <w:color w:val="000000"/>
          <w:sz w:val="24"/>
        </w:rPr>
        <w:t>768</w:t>
      </w:r>
      <w:r>
        <w:rPr>
          <w:rFonts w:ascii="SimSun" w:hAnsi="SimSun" w:eastAsia="SimSun"/>
          <w:b w:val="0"/>
          <w:i w:val="0"/>
          <w:color w:val="000000"/>
          <w:sz w:val="24"/>
        </w:rPr>
        <w:t>维压缩到</w:t>
      </w:r>
      <w:r>
        <w:rPr>
          <w:rFonts w:ascii="LMRoman12" w:hAnsi="LMRoman12" w:eastAsia="LMRoman12"/>
          <w:b w:val="0"/>
          <w:i w:val="0"/>
          <w:color w:val="000000"/>
          <w:sz w:val="24"/>
        </w:rPr>
        <w:t>192</w:t>
      </w:r>
      <w:r>
        <w:rPr>
          <w:rFonts w:ascii="SimSun" w:hAnsi="SimSun" w:eastAsia="SimSun"/>
          <w:b w:val="0"/>
          <w:i w:val="0"/>
          <w:color w:val="000000"/>
          <w:sz w:val="24"/>
        </w:rPr>
        <w:t>维，主要考虑了两点。一是减少参数规模，提高训练效率。二</w:t>
      </w:r>
      <w:r>
        <w:rPr>
          <w:rFonts w:ascii="SimSun" w:hAnsi="SimSun" w:eastAsia="SimSun"/>
          <w:b w:val="0"/>
          <w:i w:val="0"/>
          <w:color w:val="000000"/>
          <w:sz w:val="24"/>
        </w:rPr>
        <w:t>是迫使模型提炼出更紧凑的</w:t>
      </w:r>
      <w:r>
        <w:rPr>
          <w:rFonts w:ascii="LMRoman12" w:hAnsi="LMRoman12" w:eastAsia="LMRoman12"/>
          <w:b w:val="0"/>
          <w:i w:val="0"/>
          <w:color w:val="000000"/>
          <w:sz w:val="24"/>
        </w:rPr>
        <w:t>token</w:t>
      </w:r>
      <w:r>
        <w:rPr>
          <w:rFonts w:ascii="SimSun" w:hAnsi="SimSun" w:eastAsia="SimSun"/>
          <w:b w:val="0"/>
          <w:i w:val="0"/>
          <w:color w:val="000000"/>
          <w:sz w:val="24"/>
        </w:rPr>
        <w:t>表示，把更关键的语义信息突出来。中间加入</w:t>
      </w:r>
      <w:r>
        <w:rPr>
          <w:rFonts w:ascii="LMRoman12" w:hAnsi="LMRoman12" w:eastAsia="LMRoman12"/>
          <w:b w:val="0"/>
          <w:i w:val="0"/>
          <w:color w:val="000000"/>
          <w:sz w:val="24"/>
        </w:rPr>
        <w:t>GELU</w:t>
      </w:r>
      <w:r>
        <w:rPr>
          <w:rFonts w:ascii="SimSun" w:hAnsi="SimSun" w:eastAsia="SimSun"/>
          <w:b w:val="0"/>
          <w:i w:val="0"/>
          <w:color w:val="000000"/>
          <w:sz w:val="24"/>
        </w:rPr>
        <w:t>激活函数，是为了引入非线性能力。如果没有非线性，评分模块就只是一个线性</w:t>
      </w:r>
      <w:r>
        <w:rPr>
          <w:rFonts w:ascii="SimSun" w:hAnsi="SimSun" w:eastAsia="SimSun"/>
          <w:b w:val="0"/>
          <w:i w:val="0"/>
          <w:color w:val="000000"/>
          <w:sz w:val="24"/>
        </w:rPr>
        <w:t>映射，表达能力有限，学不好复杂的</w:t>
      </w:r>
      <w:r>
        <w:rPr>
          <w:rFonts w:ascii="LMRoman12" w:hAnsi="LMRoman12" w:eastAsia="LMRoman12"/>
          <w:b w:val="0"/>
          <w:i w:val="0"/>
          <w:color w:val="000000"/>
          <w:sz w:val="24"/>
        </w:rPr>
        <w:t>token</w:t>
      </w:r>
      <w:r>
        <w:rPr>
          <w:rFonts w:ascii="SimSun" w:hAnsi="SimSun" w:eastAsia="SimSun"/>
          <w:b w:val="0"/>
          <w:i w:val="0"/>
          <w:color w:val="000000"/>
          <w:sz w:val="24"/>
        </w:rPr>
        <w:t>重要性判别规则。所以从这个角度看，</w:t>
      </w:r>
      <w:r>
        <w:rPr>
          <w:rFonts w:ascii="LMRoman12" w:hAnsi="LMRoman12" w:eastAsia="LMRoman12"/>
          <w:b w:val="0"/>
          <w:i w:val="0"/>
          <w:color w:val="000000"/>
          <w:sz w:val="24"/>
        </w:rPr>
        <w:t>GELU</w:t>
      </w:r>
      <w:r>
        <w:rPr>
          <w:rFonts w:ascii="SimSun" w:hAnsi="SimSun" w:eastAsia="SimSun"/>
          <w:b w:val="0"/>
          <w:i w:val="0"/>
          <w:color w:val="000000"/>
          <w:sz w:val="24"/>
        </w:rPr>
        <w:t>的引入对于提升</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的可学习性是必要的。</w:t>
      </w:r>
    </w:p>
    <w:p>
      <w:pPr>
        <w:autoSpaceDN w:val="0"/>
        <w:tabs>
          <w:tab w:pos="636" w:val="left"/>
        </w:tabs>
        <w:autoSpaceDE w:val="0"/>
        <w:widowControl/>
        <w:spacing w:line="296" w:lineRule="exact" w:before="492" w:after="0"/>
        <w:ind w:left="6" w:right="0" w:firstLine="0"/>
        <w:jc w:val="left"/>
      </w:pPr>
      <w:r>
        <w:rPr>
          <w:rFonts w:ascii="LMRoman12" w:hAnsi="LMRoman12" w:eastAsia="LMRoman12"/>
          <w:b w:val="0"/>
          <w:i w:val="0"/>
          <w:color w:val="000000"/>
          <w:sz w:val="28"/>
        </w:rPr>
        <w:t>5.4</w:t>
      </w:r>
      <w:r>
        <w:tab/>
      </w:r>
      <w:r>
        <w:rPr>
          <w:rFonts w:ascii="SimHei" w:hAnsi="SimHei" w:eastAsia="SimHei"/>
          <w:b w:val="0"/>
          <w:i w:val="0"/>
          <w:color w:val="000000"/>
          <w:sz w:val="28"/>
        </w:rPr>
        <w:t>训练策略设计</w:t>
      </w:r>
    </w:p>
    <w:p>
      <w:pPr>
        <w:autoSpaceDN w:val="0"/>
        <w:tabs>
          <w:tab w:pos="728" w:val="left"/>
        </w:tabs>
        <w:autoSpaceDE w:val="0"/>
        <w:widowControl/>
        <w:spacing w:line="254" w:lineRule="exact" w:before="258" w:after="0"/>
        <w:ind w:left="6" w:right="0" w:firstLine="0"/>
        <w:jc w:val="left"/>
      </w:pPr>
      <w:r>
        <w:rPr>
          <w:rFonts w:ascii="LMRoman12" w:hAnsi="LMRoman12" w:eastAsia="LMRoman12"/>
          <w:b w:val="0"/>
          <w:i w:val="0"/>
          <w:color w:val="000000"/>
          <w:sz w:val="24"/>
        </w:rPr>
        <w:t>5.4.1</w:t>
      </w:r>
      <w:r>
        <w:rPr>
          <w:rFonts w:ascii="SimHei" w:hAnsi="SimHei" w:eastAsia="SimHei"/>
          <w:b w:val="0"/>
          <w:i w:val="0"/>
          <w:color w:val="000000"/>
          <w:sz w:val="24"/>
        </w:rPr>
        <w:t>软裁剪预训练</w:t>
      </w:r>
    </w:p>
    <w:p>
      <w:pPr>
        <w:autoSpaceDN w:val="0"/>
        <w:tabs>
          <w:tab w:pos="486" w:val="left"/>
        </w:tabs>
        <w:autoSpaceDE w:val="0"/>
        <w:widowControl/>
        <w:spacing w:line="412" w:lineRule="exact" w:before="44" w:after="0"/>
        <w:ind w:left="6" w:right="0" w:firstLine="0"/>
        <w:jc w:val="left"/>
      </w:pPr>
      <w:r>
        <w:tab/>
      </w:r>
      <w:r>
        <w:rPr>
          <w:rFonts w:ascii="SimSun" w:hAnsi="SimSun" w:eastAsia="SimSun"/>
          <w:b w:val="0"/>
          <w:i w:val="0"/>
          <w:color w:val="000000"/>
          <w:sz w:val="24"/>
        </w:rPr>
        <w:t>训练阶段，本文没有直接采用硬裁剪，而是先用软裁剪的方式做预训练。所谓软裁</w:t>
      </w:r>
      <w:r>
        <w:rPr>
          <w:rFonts w:ascii="SimSun" w:hAnsi="SimSun" w:eastAsia="SimSun"/>
          <w:b w:val="0"/>
          <w:i w:val="0"/>
          <w:color w:val="000000"/>
          <w:sz w:val="24"/>
        </w:rPr>
        <w:t>剪，就是对</w:t>
      </w:r>
      <w:r>
        <w:rPr>
          <w:rFonts w:ascii="LMRoman12" w:hAnsi="LMRoman12" w:eastAsia="LMRoman12"/>
          <w:b w:val="0"/>
          <w:i w:val="0"/>
          <w:color w:val="000000"/>
          <w:sz w:val="24"/>
        </w:rPr>
        <w:t>token</w:t>
      </w:r>
      <w:r>
        <w:rPr>
          <w:rFonts w:ascii="SimSun" w:hAnsi="SimSun" w:eastAsia="SimSun"/>
          <w:b w:val="0"/>
          <w:i w:val="0"/>
          <w:color w:val="000000"/>
          <w:sz w:val="24"/>
        </w:rPr>
        <w:t>的分数做加权，让低分</w:t>
      </w:r>
      <w:r>
        <w:rPr>
          <w:rFonts w:ascii="LMRoman12" w:hAnsi="LMRoman12" w:eastAsia="LMRoman12"/>
          <w:b w:val="0"/>
          <w:i w:val="0"/>
          <w:color w:val="000000"/>
          <w:sz w:val="24"/>
        </w:rPr>
        <w:t>token</w:t>
      </w:r>
      <w:r>
        <w:rPr>
          <w:rFonts w:ascii="SimSun" w:hAnsi="SimSun" w:eastAsia="SimSun"/>
          <w:b w:val="0"/>
          <w:i w:val="0"/>
          <w:color w:val="000000"/>
          <w:sz w:val="24"/>
        </w:rPr>
        <w:t>的影响变弱，但并不直接把它们删掉。</w:t>
      </w:r>
    </w:p>
    <w:p>
      <w:pPr>
        <w:autoSpaceDN w:val="0"/>
        <w:autoSpaceDE w:val="0"/>
        <w:widowControl/>
        <w:spacing w:line="198" w:lineRule="exact" w:before="484" w:after="0"/>
        <w:ind w:left="0" w:right="0" w:firstLine="0"/>
        <w:jc w:val="center"/>
      </w:pPr>
      <w:r>
        <w:rPr>
          <w:rFonts w:ascii="LMRoman10" w:hAnsi="LMRoman10" w:eastAsia="LMRoman10"/>
          <w:b w:val="0"/>
          <w:i w:val="0"/>
          <w:color w:val="000000"/>
          <w:sz w:val="20"/>
        </w:rPr>
        <w:t>13</w:t>
      </w:r>
    </w:p>
    <w:p>
      <w:pPr>
        <w:sectPr>
          <w:pgSz w:w="11906" w:h="16838"/>
          <w:pgMar w:top="338" w:right="135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72"/>
        <w:gridCol w:w="4572"/>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第五章详细设计与实现</w:t>
            </w:r>
          </w:p>
        </w:tc>
      </w:tr>
    </w:tbl>
    <w:p>
      <w:pPr>
        <w:autoSpaceDN w:val="0"/>
        <w:autoSpaceDE w:val="0"/>
        <w:widowControl/>
        <w:spacing w:line="245" w:lineRule="auto" w:before="486" w:after="0"/>
        <w:ind w:left="6" w:right="0" w:firstLine="0"/>
        <w:jc w:val="left"/>
      </w:pPr>
      <w:r>
        <w:rPr>
          <w:rFonts w:ascii="SimSun" w:hAnsi="SimSun" w:eastAsia="SimSun"/>
          <w:b w:val="0"/>
          <w:i w:val="0"/>
          <w:color w:val="000000"/>
          <w:sz w:val="24"/>
        </w:rPr>
        <w:t>这样做的原因在于：如果训练一开始就直接做硬裁剪，模型很容易因为信息突然缺失而</w:t>
      </w:r>
      <w:r>
        <w:rPr>
          <w:rFonts w:ascii="SimSun" w:hAnsi="SimSun" w:eastAsia="SimSun"/>
          <w:b w:val="0"/>
          <w:i w:val="0"/>
          <w:color w:val="000000"/>
          <w:sz w:val="24"/>
        </w:rPr>
        <w:t>变得不稳定。</w:t>
      </w:r>
    </w:p>
    <w:p>
      <w:pPr>
        <w:autoSpaceDN w:val="0"/>
        <w:autoSpaceDE w:val="0"/>
        <w:widowControl/>
        <w:spacing w:line="394" w:lineRule="exact" w:before="18" w:after="0"/>
        <w:ind w:left="6" w:right="0" w:firstLine="480"/>
        <w:jc w:val="left"/>
      </w:pPr>
      <w:r>
        <w:rPr>
          <w:rFonts w:ascii="SimSun" w:hAnsi="SimSun" w:eastAsia="SimSun"/>
          <w:b w:val="0"/>
          <w:i w:val="0"/>
          <w:color w:val="000000"/>
          <w:sz w:val="24"/>
        </w:rPr>
        <w:t>软裁剪的好处是，主网络可以逐渐适应</w:t>
      </w:r>
      <w:r>
        <w:rPr>
          <w:rFonts w:ascii="LMRoman12" w:hAnsi="LMRoman12" w:eastAsia="LMRoman12"/>
          <w:b w:val="0"/>
          <w:i w:val="0"/>
          <w:color w:val="000000"/>
          <w:sz w:val="24"/>
        </w:rPr>
        <w:t>token</w:t>
      </w:r>
      <w:r>
        <w:rPr>
          <w:rFonts w:ascii="SimSun" w:hAnsi="SimSun" w:eastAsia="SimSun"/>
          <w:b w:val="0"/>
          <w:i w:val="0"/>
          <w:color w:val="000000"/>
          <w:sz w:val="24"/>
        </w:rPr>
        <w:t>筛选机制，同时</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也能通</w:t>
      </w:r>
      <w:r>
        <w:rPr>
          <w:rFonts w:ascii="SimSun" w:hAnsi="SimSun" w:eastAsia="SimSun"/>
          <w:b w:val="0"/>
          <w:i w:val="0"/>
          <w:color w:val="000000"/>
          <w:sz w:val="24"/>
        </w:rPr>
        <w:t>过反向传播学到更合理的评分方式。训练的时候，</w:t>
      </w:r>
      <w:r>
        <w:rPr>
          <w:rFonts w:ascii="LMRoman12" w:hAnsi="LMRoman12" w:eastAsia="LMRoman12"/>
          <w:b w:val="0"/>
          <w:i w:val="0"/>
          <w:color w:val="000000"/>
          <w:sz w:val="24"/>
        </w:rPr>
        <w:t>OpenCLIP</w:t>
      </w:r>
      <w:r>
        <w:rPr>
          <w:rFonts w:ascii="SimSun" w:hAnsi="SimSun" w:eastAsia="SimSun"/>
          <w:b w:val="0"/>
          <w:i w:val="0"/>
          <w:color w:val="000000"/>
          <w:sz w:val="24"/>
        </w:rPr>
        <w:t>的文本编码器和视觉骨干</w:t>
      </w:r>
      <w:r>
        <w:rPr>
          <w:rFonts w:ascii="SimSun" w:hAnsi="SimSun" w:eastAsia="SimSun"/>
          <w:b w:val="0"/>
          <w:i w:val="0"/>
          <w:color w:val="000000"/>
          <w:sz w:val="24"/>
        </w:rPr>
        <w:t>的大部分参数都冻结住，只训练</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。这样评分模块可以专注于学习</w:t>
      </w:r>
      <w:r>
        <w:rPr>
          <w:rFonts w:ascii="LMRoman12" w:hAnsi="LMRoman12" w:eastAsia="LMRoman12"/>
          <w:b w:val="0"/>
          <w:i w:val="0"/>
          <w:color w:val="000000"/>
          <w:sz w:val="24"/>
        </w:rPr>
        <w:t>token</w:t>
      </w:r>
      <w:r>
        <w:rPr>
          <w:rFonts w:ascii="SimSun" w:hAnsi="SimSun" w:eastAsia="SimSun"/>
          <w:b w:val="0"/>
          <w:i w:val="0"/>
          <w:color w:val="000000"/>
          <w:sz w:val="24"/>
        </w:rPr>
        <w:t>的</w:t>
      </w:r>
      <w:r>
        <w:rPr>
          <w:rFonts w:ascii="SimSun" w:hAnsi="SimSun" w:eastAsia="SimSun"/>
          <w:b w:val="0"/>
          <w:i w:val="0"/>
          <w:color w:val="000000"/>
          <w:sz w:val="24"/>
        </w:rPr>
        <w:t>选择策略。</w:t>
      </w:r>
    </w:p>
    <w:p>
      <w:pPr>
        <w:autoSpaceDN w:val="0"/>
        <w:tabs>
          <w:tab w:pos="728" w:val="left"/>
        </w:tabs>
        <w:autoSpaceDE w:val="0"/>
        <w:widowControl/>
        <w:spacing w:line="252" w:lineRule="exact" w:before="364" w:after="0"/>
        <w:ind w:left="6" w:right="0" w:firstLine="0"/>
        <w:jc w:val="left"/>
      </w:pPr>
      <w:r>
        <w:rPr>
          <w:rFonts w:ascii="LMRoman12" w:hAnsi="LMRoman12" w:eastAsia="LMRoman12"/>
          <w:b w:val="0"/>
          <w:i w:val="0"/>
          <w:color w:val="000000"/>
          <w:sz w:val="24"/>
        </w:rPr>
        <w:t>5.4.2</w:t>
      </w:r>
      <w:r>
        <w:rPr>
          <w:rFonts w:ascii="SimHei" w:hAnsi="SimHei" w:eastAsia="SimHei"/>
          <w:b w:val="0"/>
          <w:i w:val="0"/>
          <w:color w:val="000000"/>
          <w:sz w:val="24"/>
        </w:rPr>
        <w:t>硬裁剪推理</w:t>
      </w:r>
    </w:p>
    <w:p>
      <w:pPr>
        <w:autoSpaceDN w:val="0"/>
        <w:autoSpaceDE w:val="0"/>
        <w:widowControl/>
        <w:spacing w:line="394" w:lineRule="exact" w:before="76" w:after="0"/>
        <w:ind w:left="6" w:right="0" w:firstLine="480"/>
        <w:jc w:val="left"/>
      </w:pP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训练完成之后，在推理阶段就切换到硬裁剪。此时模型不再保留低分</w:t>
      </w:r>
      <w:r>
        <w:rPr>
          <w:rFonts w:ascii="LMRoman12" w:hAnsi="LMRoman12" w:eastAsia="LMRoman12"/>
          <w:b w:val="0"/>
          <w:i w:val="0"/>
          <w:color w:val="000000"/>
          <w:sz w:val="24"/>
        </w:rPr>
        <w:t>token</w:t>
      </w:r>
      <w:r>
        <w:rPr>
          <w:rFonts w:ascii="SimSun" w:hAnsi="SimSun" w:eastAsia="SimSun"/>
          <w:b w:val="0"/>
          <w:i w:val="0"/>
          <w:color w:val="000000"/>
          <w:sz w:val="24"/>
        </w:rPr>
        <w:t>的那些微弱权重，而是直接把没选中的</w:t>
      </w:r>
      <w:r>
        <w:rPr>
          <w:rFonts w:ascii="LMRoman12" w:hAnsi="LMRoman12" w:eastAsia="LMRoman12"/>
          <w:b w:val="0"/>
          <w:i w:val="0"/>
          <w:color w:val="000000"/>
          <w:sz w:val="24"/>
        </w:rPr>
        <w:t>token</w:t>
      </w:r>
      <w:r>
        <w:rPr>
          <w:rFonts w:ascii="SimSun" w:hAnsi="SimSun" w:eastAsia="SimSun"/>
          <w:b w:val="0"/>
          <w:i w:val="0"/>
          <w:color w:val="000000"/>
          <w:sz w:val="24"/>
        </w:rPr>
        <w:t>丢弃掉，只让保留下来的</w:t>
      </w:r>
      <w:r>
        <w:rPr>
          <w:rFonts w:ascii="LMRoman12" w:hAnsi="LMRoman12" w:eastAsia="LMRoman12"/>
          <w:b w:val="0"/>
          <w:i w:val="0"/>
          <w:color w:val="000000"/>
          <w:sz w:val="24"/>
        </w:rPr>
        <w:t>token</w:t>
      </w:r>
      <w:r>
        <w:rPr>
          <w:rFonts w:ascii="SimSun" w:hAnsi="SimSun" w:eastAsia="SimSun"/>
          <w:b w:val="0"/>
          <w:i w:val="0"/>
          <w:color w:val="000000"/>
          <w:sz w:val="24"/>
        </w:rPr>
        <w:t>参</w:t>
      </w:r>
      <w:r>
        <w:rPr>
          <w:rFonts w:ascii="SimSun" w:hAnsi="SimSun" w:eastAsia="SimSun"/>
          <w:b w:val="0"/>
          <w:i w:val="0"/>
          <w:color w:val="000000"/>
          <w:sz w:val="24"/>
        </w:rPr>
        <w:t>与后续</w:t>
      </w:r>
      <w:r>
        <w:rPr>
          <w:rFonts w:ascii="LMRoman12" w:hAnsi="LMRoman12" w:eastAsia="LMRoman12"/>
          <w:b w:val="0"/>
          <w:i w:val="0"/>
          <w:color w:val="000000"/>
          <w:sz w:val="24"/>
        </w:rPr>
        <w:t>Transformer</w:t>
      </w:r>
      <w:r>
        <w:rPr>
          <w:rFonts w:ascii="SimSun" w:hAnsi="SimSun" w:eastAsia="SimSun"/>
          <w:b w:val="0"/>
          <w:i w:val="0"/>
          <w:color w:val="000000"/>
          <w:sz w:val="24"/>
        </w:rPr>
        <w:t>层的计算。这样做可以获得真实的推理加速效果，也能验证训练好</w:t>
      </w:r>
      <w:r>
        <w:rPr>
          <w:rFonts w:ascii="SimSun" w:hAnsi="SimSun" w:eastAsia="SimSun"/>
          <w:b w:val="0"/>
          <w:i w:val="0"/>
          <w:color w:val="000000"/>
          <w:sz w:val="24"/>
        </w:rPr>
        <w:t>的评分机制到底有没有实际应用的价值。</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5.4.3</w:t>
      </w:r>
      <w:r>
        <w:rPr>
          <w:rFonts w:ascii="SimHei" w:hAnsi="SimHei" w:eastAsia="SimHei"/>
          <w:b w:val="0"/>
          <w:i w:val="0"/>
          <w:color w:val="000000"/>
          <w:sz w:val="24"/>
        </w:rPr>
        <w:t>微调策略</w:t>
      </w:r>
    </w:p>
    <w:p>
      <w:pPr>
        <w:autoSpaceDN w:val="0"/>
        <w:autoSpaceDE w:val="0"/>
        <w:widowControl/>
        <w:spacing w:line="402" w:lineRule="exact" w:before="56" w:after="0"/>
        <w:ind w:left="6" w:right="0" w:firstLine="480"/>
        <w:jc w:val="left"/>
      </w:pPr>
      <w:r>
        <w:rPr>
          <w:rFonts w:ascii="SimSun" w:hAnsi="SimSun" w:eastAsia="SimSun"/>
          <w:b w:val="0"/>
          <w:i w:val="0"/>
          <w:color w:val="000000"/>
          <w:sz w:val="24"/>
        </w:rPr>
        <w:t>实验中还进一步尝试了对模型做微调。训练阶段模型已经习惯了软裁剪下的微弱</w:t>
      </w:r>
      <w:r>
        <w:rPr>
          <w:rFonts w:ascii="SimSun" w:hAnsi="SimSun" w:eastAsia="SimSun"/>
          <w:b w:val="0"/>
          <w:i w:val="0"/>
          <w:color w:val="000000"/>
          <w:sz w:val="24"/>
        </w:rPr>
        <w:t>信号，但推理阶段硬裁剪会让这些信号直接变成</w:t>
      </w:r>
      <w:r>
        <w:rPr>
          <w:rFonts w:ascii="LMRoman12" w:hAnsi="LMRoman12" w:eastAsia="LMRoman12"/>
          <w:b w:val="0"/>
          <w:i w:val="0"/>
          <w:color w:val="000000"/>
          <w:sz w:val="24"/>
        </w:rPr>
        <w:t>0</w:t>
      </w:r>
      <w:r>
        <w:rPr>
          <w:rFonts w:ascii="SimSun" w:hAnsi="SimSun" w:eastAsia="SimSun"/>
          <w:b w:val="0"/>
          <w:i w:val="0"/>
          <w:color w:val="000000"/>
          <w:sz w:val="24"/>
        </w:rPr>
        <w:t>，所以主网络在推理时可能会出现适</w:t>
      </w:r>
      <w:r>
        <w:rPr>
          <w:rFonts w:ascii="SimSun" w:hAnsi="SimSun" w:eastAsia="SimSun"/>
          <w:b w:val="0"/>
          <w:i w:val="0"/>
          <w:color w:val="000000"/>
          <w:sz w:val="24"/>
        </w:rPr>
        <w:t>应方面的问题。针对这个情况，本文采用的方法是在</w:t>
      </w:r>
      <w:r>
        <w:rPr>
          <w:rFonts w:ascii="LMRoman12" w:hAnsi="LMRoman12" w:eastAsia="LMRoman12"/>
          <w:b w:val="0"/>
          <w:i w:val="0"/>
          <w:color w:val="000000"/>
          <w:sz w:val="24"/>
        </w:rPr>
        <w:t>Flickr30k</w:t>
      </w:r>
      <w:r>
        <w:rPr>
          <w:rFonts w:ascii="SimSun" w:hAnsi="SimSun" w:eastAsia="SimSun"/>
          <w:b w:val="0"/>
          <w:i w:val="0"/>
          <w:color w:val="000000"/>
          <w:sz w:val="24"/>
        </w:rPr>
        <w:t>训练集上做微调，让视</w:t>
      </w:r>
      <w:r>
        <w:rPr>
          <w:rFonts w:ascii="SimSun" w:hAnsi="SimSun" w:eastAsia="SimSun"/>
          <w:b w:val="0"/>
          <w:i w:val="0"/>
          <w:color w:val="000000"/>
          <w:sz w:val="24"/>
        </w:rPr>
        <w:t>觉编码器和</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共同适应硬裁剪之后的输入分布。</w:t>
      </w:r>
    </w:p>
    <w:p>
      <w:pPr>
        <w:autoSpaceDN w:val="0"/>
        <w:autoSpaceDE w:val="0"/>
        <w:widowControl/>
        <w:spacing w:line="394" w:lineRule="exact" w:before="6" w:after="0"/>
        <w:ind w:left="6" w:right="0" w:firstLine="480"/>
        <w:jc w:val="left"/>
      </w:pPr>
      <w:r>
        <w:rPr>
          <w:rFonts w:ascii="SimSun" w:hAnsi="SimSun" w:eastAsia="SimSun"/>
          <w:b w:val="0"/>
          <w:i w:val="0"/>
          <w:color w:val="000000"/>
          <w:sz w:val="24"/>
        </w:rPr>
        <w:t>微调过程中，</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用较小的学习率来更新，保持评分的稳定性。主网络里</w:t>
      </w:r>
      <w:r>
        <w:rPr>
          <w:rFonts w:ascii="SimSun" w:hAnsi="SimSun" w:eastAsia="SimSun"/>
          <w:b w:val="0"/>
          <w:i w:val="0"/>
          <w:color w:val="000000"/>
          <w:sz w:val="24"/>
        </w:rPr>
        <w:t>跟注意力相关的层用相对大一点的学习率，增强它们对裁剪后</w:t>
      </w:r>
      <w:r>
        <w:rPr>
          <w:rFonts w:ascii="LMRoman12" w:hAnsi="LMRoman12" w:eastAsia="LMRoman12"/>
          <w:b w:val="0"/>
          <w:i w:val="0"/>
          <w:color w:val="000000"/>
          <w:sz w:val="24"/>
        </w:rPr>
        <w:t>token</w:t>
      </w:r>
      <w:r>
        <w:rPr>
          <w:rFonts w:ascii="SimSun" w:hAnsi="SimSun" w:eastAsia="SimSun"/>
          <w:b w:val="0"/>
          <w:i w:val="0"/>
          <w:color w:val="000000"/>
          <w:sz w:val="24"/>
        </w:rPr>
        <w:t>集合的适应能力。</w:t>
      </w:r>
      <w:r>
        <w:rPr>
          <w:rFonts w:ascii="SimSun" w:hAnsi="SimSun" w:eastAsia="SimSun"/>
          <w:b w:val="0"/>
          <w:i w:val="0"/>
          <w:color w:val="000000"/>
          <w:sz w:val="24"/>
        </w:rPr>
        <w:t>通过设置不同的训练步数（比如</w:t>
      </w:r>
      <w:r>
        <w:rPr>
          <w:rFonts w:ascii="LMRoman12" w:hAnsi="LMRoman12" w:eastAsia="LMRoman12"/>
          <w:b w:val="0"/>
          <w:i w:val="0"/>
          <w:color w:val="000000"/>
          <w:sz w:val="24"/>
        </w:rPr>
        <w:t>500</w:t>
      </w:r>
      <w:r>
        <w:rPr>
          <w:rFonts w:ascii="SimSun" w:hAnsi="SimSun" w:eastAsia="SimSun"/>
          <w:b w:val="0"/>
          <w:i w:val="0"/>
          <w:color w:val="000000"/>
          <w:sz w:val="24"/>
        </w:rPr>
        <w:t>、</w:t>
      </w:r>
      <w:r>
        <w:rPr>
          <w:rFonts w:ascii="LMRoman12" w:hAnsi="LMRoman12" w:eastAsia="LMRoman12"/>
          <w:b w:val="0"/>
          <w:i w:val="0"/>
          <w:color w:val="000000"/>
          <w:sz w:val="24"/>
        </w:rPr>
        <w:t>1000</w:t>
      </w:r>
      <w:r>
        <w:rPr>
          <w:rFonts w:ascii="SimSun" w:hAnsi="SimSun" w:eastAsia="SimSun"/>
          <w:b w:val="0"/>
          <w:i w:val="0"/>
          <w:color w:val="000000"/>
          <w:sz w:val="24"/>
        </w:rPr>
        <w:t>、</w:t>
      </w:r>
      <w:r>
        <w:rPr>
          <w:rFonts w:ascii="LMRoman12" w:hAnsi="LMRoman12" w:eastAsia="LMRoman12"/>
          <w:b w:val="0"/>
          <w:i w:val="0"/>
          <w:color w:val="000000"/>
          <w:sz w:val="24"/>
        </w:rPr>
        <w:t>1500</w:t>
      </w:r>
      <w:r>
        <w:rPr>
          <w:rFonts w:ascii="SimSun" w:hAnsi="SimSun" w:eastAsia="SimSun"/>
          <w:b w:val="0"/>
          <w:i w:val="0"/>
          <w:color w:val="000000"/>
          <w:sz w:val="24"/>
        </w:rPr>
        <w:t>），比较微调效果对三个任务性能的</w:t>
      </w:r>
      <w:r>
        <w:rPr>
          <w:rFonts w:ascii="SimSun" w:hAnsi="SimSun" w:eastAsia="SimSun"/>
          <w:b w:val="0"/>
          <w:i w:val="0"/>
          <w:color w:val="000000"/>
          <w:sz w:val="24"/>
        </w:rPr>
        <w:t>影响。</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5.5</w:t>
      </w:r>
      <w:r>
        <w:tab/>
      </w:r>
      <w:r>
        <w:rPr>
          <w:rFonts w:ascii="SimHei" w:hAnsi="SimHei" w:eastAsia="SimHei"/>
          <w:b w:val="0"/>
          <w:i w:val="0"/>
          <w:color w:val="000000"/>
          <w:sz w:val="28"/>
        </w:rPr>
        <w:t>多任务实验流程实现</w:t>
      </w:r>
    </w:p>
    <w:p>
      <w:pPr>
        <w:autoSpaceDN w:val="0"/>
        <w:tabs>
          <w:tab w:pos="728" w:val="left"/>
        </w:tabs>
        <w:autoSpaceDE w:val="0"/>
        <w:widowControl/>
        <w:spacing w:line="252" w:lineRule="exact" w:before="260" w:after="0"/>
        <w:ind w:left="6" w:right="0" w:firstLine="0"/>
        <w:jc w:val="left"/>
      </w:pPr>
      <w:r>
        <w:rPr>
          <w:rFonts w:ascii="LMRoman12" w:hAnsi="LMRoman12" w:eastAsia="LMRoman12"/>
          <w:b w:val="0"/>
          <w:i w:val="0"/>
          <w:color w:val="000000"/>
          <w:sz w:val="24"/>
        </w:rPr>
        <w:t>5.5.1</w:t>
      </w:r>
      <w:r>
        <w:rPr>
          <w:rFonts w:ascii="SimHei" w:hAnsi="SimHei" w:eastAsia="SimHei"/>
          <w:b w:val="0"/>
          <w:i w:val="0"/>
          <w:color w:val="000000"/>
          <w:sz w:val="24"/>
        </w:rPr>
        <w:t>图文检索任务实现</w:t>
      </w:r>
    </w:p>
    <w:p>
      <w:pPr>
        <w:autoSpaceDN w:val="0"/>
        <w:autoSpaceDE w:val="0"/>
        <w:widowControl/>
        <w:spacing w:line="252" w:lineRule="exact" w:before="218" w:after="0"/>
        <w:ind w:left="486" w:right="0" w:firstLine="0"/>
        <w:jc w:val="left"/>
      </w:pPr>
      <w:r>
        <w:rPr>
          <w:rFonts w:ascii="SimSun" w:hAnsi="SimSun" w:eastAsia="SimSun"/>
          <w:b w:val="0"/>
          <w:i w:val="0"/>
          <w:color w:val="000000"/>
          <w:sz w:val="24"/>
        </w:rPr>
        <w:t>图文检索任务用的是</w:t>
      </w:r>
      <w:r>
        <w:rPr>
          <w:rFonts w:ascii="LMRoman12" w:hAnsi="LMRoman12" w:eastAsia="LMRoman12"/>
          <w:b w:val="0"/>
          <w:i w:val="0"/>
          <w:color w:val="000000"/>
          <w:sz w:val="24"/>
        </w:rPr>
        <w:t>Flickr30k</w:t>
      </w:r>
      <w:r>
        <w:rPr>
          <w:rFonts w:ascii="SimSun" w:hAnsi="SimSun" w:eastAsia="SimSun"/>
          <w:b w:val="0"/>
          <w:i w:val="0"/>
          <w:color w:val="000000"/>
          <w:sz w:val="24"/>
        </w:rPr>
        <w:t>数据集。每张图像对应五条人工标注的文本描述。</w:t>
      </w:r>
    </w:p>
    <w:p>
      <w:pPr>
        <w:autoSpaceDN w:val="0"/>
        <w:autoSpaceDE w:val="0"/>
        <w:widowControl/>
        <w:spacing w:line="392" w:lineRule="exact" w:before="8" w:after="0"/>
        <w:ind w:left="6" w:right="0" w:firstLine="0"/>
        <w:jc w:val="left"/>
      </w:pPr>
      <w:r>
        <w:rPr>
          <w:rFonts w:ascii="SimSun" w:hAnsi="SimSun" w:eastAsia="SimSun"/>
          <w:b w:val="0"/>
          <w:i w:val="0"/>
          <w:color w:val="000000"/>
          <w:sz w:val="24"/>
        </w:rPr>
        <w:t>实验时在测试集的</w:t>
      </w:r>
      <w:r>
        <w:rPr>
          <w:rFonts w:ascii="LMRoman12" w:hAnsi="LMRoman12" w:eastAsia="LMRoman12"/>
          <w:b w:val="0"/>
          <w:i w:val="0"/>
          <w:color w:val="000000"/>
          <w:sz w:val="24"/>
        </w:rPr>
        <w:t>1000</w:t>
      </w:r>
      <w:r>
        <w:rPr>
          <w:rFonts w:ascii="SimSun" w:hAnsi="SimSun" w:eastAsia="SimSun"/>
          <w:b w:val="0"/>
          <w:i w:val="0"/>
          <w:color w:val="000000"/>
          <w:sz w:val="24"/>
        </w:rPr>
        <w:t>张图像上直接评测模型性能，统计</w:t>
      </w:r>
      <w:r>
        <w:rPr>
          <w:rFonts w:ascii="LMRoman12" w:hAnsi="LMRoman12" w:eastAsia="LMRoman12"/>
          <w:b w:val="0"/>
          <w:i w:val="0"/>
          <w:color w:val="000000"/>
          <w:sz w:val="24"/>
        </w:rPr>
        <w:t>Recall@1</w:t>
      </w:r>
      <w:r>
        <w:rPr>
          <w:rFonts w:ascii="SimSun" w:hAnsi="SimSun" w:eastAsia="SimSun"/>
          <w:b w:val="0"/>
          <w:i w:val="0"/>
          <w:color w:val="000000"/>
          <w:sz w:val="24"/>
        </w:rPr>
        <w:t>、</w:t>
      </w:r>
      <w:r>
        <w:rPr>
          <w:rFonts w:ascii="LMRoman12" w:hAnsi="LMRoman12" w:eastAsia="LMRoman12"/>
          <w:b w:val="0"/>
          <w:i w:val="0"/>
          <w:color w:val="000000"/>
          <w:sz w:val="24"/>
        </w:rPr>
        <w:t>Recall@5</w:t>
      </w:r>
      <w:r>
        <w:rPr>
          <w:rFonts w:ascii="SimSun" w:hAnsi="SimSun" w:eastAsia="SimSun"/>
          <w:b w:val="0"/>
          <w:i w:val="0"/>
          <w:color w:val="000000"/>
          <w:sz w:val="24"/>
        </w:rPr>
        <w:t>和</w:t>
      </w:r>
      <w:r>
        <w:rPr>
          <w:rFonts w:ascii="LMRoman12" w:hAnsi="LMRoman12" w:eastAsia="LMRoman12"/>
          <w:b w:val="0"/>
          <w:i w:val="0"/>
          <w:color w:val="000000"/>
          <w:sz w:val="24"/>
        </w:rPr>
        <w:t>Recall@10</w:t>
      </w:r>
      <w:r>
        <w:rPr>
          <w:rFonts w:ascii="SimSun" w:hAnsi="SimSun" w:eastAsia="SimSun"/>
          <w:b w:val="0"/>
          <w:i w:val="0"/>
          <w:color w:val="000000"/>
          <w:sz w:val="24"/>
        </w:rPr>
        <w:t>这几个指标。先测原始</w:t>
      </w:r>
      <w:r>
        <w:rPr>
          <w:rFonts w:ascii="LMRoman12" w:hAnsi="LMRoman12" w:eastAsia="LMRoman12"/>
          <w:b w:val="0"/>
          <w:i w:val="0"/>
          <w:color w:val="000000"/>
          <w:sz w:val="24"/>
        </w:rPr>
        <w:t>OpenCLIP</w:t>
      </w:r>
      <w:r>
        <w:rPr>
          <w:rFonts w:ascii="SimSun" w:hAnsi="SimSun" w:eastAsia="SimSun"/>
          <w:b w:val="0"/>
          <w:i w:val="0"/>
          <w:color w:val="000000"/>
          <w:sz w:val="24"/>
        </w:rPr>
        <w:t>模型作为</w:t>
      </w:r>
      <w:r>
        <w:rPr>
          <w:rFonts w:ascii="LMRoman12" w:hAnsi="LMRoman12" w:eastAsia="LMRoman12"/>
          <w:b w:val="0"/>
          <w:i w:val="0"/>
          <w:color w:val="000000"/>
          <w:sz w:val="24"/>
        </w:rPr>
        <w:t>baseline</w:t>
      </w:r>
      <w:r>
        <w:rPr>
          <w:rFonts w:ascii="SimSun" w:hAnsi="SimSun" w:eastAsia="SimSun"/>
          <w:b w:val="0"/>
          <w:i w:val="0"/>
          <w:color w:val="000000"/>
          <w:sz w:val="24"/>
        </w:rPr>
        <w:t>，再在不同裁剪层和不</w:t>
      </w:r>
      <w:r>
        <w:rPr>
          <w:rFonts w:ascii="SimSun" w:hAnsi="SimSun" w:eastAsia="SimSun"/>
          <w:b w:val="0"/>
          <w:i w:val="0"/>
          <w:color w:val="000000"/>
          <w:sz w:val="24"/>
        </w:rPr>
        <w:t>同保留比例下做对比实验，最后确定比较优的裁剪配置。</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5.5.2</w:t>
      </w:r>
      <w:r>
        <w:rPr>
          <w:rFonts w:ascii="SimHei" w:hAnsi="SimHei" w:eastAsia="SimHei"/>
          <w:b w:val="0"/>
          <w:i w:val="0"/>
          <w:color w:val="000000"/>
          <w:sz w:val="24"/>
        </w:rPr>
        <w:t>视觉问答任务实现</w:t>
      </w:r>
    </w:p>
    <w:p>
      <w:pPr>
        <w:autoSpaceDN w:val="0"/>
        <w:autoSpaceDE w:val="0"/>
        <w:widowControl/>
        <w:spacing w:line="394" w:lineRule="exact" w:before="78" w:after="0"/>
        <w:ind w:left="6" w:right="0" w:firstLine="480"/>
        <w:jc w:val="left"/>
      </w:pPr>
      <w:r>
        <w:rPr>
          <w:rFonts w:ascii="SimSun" w:hAnsi="SimSun" w:eastAsia="SimSun"/>
          <w:b w:val="0"/>
          <w:i w:val="0"/>
          <w:color w:val="000000"/>
          <w:sz w:val="24"/>
        </w:rPr>
        <w:t>视觉问答任务用的是</w:t>
      </w:r>
      <w:r>
        <w:rPr>
          <w:rFonts w:ascii="LMRoman12" w:hAnsi="LMRoman12" w:eastAsia="LMRoman12"/>
          <w:b w:val="0"/>
          <w:i w:val="0"/>
          <w:color w:val="000000"/>
          <w:sz w:val="24"/>
        </w:rPr>
        <w:t>ScienceQA</w:t>
      </w:r>
      <w:r>
        <w:rPr>
          <w:rFonts w:ascii="SimSun" w:hAnsi="SimSun" w:eastAsia="SimSun"/>
          <w:b w:val="0"/>
          <w:i w:val="0"/>
          <w:color w:val="000000"/>
          <w:sz w:val="24"/>
        </w:rPr>
        <w:t>数据集。</w:t>
      </w:r>
      <w:r>
        <w:rPr>
          <w:rFonts w:ascii="LMRoman12" w:hAnsi="LMRoman12" w:eastAsia="LMRoman12"/>
          <w:b w:val="0"/>
          <w:i w:val="0"/>
          <w:color w:val="000000"/>
          <w:sz w:val="24"/>
        </w:rPr>
        <w:t>ScienceQA</w:t>
      </w:r>
      <w:r>
        <w:rPr>
          <w:rFonts w:ascii="SimSun" w:hAnsi="SimSun" w:eastAsia="SimSun"/>
          <w:b w:val="0"/>
          <w:i w:val="0"/>
          <w:color w:val="000000"/>
          <w:sz w:val="24"/>
        </w:rPr>
        <w:t>里每个样本包含一个问题、</w:t>
      </w:r>
      <w:r>
        <w:rPr>
          <w:rFonts w:ascii="SimSun" w:hAnsi="SimSun" w:eastAsia="SimSun"/>
          <w:b w:val="0"/>
          <w:i w:val="0"/>
          <w:color w:val="000000"/>
          <w:sz w:val="24"/>
        </w:rPr>
        <w:t>若干个选项，以及正确答案的索引。本文只拿那些包含图像的样本来做测试。先在验证</w:t>
      </w:r>
      <w:r>
        <w:rPr>
          <w:rFonts w:ascii="SimSun" w:hAnsi="SimSun" w:eastAsia="SimSun"/>
          <w:b w:val="0"/>
          <w:i w:val="0"/>
          <w:color w:val="000000"/>
          <w:sz w:val="24"/>
        </w:rPr>
        <w:t>集的小样本上做网格搜索，快速筛选出较好的裁剪层和保留比例；然后到全量验证集和</w:t>
      </w:r>
      <w:r>
        <w:rPr>
          <w:rFonts w:ascii="SimSun" w:hAnsi="SimSun" w:eastAsia="SimSun"/>
          <w:b w:val="0"/>
          <w:i w:val="0"/>
          <w:color w:val="000000"/>
          <w:sz w:val="24"/>
        </w:rPr>
        <w:t>测试集上做评测，统计准确率和推理时间，分析裁剪对答题效果的影响。</w:t>
      </w:r>
    </w:p>
    <w:p>
      <w:pPr>
        <w:autoSpaceDN w:val="0"/>
        <w:autoSpaceDE w:val="0"/>
        <w:widowControl/>
        <w:spacing w:line="198" w:lineRule="exact" w:before="784" w:after="0"/>
        <w:ind w:left="0" w:right="0" w:firstLine="0"/>
        <w:jc w:val="center"/>
      </w:pPr>
      <w:r>
        <w:rPr>
          <w:rFonts w:ascii="LMRoman10" w:hAnsi="LMRoman10" w:eastAsia="LMRoman10"/>
          <w:b w:val="0"/>
          <w:i w:val="0"/>
          <w:color w:val="000000"/>
          <w:sz w:val="20"/>
        </w:rPr>
        <w:t>14</w:t>
      </w:r>
    </w:p>
    <w:p>
      <w:pPr>
        <w:sectPr>
          <w:pgSz w:w="11906" w:h="16838"/>
          <w:pgMar w:top="338" w:right="1350"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34"/>
        <w:gridCol w:w="3034"/>
        <w:gridCol w:w="3034"/>
      </w:tblGrid>
      <w:tr>
        <w:trPr>
          <w:trHeight w:hRule="exact" w:val="248"/>
        </w:trPr>
        <w:tc>
          <w:tcPr>
            <w:tcW w:type="dxa" w:w="55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第五章详细设计与实现</w:t>
            </w:r>
          </w:p>
        </w:tc>
      </w:tr>
      <w:tr>
        <w:trPr>
          <w:trHeight w:hRule="exact" w:val="862"/>
        </w:trPr>
        <w:tc>
          <w:tcPr>
            <w:tcW w:type="dxa" w:w="608"/>
            <w:tcBorders>
              <w:top w:sz="3.984800100326538" w:val="single" w:color="#000000"/>
            </w:tcBorders>
            <w:tcMar>
              <w:start w:w="0" w:type="dxa"/>
              <w:end w:w="0" w:type="dxa"/>
            </w:tcMar>
          </w:tcPr>
          <w:p>
            <w:pPr>
              <w:autoSpaceDN w:val="0"/>
              <w:autoSpaceDE w:val="0"/>
              <w:widowControl/>
              <w:spacing w:line="240" w:lineRule="exact" w:before="558" w:after="0"/>
              <w:ind w:left="6" w:right="0" w:firstLine="0"/>
              <w:jc w:val="left"/>
            </w:pPr>
            <w:r>
              <w:rPr>
                <w:rFonts w:ascii="LMRoman12" w:hAnsi="LMRoman12" w:eastAsia="LMRoman12"/>
                <w:b w:val="0"/>
                <w:i w:val="0"/>
                <w:color w:val="000000"/>
                <w:sz w:val="24"/>
              </w:rPr>
              <w:t>5.5.3</w:t>
            </w:r>
          </w:p>
        </w:tc>
        <w:tc>
          <w:tcPr>
            <w:tcW w:type="dxa" w:w="4960"/>
            <w:tcBorders>
              <w:top w:sz="3.984800100326538" w:val="single" w:color="#000000"/>
            </w:tcBorders>
            <w:tcMar>
              <w:start w:w="0" w:type="dxa"/>
              <w:end w:w="0" w:type="dxa"/>
            </w:tcMar>
          </w:tcPr>
          <w:p>
            <w:pPr>
              <w:autoSpaceDN w:val="0"/>
              <w:autoSpaceDE w:val="0"/>
              <w:widowControl/>
              <w:spacing w:line="185" w:lineRule="auto" w:before="546" w:after="0"/>
              <w:ind w:left="120" w:right="0" w:firstLine="0"/>
              <w:jc w:val="left"/>
            </w:pPr>
            <w:r>
              <w:rPr>
                <w:rFonts w:ascii="SimHei" w:hAnsi="SimHei" w:eastAsia="SimHei"/>
                <w:b w:val="0"/>
                <w:i w:val="0"/>
                <w:color w:val="000000"/>
                <w:sz w:val="24"/>
              </w:rPr>
              <w:t>图文推理任务实现</w:t>
            </w:r>
          </w:p>
        </w:tc>
        <w:tc>
          <w:tcPr>
            <w:tcW w:type="dxa" w:w="3514"/>
            <w:tcBorders>
              <w:top w:sz="3.984800100326538" w:val="single" w:color="#000000"/>
            </w:tcBorders>
            <w:tcMar>
              <w:start w:w="0" w:type="dxa"/>
              <w:end w:w="0" w:type="dxa"/>
            </w:tcMar>
          </w:tcPr>
          <w:p/>
        </w:tc>
      </w:tr>
    </w:tbl>
    <w:p>
      <w:pPr>
        <w:autoSpaceDN w:val="0"/>
        <w:autoSpaceDE w:val="0"/>
        <w:widowControl/>
        <w:spacing w:line="392" w:lineRule="exact" w:before="18" w:after="0"/>
        <w:ind w:left="6" w:right="0" w:firstLine="480"/>
        <w:jc w:val="left"/>
      </w:pPr>
      <w:r>
        <w:rPr>
          <w:rFonts w:ascii="SimSun" w:hAnsi="SimSun" w:eastAsia="SimSun"/>
          <w:b w:val="0"/>
          <w:i w:val="0"/>
          <w:color w:val="000000"/>
          <w:sz w:val="24"/>
        </w:rPr>
        <w:t>图文推理任务用的是</w:t>
      </w:r>
      <w:r>
        <w:rPr>
          <w:rFonts w:ascii="LMRoman12" w:hAnsi="LMRoman12" w:eastAsia="LMRoman12"/>
          <w:b w:val="0"/>
          <w:i w:val="0"/>
          <w:color w:val="000000"/>
          <w:sz w:val="24"/>
        </w:rPr>
        <w:t>Winoground</w:t>
      </w:r>
      <w:r>
        <w:rPr>
          <w:rFonts w:ascii="SimSun" w:hAnsi="SimSun" w:eastAsia="SimSun"/>
          <w:b w:val="0"/>
          <w:i w:val="0"/>
          <w:color w:val="000000"/>
          <w:sz w:val="24"/>
        </w:rPr>
        <w:t>数据集。这个数据集的样本量不大，但难度比较</w:t>
      </w:r>
      <w:r>
        <w:rPr>
          <w:rFonts w:ascii="SimSun" w:hAnsi="SimSun" w:eastAsia="SimSun"/>
          <w:b w:val="0"/>
          <w:i w:val="0"/>
          <w:color w:val="000000"/>
          <w:sz w:val="24"/>
        </w:rPr>
        <w:t>高，尤其考验模型对图像和文本之间细粒度对应关系的判断能力。本文在全量样本上</w:t>
      </w:r>
      <w:r>
        <w:rPr>
          <w:rFonts w:ascii="SimSun" w:hAnsi="SimSun" w:eastAsia="SimSun"/>
          <w:b w:val="0"/>
          <w:i w:val="0"/>
          <w:color w:val="000000"/>
          <w:sz w:val="24"/>
        </w:rPr>
        <w:t>做测试，在不同层和不同保留比例下分析裁剪对推理准确率和速度的影响。</w:t>
      </w:r>
    </w:p>
    <w:p>
      <w:pPr>
        <w:autoSpaceDN w:val="0"/>
        <w:tabs>
          <w:tab w:pos="636" w:val="left"/>
        </w:tabs>
        <w:autoSpaceDE w:val="0"/>
        <w:widowControl/>
        <w:spacing w:line="294" w:lineRule="exact" w:before="510" w:after="0"/>
        <w:ind w:left="6" w:right="0" w:firstLine="0"/>
        <w:jc w:val="left"/>
      </w:pPr>
      <w:r>
        <w:rPr>
          <w:rFonts w:ascii="LMRoman12" w:hAnsi="LMRoman12" w:eastAsia="LMRoman12"/>
          <w:b w:val="0"/>
          <w:i w:val="0"/>
          <w:color w:val="000000"/>
          <w:sz w:val="28"/>
        </w:rPr>
        <w:t>5.6</w:t>
      </w:r>
      <w:r>
        <w:tab/>
      </w:r>
      <w:r>
        <w:rPr>
          <w:rFonts w:ascii="SimHei" w:hAnsi="SimHei" w:eastAsia="SimHei"/>
          <w:b w:val="0"/>
          <w:i w:val="0"/>
          <w:color w:val="000000"/>
          <w:sz w:val="28"/>
        </w:rPr>
        <w:t>评价指标设计</w:t>
      </w:r>
    </w:p>
    <w:p>
      <w:pPr>
        <w:autoSpaceDN w:val="0"/>
        <w:autoSpaceDE w:val="0"/>
        <w:widowControl/>
        <w:spacing w:line="185" w:lineRule="auto" w:before="258" w:after="0"/>
        <w:ind w:left="486" w:right="0" w:firstLine="0"/>
        <w:jc w:val="left"/>
      </w:pPr>
      <w:r>
        <w:rPr>
          <w:rFonts w:ascii="SimSun" w:hAnsi="SimSun" w:eastAsia="SimSun"/>
          <w:b w:val="0"/>
          <w:i w:val="0"/>
          <w:color w:val="000000"/>
          <w:sz w:val="24"/>
        </w:rPr>
        <w:t>本文主要从性能和效率两个维度来评价裁剪方法。</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5.6.1</w:t>
      </w:r>
      <w:r>
        <w:rPr>
          <w:rFonts w:ascii="SimHei" w:hAnsi="SimHei" w:eastAsia="SimHei"/>
          <w:b w:val="0"/>
          <w:i w:val="0"/>
          <w:color w:val="000000"/>
          <w:sz w:val="24"/>
        </w:rPr>
        <w:t>性能指标</w:t>
      </w:r>
    </w:p>
    <w:p>
      <w:pPr>
        <w:autoSpaceDN w:val="0"/>
        <w:tabs>
          <w:tab w:pos="486" w:val="left"/>
        </w:tabs>
        <w:autoSpaceDE w:val="0"/>
        <w:widowControl/>
        <w:spacing w:line="386" w:lineRule="exact" w:before="84" w:after="0"/>
        <w:ind w:left="6" w:right="0" w:firstLine="0"/>
        <w:jc w:val="left"/>
      </w:pPr>
      <w:r>
        <w:tab/>
      </w:r>
      <w:r>
        <w:rPr>
          <w:rFonts w:ascii="SimSun" w:hAnsi="SimSun" w:eastAsia="SimSun"/>
          <w:b w:val="0"/>
          <w:i w:val="0"/>
          <w:color w:val="000000"/>
          <w:sz w:val="24"/>
        </w:rPr>
        <w:t>图文检索这边用</w:t>
      </w:r>
      <w:r>
        <w:rPr>
          <w:rFonts w:ascii="LMRoman12" w:hAnsi="LMRoman12" w:eastAsia="LMRoman12"/>
          <w:b w:val="0"/>
          <w:i w:val="0"/>
          <w:color w:val="000000"/>
          <w:sz w:val="24"/>
        </w:rPr>
        <w:t>Recall@1</w:t>
      </w:r>
      <w:r>
        <w:rPr>
          <w:rFonts w:ascii="SimSun" w:hAnsi="SimSun" w:eastAsia="SimSun"/>
          <w:b w:val="0"/>
          <w:i w:val="0"/>
          <w:color w:val="000000"/>
          <w:sz w:val="24"/>
        </w:rPr>
        <w:t>、</w:t>
      </w:r>
      <w:r>
        <w:rPr>
          <w:rFonts w:ascii="LMRoman12" w:hAnsi="LMRoman12" w:eastAsia="LMRoman12"/>
          <w:b w:val="0"/>
          <w:i w:val="0"/>
          <w:color w:val="000000"/>
          <w:sz w:val="24"/>
        </w:rPr>
        <w:t>Recall@5</w:t>
      </w:r>
      <w:r>
        <w:rPr>
          <w:rFonts w:ascii="SimSun" w:hAnsi="SimSun" w:eastAsia="SimSun"/>
          <w:b w:val="0"/>
          <w:i w:val="0"/>
          <w:color w:val="000000"/>
          <w:sz w:val="24"/>
        </w:rPr>
        <w:t>、</w:t>
      </w:r>
      <w:r>
        <w:rPr>
          <w:rFonts w:ascii="LMRoman12" w:hAnsi="LMRoman12" w:eastAsia="LMRoman12"/>
          <w:b w:val="0"/>
          <w:i w:val="0"/>
          <w:color w:val="000000"/>
          <w:sz w:val="24"/>
        </w:rPr>
        <w:t>Recall@10</w:t>
      </w:r>
      <w:r>
        <w:rPr>
          <w:rFonts w:ascii="SimSun" w:hAnsi="SimSun" w:eastAsia="SimSun"/>
          <w:b w:val="0"/>
          <w:i w:val="0"/>
          <w:color w:val="000000"/>
          <w:sz w:val="24"/>
        </w:rPr>
        <w:t>。视觉问答用分类准确率。图文</w:t>
      </w:r>
      <w:r>
        <w:rPr>
          <w:rFonts w:ascii="SimSun" w:hAnsi="SimSun" w:eastAsia="SimSun"/>
          <w:b w:val="0"/>
          <w:i w:val="0"/>
          <w:color w:val="000000"/>
          <w:sz w:val="24"/>
        </w:rPr>
        <w:t>推理用匹配准确率，或者说任务里规定的综合准确率指标。</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5.6.2</w:t>
      </w:r>
      <w:r>
        <w:rPr>
          <w:rFonts w:ascii="SimHei" w:hAnsi="SimHei" w:eastAsia="SimHei"/>
          <w:b w:val="0"/>
          <w:i w:val="0"/>
          <w:color w:val="000000"/>
          <w:sz w:val="24"/>
        </w:rPr>
        <w:t>效率指标</w:t>
      </w:r>
    </w:p>
    <w:p>
      <w:pPr>
        <w:autoSpaceDN w:val="0"/>
        <w:tabs>
          <w:tab w:pos="486" w:val="left"/>
        </w:tabs>
        <w:autoSpaceDE w:val="0"/>
        <w:widowControl/>
        <w:spacing w:line="398" w:lineRule="exact" w:before="74" w:after="0"/>
        <w:ind w:left="6" w:right="0" w:firstLine="0"/>
        <w:jc w:val="left"/>
      </w:pPr>
      <w:r>
        <w:tab/>
      </w:r>
      <w:r>
        <w:rPr>
          <w:rFonts w:ascii="SimSun" w:hAnsi="SimSun" w:eastAsia="SimSun"/>
          <w:b w:val="0"/>
          <w:i w:val="0"/>
          <w:color w:val="000000"/>
          <w:sz w:val="24"/>
        </w:rPr>
        <w:t>平均推理时间、每秒处理的样本数（</w:t>
      </w:r>
      <w:r>
        <w:rPr>
          <w:rFonts w:ascii="LMRoman12" w:hAnsi="LMRoman12" w:eastAsia="LMRoman12"/>
          <w:b w:val="0"/>
          <w:i w:val="0"/>
          <w:color w:val="000000"/>
          <w:sz w:val="24"/>
        </w:rPr>
        <w:t>samples/sec</w:t>
      </w:r>
      <w:r>
        <w:rPr>
          <w:rFonts w:ascii="SimSun" w:hAnsi="SimSun" w:eastAsia="SimSun"/>
          <w:b w:val="0"/>
          <w:i w:val="0"/>
          <w:color w:val="000000"/>
          <w:sz w:val="24"/>
        </w:rPr>
        <w:t>）、加速比（相对于</w:t>
      </w:r>
      <w:r>
        <w:rPr>
          <w:rFonts w:ascii="LMRoman12" w:hAnsi="LMRoman12" w:eastAsia="LMRoman12"/>
          <w:b w:val="0"/>
          <w:i w:val="0"/>
          <w:color w:val="000000"/>
          <w:sz w:val="24"/>
        </w:rPr>
        <w:t>baseline</w:t>
      </w:r>
      <w:r>
        <w:rPr>
          <w:rFonts w:ascii="SimSun" w:hAnsi="SimSun" w:eastAsia="SimSun"/>
          <w:b w:val="0"/>
          <w:i w:val="0"/>
          <w:color w:val="000000"/>
          <w:sz w:val="24"/>
        </w:rPr>
        <w:t>的时</w:t>
      </w:r>
      <w:r>
        <w:rPr>
          <w:rFonts w:ascii="SimSun" w:hAnsi="SimSun" w:eastAsia="SimSun"/>
          <w:b w:val="0"/>
          <w:i w:val="0"/>
          <w:color w:val="000000"/>
          <w:sz w:val="24"/>
        </w:rPr>
        <w:t>间下降比例），还有</w:t>
      </w:r>
      <w:r>
        <w:rPr>
          <w:rFonts w:ascii="LMRoman12" w:hAnsi="LMRoman12" w:eastAsia="LMRoman12"/>
          <w:b w:val="0"/>
          <w:i w:val="0"/>
          <w:color w:val="000000"/>
          <w:sz w:val="24"/>
        </w:rPr>
        <w:t>token</w:t>
      </w:r>
      <w:r>
        <w:rPr>
          <w:rFonts w:ascii="SimSun" w:hAnsi="SimSun" w:eastAsia="SimSun"/>
          <w:b w:val="0"/>
          <w:i w:val="0"/>
          <w:color w:val="000000"/>
          <w:sz w:val="24"/>
        </w:rPr>
        <w:t>保留比例与后续层计算量的下降幅度。</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5.7</w:t>
      </w:r>
      <w:r>
        <w:tab/>
      </w:r>
      <w:r>
        <w:rPr>
          <w:rFonts w:ascii="SimHei" w:hAnsi="SimHei" w:eastAsia="SimHei"/>
          <w:b w:val="0"/>
          <w:i w:val="0"/>
          <w:color w:val="000000"/>
          <w:sz w:val="28"/>
        </w:rPr>
        <w:t>实现中的若干技术细节</w:t>
      </w:r>
    </w:p>
    <w:p>
      <w:pPr>
        <w:autoSpaceDN w:val="0"/>
        <w:tabs>
          <w:tab w:pos="728" w:val="left"/>
        </w:tabs>
        <w:autoSpaceDE w:val="0"/>
        <w:widowControl/>
        <w:spacing w:line="254" w:lineRule="exact" w:before="258" w:after="0"/>
        <w:ind w:left="6" w:right="0" w:firstLine="0"/>
        <w:jc w:val="left"/>
      </w:pPr>
      <w:r>
        <w:rPr>
          <w:rFonts w:ascii="LMRoman12" w:hAnsi="LMRoman12" w:eastAsia="LMRoman12"/>
          <w:b w:val="0"/>
          <w:i w:val="0"/>
          <w:color w:val="000000"/>
          <w:sz w:val="24"/>
        </w:rPr>
        <w:t>5.7.1</w:t>
      </w:r>
      <w:r>
        <w:rPr>
          <w:rFonts w:ascii="SimHei" w:hAnsi="SimHei" w:eastAsia="SimHei"/>
          <w:b w:val="0"/>
          <w:i w:val="0"/>
          <w:color w:val="000000"/>
          <w:sz w:val="24"/>
        </w:rPr>
        <w:t>文本特征缓存</w:t>
      </w:r>
    </w:p>
    <w:p>
      <w:pPr>
        <w:autoSpaceDN w:val="0"/>
        <w:autoSpaceDE w:val="0"/>
        <w:widowControl/>
        <w:spacing w:line="266" w:lineRule="auto" w:before="218" w:after="0"/>
        <w:ind w:left="6" w:right="216" w:firstLine="480"/>
        <w:jc w:val="both"/>
      </w:pPr>
      <w:r>
        <w:rPr>
          <w:rFonts w:ascii="SimSun" w:hAnsi="SimSun" w:eastAsia="SimSun"/>
          <w:b w:val="0"/>
          <w:i w:val="0"/>
          <w:color w:val="000000"/>
          <w:sz w:val="24"/>
        </w:rPr>
        <w:t>为了提高实验效率，本文在多任务评测中对文本特征做了缓存复用。因为文本编</w:t>
      </w:r>
      <w:r>
        <w:rPr>
          <w:rFonts w:ascii="SimSun" w:hAnsi="SimSun" w:eastAsia="SimSun"/>
          <w:b w:val="0"/>
          <w:i w:val="0"/>
          <w:color w:val="000000"/>
          <w:sz w:val="24"/>
        </w:rPr>
        <w:t>码器在不同的裁剪配置下通常是不变的，所以可以把文本特征一次性计算好放在内存</w:t>
      </w:r>
      <w:r>
        <w:rPr>
          <w:rFonts w:ascii="SimSun" w:hAnsi="SimSun" w:eastAsia="SimSun"/>
          <w:b w:val="0"/>
          <w:i w:val="0"/>
          <w:color w:val="000000"/>
          <w:sz w:val="24"/>
        </w:rPr>
        <w:t>里反复使用，这样能减少重复推理的开销。</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5.7.2</w:t>
      </w:r>
      <w:r>
        <w:rPr>
          <w:rFonts w:ascii="SimHei" w:hAnsi="SimHei" w:eastAsia="SimHei"/>
          <w:b w:val="0"/>
          <w:i w:val="0"/>
          <w:color w:val="000000"/>
          <w:sz w:val="24"/>
        </w:rPr>
        <w:t>单进程推理</w:t>
      </w:r>
    </w:p>
    <w:p>
      <w:pPr>
        <w:autoSpaceDN w:val="0"/>
        <w:autoSpaceDE w:val="0"/>
        <w:widowControl/>
        <w:spacing w:line="266" w:lineRule="auto" w:before="218" w:after="0"/>
        <w:ind w:left="6" w:right="0" w:firstLine="480"/>
        <w:jc w:val="left"/>
      </w:pPr>
      <w:r>
        <w:rPr>
          <w:rFonts w:ascii="SimSun" w:hAnsi="SimSun" w:eastAsia="SimSun"/>
          <w:b w:val="0"/>
          <w:i w:val="0"/>
          <w:color w:val="000000"/>
          <w:sz w:val="24"/>
        </w:rPr>
        <w:t>实验采用单进程的方式执行。这样做的目的是避免多进程切换和频繁加载模型权</w:t>
      </w:r>
      <w:r>
        <w:rPr>
          <w:rFonts w:ascii="SimSun" w:hAnsi="SimSun" w:eastAsia="SimSun"/>
          <w:b w:val="0"/>
          <w:i w:val="0"/>
          <w:color w:val="000000"/>
          <w:sz w:val="24"/>
        </w:rPr>
        <w:t>重带来的额外开销。模型只加载一次，然后在内存里完成多个配置的评测，有助于提升</w:t>
      </w:r>
      <w:r>
        <w:rPr>
          <w:rFonts w:ascii="SimSun" w:hAnsi="SimSun" w:eastAsia="SimSun"/>
          <w:b w:val="0"/>
          <w:i w:val="0"/>
          <w:color w:val="000000"/>
          <w:sz w:val="24"/>
        </w:rPr>
        <w:t>网格搜索的整体效率。</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 xml:space="preserve">5.7.3 </w:t>
      </w:r>
      <w:r>
        <w:rPr>
          <w:rFonts w:ascii="LMRoman12" w:hAnsi="LMRoman12" w:eastAsia="LMRoman12"/>
          <w:b w:val="0"/>
          <w:i w:val="0"/>
          <w:color w:val="000000"/>
          <w:sz w:val="24"/>
        </w:rPr>
        <w:t>keep</w:t>
      </w:r>
      <w:r>
        <w:rPr>
          <w:rFonts w:ascii="LMRoman12" w:hAnsi="LMRoman12" w:eastAsia="LMRoman12"/>
          <w:b w:val="0"/>
          <w:i w:val="0"/>
          <w:color w:val="000000"/>
          <w:sz w:val="24"/>
        </w:rPr>
        <w:t>ratio</w:t>
      </w:r>
      <w:r>
        <w:rPr>
          <w:rFonts w:ascii="SimHei" w:hAnsi="SimHei" w:eastAsia="SimHei"/>
          <w:b w:val="0"/>
          <w:i w:val="0"/>
          <w:color w:val="000000"/>
          <w:sz w:val="24"/>
        </w:rPr>
        <w:t>与裁剪层选择</w:t>
      </w:r>
    </w:p>
    <w:p>
      <w:pPr>
        <w:autoSpaceDN w:val="0"/>
        <w:autoSpaceDE w:val="0"/>
        <w:widowControl/>
        <w:spacing w:line="266" w:lineRule="auto" w:before="218" w:after="0"/>
        <w:ind w:left="6" w:right="0" w:firstLine="480"/>
        <w:jc w:val="left"/>
      </w:pPr>
      <w:r>
        <w:rPr>
          <w:rFonts w:ascii="SimSun" w:hAnsi="SimSun" w:eastAsia="SimSun"/>
          <w:b w:val="0"/>
          <w:i w:val="0"/>
          <w:color w:val="000000"/>
          <w:sz w:val="24"/>
        </w:rPr>
        <w:t>实验结果显示，不同任务对裁剪层和保留比例的敏感性是不一样的。因此本文在</w:t>
      </w:r>
      <w:r>
        <w:rPr>
          <w:rFonts w:ascii="SimSun" w:hAnsi="SimSun" w:eastAsia="SimSun"/>
          <w:b w:val="0"/>
          <w:i w:val="0"/>
          <w:color w:val="000000"/>
          <w:sz w:val="24"/>
        </w:rPr>
        <w:t>实现中保留了可配置的接口，可以灵活指定裁剪发生在哪一层、保留比例是多少，以及</w:t>
      </w:r>
      <w:r>
        <w:rPr>
          <w:rFonts w:ascii="SimSun" w:hAnsi="SimSun" w:eastAsia="SimSun"/>
          <w:b w:val="0"/>
          <w:i w:val="0"/>
          <w:color w:val="000000"/>
          <w:sz w:val="24"/>
        </w:rPr>
        <w:t>是否启用硬裁剪或软裁剪。</w:t>
      </w:r>
    </w:p>
    <w:p>
      <w:pPr>
        <w:autoSpaceDN w:val="0"/>
        <w:autoSpaceDE w:val="0"/>
        <w:widowControl/>
        <w:spacing w:line="198" w:lineRule="exact" w:before="2234" w:after="0"/>
        <w:ind w:left="0" w:right="0" w:firstLine="0"/>
        <w:jc w:val="center"/>
      </w:pPr>
      <w:r>
        <w:rPr>
          <w:rFonts w:ascii="LMRoman10" w:hAnsi="LMRoman10" w:eastAsia="LMRoman10"/>
          <w:b w:val="0"/>
          <w:i w:val="0"/>
          <w:color w:val="000000"/>
          <w:sz w:val="20"/>
        </w:rPr>
        <w:t>15</w:t>
      </w:r>
    </w:p>
    <w:p>
      <w:pPr>
        <w:sectPr>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51"/>
        <w:gridCol w:w="4551"/>
      </w:tblGrid>
      <w:tr>
        <w:trPr>
          <w:trHeight w:hRule="exact" w:val="22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14" w:lineRule="exact" w:before="0" w:after="590"/>
        <w:ind w:left="0" w:right="0"/>
      </w:pPr>
    </w:p>
    <w:p>
      <w:pPr>
        <w:sectPr>
          <w:pgSz w:w="11906" w:h="16838"/>
          <w:pgMar w:top="338" w:right="1392" w:bottom="390" w:left="1412" w:header="720" w:footer="720" w:gutter="0"/>
          <w:cols/>
          <w:docGrid w:linePitch="360"/>
        </w:sectPr>
      </w:pPr>
    </w:p>
    <w:p>
      <w:pPr>
        <w:autoSpaceDN w:val="0"/>
        <w:autoSpaceDE w:val="0"/>
        <w:widowControl/>
        <w:spacing w:line="185" w:lineRule="auto" w:before="0" w:after="0"/>
        <w:ind w:left="0" w:right="220" w:firstLine="0"/>
        <w:jc w:val="right"/>
      </w:pPr>
      <w:r>
        <w:rPr>
          <w:rFonts w:ascii="SimHei" w:hAnsi="SimHei" w:eastAsia="SimHei"/>
          <w:b w:val="0"/>
          <w:i w:val="0"/>
          <w:color w:val="000000"/>
          <w:sz w:val="44"/>
        </w:rPr>
        <w:t>第六章</w:t>
      </w:r>
    </w:p>
    <w:p>
      <w:pPr>
        <w:sectPr>
          <w:type w:val="continuous"/>
          <w:pgSz w:w="11906" w:h="16838"/>
          <w:pgMar w:top="338" w:right="1392" w:bottom="390" w:left="1412" w:header="720" w:footer="720" w:gutter="0"/>
          <w:cols w:num="2" w:equalWidth="0">
            <w:col w:w="3660" w:space="0"/>
            <w:col w:w="5442" w:space="0"/>
          </w:cols>
          <w:docGrid w:linePitch="360"/>
        </w:sectPr>
      </w:pPr>
    </w:p>
    <w:p>
      <w:pPr>
        <w:autoSpaceDN w:val="0"/>
        <w:autoSpaceDE w:val="0"/>
        <w:widowControl/>
        <w:spacing w:line="185" w:lineRule="auto" w:before="0" w:after="396"/>
        <w:ind w:left="220" w:right="0" w:firstLine="0"/>
        <w:jc w:val="left"/>
      </w:pPr>
      <w:r>
        <w:rPr>
          <w:rFonts w:ascii="SimHei" w:hAnsi="SimHei" w:eastAsia="SimHei"/>
          <w:b w:val="0"/>
          <w:i w:val="0"/>
          <w:color w:val="000000"/>
          <w:sz w:val="44"/>
        </w:rPr>
        <w:t>研究结果与分析</w:t>
      </w:r>
    </w:p>
    <w:p>
      <w:pPr>
        <w:sectPr>
          <w:type w:val="nextColumn"/>
          <w:pgSz w:w="11906" w:h="16838"/>
          <w:pgMar w:top="338" w:right="1392" w:bottom="390" w:left="1412" w:header="720" w:footer="720" w:gutter="0"/>
          <w:cols w:num="2" w:equalWidth="0">
            <w:col w:w="3660" w:space="0"/>
            <w:col w:w="5442" w:space="0"/>
          </w:cols>
          <w:docGrid w:linePitch="360"/>
        </w:sectPr>
      </w:pPr>
    </w:p>
    <w:p>
      <w:pPr>
        <w:autoSpaceDN w:val="0"/>
        <w:autoSpaceDE w:val="0"/>
        <w:widowControl/>
        <w:spacing w:line="376" w:lineRule="exact" w:before="0" w:after="0"/>
        <w:ind w:left="6" w:right="0" w:firstLine="480"/>
        <w:jc w:val="left"/>
      </w:pPr>
      <w:r>
        <w:rPr>
          <w:rFonts w:ascii="SimSun" w:hAnsi="SimSun" w:eastAsia="SimSun"/>
          <w:b w:val="0"/>
          <w:i w:val="0"/>
          <w:color w:val="000000"/>
          <w:sz w:val="24"/>
        </w:rPr>
        <w:t>本文以</w:t>
      </w:r>
      <w:r>
        <w:rPr>
          <w:rFonts w:ascii="LMRoman12" w:hAnsi="LMRoman12" w:eastAsia="LMRoman12"/>
          <w:b w:val="0"/>
          <w:i w:val="0"/>
          <w:color w:val="000000"/>
          <w:sz w:val="24"/>
        </w:rPr>
        <w:t>OpenCLIP</w:t>
      </w:r>
      <w:r>
        <w:rPr>
          <w:rFonts w:ascii="SimSun" w:hAnsi="SimSun" w:eastAsia="SimSun"/>
          <w:b w:val="0"/>
          <w:i w:val="0"/>
          <w:color w:val="000000"/>
          <w:sz w:val="24"/>
        </w:rPr>
        <w:t>（</w:t>
      </w:r>
      <w:r>
        <w:rPr>
          <w:rFonts w:ascii="LMRoman12" w:hAnsi="LMRoman12" w:eastAsia="LMRoman12"/>
          <w:b w:val="0"/>
          <w:i w:val="0"/>
          <w:color w:val="000000"/>
          <w:sz w:val="24"/>
        </w:rPr>
        <w:t>ViT-B/32</w:t>
      </w:r>
      <w:r>
        <w:rPr>
          <w:rFonts w:ascii="SimSun" w:hAnsi="SimSun" w:eastAsia="SimSun"/>
          <w:b w:val="0"/>
          <w:i w:val="0"/>
          <w:color w:val="000000"/>
          <w:sz w:val="24"/>
        </w:rPr>
        <w:t>）作为视觉编码器，提出了一种基于</w:t>
      </w:r>
      <w:r>
        <w:rPr>
          <w:rFonts w:ascii="LMRoman12" w:hAnsi="LMRoman12" w:eastAsia="LMRoman12"/>
          <w:b w:val="0"/>
          <w:i w:val="0"/>
          <w:color w:val="000000"/>
          <w:sz w:val="24"/>
        </w:rPr>
        <w:t>CLS</w:t>
      </w:r>
      <w:r>
        <w:rPr>
          <w:rFonts w:ascii="SimSun" w:hAnsi="SimSun" w:eastAsia="SimSun"/>
          <w:b w:val="0"/>
          <w:i w:val="0"/>
          <w:color w:val="000000"/>
          <w:sz w:val="24"/>
        </w:rPr>
        <w:t>注意力分</w:t>
      </w:r>
      <w:r>
        <w:rPr>
          <w:rFonts w:ascii="SimSun" w:hAnsi="SimSun" w:eastAsia="SimSun"/>
          <w:b w:val="0"/>
          <w:i w:val="0"/>
          <w:color w:val="000000"/>
          <w:sz w:val="24"/>
        </w:rPr>
        <w:t>数的自适应</w:t>
      </w:r>
      <w:r>
        <w:rPr>
          <w:rFonts w:ascii="LMRoman12" w:hAnsi="LMRoman12" w:eastAsia="LMRoman12"/>
          <w:b w:val="0"/>
          <w:i w:val="0"/>
          <w:color w:val="000000"/>
          <w:sz w:val="24"/>
        </w:rPr>
        <w:t>Token</w:t>
      </w:r>
      <w:r>
        <w:rPr>
          <w:rFonts w:ascii="SimSun" w:hAnsi="SimSun" w:eastAsia="SimSun"/>
          <w:b w:val="0"/>
          <w:i w:val="0"/>
          <w:color w:val="000000"/>
          <w:sz w:val="24"/>
        </w:rPr>
        <w:t>裁剪方法。该方法在图文检索、视觉问答、图文推理这三个多模态</w:t>
      </w:r>
      <w:r>
        <w:rPr>
          <w:rFonts w:ascii="SimSun" w:hAnsi="SimSun" w:eastAsia="SimSun"/>
          <w:b w:val="0"/>
          <w:i w:val="0"/>
          <w:color w:val="000000"/>
          <w:sz w:val="24"/>
        </w:rPr>
        <w:t>理解任务上做了系统性实验，目的是验证它在性能与效率之间的平衡能力，以及跨任务</w:t>
      </w:r>
      <w:r>
        <w:rPr>
          <w:rFonts w:ascii="SimSun" w:hAnsi="SimSun" w:eastAsia="SimSun"/>
          <w:b w:val="0"/>
          <w:i w:val="0"/>
          <w:color w:val="000000"/>
          <w:sz w:val="24"/>
        </w:rPr>
        <w:t>的泛化效果。此外，还进一步引入了一个可训练的</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来优化裁剪策略，最终</w:t>
      </w:r>
      <w:r>
        <w:rPr>
          <w:rFonts w:ascii="SimSun" w:hAnsi="SimSun" w:eastAsia="SimSun"/>
          <w:b w:val="0"/>
          <w:i w:val="0"/>
          <w:color w:val="000000"/>
          <w:sz w:val="24"/>
        </w:rPr>
        <w:t>形成了一套完整的自适应</w:t>
      </w:r>
      <w:r>
        <w:rPr>
          <w:rFonts w:ascii="LMRoman12" w:hAnsi="LMRoman12" w:eastAsia="LMRoman12"/>
          <w:b w:val="0"/>
          <w:i w:val="0"/>
          <w:color w:val="000000"/>
          <w:sz w:val="24"/>
        </w:rPr>
        <w:t>Token</w:t>
      </w:r>
      <w:r>
        <w:rPr>
          <w:rFonts w:ascii="SimSun" w:hAnsi="SimSun" w:eastAsia="SimSun"/>
          <w:b w:val="0"/>
          <w:i w:val="0"/>
          <w:color w:val="000000"/>
          <w:sz w:val="24"/>
        </w:rPr>
        <w:t>裁剪方案。下面从四个维度对实验结果展开论述：单</w:t>
      </w:r>
      <w:r>
        <w:rPr>
          <w:rFonts w:ascii="SimSun" w:hAnsi="SimSun" w:eastAsia="SimSun"/>
          <w:b w:val="0"/>
          <w:i w:val="0"/>
          <w:color w:val="000000"/>
          <w:sz w:val="24"/>
        </w:rPr>
        <w:t>任务上的实验结果、跨任务的</w:t>
      </w:r>
      <w:r>
        <w:rPr>
          <w:rFonts w:ascii="LMRoman12" w:hAnsi="LMRoman12" w:eastAsia="LMRoman12"/>
          <w:b w:val="0"/>
          <w:i w:val="0"/>
          <w:color w:val="000000"/>
          <w:sz w:val="24"/>
        </w:rPr>
        <w:t>Pareto</w:t>
      </w:r>
      <w:r>
        <w:rPr>
          <w:rFonts w:ascii="SimSun" w:hAnsi="SimSun" w:eastAsia="SimSun"/>
          <w:b w:val="0"/>
          <w:i w:val="0"/>
          <w:color w:val="000000"/>
          <w:sz w:val="24"/>
        </w:rPr>
        <w:t>最优分析、可学习裁剪模块的实际效果，以及一</w:t>
      </w:r>
      <w:r>
        <w:rPr>
          <w:rFonts w:ascii="SimSun" w:hAnsi="SimSun" w:eastAsia="SimSun"/>
          <w:b w:val="0"/>
          <w:i w:val="0"/>
          <w:color w:val="000000"/>
          <w:sz w:val="24"/>
        </w:rPr>
        <w:t>些关键现象的观察分析。</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6.1</w:t>
      </w:r>
      <w:r>
        <w:tab/>
      </w:r>
      <w:r>
        <w:rPr>
          <w:rFonts w:ascii="SimHei" w:hAnsi="SimHei" w:eastAsia="SimHei"/>
          <w:b w:val="0"/>
          <w:i w:val="0"/>
          <w:color w:val="000000"/>
          <w:sz w:val="28"/>
        </w:rPr>
        <w:t>基于</w:t>
      </w:r>
      <w:r>
        <w:rPr>
          <w:rFonts w:ascii="LMRoman12" w:hAnsi="LMRoman12" w:eastAsia="LMRoman12"/>
          <w:b w:val="0"/>
          <w:i w:val="0"/>
          <w:color w:val="000000"/>
          <w:sz w:val="28"/>
        </w:rPr>
        <w:t>CLS</w:t>
      </w:r>
      <w:r>
        <w:rPr>
          <w:rFonts w:ascii="SimHei" w:hAnsi="SimHei" w:eastAsia="SimHei"/>
          <w:b w:val="0"/>
          <w:i w:val="0"/>
          <w:color w:val="000000"/>
          <w:sz w:val="28"/>
        </w:rPr>
        <w:t>注意力的启发式</w:t>
      </w:r>
      <w:r>
        <w:rPr>
          <w:rFonts w:ascii="LMRoman12" w:hAnsi="LMRoman12" w:eastAsia="LMRoman12"/>
          <w:b w:val="0"/>
          <w:i w:val="0"/>
          <w:color w:val="000000"/>
          <w:sz w:val="28"/>
        </w:rPr>
        <w:t>Token</w:t>
      </w:r>
      <w:r>
        <w:rPr>
          <w:rFonts w:ascii="SimHei" w:hAnsi="SimHei" w:eastAsia="SimHei"/>
          <w:b w:val="0"/>
          <w:i w:val="0"/>
          <w:color w:val="000000"/>
          <w:sz w:val="28"/>
        </w:rPr>
        <w:t>裁剪单任务结果</w:t>
      </w:r>
    </w:p>
    <w:p>
      <w:pPr>
        <w:autoSpaceDN w:val="0"/>
        <w:tabs>
          <w:tab w:pos="728" w:val="left"/>
        </w:tabs>
        <w:autoSpaceDE w:val="0"/>
        <w:widowControl/>
        <w:spacing w:line="252" w:lineRule="exact" w:before="260" w:after="0"/>
        <w:ind w:left="6" w:right="0" w:firstLine="0"/>
        <w:jc w:val="left"/>
      </w:pPr>
      <w:r>
        <w:rPr>
          <w:rFonts w:ascii="LMRoman12" w:hAnsi="LMRoman12" w:eastAsia="LMRoman12"/>
          <w:b w:val="0"/>
          <w:i w:val="0"/>
          <w:color w:val="000000"/>
          <w:sz w:val="24"/>
        </w:rPr>
        <w:t>6.1.1</w:t>
      </w:r>
      <w:r>
        <w:rPr>
          <w:rFonts w:ascii="SimHei" w:hAnsi="SimHei" w:eastAsia="SimHei"/>
          <w:b w:val="0"/>
          <w:i w:val="0"/>
          <w:color w:val="000000"/>
          <w:sz w:val="24"/>
        </w:rPr>
        <w:t>图文检索任务</w:t>
      </w:r>
      <w:r>
        <w:rPr>
          <w:rFonts w:ascii="LMRoman12" w:hAnsi="LMRoman12" w:eastAsia="LMRoman12"/>
          <w:b w:val="0"/>
          <w:i w:val="0"/>
          <w:color w:val="000000"/>
          <w:sz w:val="24"/>
        </w:rPr>
        <w:t>(Flickr30k)</w:t>
      </w:r>
    </w:p>
    <w:p>
      <w:pPr>
        <w:autoSpaceDN w:val="0"/>
        <w:autoSpaceDE w:val="0"/>
        <w:widowControl/>
        <w:spacing w:line="398" w:lineRule="exact" w:before="74" w:after="0"/>
        <w:ind w:left="6" w:right="0" w:firstLine="480"/>
        <w:jc w:val="left"/>
      </w:pPr>
      <w:r>
        <w:rPr>
          <w:rFonts w:ascii="SimSun" w:hAnsi="SimSun" w:eastAsia="SimSun"/>
          <w:b w:val="0"/>
          <w:i w:val="0"/>
          <w:color w:val="000000"/>
          <w:sz w:val="24"/>
        </w:rPr>
        <w:t>在</w:t>
      </w:r>
      <w:r>
        <w:rPr>
          <w:rFonts w:ascii="LMRoman12" w:hAnsi="LMRoman12" w:eastAsia="LMRoman12"/>
          <w:b w:val="0"/>
          <w:i w:val="0"/>
          <w:color w:val="000000"/>
          <w:sz w:val="24"/>
        </w:rPr>
        <w:t>Flickr30k</w:t>
      </w:r>
      <w:r>
        <w:rPr>
          <w:rFonts w:ascii="SimSun" w:hAnsi="SimSun" w:eastAsia="SimSun"/>
          <w:b w:val="0"/>
          <w:i w:val="0"/>
          <w:color w:val="000000"/>
          <w:sz w:val="24"/>
        </w:rPr>
        <w:t>测试集</w:t>
      </w:r>
      <w:r>
        <w:rPr>
          <w:rFonts w:ascii="LMRoman12" w:hAnsi="LMRoman12" w:eastAsia="LMRoman12"/>
          <w:b w:val="0"/>
          <w:i w:val="0"/>
          <w:color w:val="000000"/>
          <w:sz w:val="24"/>
        </w:rPr>
        <w:t>1000</w:t>
      </w:r>
      <w:r>
        <w:rPr>
          <w:rFonts w:ascii="SimSun" w:hAnsi="SimSun" w:eastAsia="SimSun"/>
          <w:b w:val="0"/>
          <w:i w:val="0"/>
          <w:color w:val="000000"/>
          <w:sz w:val="24"/>
        </w:rPr>
        <w:t>张图像上，无裁剪基线模型的检索指标为</w:t>
      </w:r>
      <w:r>
        <w:rPr>
          <w:rFonts w:ascii="LMRoman12" w:hAnsi="LMRoman12" w:eastAsia="LMRoman12"/>
          <w:b w:val="0"/>
          <w:i w:val="0"/>
          <w:color w:val="000000"/>
          <w:sz w:val="24"/>
        </w:rPr>
        <w:t>R@1=0.845</w:t>
      </w:r>
      <w:r>
        <w:rPr>
          <w:rFonts w:ascii="SimSun" w:hAnsi="SimSun" w:eastAsia="SimSun"/>
          <w:b w:val="0"/>
          <w:i w:val="0"/>
          <w:color w:val="000000"/>
          <w:sz w:val="24"/>
        </w:rPr>
        <w:t>、</w:t>
      </w:r>
      <w:r>
        <w:rPr>
          <w:rFonts w:ascii="LMRoman12" w:hAnsi="LMRoman12" w:eastAsia="LMRoman12"/>
          <w:b w:val="0"/>
          <w:i w:val="0"/>
          <w:color w:val="000000"/>
          <w:sz w:val="24"/>
        </w:rPr>
        <w:t>R@5=0.960</w:t>
      </w:r>
      <w:r>
        <w:rPr>
          <w:rFonts w:ascii="SimSun" w:hAnsi="SimSun" w:eastAsia="SimSun"/>
          <w:b w:val="0"/>
          <w:i w:val="0"/>
          <w:color w:val="000000"/>
          <w:sz w:val="24"/>
        </w:rPr>
        <w:t>、</w:t>
      </w:r>
      <w:r>
        <w:rPr>
          <w:rFonts w:ascii="LMRoman12" w:hAnsi="LMRoman12" w:eastAsia="LMRoman12"/>
          <w:b w:val="0"/>
          <w:i w:val="0"/>
          <w:color w:val="000000"/>
          <w:sz w:val="24"/>
        </w:rPr>
        <w:t>R@10=0.985</w:t>
      </w:r>
      <w:r>
        <w:rPr>
          <w:rFonts w:ascii="SimSun" w:hAnsi="SimSun" w:eastAsia="SimSun"/>
          <w:b w:val="0"/>
          <w:i w:val="0"/>
          <w:color w:val="000000"/>
          <w:sz w:val="24"/>
        </w:rPr>
        <w:t>，单张图像编码耗时</w:t>
      </w:r>
      <w:r>
        <w:rPr>
          <w:rFonts w:ascii="LMRoman12" w:hAnsi="LMRoman12" w:eastAsia="LMRoman12"/>
          <w:b w:val="0"/>
          <w:i w:val="0"/>
          <w:color w:val="000000"/>
          <w:sz w:val="24"/>
        </w:rPr>
        <w:t>7.2ms</w:t>
      </w:r>
      <w:r>
        <w:rPr>
          <w:rFonts w:ascii="SimSun" w:hAnsi="SimSun" w:eastAsia="SimSun"/>
          <w:b w:val="0"/>
          <w:i w:val="0"/>
          <w:color w:val="000000"/>
          <w:sz w:val="24"/>
        </w:rPr>
        <w:t>。实验首先对比</w:t>
      </w:r>
      <w:r>
        <w:rPr>
          <w:rFonts w:ascii="LMRoman12" w:hAnsi="LMRoman12" w:eastAsia="LMRoman12"/>
          <w:b w:val="0"/>
          <w:i w:val="0"/>
          <w:color w:val="000000"/>
          <w:sz w:val="24"/>
        </w:rPr>
        <w:t>Token</w:t>
      </w:r>
      <w:r>
        <w:rPr>
          <w:rFonts w:ascii="SimSun" w:hAnsi="SimSun" w:eastAsia="SimSun"/>
          <w:b w:val="0"/>
          <w:i w:val="0"/>
          <w:color w:val="000000"/>
          <w:sz w:val="24"/>
        </w:rPr>
        <w:t>重要性评</w:t>
      </w:r>
      <w:r>
        <w:rPr>
          <w:rFonts w:ascii="SimSun" w:hAnsi="SimSun" w:eastAsia="SimSun"/>
          <w:b w:val="0"/>
          <w:i w:val="0"/>
          <w:color w:val="000000"/>
          <w:sz w:val="24"/>
        </w:rPr>
        <w:t>估方式：采用</w:t>
      </w:r>
      <w:r>
        <w:rPr>
          <w:rFonts w:ascii="LMRoman12" w:hAnsi="LMRoman12" w:eastAsia="LMRoman12"/>
          <w:b w:val="0"/>
          <w:i w:val="0"/>
          <w:color w:val="000000"/>
          <w:sz w:val="24"/>
        </w:rPr>
        <w:t>L2</w:t>
      </w:r>
      <w:r>
        <w:rPr>
          <w:rFonts w:ascii="SimSun" w:hAnsi="SimSun" w:eastAsia="SimSun"/>
          <w:b w:val="0"/>
          <w:i w:val="0"/>
          <w:color w:val="000000"/>
          <w:sz w:val="24"/>
        </w:rPr>
        <w:t>范数进行裁剪时各层性能下降明显，在第</w:t>
      </w:r>
      <w:r>
        <w:rPr>
          <w:rFonts w:ascii="LMRoman12" w:hAnsi="LMRoman12" w:eastAsia="LMRoman12"/>
          <w:b w:val="0"/>
          <w:i w:val="0"/>
          <w:color w:val="000000"/>
          <w:sz w:val="24"/>
        </w:rPr>
        <w:t>9</w:t>
      </w:r>
      <w:r>
        <w:rPr>
          <w:rFonts w:ascii="SimSun" w:hAnsi="SimSun" w:eastAsia="SimSun"/>
          <w:b w:val="0"/>
          <w:i w:val="0"/>
          <w:color w:val="000000"/>
          <w:sz w:val="24"/>
        </w:rPr>
        <w:t>层保留</w:t>
      </w:r>
      <w:r>
        <w:rPr>
          <w:rFonts w:ascii="LMRoman12" w:hAnsi="LMRoman12" w:eastAsia="LMRoman12"/>
          <w:b w:val="0"/>
          <w:i w:val="0"/>
          <w:color w:val="000000"/>
          <w:sz w:val="24"/>
        </w:rPr>
        <w:t>50%</w:t>
      </w:r>
      <w:r>
        <w:rPr>
          <w:rFonts w:ascii="LMRoman12" w:hAnsi="LMRoman12" w:eastAsia="LMRoman12"/>
          <w:b w:val="0"/>
          <w:i w:val="0"/>
          <w:color w:val="000000"/>
          <w:sz w:val="24"/>
        </w:rPr>
        <w:t>Token</w:t>
      </w:r>
      <w:r>
        <w:rPr>
          <w:rFonts w:ascii="SimSun" w:hAnsi="SimSun" w:eastAsia="SimSun"/>
          <w:b w:val="0"/>
          <w:i w:val="0"/>
          <w:color w:val="000000"/>
          <w:sz w:val="24"/>
        </w:rPr>
        <w:t>时</w:t>
      </w:r>
      <w:r>
        <w:rPr>
          <w:rFonts w:ascii="LMRoman12" w:hAnsi="LMRoman12" w:eastAsia="LMRoman12"/>
          <w:b w:val="0"/>
          <w:i w:val="0"/>
          <w:color w:val="000000"/>
          <w:sz w:val="24"/>
        </w:rPr>
        <w:t>R@1</w:t>
      </w:r>
      <w:r>
        <w:rPr>
          <w:rFonts w:ascii="SimSun" w:hAnsi="SimSun" w:eastAsia="SimSun"/>
          <w:b w:val="0"/>
          <w:i w:val="0"/>
          <w:color w:val="000000"/>
          <w:sz w:val="24"/>
        </w:rPr>
        <w:t>仅为</w:t>
      </w:r>
      <w:r>
        <w:rPr>
          <w:rFonts w:ascii="LMRoman12" w:hAnsi="LMRoman12" w:eastAsia="LMRoman12"/>
          <w:b w:val="0"/>
          <w:i w:val="0"/>
          <w:color w:val="000000"/>
          <w:sz w:val="24"/>
        </w:rPr>
        <w:t>0.781</w:t>
      </w:r>
      <w:r>
        <w:rPr>
          <w:rFonts w:ascii="SimSun" w:hAnsi="SimSun" w:eastAsia="SimSun"/>
          <w:b w:val="0"/>
          <w:i w:val="0"/>
          <w:color w:val="000000"/>
          <w:sz w:val="24"/>
        </w:rPr>
        <w:t>；因为</w:t>
      </w:r>
      <w:r>
        <w:rPr>
          <w:rFonts w:ascii="LMRoman12" w:hAnsi="LMRoman12" w:eastAsia="LMRoman12"/>
          <w:b w:val="0"/>
          <w:i w:val="0"/>
          <w:color w:val="000000"/>
          <w:sz w:val="24"/>
        </w:rPr>
        <w:t>L2</w:t>
      </w:r>
      <w:r>
        <w:rPr>
          <w:rFonts w:ascii="SimSun" w:hAnsi="SimSun" w:eastAsia="SimSun"/>
          <w:b w:val="0"/>
          <w:i w:val="0"/>
          <w:color w:val="000000"/>
          <w:sz w:val="24"/>
        </w:rPr>
        <w:t>范数大只能说明图像比较活跃，未必是关键区域，也有可能</w:t>
      </w:r>
      <w:r>
        <w:rPr>
          <w:rFonts w:ascii="SimSun" w:hAnsi="SimSun" w:eastAsia="SimSun"/>
          <w:b w:val="0"/>
          <w:i w:val="0"/>
          <w:color w:val="000000"/>
          <w:sz w:val="24"/>
        </w:rPr>
        <w:t>是噪声区域，因此弃用</w:t>
      </w:r>
      <w:r>
        <w:rPr>
          <w:rFonts w:ascii="LMRoman12" w:hAnsi="LMRoman12" w:eastAsia="LMRoman12"/>
          <w:b w:val="0"/>
          <w:i w:val="0"/>
          <w:color w:val="000000"/>
          <w:sz w:val="24"/>
        </w:rPr>
        <w:t>L2</w:t>
      </w:r>
      <w:r>
        <w:rPr>
          <w:rFonts w:ascii="SimSun" w:hAnsi="SimSun" w:eastAsia="SimSun"/>
          <w:b w:val="0"/>
          <w:i w:val="0"/>
          <w:color w:val="000000"/>
          <w:sz w:val="24"/>
        </w:rPr>
        <w:t>范数作为打分依据。</w:t>
      </w:r>
    </w:p>
    <w:p>
      <w:pPr>
        <w:autoSpaceDN w:val="0"/>
        <w:tabs>
          <w:tab w:pos="486" w:val="left"/>
        </w:tabs>
        <w:autoSpaceDE w:val="0"/>
        <w:widowControl/>
        <w:spacing w:line="398" w:lineRule="exact" w:before="0" w:after="0"/>
        <w:ind w:left="6" w:right="0" w:firstLine="0"/>
        <w:jc w:val="left"/>
      </w:pPr>
      <w:r>
        <w:tab/>
      </w:r>
      <w:r>
        <w:rPr>
          <w:rFonts w:ascii="SimSun" w:hAnsi="SimSun" w:eastAsia="SimSun"/>
          <w:b w:val="0"/>
          <w:i w:val="0"/>
          <w:color w:val="000000"/>
          <w:sz w:val="24"/>
        </w:rPr>
        <w:t>后续改用以</w:t>
      </w:r>
      <w:r>
        <w:rPr>
          <w:rFonts w:ascii="LMRoman12" w:hAnsi="LMRoman12" w:eastAsia="LMRoman12"/>
          <w:b w:val="0"/>
          <w:i w:val="0"/>
          <w:color w:val="000000"/>
          <w:sz w:val="24"/>
        </w:rPr>
        <w:t>CLS</w:t>
      </w:r>
      <w:r>
        <w:rPr>
          <w:rFonts w:ascii="SimSun" w:hAnsi="SimSun" w:eastAsia="SimSun"/>
          <w:b w:val="0"/>
          <w:i w:val="0"/>
          <w:color w:val="000000"/>
          <w:sz w:val="24"/>
        </w:rPr>
        <w:t>对</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的注意力权重作为重要性依据，这样能够更稳定</w:t>
      </w:r>
      <w:r>
        <w:rPr>
          <w:rFonts w:ascii="SimSun" w:hAnsi="SimSun" w:eastAsia="SimSun"/>
          <w:b w:val="0"/>
          <w:i w:val="0"/>
          <w:color w:val="000000"/>
          <w:sz w:val="24"/>
        </w:rPr>
        <w:t>地保留关键语义信息。扫描在</w:t>
      </w:r>
      <w:r>
        <w:rPr>
          <w:rFonts w:ascii="LMRoman12" w:hAnsi="LMRoman12" w:eastAsia="LMRoman12"/>
          <w:b w:val="0"/>
          <w:i w:val="0"/>
          <w:color w:val="000000"/>
          <w:sz w:val="24"/>
        </w:rPr>
        <w:t>keep</w:t>
      </w:r>
      <w:r>
        <w:rPr>
          <w:rFonts w:ascii="LMRoman12" w:hAnsi="LMRoman12" w:eastAsia="LMRoman12"/>
          <w:b w:val="0"/>
          <w:i w:val="0"/>
          <w:color w:val="000000"/>
          <w:sz w:val="24"/>
        </w:rPr>
        <w:t>ratio=0.5</w:t>
      </w:r>
      <w:r>
        <w:rPr>
          <w:rFonts w:ascii="SimSun" w:hAnsi="SimSun" w:eastAsia="SimSun"/>
          <w:b w:val="0"/>
          <w:i w:val="0"/>
          <w:color w:val="000000"/>
          <w:sz w:val="24"/>
        </w:rPr>
        <w:t>时各个剪枝层的效果，结果如下：</w:t>
      </w:r>
    </w:p>
    <w:p>
      <w:pPr>
        <w:autoSpaceDN w:val="0"/>
        <w:autoSpaceDE w:val="0"/>
        <w:widowControl/>
        <w:spacing w:line="220" w:lineRule="exact" w:before="400" w:after="236"/>
        <w:ind w:left="0" w:right="2722" w:firstLine="0"/>
        <w:jc w:val="right"/>
      </w:pPr>
      <w:r>
        <w:rPr>
          <w:rFonts w:ascii="SimSun" w:hAnsi="SimSun" w:eastAsia="SimSun"/>
          <w:b w:val="0"/>
          <w:i w:val="0"/>
          <w:color w:val="000000"/>
          <w:sz w:val="21"/>
        </w:rPr>
        <w:t>表</w:t>
      </w:r>
      <w:r>
        <w:rPr>
          <w:rFonts w:ascii="LMRoman10" w:hAnsi="LMRoman10" w:eastAsia="LMRoman10"/>
          <w:b w:val="0"/>
          <w:i w:val="0"/>
          <w:color w:val="000000"/>
          <w:sz w:val="21"/>
        </w:rPr>
        <w:t>1</w:t>
      </w:r>
      <w:r>
        <w:rPr>
          <w:rFonts w:ascii="LMRoman10" w:hAnsi="LMRoman10" w:eastAsia="LMRoman10"/>
          <w:b w:val="0"/>
          <w:i w:val="0"/>
          <w:color w:val="000000"/>
          <w:sz w:val="21"/>
        </w:rPr>
        <w:t>keep</w:t>
      </w:r>
      <w:r>
        <w:rPr>
          <w:rFonts w:ascii="LMRoman10" w:hAnsi="LMRoman10" w:eastAsia="LMRoman10"/>
          <w:b w:val="0"/>
          <w:i w:val="0"/>
          <w:color w:val="000000"/>
          <w:sz w:val="21"/>
        </w:rPr>
        <w:t>ratio=0.5</w:t>
      </w:r>
      <w:r>
        <w:rPr>
          <w:rFonts w:ascii="SimSun" w:hAnsi="SimSun" w:eastAsia="SimSun"/>
          <w:b w:val="0"/>
          <w:i w:val="0"/>
          <w:color w:val="000000"/>
          <w:sz w:val="21"/>
        </w:rPr>
        <w:t>时各个裁剪层的效果</w:t>
      </w:r>
    </w:p>
    <w:tbl>
      <w:tblPr>
        <w:tblW w:type="auto" w:w="0"/>
        <w:tblLayout w:type="fixed"/>
        <w:tblLook w:firstColumn="1" w:firstRow="1" w:lastColumn="0" w:lastRow="0" w:noHBand="0" w:noVBand="1" w:val="04A0"/>
        <w:tblInd w:w="2330.0" w:type="dxa"/>
      </w:tblPr>
      <w:tblGrid>
        <w:gridCol w:w="2275"/>
        <w:gridCol w:w="2275"/>
        <w:gridCol w:w="2275"/>
        <w:gridCol w:w="2275"/>
      </w:tblGrid>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剪枝层</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R@1</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R@5</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R@10</w:t>
            </w:r>
          </w:p>
        </w:tc>
      </w:tr>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Baseline</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0.845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0.960</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0.985</w:t>
            </w:r>
          </w:p>
        </w:tc>
      </w:tr>
      <w:tr>
        <w:trPr>
          <w:trHeight w:hRule="exact" w:val="496"/>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layer4</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0.756</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0.921</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0.954</w:t>
            </w:r>
          </w:p>
        </w:tc>
      </w:tr>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layer5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0.746</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0.914</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0.950</w:t>
            </w:r>
          </w:p>
        </w:tc>
      </w:tr>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layer6</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0.773</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0.934</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0.971</w:t>
            </w:r>
          </w:p>
        </w:tc>
      </w:tr>
      <w:tr>
        <w:trPr>
          <w:trHeight w:hRule="exact" w:val="496"/>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layer7</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0.815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0.935</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0.974</w:t>
            </w:r>
          </w:p>
        </w:tc>
      </w:tr>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layer8</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0.814</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0.954</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0.981</w:t>
            </w:r>
          </w:p>
        </w:tc>
      </w:tr>
      <w:tr>
        <w:trPr>
          <w:trHeight w:hRule="exact" w:val="494"/>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layer9</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0.833</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0.957</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0.980</w:t>
            </w:r>
          </w:p>
        </w:tc>
      </w:tr>
      <w:tr>
        <w:trPr>
          <w:trHeight w:hRule="exact" w:val="502"/>
        </w:trPr>
        <w:tc>
          <w:tcPr>
            <w:tcW w:type="dxa" w:w="132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layer10</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0.822</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0.953</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0.982</w:t>
            </w:r>
          </w:p>
        </w:tc>
      </w:tr>
    </w:tbl>
    <w:p>
      <w:pPr>
        <w:autoSpaceDN w:val="0"/>
        <w:autoSpaceDE w:val="0"/>
        <w:widowControl/>
        <w:spacing w:line="254" w:lineRule="exact" w:before="432" w:after="0"/>
        <w:ind w:left="486" w:right="0" w:firstLine="0"/>
        <w:jc w:val="left"/>
      </w:pPr>
      <w:r>
        <w:rPr>
          <w:rFonts w:ascii="SimSun" w:hAnsi="SimSun" w:eastAsia="SimSun"/>
          <w:b w:val="0"/>
          <w:i w:val="0"/>
          <w:color w:val="000000"/>
          <w:sz w:val="24"/>
        </w:rPr>
        <w:t>接着再在</w:t>
      </w:r>
      <w:r>
        <w:rPr>
          <w:rFonts w:ascii="LMRoman12" w:hAnsi="LMRoman12" w:eastAsia="LMRoman12"/>
          <w:b w:val="0"/>
          <w:i w:val="0"/>
          <w:color w:val="000000"/>
          <w:sz w:val="24"/>
        </w:rPr>
        <w:t>layer9</w:t>
      </w:r>
      <w:r>
        <w:rPr>
          <w:rFonts w:ascii="SimSun" w:hAnsi="SimSun" w:eastAsia="SimSun"/>
          <w:b w:val="0"/>
          <w:i w:val="0"/>
          <w:color w:val="000000"/>
          <w:sz w:val="24"/>
        </w:rPr>
        <w:t>上扫描各个</w:t>
      </w:r>
      <w:r>
        <w:rPr>
          <w:rFonts w:ascii="LMRoman12" w:hAnsi="LMRoman12" w:eastAsia="LMRoman12"/>
          <w:b w:val="0"/>
          <w:i w:val="0"/>
          <w:color w:val="000000"/>
          <w:sz w:val="24"/>
        </w:rPr>
        <w:t>keep</w:t>
      </w:r>
      <w:r>
        <w:rPr>
          <w:rFonts w:ascii="LMRoman12" w:hAnsi="LMRoman12" w:eastAsia="LMRoman12"/>
          <w:b w:val="0"/>
          <w:i w:val="0"/>
          <w:color w:val="000000"/>
          <w:sz w:val="24"/>
        </w:rPr>
        <w:t>ratio</w:t>
      </w:r>
      <w:r>
        <w:rPr>
          <w:rFonts w:ascii="SimSun" w:hAnsi="SimSun" w:eastAsia="SimSun"/>
          <w:b w:val="0"/>
          <w:i w:val="0"/>
          <w:color w:val="000000"/>
          <w:sz w:val="24"/>
        </w:rPr>
        <w:t>的效果：</w:t>
      </w:r>
    </w:p>
    <w:p>
      <w:pPr>
        <w:autoSpaceDN w:val="0"/>
        <w:autoSpaceDE w:val="0"/>
        <w:widowControl/>
        <w:spacing w:line="198" w:lineRule="exact" w:before="660" w:after="0"/>
        <w:ind w:left="0" w:right="0" w:firstLine="0"/>
        <w:jc w:val="center"/>
      </w:pPr>
      <w:r>
        <w:rPr>
          <w:rFonts w:ascii="LMRoman10" w:hAnsi="LMRoman10" w:eastAsia="LMRoman10"/>
          <w:b w:val="0"/>
          <w:i w:val="0"/>
          <w:color w:val="000000"/>
          <w:sz w:val="20"/>
        </w:rPr>
        <w:t>16</w:t>
      </w:r>
    </w:p>
    <w:p>
      <w:pPr>
        <w:sectPr>
          <w:type w:val="continuous"/>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51"/>
        <w:gridCol w:w="4551"/>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54" w:after="234"/>
        <w:ind w:left="0" w:right="2898" w:firstLine="0"/>
        <w:jc w:val="right"/>
      </w:pPr>
      <w:r>
        <w:rPr>
          <w:rFonts w:ascii="SimSun" w:hAnsi="SimSun" w:eastAsia="SimSun"/>
          <w:b w:val="0"/>
          <w:i w:val="0"/>
          <w:color w:val="000000"/>
          <w:sz w:val="21"/>
        </w:rPr>
        <w:t>表</w:t>
      </w:r>
      <w:r>
        <w:rPr>
          <w:rFonts w:ascii="LMRoman10" w:hAnsi="LMRoman10" w:eastAsia="LMRoman10"/>
          <w:b w:val="0"/>
          <w:i w:val="0"/>
          <w:color w:val="000000"/>
          <w:sz w:val="21"/>
        </w:rPr>
        <w:t>2</w:t>
      </w:r>
      <w:r>
        <w:rPr>
          <w:rFonts w:ascii="LMRoman10" w:hAnsi="LMRoman10" w:eastAsia="LMRoman10"/>
          <w:b w:val="0"/>
          <w:i w:val="0"/>
          <w:color w:val="000000"/>
          <w:sz w:val="21"/>
        </w:rPr>
        <w:t>Layer=9</w:t>
      </w:r>
      <w:r>
        <w:rPr>
          <w:rFonts w:ascii="SimSun" w:hAnsi="SimSun" w:eastAsia="SimSun"/>
          <w:b w:val="0"/>
          <w:i w:val="0"/>
          <w:color w:val="000000"/>
          <w:sz w:val="21"/>
        </w:rPr>
        <w:t>时各个保留比例的效果</w:t>
      </w:r>
    </w:p>
    <w:tbl>
      <w:tblPr>
        <w:tblW w:type="auto" w:w="0"/>
        <w:tblLayout w:type="fixed"/>
        <w:tblLook w:firstColumn="1" w:firstRow="1" w:lastColumn="0" w:lastRow="0" w:noHBand="0" w:noVBand="1" w:val="04A0"/>
        <w:tblInd w:w="2242.0" w:type="dxa"/>
      </w:tblPr>
      <w:tblGrid>
        <w:gridCol w:w="2275"/>
        <w:gridCol w:w="2275"/>
        <w:gridCol w:w="2275"/>
        <w:gridCol w:w="2275"/>
      </w:tblGrid>
      <w:tr>
        <w:trPr>
          <w:trHeight w:hRule="exact" w:val="496"/>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keepRatio</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R@1</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R@5</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R@10</w:t>
            </w:r>
          </w:p>
        </w:tc>
      </w:tr>
      <w:tr>
        <w:trPr>
          <w:trHeight w:hRule="exact" w:val="494"/>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Baseline</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0.845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0.960</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0.985</w:t>
            </w:r>
          </w:p>
        </w:tc>
      </w:tr>
      <w:tr>
        <w:trPr>
          <w:trHeight w:hRule="exact" w:val="494"/>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0.90</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0.848</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0.962</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0.984</w:t>
            </w:r>
          </w:p>
        </w:tc>
      </w:tr>
      <w:tr>
        <w:trPr>
          <w:trHeight w:hRule="exact" w:val="496"/>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0.844</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0.962</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0.984</w:t>
            </w:r>
          </w:p>
        </w:tc>
      </w:tr>
      <w:tr>
        <w:trPr>
          <w:trHeight w:hRule="exact" w:val="494"/>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0.60</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0.834</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0.960</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0.983</w:t>
            </w:r>
          </w:p>
        </w:tc>
      </w:tr>
      <w:tr>
        <w:trPr>
          <w:trHeight w:hRule="exact" w:val="496"/>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0.50</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0.833</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0.957</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0.980</w:t>
            </w:r>
          </w:p>
        </w:tc>
      </w:tr>
      <w:tr>
        <w:trPr>
          <w:trHeight w:hRule="exact" w:val="500"/>
        </w:trPr>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0.25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0.725</w:t>
            </w:r>
          </w:p>
        </w:tc>
        <w:tc>
          <w:tcPr>
            <w:tcW w:type="dxa" w:w="101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0.903</w:t>
            </w:r>
          </w:p>
        </w:tc>
        <w:tc>
          <w:tcPr>
            <w:tcW w:type="dxa" w:w="107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0.951</w:t>
            </w:r>
          </w:p>
        </w:tc>
      </w:tr>
    </w:tbl>
    <w:p>
      <w:pPr>
        <w:autoSpaceDN w:val="0"/>
        <w:autoSpaceDE w:val="0"/>
        <w:widowControl/>
        <w:spacing w:line="398" w:lineRule="exact" w:before="276" w:after="0"/>
        <w:ind w:left="6" w:right="0" w:firstLine="480"/>
        <w:jc w:val="left"/>
      </w:pPr>
      <w:r>
        <w:rPr>
          <w:rFonts w:ascii="SimSun" w:hAnsi="SimSun" w:eastAsia="SimSun"/>
          <w:b w:val="0"/>
          <w:i w:val="0"/>
          <w:color w:val="000000"/>
          <w:sz w:val="24"/>
        </w:rPr>
        <w:t>根据上述网格搜索结果，可以得到在不显著降低准确率的前提下加速比最高的组</w:t>
      </w:r>
      <w:r>
        <w:rPr>
          <w:rFonts w:ascii="SimSun" w:hAnsi="SimSun" w:eastAsia="SimSun"/>
          <w:b w:val="0"/>
          <w:i w:val="0"/>
          <w:color w:val="000000"/>
          <w:sz w:val="24"/>
        </w:rPr>
        <w:t>合为第</w:t>
      </w:r>
      <w:r>
        <w:rPr>
          <w:rFonts w:ascii="LMRoman12" w:hAnsi="LMRoman12" w:eastAsia="LMRoman12"/>
          <w:b w:val="0"/>
          <w:i w:val="0"/>
          <w:color w:val="000000"/>
          <w:sz w:val="24"/>
        </w:rPr>
        <w:t>9</w:t>
      </w:r>
      <w:r>
        <w:rPr>
          <w:rFonts w:ascii="SimSun" w:hAnsi="SimSun" w:eastAsia="SimSun"/>
          <w:b w:val="0"/>
          <w:i w:val="0"/>
          <w:color w:val="000000"/>
          <w:sz w:val="24"/>
        </w:rPr>
        <w:t>层、保留比例</w:t>
      </w:r>
      <w:r>
        <w:rPr>
          <w:rFonts w:ascii="LMRoman12" w:hAnsi="LMRoman12" w:eastAsia="LMRoman12"/>
          <w:b w:val="0"/>
          <w:i w:val="0"/>
          <w:color w:val="000000"/>
          <w:sz w:val="24"/>
        </w:rPr>
        <w:t>0.5</w:t>
      </w:r>
      <w:r>
        <w:rPr>
          <w:rFonts w:ascii="SimSun" w:hAnsi="SimSun" w:eastAsia="SimSun"/>
          <w:b w:val="0"/>
          <w:i w:val="0"/>
          <w:color w:val="000000"/>
          <w:sz w:val="24"/>
        </w:rPr>
        <w:t>。此时模型</w:t>
      </w:r>
      <w:r>
        <w:rPr>
          <w:rFonts w:ascii="LMRoman12" w:hAnsi="LMRoman12" w:eastAsia="LMRoman12"/>
          <w:b w:val="0"/>
          <w:i w:val="0"/>
          <w:color w:val="000000"/>
          <w:sz w:val="24"/>
        </w:rPr>
        <w:t>R@1=0.833</w:t>
      </w:r>
      <w:r>
        <w:rPr>
          <w:rFonts w:ascii="SimSun" w:hAnsi="SimSun" w:eastAsia="SimSun"/>
          <w:b w:val="0"/>
          <w:i w:val="0"/>
          <w:color w:val="000000"/>
          <w:sz w:val="24"/>
        </w:rPr>
        <w:t>、</w:t>
      </w:r>
      <w:r>
        <w:rPr>
          <w:rFonts w:ascii="LMRoman12" w:hAnsi="LMRoman12" w:eastAsia="LMRoman12"/>
          <w:b w:val="0"/>
          <w:i w:val="0"/>
          <w:color w:val="000000"/>
          <w:sz w:val="24"/>
        </w:rPr>
        <w:t>R@5=0.957</w:t>
      </w:r>
      <w:r>
        <w:rPr>
          <w:rFonts w:ascii="SimSun" w:hAnsi="SimSun" w:eastAsia="SimSun"/>
          <w:b w:val="0"/>
          <w:i w:val="0"/>
          <w:color w:val="000000"/>
          <w:sz w:val="24"/>
        </w:rPr>
        <w:t>、</w:t>
      </w:r>
      <w:r>
        <w:rPr>
          <w:rFonts w:ascii="LMRoman12" w:hAnsi="LMRoman12" w:eastAsia="LMRoman12"/>
          <w:b w:val="0"/>
          <w:i w:val="0"/>
          <w:color w:val="000000"/>
          <w:sz w:val="24"/>
        </w:rPr>
        <w:t>R@10=0.980</w:t>
      </w:r>
      <w:r>
        <w:rPr>
          <w:rFonts w:ascii="SimSun" w:hAnsi="SimSun" w:eastAsia="SimSun"/>
          <w:b w:val="0"/>
          <w:i w:val="0"/>
          <w:color w:val="000000"/>
          <w:sz w:val="24"/>
        </w:rPr>
        <w:t>，与基</w:t>
      </w:r>
      <w:r>
        <w:rPr>
          <w:rFonts w:ascii="SimSun" w:hAnsi="SimSun" w:eastAsia="SimSun"/>
          <w:b w:val="0"/>
          <w:i w:val="0"/>
          <w:color w:val="000000"/>
          <w:sz w:val="24"/>
        </w:rPr>
        <w:t>线相比仅分别下降</w:t>
      </w:r>
      <w:r>
        <w:rPr>
          <w:rFonts w:ascii="LMRoman12" w:hAnsi="LMRoman12" w:eastAsia="LMRoman12"/>
          <w:b w:val="0"/>
          <w:i w:val="0"/>
          <w:color w:val="000000"/>
          <w:sz w:val="24"/>
        </w:rPr>
        <w:t>0.012</w:t>
      </w:r>
      <w:r>
        <w:rPr>
          <w:rFonts w:ascii="SimSun" w:hAnsi="SimSun" w:eastAsia="SimSun"/>
          <w:b w:val="0"/>
          <w:i w:val="0"/>
          <w:color w:val="000000"/>
          <w:sz w:val="24"/>
        </w:rPr>
        <w:t>、</w:t>
      </w:r>
      <w:r>
        <w:rPr>
          <w:rFonts w:ascii="LMRoman12" w:hAnsi="LMRoman12" w:eastAsia="LMRoman12"/>
          <w:b w:val="0"/>
          <w:i w:val="0"/>
          <w:color w:val="000000"/>
          <w:sz w:val="24"/>
        </w:rPr>
        <w:t>0.003</w:t>
      </w:r>
      <w:r>
        <w:rPr>
          <w:rFonts w:ascii="SimSun" w:hAnsi="SimSun" w:eastAsia="SimSun"/>
          <w:b w:val="0"/>
          <w:i w:val="0"/>
          <w:color w:val="000000"/>
          <w:sz w:val="24"/>
        </w:rPr>
        <w:t>、</w:t>
      </w:r>
      <w:r>
        <w:rPr>
          <w:rFonts w:ascii="LMRoman12" w:hAnsi="LMRoman12" w:eastAsia="LMRoman12"/>
          <w:b w:val="0"/>
          <w:i w:val="0"/>
          <w:color w:val="000000"/>
          <w:sz w:val="24"/>
        </w:rPr>
        <w:t>0.005</w:t>
      </w:r>
      <w:r>
        <w:rPr>
          <w:rFonts w:ascii="SimSun" w:hAnsi="SimSun" w:eastAsia="SimSun"/>
          <w:b w:val="0"/>
          <w:i w:val="0"/>
          <w:color w:val="000000"/>
          <w:sz w:val="24"/>
        </w:rPr>
        <w:t>；同时后续层</w:t>
      </w:r>
      <w:r>
        <w:rPr>
          <w:rFonts w:ascii="LMRoman12" w:hAnsi="LMRoman12" w:eastAsia="LMRoman12"/>
          <w:b w:val="0"/>
          <w:i w:val="0"/>
          <w:color w:val="000000"/>
          <w:sz w:val="24"/>
        </w:rPr>
        <w:t>Token</w:t>
      </w:r>
      <w:r>
        <w:rPr>
          <w:rFonts w:ascii="SimSun" w:hAnsi="SimSun" w:eastAsia="SimSun"/>
          <w:b w:val="0"/>
          <w:i w:val="0"/>
          <w:color w:val="000000"/>
          <w:sz w:val="24"/>
        </w:rPr>
        <w:t>数量减半，视觉编码计算</w:t>
      </w:r>
      <w:r>
        <w:rPr>
          <w:rFonts w:ascii="SimSun" w:hAnsi="SimSun" w:eastAsia="SimSun"/>
          <w:b w:val="0"/>
          <w:i w:val="0"/>
          <w:color w:val="000000"/>
          <w:sz w:val="24"/>
        </w:rPr>
        <w:t>量降低约</w:t>
      </w:r>
      <w:r>
        <w:rPr>
          <w:rFonts w:ascii="LMRoman12" w:hAnsi="LMRoman12" w:eastAsia="LMRoman12"/>
          <w:b w:val="0"/>
          <w:i w:val="0"/>
          <w:color w:val="000000"/>
          <w:sz w:val="24"/>
        </w:rPr>
        <w:t>50%</w:t>
      </w:r>
      <w:r>
        <w:rPr>
          <w:rFonts w:ascii="SimSun" w:hAnsi="SimSun" w:eastAsia="SimSun"/>
          <w:b w:val="0"/>
          <w:i w:val="0"/>
          <w:color w:val="000000"/>
          <w:sz w:val="24"/>
        </w:rPr>
        <w:t>，实现显著推理加速。结果表明，</w:t>
      </w:r>
      <w:r>
        <w:rPr>
          <w:rFonts w:ascii="LMRoman12" w:hAnsi="LMRoman12" w:eastAsia="LMRoman12"/>
          <w:b w:val="0"/>
          <w:i w:val="0"/>
          <w:color w:val="000000"/>
          <w:sz w:val="24"/>
        </w:rPr>
        <w:t>CLS</w:t>
      </w:r>
      <w:r>
        <w:rPr>
          <w:rFonts w:ascii="SimSun" w:hAnsi="SimSun" w:eastAsia="SimSun"/>
          <w:b w:val="0"/>
          <w:i w:val="0"/>
          <w:color w:val="000000"/>
          <w:sz w:val="24"/>
        </w:rPr>
        <w:t>注意力能够有效刻画图像</w:t>
      </w:r>
      <w:r>
        <w:rPr>
          <w:rFonts w:ascii="LMRoman12" w:hAnsi="LMRoman12" w:eastAsia="LMRoman12"/>
          <w:b w:val="0"/>
          <w:i w:val="0"/>
          <w:color w:val="000000"/>
          <w:sz w:val="24"/>
        </w:rPr>
        <w:t>Token</w:t>
      </w:r>
      <w:r>
        <w:rPr>
          <w:rFonts w:ascii="SimSun" w:hAnsi="SimSun" w:eastAsia="SimSun"/>
          <w:b w:val="0"/>
          <w:i w:val="0"/>
          <w:color w:val="000000"/>
          <w:sz w:val="24"/>
        </w:rPr>
        <w:t>的重要程度，在</w:t>
      </w:r>
      <w:r>
        <w:rPr>
          <w:rFonts w:ascii="LMRoman12" w:hAnsi="LMRoman12" w:eastAsia="LMRoman12"/>
          <w:b w:val="0"/>
          <w:i w:val="0"/>
          <w:color w:val="000000"/>
          <w:sz w:val="24"/>
        </w:rPr>
        <w:t>ViT</w:t>
      </w:r>
      <w:r>
        <w:rPr>
          <w:rFonts w:ascii="SimSun" w:hAnsi="SimSun" w:eastAsia="SimSun"/>
          <w:b w:val="0"/>
          <w:i w:val="0"/>
          <w:color w:val="000000"/>
          <w:sz w:val="24"/>
        </w:rPr>
        <w:t>中后层实施中等比例裁剪，可在图文检索任务上实现性能与效率</w:t>
      </w:r>
      <w:r>
        <w:rPr>
          <w:rFonts w:ascii="SimSun" w:hAnsi="SimSun" w:eastAsia="SimSun"/>
          <w:b w:val="0"/>
          <w:i w:val="0"/>
          <w:color w:val="000000"/>
          <w:sz w:val="24"/>
        </w:rPr>
        <w:t>的良好平衡。</w:t>
      </w:r>
    </w:p>
    <w:p>
      <w:pPr>
        <w:autoSpaceDN w:val="0"/>
        <w:tabs>
          <w:tab w:pos="728" w:val="left"/>
        </w:tabs>
        <w:autoSpaceDE w:val="0"/>
        <w:widowControl/>
        <w:spacing w:line="252" w:lineRule="exact" w:before="362" w:after="0"/>
        <w:ind w:left="6" w:right="0" w:firstLine="0"/>
        <w:jc w:val="left"/>
      </w:pPr>
      <w:r>
        <w:rPr>
          <w:rFonts w:ascii="LMRoman12" w:hAnsi="LMRoman12" w:eastAsia="LMRoman12"/>
          <w:b w:val="0"/>
          <w:i w:val="0"/>
          <w:color w:val="000000"/>
          <w:sz w:val="24"/>
        </w:rPr>
        <w:t>6.1.2</w:t>
      </w:r>
      <w:r>
        <w:rPr>
          <w:rFonts w:ascii="SimHei" w:hAnsi="SimHei" w:eastAsia="SimHei"/>
          <w:b w:val="0"/>
          <w:i w:val="0"/>
          <w:color w:val="000000"/>
          <w:sz w:val="24"/>
        </w:rPr>
        <w:t>视觉问答任务</w:t>
      </w:r>
      <w:r>
        <w:rPr>
          <w:rFonts w:ascii="LMRoman12" w:hAnsi="LMRoman12" w:eastAsia="LMRoman12"/>
          <w:b w:val="0"/>
          <w:i w:val="0"/>
          <w:color w:val="000000"/>
          <w:sz w:val="24"/>
        </w:rPr>
        <w:t>(ScienceQA)</w:t>
      </w:r>
    </w:p>
    <w:p>
      <w:pPr>
        <w:autoSpaceDN w:val="0"/>
        <w:autoSpaceDE w:val="0"/>
        <w:widowControl/>
        <w:spacing w:line="398" w:lineRule="exact" w:before="74" w:after="0"/>
        <w:ind w:left="6" w:right="0" w:firstLine="480"/>
        <w:jc w:val="left"/>
      </w:pPr>
      <w:r>
        <w:rPr>
          <w:rFonts w:ascii="SimSun" w:hAnsi="SimSun" w:eastAsia="SimSun"/>
          <w:b w:val="0"/>
          <w:i w:val="0"/>
          <w:color w:val="000000"/>
          <w:sz w:val="24"/>
        </w:rPr>
        <w:t>在</w:t>
      </w:r>
      <w:r>
        <w:rPr>
          <w:rFonts w:ascii="LMRoman12" w:hAnsi="LMRoman12" w:eastAsia="LMRoman12"/>
          <w:b w:val="0"/>
          <w:i w:val="0"/>
          <w:color w:val="000000"/>
          <w:sz w:val="24"/>
        </w:rPr>
        <w:t>ScienceQA</w:t>
      </w:r>
      <w:r>
        <w:rPr>
          <w:rFonts w:ascii="SimSun" w:hAnsi="SimSun" w:eastAsia="SimSun"/>
          <w:b w:val="0"/>
          <w:i w:val="0"/>
          <w:color w:val="000000"/>
          <w:sz w:val="24"/>
        </w:rPr>
        <w:t>带图像验证集（</w:t>
      </w:r>
      <w:r>
        <w:rPr>
          <w:rFonts w:ascii="LMRoman12" w:hAnsi="LMRoman12" w:eastAsia="LMRoman12"/>
          <w:b w:val="0"/>
          <w:i w:val="0"/>
          <w:color w:val="000000"/>
          <w:sz w:val="24"/>
        </w:rPr>
        <w:t>2097</w:t>
      </w:r>
      <w:r>
        <w:rPr>
          <w:rFonts w:ascii="SimSun" w:hAnsi="SimSun" w:eastAsia="SimSun"/>
          <w:b w:val="0"/>
          <w:i w:val="0"/>
          <w:color w:val="000000"/>
          <w:sz w:val="24"/>
        </w:rPr>
        <w:t>条）与测试集（</w:t>
      </w:r>
      <w:r>
        <w:rPr>
          <w:rFonts w:ascii="LMRoman12" w:hAnsi="LMRoman12" w:eastAsia="LMRoman12"/>
          <w:b w:val="0"/>
          <w:i w:val="0"/>
          <w:color w:val="000000"/>
          <w:sz w:val="24"/>
        </w:rPr>
        <w:t>2017</w:t>
      </w:r>
      <w:r>
        <w:rPr>
          <w:rFonts w:ascii="SimSun" w:hAnsi="SimSun" w:eastAsia="SimSun"/>
          <w:b w:val="0"/>
          <w:i w:val="0"/>
          <w:color w:val="000000"/>
          <w:sz w:val="24"/>
        </w:rPr>
        <w:t>条）上，直接沿用</w:t>
      </w:r>
      <w:r>
        <w:rPr>
          <w:rFonts w:ascii="LMRoman12" w:hAnsi="LMRoman12" w:eastAsia="LMRoman12"/>
          <w:b w:val="0"/>
          <w:i w:val="0"/>
          <w:color w:val="000000"/>
          <w:sz w:val="24"/>
        </w:rPr>
        <w:t>CLS</w:t>
      </w:r>
      <w:r>
        <w:rPr>
          <w:rFonts w:ascii="SimSun" w:hAnsi="SimSun" w:eastAsia="SimSun"/>
          <w:b w:val="0"/>
          <w:i w:val="0"/>
          <w:color w:val="000000"/>
          <w:sz w:val="24"/>
        </w:rPr>
        <w:t>注意力裁剪策略，未进行任务特定微调。由于全量搜索耗时太久，首先通过在小样本验</w:t>
      </w:r>
      <w:r>
        <w:rPr>
          <w:rFonts w:ascii="SimSun" w:hAnsi="SimSun" w:eastAsia="SimSun"/>
          <w:b w:val="0"/>
          <w:i w:val="0"/>
          <w:color w:val="000000"/>
          <w:sz w:val="24"/>
        </w:rPr>
        <w:t>证集</w:t>
      </w:r>
      <w:r>
        <w:rPr>
          <w:rFonts w:ascii="LMRoman12" w:hAnsi="LMRoman12" w:eastAsia="LMRoman12"/>
          <w:b w:val="0"/>
          <w:i w:val="0"/>
          <w:color w:val="000000"/>
          <w:sz w:val="24"/>
        </w:rPr>
        <w:t>max=500</w:t>
      </w:r>
      <w:r>
        <w:rPr>
          <w:rFonts w:ascii="SimSun" w:hAnsi="SimSun" w:eastAsia="SimSun"/>
          <w:b w:val="0"/>
          <w:i w:val="0"/>
          <w:color w:val="000000"/>
          <w:sz w:val="24"/>
        </w:rPr>
        <w:t>时，进行网格搜索：</w:t>
      </w:r>
    </w:p>
    <w:p>
      <w:pPr>
        <w:autoSpaceDN w:val="0"/>
        <w:autoSpaceDE w:val="0"/>
        <w:widowControl/>
        <w:spacing w:line="220" w:lineRule="exact" w:before="378" w:after="234"/>
        <w:ind w:left="0" w:right="3428" w:firstLine="0"/>
        <w:jc w:val="right"/>
      </w:pPr>
      <w:r>
        <w:rPr>
          <w:rFonts w:ascii="SimSun" w:hAnsi="SimSun" w:eastAsia="SimSun"/>
          <w:b w:val="0"/>
          <w:i w:val="0"/>
          <w:color w:val="000000"/>
          <w:sz w:val="21"/>
        </w:rPr>
        <w:t>表</w:t>
      </w:r>
      <w:r>
        <w:rPr>
          <w:rFonts w:ascii="LMRoman10" w:hAnsi="LMRoman10" w:eastAsia="LMRoman10"/>
          <w:b w:val="0"/>
          <w:i w:val="0"/>
          <w:color w:val="000000"/>
          <w:sz w:val="21"/>
        </w:rPr>
        <w:t>3</w:t>
      </w:r>
      <w:r>
        <w:rPr>
          <w:rFonts w:ascii="SimSun" w:hAnsi="SimSun" w:eastAsia="SimSun"/>
          <w:b w:val="0"/>
          <w:i w:val="0"/>
          <w:color w:val="000000"/>
          <w:sz w:val="21"/>
        </w:rPr>
        <w:t>小样本时的网格搜索</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speedup</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Baseline</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无</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1.000</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0.3950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2.523</w:t>
            </w:r>
          </w:p>
        </w:tc>
      </w:tr>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0.3750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3.533</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3.447</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0.4050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3.764</w:t>
            </w:r>
          </w:p>
        </w:tc>
      </w:tr>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0.3800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4.125</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0.3700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4.808</w:t>
            </w:r>
          </w:p>
        </w:tc>
      </w:tr>
      <w:tr>
        <w:trPr>
          <w:trHeight w:hRule="exact" w:val="50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0.4000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4.710</w:t>
            </w:r>
          </w:p>
        </w:tc>
      </w:tr>
    </w:tbl>
    <w:p>
      <w:pPr>
        <w:autoSpaceDN w:val="0"/>
        <w:autoSpaceDE w:val="0"/>
        <w:widowControl/>
        <w:spacing w:line="198" w:lineRule="exact" w:before="490" w:after="0"/>
        <w:ind w:left="0" w:right="0" w:firstLine="0"/>
        <w:jc w:val="center"/>
      </w:pPr>
      <w:r>
        <w:rPr>
          <w:rFonts w:ascii="LMRoman10" w:hAnsi="LMRoman10" w:eastAsia="LMRoman10"/>
          <w:b w:val="0"/>
          <w:i w:val="0"/>
          <w:color w:val="000000"/>
          <w:sz w:val="20"/>
        </w:rPr>
        <w:t>17</w:t>
      </w:r>
    </w:p>
    <w:p>
      <w:pPr>
        <w:sectPr>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51"/>
        <w:gridCol w:w="4551"/>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54" w:after="234"/>
        <w:ind w:left="0" w:right="0" w:firstLine="0"/>
        <w:jc w:val="center"/>
      </w:pPr>
      <w:r>
        <w:rPr>
          <w:rFonts w:ascii="SimSun" w:hAnsi="SimSun" w:eastAsia="SimSun"/>
          <w:b w:val="0"/>
          <w:i w:val="0"/>
          <w:color w:val="000000"/>
          <w:sz w:val="21"/>
        </w:rPr>
        <w:t>表</w:t>
      </w:r>
      <w:r>
        <w:rPr>
          <w:rFonts w:ascii="LMRoman10" w:hAnsi="LMRoman10" w:eastAsia="LMRoman10"/>
          <w:b w:val="0"/>
          <w:i w:val="0"/>
          <w:color w:val="000000"/>
          <w:sz w:val="21"/>
        </w:rPr>
        <w:t>3</w:t>
      </w:r>
      <w:r>
        <w:rPr>
          <w:rFonts w:ascii="SimSun" w:hAnsi="SimSun" w:eastAsia="SimSun"/>
          <w:b w:val="0"/>
          <w:i w:val="0"/>
          <w:color w:val="000000"/>
          <w:sz w:val="21"/>
        </w:rPr>
        <w:t>小样本时的网格搜索</w:t>
      </w:r>
      <w:r>
        <w:rPr>
          <w:rFonts w:ascii="LMRoman10" w:hAnsi="LMRoman10" w:eastAsia="LMRoman10"/>
          <w:b w:val="0"/>
          <w:i w:val="0"/>
          <w:color w:val="000000"/>
          <w:sz w:val="21"/>
        </w:rPr>
        <w:t>(</w:t>
      </w:r>
      <w:r>
        <w:rPr>
          <w:rFonts w:ascii="SimSun" w:hAnsi="SimSun" w:eastAsia="SimSun"/>
          <w:b w:val="0"/>
          <w:i w:val="0"/>
          <w:color w:val="000000"/>
          <w:sz w:val="21"/>
        </w:rPr>
        <w:t>续</w:t>
      </w:r>
      <w:r>
        <w:rPr>
          <w:rFonts w:ascii="LMRoman10" w:hAnsi="LMRoman10" w:eastAsia="LMRoman10"/>
          <w:b w:val="0"/>
          <w:i w:val="0"/>
          <w:color w:val="000000"/>
          <w:sz w:val="21"/>
        </w:rPr>
        <w:t>)</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speedup</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0.3500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4.751</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0.3550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5.001</w:t>
            </w:r>
          </w:p>
        </w:tc>
      </w:tr>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0.3900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3.115</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0.3800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3.253</w:t>
            </w:r>
          </w:p>
        </w:tc>
      </w:tr>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0.3650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3.599</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4.045</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3.711</w:t>
            </w:r>
          </w:p>
        </w:tc>
      </w:tr>
      <w:tr>
        <w:trPr>
          <w:trHeight w:hRule="exact" w:val="502"/>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4.619</w:t>
            </w:r>
          </w:p>
        </w:tc>
      </w:tr>
    </w:tbl>
    <w:p>
      <w:pPr>
        <w:autoSpaceDN w:val="0"/>
        <w:tabs>
          <w:tab w:pos="486" w:val="left"/>
        </w:tabs>
        <w:autoSpaceDE w:val="0"/>
        <w:widowControl/>
        <w:spacing w:line="398" w:lineRule="exact" w:before="288" w:after="0"/>
        <w:ind w:left="6" w:right="0" w:firstLine="0"/>
        <w:jc w:val="left"/>
      </w:pPr>
      <w:r>
        <w:tab/>
      </w:r>
      <w:r>
        <w:rPr>
          <w:rFonts w:ascii="SimSun" w:hAnsi="SimSun" w:eastAsia="SimSun"/>
          <w:b w:val="0"/>
          <w:i w:val="0"/>
          <w:color w:val="000000"/>
          <w:sz w:val="24"/>
        </w:rPr>
        <w:t>小样本网格搜索结果显示，准确率最优组合为第</w:t>
      </w:r>
      <w:r>
        <w:rPr>
          <w:rFonts w:ascii="LMRoman12" w:hAnsi="LMRoman12" w:eastAsia="LMRoman12"/>
          <w:b w:val="0"/>
          <w:i w:val="0"/>
          <w:color w:val="000000"/>
          <w:sz w:val="24"/>
        </w:rPr>
        <w:t>8</w:t>
      </w:r>
      <w:r>
        <w:rPr>
          <w:rFonts w:ascii="SimSun" w:hAnsi="SimSun" w:eastAsia="SimSun"/>
          <w:b w:val="0"/>
          <w:i w:val="0"/>
          <w:color w:val="000000"/>
          <w:sz w:val="24"/>
        </w:rPr>
        <w:t>层、保留比例</w:t>
      </w:r>
      <w:r>
        <w:rPr>
          <w:rFonts w:ascii="LMRoman12" w:hAnsi="LMRoman12" w:eastAsia="LMRoman12"/>
          <w:b w:val="0"/>
          <w:i w:val="0"/>
          <w:color w:val="000000"/>
          <w:sz w:val="24"/>
        </w:rPr>
        <w:t>0.3</w:t>
      </w:r>
      <w:r>
        <w:rPr>
          <w:rFonts w:ascii="SimSun" w:hAnsi="SimSun" w:eastAsia="SimSun"/>
          <w:b w:val="0"/>
          <w:i w:val="0"/>
          <w:color w:val="000000"/>
          <w:sz w:val="24"/>
        </w:rPr>
        <w:t>，加速比最优</w:t>
      </w:r>
      <w:r>
        <w:rPr>
          <w:rFonts w:ascii="SimSun" w:hAnsi="SimSun" w:eastAsia="SimSun"/>
          <w:b w:val="0"/>
          <w:i w:val="0"/>
          <w:color w:val="000000"/>
          <w:sz w:val="24"/>
        </w:rPr>
        <w:t>组合为第</w:t>
      </w:r>
      <w:r>
        <w:rPr>
          <w:rFonts w:ascii="LMRoman12" w:hAnsi="LMRoman12" w:eastAsia="LMRoman12"/>
          <w:b w:val="0"/>
          <w:i w:val="0"/>
          <w:color w:val="000000"/>
          <w:sz w:val="24"/>
        </w:rPr>
        <w:t>9</w:t>
      </w:r>
      <w:r>
        <w:rPr>
          <w:rFonts w:ascii="SimSun" w:hAnsi="SimSun" w:eastAsia="SimSun"/>
          <w:b w:val="0"/>
          <w:i w:val="0"/>
          <w:color w:val="000000"/>
          <w:sz w:val="24"/>
        </w:rPr>
        <w:t>层、保留比例</w:t>
      </w:r>
      <w:r>
        <w:rPr>
          <w:rFonts w:ascii="LMRoman12" w:hAnsi="LMRoman12" w:eastAsia="LMRoman12"/>
          <w:b w:val="0"/>
          <w:i w:val="0"/>
          <w:color w:val="000000"/>
          <w:sz w:val="24"/>
        </w:rPr>
        <w:t>0.7</w:t>
      </w:r>
      <w:r>
        <w:rPr>
          <w:rFonts w:ascii="SimSun" w:hAnsi="SimSun" w:eastAsia="SimSun"/>
          <w:b w:val="0"/>
          <w:i w:val="0"/>
          <w:color w:val="000000"/>
          <w:sz w:val="24"/>
        </w:rPr>
        <w:t>。</w:t>
      </w:r>
    </w:p>
    <w:p>
      <w:pPr>
        <w:autoSpaceDN w:val="0"/>
        <w:autoSpaceDE w:val="0"/>
        <w:widowControl/>
        <w:spacing w:line="185" w:lineRule="auto" w:before="146" w:after="0"/>
        <w:ind w:left="486" w:right="0" w:firstLine="0"/>
        <w:jc w:val="left"/>
      </w:pPr>
      <w:r>
        <w:rPr>
          <w:rFonts w:ascii="SimSun" w:hAnsi="SimSun" w:eastAsia="SimSun"/>
          <w:b w:val="0"/>
          <w:i w:val="0"/>
          <w:color w:val="000000"/>
          <w:sz w:val="24"/>
        </w:rPr>
        <w:t>接着再在上述两个配置上跑全量验证集：</w:t>
      </w:r>
    </w:p>
    <w:p>
      <w:pPr>
        <w:autoSpaceDN w:val="0"/>
        <w:autoSpaceDE w:val="0"/>
        <w:widowControl/>
        <w:spacing w:line="220" w:lineRule="exact" w:before="390" w:after="234"/>
        <w:ind w:left="0" w:right="3322" w:firstLine="0"/>
        <w:jc w:val="right"/>
      </w:pPr>
      <w:r>
        <w:rPr>
          <w:rFonts w:ascii="SimSun" w:hAnsi="SimSun" w:eastAsia="SimSun"/>
          <w:b w:val="0"/>
          <w:i w:val="0"/>
          <w:color w:val="000000"/>
          <w:sz w:val="21"/>
        </w:rPr>
        <w:t>表</w:t>
      </w:r>
      <w:r>
        <w:rPr>
          <w:rFonts w:ascii="LMRoman10" w:hAnsi="LMRoman10" w:eastAsia="LMRoman10"/>
          <w:b w:val="0"/>
          <w:i w:val="0"/>
          <w:color w:val="000000"/>
          <w:sz w:val="21"/>
        </w:rPr>
        <w:t>4</w:t>
      </w:r>
      <w:r>
        <w:rPr>
          <w:rFonts w:ascii="SimSun" w:hAnsi="SimSun" w:eastAsia="SimSun"/>
          <w:b w:val="0"/>
          <w:i w:val="0"/>
          <w:color w:val="000000"/>
          <w:sz w:val="21"/>
        </w:rPr>
        <w:t>特定配置下全量验证集</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speedup</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Baseline</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无</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0.3887</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1.000</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0.3896</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1.307</w:t>
            </w:r>
          </w:p>
        </w:tc>
      </w:tr>
      <w:tr>
        <w:trPr>
          <w:trHeight w:hRule="exact" w:val="502"/>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0.3887</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1.533</w:t>
            </w:r>
          </w:p>
        </w:tc>
      </w:tr>
    </w:tbl>
    <w:p>
      <w:pPr>
        <w:autoSpaceDN w:val="0"/>
        <w:autoSpaceDE w:val="0"/>
        <w:widowControl/>
        <w:spacing w:line="398" w:lineRule="exact" w:before="288" w:after="0"/>
        <w:ind w:left="6" w:right="0" w:firstLine="480"/>
        <w:jc w:val="left"/>
      </w:pPr>
      <w:r>
        <w:rPr>
          <w:rFonts w:ascii="SimSun" w:hAnsi="SimSun" w:eastAsia="SimSun"/>
          <w:b w:val="0"/>
          <w:i w:val="0"/>
          <w:color w:val="000000"/>
          <w:sz w:val="24"/>
        </w:rPr>
        <w:t>全量验证集测试表明：采用第</w:t>
      </w:r>
      <w:r>
        <w:rPr>
          <w:rFonts w:ascii="LMRoman12" w:hAnsi="LMRoman12" w:eastAsia="LMRoman12"/>
          <w:b w:val="0"/>
          <w:i w:val="0"/>
          <w:color w:val="000000"/>
          <w:sz w:val="24"/>
        </w:rPr>
        <w:t>8</w:t>
      </w:r>
      <w:r>
        <w:rPr>
          <w:rFonts w:ascii="SimSun" w:hAnsi="SimSun" w:eastAsia="SimSun"/>
          <w:b w:val="0"/>
          <w:i w:val="0"/>
          <w:color w:val="000000"/>
          <w:sz w:val="24"/>
        </w:rPr>
        <w:t>层、保留比例</w:t>
      </w:r>
      <w:r>
        <w:rPr>
          <w:rFonts w:ascii="LMRoman12" w:hAnsi="LMRoman12" w:eastAsia="LMRoman12"/>
          <w:b w:val="0"/>
          <w:i w:val="0"/>
          <w:color w:val="000000"/>
          <w:sz w:val="24"/>
        </w:rPr>
        <w:t>0.3</w:t>
      </w:r>
      <w:r>
        <w:rPr>
          <w:rFonts w:ascii="SimSun" w:hAnsi="SimSun" w:eastAsia="SimSun"/>
          <w:b w:val="0"/>
          <w:i w:val="0"/>
          <w:color w:val="000000"/>
          <w:sz w:val="24"/>
        </w:rPr>
        <w:t>时，验证集准确率由</w:t>
      </w:r>
      <w:r>
        <w:rPr>
          <w:rFonts w:ascii="LMRoman12" w:hAnsi="LMRoman12" w:eastAsia="LMRoman12"/>
          <w:b w:val="0"/>
          <w:i w:val="0"/>
          <w:color w:val="000000"/>
          <w:sz w:val="24"/>
        </w:rPr>
        <w:t>0.3887</w:t>
      </w:r>
      <w:r>
        <w:rPr>
          <w:rFonts w:ascii="SimSun" w:hAnsi="SimSun" w:eastAsia="SimSun"/>
          <w:b w:val="0"/>
          <w:i w:val="0"/>
          <w:color w:val="000000"/>
          <w:sz w:val="24"/>
        </w:rPr>
        <w:t>提</w:t>
      </w:r>
      <w:r>
        <w:rPr>
          <w:rFonts w:ascii="SimSun" w:hAnsi="SimSun" w:eastAsia="SimSun"/>
          <w:b w:val="0"/>
          <w:i w:val="0"/>
          <w:color w:val="000000"/>
          <w:sz w:val="24"/>
        </w:rPr>
        <w:t>升至</w:t>
      </w:r>
      <w:r>
        <w:rPr>
          <w:rFonts w:ascii="LMRoman12" w:hAnsi="LMRoman12" w:eastAsia="LMRoman12"/>
          <w:b w:val="0"/>
          <w:i w:val="0"/>
          <w:color w:val="000000"/>
          <w:sz w:val="24"/>
        </w:rPr>
        <w:t>0.3896</w:t>
      </w:r>
      <w:r>
        <w:rPr>
          <w:rFonts w:ascii="SimSun" w:hAnsi="SimSun" w:eastAsia="SimSun"/>
          <w:b w:val="0"/>
          <w:i w:val="0"/>
          <w:color w:val="000000"/>
          <w:sz w:val="24"/>
        </w:rPr>
        <w:t>，加速比</w:t>
      </w:r>
      <w:r>
        <w:rPr>
          <w:rFonts w:ascii="LMRoman12" w:hAnsi="LMRoman12" w:eastAsia="LMRoman12"/>
          <w:b w:val="0"/>
          <w:i w:val="0"/>
          <w:color w:val="000000"/>
          <w:sz w:val="24"/>
        </w:rPr>
        <w:t>1.31×</w:t>
      </w:r>
      <w:r>
        <w:rPr>
          <w:rFonts w:ascii="SimSun" w:hAnsi="SimSun" w:eastAsia="SimSun"/>
          <w:b w:val="0"/>
          <w:i w:val="0"/>
          <w:color w:val="000000"/>
          <w:sz w:val="24"/>
        </w:rPr>
        <w:t>；采用第</w:t>
      </w:r>
      <w:r>
        <w:rPr>
          <w:rFonts w:ascii="LMRoman12" w:hAnsi="LMRoman12" w:eastAsia="LMRoman12"/>
          <w:b w:val="0"/>
          <w:i w:val="0"/>
          <w:color w:val="000000"/>
          <w:sz w:val="24"/>
        </w:rPr>
        <w:t>9</w:t>
      </w:r>
      <w:r>
        <w:rPr>
          <w:rFonts w:ascii="SimSun" w:hAnsi="SimSun" w:eastAsia="SimSun"/>
          <w:b w:val="0"/>
          <w:i w:val="0"/>
          <w:color w:val="000000"/>
          <w:sz w:val="24"/>
        </w:rPr>
        <w:t>层、保留比例</w:t>
      </w:r>
      <w:r>
        <w:rPr>
          <w:rFonts w:ascii="LMRoman12" w:hAnsi="LMRoman12" w:eastAsia="LMRoman12"/>
          <w:b w:val="0"/>
          <w:i w:val="0"/>
          <w:color w:val="000000"/>
          <w:sz w:val="24"/>
        </w:rPr>
        <w:t>0.7</w:t>
      </w:r>
      <w:r>
        <w:rPr>
          <w:rFonts w:ascii="SimSun" w:hAnsi="SimSun" w:eastAsia="SimSun"/>
          <w:b w:val="0"/>
          <w:i w:val="0"/>
          <w:color w:val="000000"/>
          <w:sz w:val="24"/>
        </w:rPr>
        <w:t>时，验证集与测试集准确率均</w:t>
      </w:r>
      <w:r>
        <w:rPr>
          <w:rFonts w:ascii="SimSun" w:hAnsi="SimSun" w:eastAsia="SimSun"/>
          <w:b w:val="0"/>
          <w:i w:val="0"/>
          <w:color w:val="000000"/>
          <w:sz w:val="24"/>
        </w:rPr>
        <w:t>保持</w:t>
      </w:r>
      <w:r>
        <w:rPr>
          <w:rFonts w:ascii="LMRoman12" w:hAnsi="LMRoman12" w:eastAsia="LMRoman12"/>
          <w:b w:val="0"/>
          <w:i w:val="0"/>
          <w:color w:val="000000"/>
          <w:sz w:val="24"/>
        </w:rPr>
        <w:t>0.3887</w:t>
      </w:r>
      <w:r>
        <w:rPr>
          <w:rFonts w:ascii="SimSun" w:hAnsi="SimSun" w:eastAsia="SimSun"/>
          <w:b w:val="0"/>
          <w:i w:val="0"/>
          <w:color w:val="000000"/>
          <w:sz w:val="24"/>
        </w:rPr>
        <w:t>不变，加速比达到</w:t>
      </w:r>
      <w:r>
        <w:rPr>
          <w:rFonts w:ascii="LMRoman12" w:hAnsi="LMRoman12" w:eastAsia="LMRoman12"/>
          <w:b w:val="0"/>
          <w:i w:val="0"/>
          <w:color w:val="000000"/>
          <w:sz w:val="24"/>
        </w:rPr>
        <w:t>1.53×</w:t>
      </w:r>
      <w:r>
        <w:rPr>
          <w:rFonts w:ascii="SimSun" w:hAnsi="SimSun" w:eastAsia="SimSun"/>
          <w:b w:val="0"/>
          <w:i w:val="0"/>
          <w:color w:val="000000"/>
          <w:sz w:val="24"/>
        </w:rPr>
        <w:t>。</w:t>
      </w:r>
    </w:p>
    <w:p>
      <w:pPr>
        <w:autoSpaceDN w:val="0"/>
        <w:autoSpaceDE w:val="0"/>
        <w:widowControl/>
        <w:spacing w:line="185" w:lineRule="auto" w:before="146" w:after="0"/>
        <w:ind w:left="486" w:right="0" w:firstLine="0"/>
        <w:jc w:val="left"/>
      </w:pPr>
      <w:r>
        <w:rPr>
          <w:rFonts w:ascii="SimSun" w:hAnsi="SimSun" w:eastAsia="SimSun"/>
          <w:b w:val="0"/>
          <w:i w:val="0"/>
          <w:color w:val="000000"/>
          <w:sz w:val="24"/>
        </w:rPr>
        <w:t>接着我又在全量测试集上验证上述情况：</w:t>
      </w:r>
    </w:p>
    <w:p>
      <w:pPr>
        <w:autoSpaceDN w:val="0"/>
        <w:autoSpaceDE w:val="0"/>
        <w:widowControl/>
        <w:spacing w:line="222" w:lineRule="exact" w:before="390" w:after="234"/>
        <w:ind w:left="0" w:right="3322" w:firstLine="0"/>
        <w:jc w:val="right"/>
      </w:pPr>
      <w:r>
        <w:rPr>
          <w:rFonts w:ascii="SimSun" w:hAnsi="SimSun" w:eastAsia="SimSun"/>
          <w:b w:val="0"/>
          <w:i w:val="0"/>
          <w:color w:val="000000"/>
          <w:sz w:val="21"/>
        </w:rPr>
        <w:t>表</w:t>
      </w:r>
      <w:r>
        <w:rPr>
          <w:rFonts w:ascii="LMRoman10" w:hAnsi="LMRoman10" w:eastAsia="LMRoman10"/>
          <w:b w:val="0"/>
          <w:i w:val="0"/>
          <w:color w:val="000000"/>
          <w:sz w:val="21"/>
        </w:rPr>
        <w:t>5</w:t>
      </w:r>
      <w:r>
        <w:rPr>
          <w:rFonts w:ascii="SimSun" w:hAnsi="SimSun" w:eastAsia="SimSun"/>
          <w:b w:val="0"/>
          <w:i w:val="0"/>
          <w:color w:val="000000"/>
          <w:sz w:val="21"/>
        </w:rPr>
        <w:t>特定配置下全量测试集</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speedup</w:t>
            </w:r>
          </w:p>
        </w:tc>
      </w:tr>
      <w:tr>
        <w:trPr>
          <w:trHeight w:hRule="exact" w:val="494"/>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Baseline</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无</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0.4170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1.000</w:t>
            </w:r>
          </w:p>
        </w:tc>
      </w:tr>
      <w:tr>
        <w:trPr>
          <w:trHeight w:hRule="exact" w:val="502"/>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0.4254</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1.153</w:t>
            </w:r>
          </w:p>
        </w:tc>
      </w:tr>
    </w:tbl>
    <w:p>
      <w:pPr>
        <w:autoSpaceDN w:val="0"/>
        <w:autoSpaceDE w:val="0"/>
        <w:widowControl/>
        <w:spacing w:line="198" w:lineRule="exact" w:before="838" w:after="0"/>
        <w:ind w:left="0" w:right="0" w:firstLine="0"/>
        <w:jc w:val="center"/>
      </w:pPr>
      <w:r>
        <w:rPr>
          <w:rFonts w:ascii="LMRoman10" w:hAnsi="LMRoman10" w:eastAsia="LMRoman10"/>
          <w:b w:val="0"/>
          <w:i w:val="0"/>
          <w:color w:val="000000"/>
          <w:sz w:val="20"/>
        </w:rPr>
        <w:t>18</w:t>
      </w:r>
    </w:p>
    <w:p>
      <w:pPr>
        <w:sectPr>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51"/>
        <w:gridCol w:w="4551"/>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54" w:after="234"/>
        <w:ind w:left="0" w:right="0" w:firstLine="0"/>
        <w:jc w:val="center"/>
      </w:pPr>
      <w:r>
        <w:rPr>
          <w:rFonts w:ascii="SimSun" w:hAnsi="SimSun" w:eastAsia="SimSun"/>
          <w:b w:val="0"/>
          <w:i w:val="0"/>
          <w:color w:val="000000"/>
          <w:sz w:val="21"/>
        </w:rPr>
        <w:t>表</w:t>
      </w:r>
      <w:r>
        <w:rPr>
          <w:rFonts w:ascii="LMRoman10" w:hAnsi="LMRoman10" w:eastAsia="LMRoman10"/>
          <w:b w:val="0"/>
          <w:i w:val="0"/>
          <w:color w:val="000000"/>
          <w:sz w:val="21"/>
        </w:rPr>
        <w:t>5</w:t>
      </w:r>
      <w:r>
        <w:rPr>
          <w:rFonts w:ascii="SimSun" w:hAnsi="SimSun" w:eastAsia="SimSun"/>
          <w:b w:val="0"/>
          <w:i w:val="0"/>
          <w:color w:val="000000"/>
          <w:sz w:val="21"/>
        </w:rPr>
        <w:t>特定配置下全量测试集</w:t>
      </w:r>
      <w:r>
        <w:rPr>
          <w:rFonts w:ascii="LMRoman10" w:hAnsi="LMRoman10" w:eastAsia="LMRoman10"/>
          <w:b w:val="0"/>
          <w:i w:val="0"/>
          <w:color w:val="000000"/>
          <w:sz w:val="21"/>
        </w:rPr>
        <w:t>(</w:t>
      </w:r>
      <w:r>
        <w:rPr>
          <w:rFonts w:ascii="SimSun" w:hAnsi="SimSun" w:eastAsia="SimSun"/>
          <w:b w:val="0"/>
          <w:i w:val="0"/>
          <w:color w:val="000000"/>
          <w:sz w:val="21"/>
        </w:rPr>
        <w:t>续</w:t>
      </w:r>
      <w:r>
        <w:rPr>
          <w:rFonts w:ascii="LMRoman10" w:hAnsi="LMRoman10" w:eastAsia="LMRoman10"/>
          <w:b w:val="0"/>
          <w:i w:val="0"/>
          <w:color w:val="000000"/>
          <w:sz w:val="21"/>
        </w:rPr>
        <w:t>)</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9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speedup</w:t>
            </w:r>
          </w:p>
        </w:tc>
      </w:tr>
      <w:tr>
        <w:trPr>
          <w:trHeight w:hRule="exact" w:val="50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0.4189</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1.177</w:t>
            </w:r>
          </w:p>
        </w:tc>
      </w:tr>
    </w:tbl>
    <w:p>
      <w:pPr>
        <w:autoSpaceDN w:val="0"/>
        <w:autoSpaceDE w:val="0"/>
        <w:widowControl/>
        <w:spacing w:line="392" w:lineRule="exact" w:before="294" w:after="0"/>
        <w:ind w:left="6" w:right="158" w:firstLine="480"/>
        <w:jc w:val="both"/>
      </w:pPr>
      <w:r>
        <w:rPr>
          <w:rFonts w:ascii="SimSun" w:hAnsi="SimSun" w:eastAsia="SimSun"/>
          <w:b w:val="0"/>
          <w:i w:val="0"/>
          <w:color w:val="000000"/>
          <w:sz w:val="24"/>
        </w:rPr>
        <w:t>测试集与验证集上的结论一致，</w:t>
      </w:r>
      <w:r>
        <w:rPr>
          <w:rFonts w:ascii="LMRoman12" w:hAnsi="LMRoman12" w:eastAsia="LMRoman12"/>
          <w:b w:val="0"/>
          <w:i w:val="0"/>
          <w:color w:val="000000"/>
          <w:sz w:val="24"/>
        </w:rPr>
        <w:t>CLS</w:t>
      </w:r>
      <w:r>
        <w:rPr>
          <w:rFonts w:ascii="SimSun" w:hAnsi="SimSun" w:eastAsia="SimSun"/>
          <w:b w:val="0"/>
          <w:i w:val="0"/>
          <w:color w:val="000000"/>
          <w:sz w:val="24"/>
        </w:rPr>
        <w:t>注意力裁剪可在几乎不损失精度甚至小幅提</w:t>
      </w:r>
      <w:r>
        <w:rPr>
          <w:rFonts w:ascii="SimSun" w:hAnsi="SimSun" w:eastAsia="SimSun"/>
          <w:b w:val="0"/>
          <w:i w:val="0"/>
          <w:color w:val="000000"/>
          <w:sz w:val="24"/>
        </w:rPr>
        <w:t>升精度的前提下，为视觉问答任务提供稳定推理加速，这与</w:t>
      </w:r>
      <w:r>
        <w:rPr>
          <w:rFonts w:ascii="LMRoman12" w:hAnsi="LMRoman12" w:eastAsia="LMRoman12"/>
          <w:b w:val="0"/>
          <w:i w:val="0"/>
          <w:color w:val="000000"/>
          <w:sz w:val="24"/>
        </w:rPr>
        <w:t>ScienceQA</w:t>
      </w:r>
      <w:r>
        <w:rPr>
          <w:rFonts w:ascii="SimSun" w:hAnsi="SimSun" w:eastAsia="SimSun"/>
          <w:b w:val="0"/>
          <w:i w:val="0"/>
          <w:color w:val="000000"/>
          <w:sz w:val="24"/>
        </w:rPr>
        <w:t>对图像细粒度</w:t>
      </w:r>
      <w:r>
        <w:rPr>
          <w:rFonts w:ascii="SimSun" w:hAnsi="SimSun" w:eastAsia="SimSun"/>
          <w:b w:val="0"/>
          <w:i w:val="0"/>
          <w:color w:val="000000"/>
          <w:sz w:val="24"/>
        </w:rPr>
        <w:t>细节依赖度较低的特点密切相关。</w:t>
      </w:r>
    </w:p>
    <w:p>
      <w:pPr>
        <w:autoSpaceDN w:val="0"/>
        <w:tabs>
          <w:tab w:pos="728" w:val="left"/>
        </w:tabs>
        <w:autoSpaceDE w:val="0"/>
        <w:widowControl/>
        <w:spacing w:line="252" w:lineRule="exact" w:before="364" w:after="0"/>
        <w:ind w:left="6" w:right="0" w:firstLine="0"/>
        <w:jc w:val="left"/>
      </w:pPr>
      <w:r>
        <w:rPr>
          <w:rFonts w:ascii="LMRoman12" w:hAnsi="LMRoman12" w:eastAsia="LMRoman12"/>
          <w:b w:val="0"/>
          <w:i w:val="0"/>
          <w:color w:val="000000"/>
          <w:sz w:val="24"/>
        </w:rPr>
        <w:t>6.1.3</w:t>
      </w:r>
      <w:r>
        <w:rPr>
          <w:rFonts w:ascii="SimHei" w:hAnsi="SimHei" w:eastAsia="SimHei"/>
          <w:b w:val="0"/>
          <w:i w:val="0"/>
          <w:color w:val="000000"/>
          <w:sz w:val="24"/>
        </w:rPr>
        <w:t>图文推理任务</w:t>
      </w:r>
      <w:r>
        <w:rPr>
          <w:rFonts w:ascii="LMRoman12" w:hAnsi="LMRoman12" w:eastAsia="LMRoman12"/>
          <w:b w:val="0"/>
          <w:i w:val="0"/>
          <w:color w:val="000000"/>
          <w:sz w:val="24"/>
        </w:rPr>
        <w:t>(Winoground)</w:t>
      </w:r>
    </w:p>
    <w:p>
      <w:pPr>
        <w:autoSpaceDN w:val="0"/>
        <w:tabs>
          <w:tab w:pos="486" w:val="left"/>
        </w:tabs>
        <w:autoSpaceDE w:val="0"/>
        <w:widowControl/>
        <w:spacing w:line="386" w:lineRule="exact" w:before="84" w:after="0"/>
        <w:ind w:left="6" w:right="0" w:firstLine="0"/>
        <w:jc w:val="left"/>
      </w:pPr>
      <w:r>
        <w:tab/>
      </w:r>
      <w:r>
        <w:rPr>
          <w:rFonts w:ascii="LMRoman12" w:hAnsi="LMRoman12" w:eastAsia="LMRoman12"/>
          <w:b w:val="0"/>
          <w:i w:val="0"/>
          <w:color w:val="000000"/>
          <w:sz w:val="24"/>
        </w:rPr>
        <w:t>Winoground</w:t>
      </w:r>
      <w:r>
        <w:rPr>
          <w:rFonts w:ascii="SimSun" w:hAnsi="SimSun" w:eastAsia="SimSun"/>
          <w:b w:val="0"/>
          <w:i w:val="0"/>
          <w:color w:val="000000"/>
          <w:sz w:val="24"/>
        </w:rPr>
        <w:t>包含</w:t>
      </w:r>
      <w:r>
        <w:rPr>
          <w:rFonts w:ascii="LMRoman12" w:hAnsi="LMRoman12" w:eastAsia="LMRoman12"/>
          <w:b w:val="0"/>
          <w:i w:val="0"/>
          <w:color w:val="000000"/>
          <w:sz w:val="24"/>
        </w:rPr>
        <w:t>400</w:t>
      </w:r>
      <w:r>
        <w:rPr>
          <w:rFonts w:ascii="SimSun" w:hAnsi="SimSun" w:eastAsia="SimSun"/>
          <w:b w:val="0"/>
          <w:i w:val="0"/>
          <w:color w:val="000000"/>
          <w:sz w:val="24"/>
        </w:rPr>
        <w:t>条细粒度空间关系推理样本，对局部视觉结构高度敏感。对</w:t>
      </w:r>
      <w:r>
        <w:rPr>
          <w:rFonts w:ascii="SimSun" w:hAnsi="SimSun" w:eastAsia="SimSun"/>
          <w:b w:val="0"/>
          <w:i w:val="0"/>
          <w:color w:val="000000"/>
          <w:sz w:val="24"/>
        </w:rPr>
        <w:t>裁剪层和保留比例进行网格搜索，结果如下：</w:t>
      </w:r>
    </w:p>
    <w:p>
      <w:pPr>
        <w:autoSpaceDN w:val="0"/>
        <w:autoSpaceDE w:val="0"/>
        <w:widowControl/>
        <w:spacing w:line="220" w:lineRule="exact" w:before="338" w:after="234"/>
        <w:ind w:left="0" w:right="3742" w:firstLine="0"/>
        <w:jc w:val="right"/>
      </w:pPr>
      <w:r>
        <w:rPr>
          <w:rFonts w:ascii="SimSun" w:hAnsi="SimSun" w:eastAsia="SimSun"/>
          <w:b w:val="0"/>
          <w:i w:val="0"/>
          <w:color w:val="000000"/>
          <w:sz w:val="21"/>
        </w:rPr>
        <w:t>表</w:t>
      </w:r>
      <w:r>
        <w:rPr>
          <w:rFonts w:ascii="LMRoman10" w:hAnsi="LMRoman10" w:eastAsia="LMRoman10"/>
          <w:b w:val="0"/>
          <w:i w:val="0"/>
          <w:color w:val="000000"/>
          <w:sz w:val="21"/>
        </w:rPr>
        <w:t>6</w:t>
      </w:r>
      <w:r>
        <w:rPr>
          <w:rFonts w:ascii="SimSun" w:hAnsi="SimSun" w:eastAsia="SimSun"/>
          <w:b w:val="0"/>
          <w:i w:val="0"/>
          <w:color w:val="000000"/>
          <w:sz w:val="21"/>
        </w:rPr>
        <w:t>全量网格搜索</w:t>
      </w:r>
    </w:p>
    <w:tbl>
      <w:tblPr>
        <w:tblW w:type="auto" w:w="0"/>
        <w:tblLayout w:type="fixed"/>
        <w:tblLook w:firstColumn="1" w:firstRow="1" w:lastColumn="0" w:lastRow="0" w:noHBand="0" w:noVBand="1" w:val="04A0"/>
        <w:tblInd w:w="1908.0" w:type="dxa"/>
      </w:tblPr>
      <w:tblGrid>
        <w:gridCol w:w="2275"/>
        <w:gridCol w:w="2275"/>
        <w:gridCol w:w="2275"/>
        <w:gridCol w:w="2275"/>
      </w:tblGrid>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speedup</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Baseline</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无</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1.000</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6</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0.2200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1.403</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6</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0.2700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1.677</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6</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0.3075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1.650</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6</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0.2975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1.926</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6</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0.3050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2.188</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0.2200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1.796</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0.2550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1.838</w:t>
            </w:r>
          </w:p>
        </w:tc>
      </w:tr>
      <w:tr>
        <w:trPr>
          <w:trHeight w:hRule="exact" w:val="418"/>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0.2900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1.761</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0.2950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1.850</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7</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1.684</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0.2225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1.918</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0.2750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1.792</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0.2975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1.711</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0.3000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1.629</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8</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0.3150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1.989</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0.2600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1.850</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0.2850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1.638</w:t>
            </w:r>
          </w:p>
        </w:tc>
      </w:tr>
      <w:tr>
        <w:trPr>
          <w:trHeight w:hRule="exact" w:val="42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0.2950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1.637</w:t>
            </w:r>
          </w:p>
        </w:tc>
      </w:tr>
    </w:tbl>
    <w:p>
      <w:pPr>
        <w:autoSpaceDN w:val="0"/>
        <w:autoSpaceDE w:val="0"/>
        <w:widowControl/>
        <w:spacing w:line="198" w:lineRule="exact" w:before="664" w:after="0"/>
        <w:ind w:left="0" w:right="0" w:firstLine="0"/>
        <w:jc w:val="center"/>
      </w:pPr>
      <w:r>
        <w:rPr>
          <w:rFonts w:ascii="LMRoman10" w:hAnsi="LMRoman10" w:eastAsia="LMRoman10"/>
          <w:b w:val="0"/>
          <w:i w:val="0"/>
          <w:color w:val="000000"/>
          <w:sz w:val="20"/>
        </w:rPr>
        <w:t>19</w:t>
      </w:r>
    </w:p>
    <w:p>
      <w:pPr>
        <w:sectPr>
          <w:pgSz w:w="11906" w:h="16838"/>
          <w:pgMar w:top="338" w:right="13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53"/>
        <w:gridCol w:w="4553"/>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02" w:after="234"/>
        <w:ind w:left="0" w:right="0" w:firstLine="0"/>
        <w:jc w:val="center"/>
      </w:pPr>
      <w:r>
        <w:rPr>
          <w:rFonts w:ascii="SimSun" w:hAnsi="SimSun" w:eastAsia="SimSun"/>
          <w:b w:val="0"/>
          <w:i w:val="0"/>
          <w:color w:val="000000"/>
          <w:sz w:val="21"/>
        </w:rPr>
        <w:t>表</w:t>
      </w:r>
      <w:r>
        <w:rPr>
          <w:rFonts w:ascii="LMRoman10" w:hAnsi="LMRoman10" w:eastAsia="LMRoman10"/>
          <w:b w:val="0"/>
          <w:i w:val="0"/>
          <w:color w:val="000000"/>
          <w:sz w:val="21"/>
        </w:rPr>
        <w:t>6</w:t>
      </w:r>
      <w:r>
        <w:rPr>
          <w:rFonts w:ascii="SimSun" w:hAnsi="SimSun" w:eastAsia="SimSun"/>
          <w:b w:val="0"/>
          <w:i w:val="0"/>
          <w:color w:val="000000"/>
          <w:sz w:val="21"/>
        </w:rPr>
        <w:t>全量网格搜索</w:t>
      </w:r>
      <w:r>
        <w:rPr>
          <w:rFonts w:ascii="LMRoman10" w:hAnsi="LMRoman10" w:eastAsia="LMRoman10"/>
          <w:b w:val="0"/>
          <w:i w:val="0"/>
          <w:color w:val="000000"/>
          <w:sz w:val="21"/>
        </w:rPr>
        <w:t>(</w:t>
      </w:r>
      <w:r>
        <w:rPr>
          <w:rFonts w:ascii="SimSun" w:hAnsi="SimSun" w:eastAsia="SimSun"/>
          <w:b w:val="0"/>
          <w:i w:val="0"/>
          <w:color w:val="000000"/>
          <w:sz w:val="21"/>
        </w:rPr>
        <w:t>续</w:t>
      </w:r>
      <w:r>
        <w:rPr>
          <w:rFonts w:ascii="LMRoman10" w:hAnsi="LMRoman10" w:eastAsia="LMRoman10"/>
          <w:b w:val="0"/>
          <w:i w:val="0"/>
          <w:color w:val="000000"/>
          <w:sz w:val="21"/>
        </w:rPr>
        <w:t>)</w:t>
      </w:r>
    </w:p>
    <w:tbl>
      <w:tblPr>
        <w:tblW w:type="auto" w:w="0"/>
        <w:tblLayout w:type="fixed"/>
        <w:tblLook w:firstColumn="1" w:firstRow="1" w:lastColumn="0" w:lastRow="0" w:noHBand="0" w:noVBand="1" w:val="04A0"/>
        <w:tblInd w:w="1908.0" w:type="dxa"/>
      </w:tblPr>
      <w:tblGrid>
        <w:gridCol w:w="2276"/>
        <w:gridCol w:w="2276"/>
        <w:gridCol w:w="2276"/>
        <w:gridCol w:w="2276"/>
      </w:tblGrid>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裁剪层</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keepRatio</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acc</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speedup</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0.3050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1.685</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9</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0.3150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1.982</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0.2250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1.938</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0.2800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1.713</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0.3050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1.763</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0.3025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1.786</w:t>
            </w:r>
          </w:p>
        </w:tc>
      </w:tr>
      <w:tr>
        <w:trPr>
          <w:trHeight w:hRule="exact" w:val="418"/>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10</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0.3125</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4" w:after="0"/>
              <w:ind w:left="0" w:right="0" w:firstLine="0"/>
              <w:jc w:val="center"/>
            </w:pPr>
            <w:r>
              <w:rPr>
                <w:rFonts w:ascii="LMRoman12" w:hAnsi="LMRoman12" w:eastAsia="LMRoman12"/>
                <w:b w:val="0"/>
                <w:i w:val="0"/>
                <w:color w:val="000000"/>
                <w:sz w:val="24"/>
              </w:rPr>
              <w:t>1.751</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0.1</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1.879</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1.807</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0.5</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1.870</w:t>
            </w:r>
          </w:p>
        </w:tc>
      </w:tr>
      <w:tr>
        <w:trPr>
          <w:trHeight w:hRule="exact" w:val="420"/>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0.7</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1.800</w:t>
            </w:r>
          </w:p>
        </w:tc>
      </w:tr>
      <w:tr>
        <w:trPr>
          <w:trHeight w:hRule="exact" w:val="426"/>
        </w:trPr>
        <w:tc>
          <w:tcPr>
            <w:tcW w:type="dxa" w:w="1326"/>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11</w:t>
            </w:r>
          </w:p>
        </w:tc>
        <w:tc>
          <w:tcPr>
            <w:tcW w:type="dxa" w:w="15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w:t>
            </w:r>
          </w:p>
        </w:tc>
        <w:tc>
          <w:tcPr>
            <w:tcW w:type="dxa" w:w="113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0.3100</w:t>
            </w:r>
          </w:p>
        </w:tc>
        <w:tc>
          <w:tcPr>
            <w:tcW w:type="dxa" w:w="131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1.873</w:t>
            </w:r>
          </w:p>
        </w:tc>
      </w:tr>
    </w:tbl>
    <w:p>
      <w:pPr>
        <w:autoSpaceDN w:val="0"/>
        <w:autoSpaceDE w:val="0"/>
        <w:widowControl/>
        <w:spacing w:line="402" w:lineRule="exact" w:before="272" w:after="0"/>
        <w:ind w:left="6" w:right="0" w:firstLine="480"/>
        <w:jc w:val="left"/>
      </w:pPr>
      <w:r>
        <w:rPr>
          <w:rFonts w:ascii="SimSun" w:hAnsi="SimSun" w:eastAsia="SimSun"/>
          <w:b w:val="0"/>
          <w:i w:val="0"/>
          <w:color w:val="000000"/>
          <w:sz w:val="24"/>
        </w:rPr>
        <w:t>全量网格搜索结果显示，激进裁剪会显著降低准确率，而保守裁剪可在保持性能的</w:t>
      </w:r>
      <w:r>
        <w:rPr>
          <w:rFonts w:ascii="SimSun" w:hAnsi="SimSun" w:eastAsia="SimSun"/>
          <w:b w:val="0"/>
          <w:i w:val="0"/>
          <w:color w:val="000000"/>
          <w:sz w:val="24"/>
        </w:rPr>
        <w:t>同时实现加速。其中第</w:t>
      </w:r>
      <w:r>
        <w:rPr>
          <w:rFonts w:ascii="LMRoman12" w:hAnsi="LMRoman12" w:eastAsia="LMRoman12"/>
          <w:b w:val="0"/>
          <w:i w:val="0"/>
          <w:color w:val="000000"/>
          <w:sz w:val="24"/>
        </w:rPr>
        <w:t>8</w:t>
      </w:r>
      <w:r>
        <w:rPr>
          <w:rFonts w:ascii="SimSun" w:hAnsi="SimSun" w:eastAsia="SimSun"/>
          <w:b w:val="0"/>
          <w:i w:val="0"/>
          <w:color w:val="000000"/>
          <w:sz w:val="24"/>
        </w:rPr>
        <w:t>层、保留比例</w:t>
      </w:r>
      <w:r>
        <w:rPr>
          <w:rFonts w:ascii="LMRoman12" w:hAnsi="LMRoman12" w:eastAsia="LMRoman12"/>
          <w:b w:val="0"/>
          <w:i w:val="0"/>
          <w:color w:val="000000"/>
          <w:sz w:val="24"/>
        </w:rPr>
        <w:t>0.9</w:t>
      </w:r>
      <w:r>
        <w:rPr>
          <w:rFonts w:ascii="SimSun" w:hAnsi="SimSun" w:eastAsia="SimSun"/>
          <w:b w:val="0"/>
          <w:i w:val="0"/>
          <w:color w:val="000000"/>
          <w:sz w:val="24"/>
        </w:rPr>
        <w:t>的配置表现最优，准确率由</w:t>
      </w:r>
      <w:r>
        <w:rPr>
          <w:rFonts w:ascii="LMRoman12" w:hAnsi="LMRoman12" w:eastAsia="LMRoman12"/>
          <w:b w:val="0"/>
          <w:i w:val="0"/>
          <w:color w:val="000000"/>
          <w:sz w:val="24"/>
        </w:rPr>
        <w:t>0.310</w:t>
      </w:r>
      <w:r>
        <w:rPr>
          <w:rFonts w:ascii="SimSun" w:hAnsi="SimSun" w:eastAsia="SimSun"/>
          <w:b w:val="0"/>
          <w:i w:val="0"/>
          <w:color w:val="000000"/>
          <w:sz w:val="24"/>
        </w:rPr>
        <w:t>提升至</w:t>
      </w:r>
      <w:r>
        <w:rPr>
          <w:rFonts w:ascii="LMRoman12" w:hAnsi="LMRoman12" w:eastAsia="LMRoman12"/>
          <w:b w:val="0"/>
          <w:i w:val="0"/>
          <w:color w:val="000000"/>
          <w:sz w:val="24"/>
        </w:rPr>
        <w:t>0.315</w:t>
      </w:r>
      <w:r>
        <w:rPr>
          <w:rFonts w:ascii="SimSun" w:hAnsi="SimSun" w:eastAsia="SimSun"/>
          <w:b w:val="0"/>
          <w:i w:val="0"/>
          <w:color w:val="000000"/>
          <w:sz w:val="24"/>
        </w:rPr>
        <w:t>，加速比</w:t>
      </w:r>
      <w:r>
        <w:rPr>
          <w:rFonts w:ascii="LMRoman12" w:hAnsi="LMRoman12" w:eastAsia="LMRoman12"/>
          <w:b w:val="0"/>
          <w:i w:val="0"/>
          <w:color w:val="000000"/>
          <w:sz w:val="24"/>
        </w:rPr>
        <w:t>1.99×</w:t>
      </w:r>
      <w:r>
        <w:rPr>
          <w:rFonts w:ascii="SimSun" w:hAnsi="SimSun" w:eastAsia="SimSun"/>
          <w:b w:val="0"/>
          <w:i w:val="0"/>
          <w:color w:val="000000"/>
          <w:sz w:val="24"/>
        </w:rPr>
        <w:t>；第</w:t>
      </w:r>
      <w:r>
        <w:rPr>
          <w:rFonts w:ascii="LMRoman12" w:hAnsi="LMRoman12" w:eastAsia="LMRoman12"/>
          <w:b w:val="0"/>
          <w:i w:val="0"/>
          <w:color w:val="000000"/>
          <w:sz w:val="24"/>
        </w:rPr>
        <w:t>6</w:t>
      </w:r>
      <w:r>
        <w:rPr>
          <w:rFonts w:ascii="SimSun" w:hAnsi="SimSun" w:eastAsia="SimSun"/>
          <w:b w:val="0"/>
          <w:i w:val="0"/>
          <w:color w:val="000000"/>
          <w:sz w:val="24"/>
        </w:rPr>
        <w:t>层、保留比例</w:t>
      </w:r>
      <w:r>
        <w:rPr>
          <w:rFonts w:ascii="LMRoman12" w:hAnsi="LMRoman12" w:eastAsia="LMRoman12"/>
          <w:b w:val="0"/>
          <w:i w:val="0"/>
          <w:color w:val="000000"/>
          <w:sz w:val="24"/>
        </w:rPr>
        <w:t>0.9</w:t>
      </w:r>
      <w:r>
        <w:rPr>
          <w:rFonts w:ascii="SimSun" w:hAnsi="SimSun" w:eastAsia="SimSun"/>
          <w:b w:val="0"/>
          <w:i w:val="0"/>
          <w:color w:val="000000"/>
          <w:sz w:val="24"/>
        </w:rPr>
        <w:t>的配置加速比最高，达到</w:t>
      </w:r>
      <w:r>
        <w:rPr>
          <w:rFonts w:ascii="LMRoman12" w:hAnsi="LMRoman12" w:eastAsia="LMRoman12"/>
          <w:b w:val="0"/>
          <w:i w:val="0"/>
          <w:color w:val="000000"/>
          <w:sz w:val="24"/>
        </w:rPr>
        <w:t>2.19×</w:t>
      </w:r>
      <w:r>
        <w:rPr>
          <w:rFonts w:ascii="SimSun" w:hAnsi="SimSun" w:eastAsia="SimSun"/>
          <w:b w:val="0"/>
          <w:i w:val="0"/>
          <w:color w:val="000000"/>
          <w:sz w:val="24"/>
        </w:rPr>
        <w:t>，准确率</w:t>
      </w:r>
      <w:r>
        <w:rPr>
          <w:rFonts w:ascii="SimSun" w:hAnsi="SimSun" w:eastAsia="SimSun"/>
          <w:b w:val="0"/>
          <w:i w:val="0"/>
          <w:color w:val="000000"/>
          <w:sz w:val="24"/>
        </w:rPr>
        <w:t>仅降至</w:t>
      </w:r>
      <w:r>
        <w:rPr>
          <w:rFonts w:ascii="LMRoman12" w:hAnsi="LMRoman12" w:eastAsia="LMRoman12"/>
          <w:b w:val="0"/>
          <w:i w:val="0"/>
          <w:color w:val="000000"/>
          <w:sz w:val="24"/>
        </w:rPr>
        <w:t>0.305</w:t>
      </w:r>
      <w:r>
        <w:rPr>
          <w:rFonts w:ascii="SimSun" w:hAnsi="SimSun" w:eastAsia="SimSun"/>
          <w:b w:val="0"/>
          <w:i w:val="0"/>
          <w:color w:val="000000"/>
          <w:sz w:val="24"/>
        </w:rPr>
        <w:t>。</w:t>
      </w:r>
    </w:p>
    <w:p>
      <w:pPr>
        <w:autoSpaceDN w:val="0"/>
        <w:autoSpaceDE w:val="0"/>
        <w:widowControl/>
        <w:spacing w:line="398" w:lineRule="exact" w:before="0" w:after="0"/>
        <w:ind w:left="6" w:right="0" w:firstLine="480"/>
        <w:jc w:val="left"/>
      </w:pPr>
      <w:r>
        <w:rPr>
          <w:rFonts w:ascii="SimSun" w:hAnsi="SimSun" w:eastAsia="SimSun"/>
          <w:b w:val="0"/>
          <w:i w:val="0"/>
          <w:color w:val="000000"/>
          <w:sz w:val="24"/>
        </w:rPr>
        <w:t>实验中观察到保留比例</w:t>
      </w:r>
      <w:r>
        <w:rPr>
          <w:rFonts w:ascii="LMRoman12" w:hAnsi="LMRoman12" w:eastAsia="LMRoman12"/>
          <w:b w:val="0"/>
          <w:i w:val="0"/>
          <w:color w:val="000000"/>
          <w:sz w:val="24"/>
        </w:rPr>
        <w:t>0.9</w:t>
      </w:r>
      <w:r>
        <w:rPr>
          <w:rFonts w:ascii="SimSun" w:hAnsi="SimSun" w:eastAsia="SimSun"/>
          <w:b w:val="0"/>
          <w:i w:val="0"/>
          <w:color w:val="000000"/>
          <w:sz w:val="24"/>
        </w:rPr>
        <w:t>的耗时低于</w:t>
      </w:r>
      <w:r>
        <w:rPr>
          <w:rFonts w:ascii="LMRoman12" w:hAnsi="LMRoman12" w:eastAsia="LMRoman12"/>
          <w:b w:val="0"/>
          <w:i w:val="0"/>
          <w:color w:val="000000"/>
          <w:sz w:val="24"/>
        </w:rPr>
        <w:t>0.7</w:t>
      </w:r>
      <w:r>
        <w:rPr>
          <w:rFonts w:ascii="SimSun" w:hAnsi="SimSun" w:eastAsia="SimSun"/>
          <w:b w:val="0"/>
          <w:i w:val="0"/>
          <w:color w:val="000000"/>
          <w:sz w:val="24"/>
        </w:rPr>
        <w:t>的反常现象，主要原因包括裁剪带来的</w:t>
      </w:r>
      <w:r>
        <w:rPr>
          <w:rFonts w:ascii="SimSun" w:hAnsi="SimSun" w:eastAsia="SimSun"/>
          <w:b w:val="0"/>
          <w:i w:val="0"/>
          <w:color w:val="000000"/>
          <w:sz w:val="24"/>
        </w:rPr>
        <w:t>额外注意力计算开销、</w:t>
      </w:r>
      <w:r>
        <w:rPr>
          <w:rFonts w:ascii="LMRoman12" w:hAnsi="LMRoman12" w:eastAsia="LMRoman12"/>
          <w:b w:val="0"/>
          <w:i w:val="0"/>
          <w:color w:val="000000"/>
          <w:sz w:val="24"/>
        </w:rPr>
        <w:t>GPU</w:t>
      </w:r>
      <w:r>
        <w:rPr>
          <w:rFonts w:ascii="LMRoman12" w:hAnsi="LMRoman12" w:eastAsia="LMRoman12"/>
          <w:b w:val="0"/>
          <w:i w:val="0"/>
          <w:color w:val="000000"/>
          <w:sz w:val="24"/>
        </w:rPr>
        <w:t>Tensor</w:t>
      </w:r>
      <w:r>
        <w:rPr>
          <w:rFonts w:ascii="LMRoman12" w:hAnsi="LMRoman12" w:eastAsia="LMRoman12"/>
          <w:b w:val="0"/>
          <w:i w:val="0"/>
          <w:color w:val="000000"/>
          <w:sz w:val="24"/>
        </w:rPr>
        <w:t>Core</w:t>
      </w:r>
      <w:r>
        <w:rPr>
          <w:rFonts w:ascii="SimSun" w:hAnsi="SimSun" w:eastAsia="SimSun"/>
          <w:b w:val="0"/>
          <w:i w:val="0"/>
          <w:color w:val="000000"/>
          <w:sz w:val="24"/>
        </w:rPr>
        <w:t>对</w:t>
      </w:r>
      <w:r>
        <w:rPr>
          <w:rFonts w:ascii="LMRoman12" w:hAnsi="LMRoman12" w:eastAsia="LMRoman12"/>
          <w:b w:val="0"/>
          <w:i w:val="0"/>
          <w:color w:val="000000"/>
          <w:sz w:val="24"/>
        </w:rPr>
        <w:t>2</w:t>
      </w:r>
      <w:r>
        <w:rPr>
          <w:rFonts w:ascii="SimSun" w:hAnsi="SimSun" w:eastAsia="SimSun"/>
          <w:b w:val="0"/>
          <w:i w:val="0"/>
          <w:color w:val="000000"/>
          <w:sz w:val="24"/>
        </w:rPr>
        <w:t>的幂次</w:t>
      </w:r>
      <w:r>
        <w:rPr>
          <w:rFonts w:ascii="LMRoman12" w:hAnsi="LMRoman12" w:eastAsia="LMRoman12"/>
          <w:b w:val="0"/>
          <w:i w:val="0"/>
          <w:color w:val="000000"/>
          <w:sz w:val="24"/>
        </w:rPr>
        <w:t>Token</w:t>
      </w:r>
      <w:r>
        <w:rPr>
          <w:rFonts w:ascii="SimSun" w:hAnsi="SimSun" w:eastAsia="SimSun"/>
          <w:b w:val="0"/>
          <w:i w:val="0"/>
          <w:color w:val="000000"/>
          <w:sz w:val="24"/>
        </w:rPr>
        <w:t>数的对齐优化，以及小样</w:t>
      </w:r>
      <w:r>
        <w:rPr>
          <w:rFonts w:ascii="SimSun" w:hAnsi="SimSun" w:eastAsia="SimSun"/>
          <w:b w:val="0"/>
          <w:i w:val="0"/>
          <w:color w:val="000000"/>
          <w:sz w:val="24"/>
        </w:rPr>
        <w:t>本计时带来的波动。多次计时平均后，上述结论依然稳定。结果表明，图文推理任务对</w:t>
      </w:r>
      <w:r>
        <w:rPr>
          <w:rFonts w:ascii="LMRoman12" w:hAnsi="LMRoman12" w:eastAsia="LMRoman12"/>
          <w:b w:val="0"/>
          <w:i w:val="0"/>
          <w:color w:val="000000"/>
          <w:sz w:val="24"/>
        </w:rPr>
        <w:t>Token</w:t>
      </w:r>
      <w:r>
        <w:rPr>
          <w:rFonts w:ascii="SimSun" w:hAnsi="SimSun" w:eastAsia="SimSun"/>
          <w:b w:val="0"/>
          <w:i w:val="0"/>
          <w:color w:val="000000"/>
          <w:sz w:val="24"/>
        </w:rPr>
        <w:t>裁剪更为敏感，仅适合在浅层实施保守裁剪。</w:t>
      </w:r>
    </w:p>
    <w:p>
      <w:pPr>
        <w:autoSpaceDN w:val="0"/>
        <w:tabs>
          <w:tab w:pos="636" w:val="left"/>
        </w:tabs>
        <w:autoSpaceDE w:val="0"/>
        <w:widowControl/>
        <w:spacing w:line="294" w:lineRule="exact" w:before="496" w:after="0"/>
        <w:ind w:left="6" w:right="0" w:firstLine="0"/>
        <w:jc w:val="left"/>
      </w:pPr>
      <w:r>
        <w:rPr>
          <w:rFonts w:ascii="LMRoman12" w:hAnsi="LMRoman12" w:eastAsia="LMRoman12"/>
          <w:b w:val="0"/>
          <w:i w:val="0"/>
          <w:color w:val="000000"/>
          <w:sz w:val="28"/>
        </w:rPr>
        <w:t>6.2</w:t>
      </w:r>
      <w:r>
        <w:tab/>
      </w:r>
      <w:r>
        <w:rPr>
          <w:rFonts w:ascii="SimHei" w:hAnsi="SimHei" w:eastAsia="SimHei"/>
          <w:b w:val="0"/>
          <w:i w:val="0"/>
          <w:color w:val="000000"/>
          <w:sz w:val="28"/>
        </w:rPr>
        <w:t>跨任务</w:t>
      </w:r>
      <w:r>
        <w:rPr>
          <w:rFonts w:ascii="LMRoman12" w:hAnsi="LMRoman12" w:eastAsia="LMRoman12"/>
          <w:b w:val="0"/>
          <w:i w:val="0"/>
          <w:color w:val="000000"/>
          <w:sz w:val="28"/>
        </w:rPr>
        <w:t>Pareto</w:t>
      </w:r>
      <w:r>
        <w:rPr>
          <w:rFonts w:ascii="SimHei" w:hAnsi="SimHei" w:eastAsia="SimHei"/>
          <w:b w:val="0"/>
          <w:i w:val="0"/>
          <w:color w:val="000000"/>
          <w:sz w:val="28"/>
        </w:rPr>
        <w:t>最优配置分析</w:t>
      </w:r>
    </w:p>
    <w:p>
      <w:pPr>
        <w:autoSpaceDN w:val="0"/>
        <w:autoSpaceDE w:val="0"/>
        <w:widowControl/>
        <w:spacing w:line="404" w:lineRule="exact" w:before="92" w:after="0"/>
        <w:ind w:left="6" w:right="0" w:firstLine="480"/>
        <w:jc w:val="left"/>
      </w:pPr>
      <w:r>
        <w:rPr>
          <w:rFonts w:ascii="SimSun" w:hAnsi="SimSun" w:eastAsia="SimSun"/>
          <w:b w:val="0"/>
          <w:i w:val="0"/>
          <w:color w:val="000000"/>
          <w:sz w:val="24"/>
        </w:rPr>
        <w:t>为获得适用于图文检索、视觉问答与图文推理的通用裁剪方案，以检索召回率、任</w:t>
      </w:r>
      <w:r>
        <w:rPr>
          <w:rFonts w:ascii="SimSun" w:hAnsi="SimSun" w:eastAsia="SimSun"/>
          <w:b w:val="0"/>
          <w:i w:val="0"/>
          <w:color w:val="000000"/>
          <w:sz w:val="24"/>
        </w:rPr>
        <w:t>务准确率及平均推理时间为优化目标，对</w:t>
      </w:r>
      <w:r>
        <w:rPr>
          <w:rFonts w:ascii="LMRoman12" w:hAnsi="LMRoman12" w:eastAsia="LMRoman12"/>
          <w:b w:val="0"/>
          <w:i w:val="0"/>
          <w:color w:val="000000"/>
          <w:sz w:val="24"/>
        </w:rPr>
        <w:t>8</w:t>
      </w:r>
      <w:r>
        <w:rPr>
          <w:rFonts w:ascii="SimSun" w:hAnsi="SimSun" w:eastAsia="SimSun"/>
          <w:b w:val="0"/>
          <w:i w:val="0"/>
          <w:color w:val="000000"/>
          <w:sz w:val="24"/>
        </w:rPr>
        <w:t>组候选配置进行</w:t>
      </w:r>
      <w:r>
        <w:rPr>
          <w:rFonts w:ascii="LMRoman12" w:hAnsi="LMRoman12" w:eastAsia="LMRoman12"/>
          <w:b w:val="0"/>
          <w:i w:val="0"/>
          <w:color w:val="000000"/>
          <w:sz w:val="24"/>
        </w:rPr>
        <w:t>Pareto</w:t>
      </w:r>
      <w:r>
        <w:rPr>
          <w:rFonts w:ascii="SimSun" w:hAnsi="SimSun" w:eastAsia="SimSun"/>
          <w:b w:val="0"/>
          <w:i w:val="0"/>
          <w:color w:val="000000"/>
          <w:sz w:val="24"/>
        </w:rPr>
        <w:t>最优筛选，最终得</w:t>
      </w:r>
      <w:r>
        <w:rPr>
          <w:rFonts w:ascii="SimSun" w:hAnsi="SimSun" w:eastAsia="SimSun"/>
          <w:b w:val="0"/>
          <w:i w:val="0"/>
          <w:color w:val="000000"/>
          <w:sz w:val="24"/>
        </w:rPr>
        <w:t>到</w:t>
      </w:r>
      <w:r>
        <w:rPr>
          <w:rFonts w:ascii="LMRoman12" w:hAnsi="LMRoman12" w:eastAsia="LMRoman12"/>
          <w:b w:val="0"/>
          <w:i w:val="0"/>
          <w:color w:val="000000"/>
          <w:sz w:val="24"/>
        </w:rPr>
        <w:t>3</w:t>
      </w:r>
      <w:r>
        <w:rPr>
          <w:rFonts w:ascii="SimSun" w:hAnsi="SimSun" w:eastAsia="SimSun"/>
          <w:b w:val="0"/>
          <w:i w:val="0"/>
          <w:color w:val="000000"/>
          <w:sz w:val="24"/>
        </w:rPr>
        <w:t>组非支配解：</w:t>
      </w:r>
      <w:r>
        <w:rPr>
          <w:rFonts w:ascii="LMRoman12" w:hAnsi="LMRoman12" w:eastAsia="LMRoman12"/>
          <w:b w:val="0"/>
          <w:i w:val="0"/>
          <w:color w:val="000000"/>
          <w:sz w:val="24"/>
        </w:rPr>
        <w:t>Layer6+ratio0.9</w:t>
      </w:r>
      <w:r>
        <w:rPr>
          <w:rFonts w:ascii="SimSun" w:hAnsi="SimSun" w:eastAsia="SimSun"/>
          <w:b w:val="0"/>
          <w:i w:val="0"/>
          <w:color w:val="000000"/>
          <w:sz w:val="24"/>
        </w:rPr>
        <w:t>、</w:t>
      </w:r>
      <w:r>
        <w:rPr>
          <w:rFonts w:ascii="LMRoman12" w:hAnsi="LMRoman12" w:eastAsia="LMRoman12"/>
          <w:b w:val="0"/>
          <w:i w:val="0"/>
          <w:color w:val="000000"/>
          <w:sz w:val="24"/>
        </w:rPr>
        <w:t>Layer8+ratio0.9</w:t>
      </w:r>
      <w:r>
        <w:rPr>
          <w:rFonts w:ascii="SimSun" w:hAnsi="SimSun" w:eastAsia="SimSun"/>
          <w:b w:val="0"/>
          <w:i w:val="0"/>
          <w:color w:val="000000"/>
          <w:sz w:val="24"/>
        </w:rPr>
        <w:t>、</w:t>
      </w:r>
      <w:r>
        <w:rPr>
          <w:rFonts w:ascii="LMRoman12" w:hAnsi="LMRoman12" w:eastAsia="LMRoman12"/>
          <w:b w:val="0"/>
          <w:i w:val="0"/>
          <w:color w:val="000000"/>
          <w:sz w:val="24"/>
        </w:rPr>
        <w:t>Layer9+ratio0.9</w:t>
      </w:r>
      <w:r>
        <w:rPr>
          <w:rFonts w:ascii="SimSun" w:hAnsi="SimSun" w:eastAsia="SimSun"/>
          <w:b w:val="0"/>
          <w:i w:val="0"/>
          <w:color w:val="000000"/>
          <w:sz w:val="24"/>
        </w:rPr>
        <w:t>，数据如下表：</w:t>
      </w:r>
    </w:p>
    <w:p>
      <w:pPr>
        <w:autoSpaceDN w:val="0"/>
        <w:autoSpaceDE w:val="0"/>
        <w:widowControl/>
        <w:spacing w:line="220" w:lineRule="exact" w:before="350" w:after="234"/>
        <w:ind w:left="0" w:right="3746" w:firstLine="0"/>
        <w:jc w:val="right"/>
      </w:pPr>
      <w:r>
        <w:rPr>
          <w:rFonts w:ascii="SimSun" w:hAnsi="SimSun" w:eastAsia="SimSun"/>
          <w:b w:val="0"/>
          <w:i w:val="0"/>
          <w:color w:val="000000"/>
          <w:sz w:val="21"/>
        </w:rPr>
        <w:t>表</w:t>
      </w:r>
      <w:r>
        <w:rPr>
          <w:rFonts w:ascii="LMRoman10" w:hAnsi="LMRoman10" w:eastAsia="LMRoman10"/>
          <w:b w:val="0"/>
          <w:i w:val="0"/>
          <w:color w:val="000000"/>
          <w:sz w:val="21"/>
        </w:rPr>
        <w:t>7</w:t>
      </w:r>
      <w:r>
        <w:rPr>
          <w:rFonts w:ascii="SimSun" w:hAnsi="SimSun" w:eastAsia="SimSun"/>
          <w:b w:val="0"/>
          <w:i w:val="0"/>
          <w:color w:val="000000"/>
          <w:sz w:val="21"/>
        </w:rPr>
        <w:t>三组非支配解</w:t>
      </w:r>
    </w:p>
    <w:tbl>
      <w:tblPr>
        <w:tblW w:type="auto" w:w="0"/>
        <w:tblLayout w:type="fixed"/>
        <w:tblLook w:firstColumn="1" w:firstRow="1" w:lastColumn="0" w:lastRow="0" w:noHBand="0" w:noVBand="1" w:val="04A0"/>
        <w:tblInd w:w="14.000000000000057" w:type="dxa"/>
      </w:tblPr>
      <w:tblGrid>
        <w:gridCol w:w="1012"/>
        <w:gridCol w:w="1012"/>
        <w:gridCol w:w="1012"/>
        <w:gridCol w:w="1012"/>
        <w:gridCol w:w="1012"/>
        <w:gridCol w:w="1012"/>
        <w:gridCol w:w="1012"/>
        <w:gridCol w:w="1012"/>
        <w:gridCol w:w="1012"/>
      </w:tblGrid>
      <w:tr>
        <w:trPr>
          <w:trHeight w:hRule="exact" w:val="420"/>
        </w:trPr>
        <w:tc>
          <w:tcPr>
            <w:tcW w:type="dxa" w:w="84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裁剪层</w:t>
            </w:r>
          </w:p>
        </w:tc>
        <w:tc>
          <w:tcPr>
            <w:tcW w:type="dxa" w:w="114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keepRatio</w:t>
            </w:r>
          </w:p>
        </w:tc>
        <w:tc>
          <w:tcPr>
            <w:tcW w:type="dxa" w:w="182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4" w:lineRule="exact" w:before="82" w:after="0"/>
              <w:ind w:left="0" w:right="0" w:firstLine="0"/>
              <w:jc w:val="center"/>
            </w:pPr>
            <w:r>
              <w:rPr>
                <w:rFonts w:ascii="SimSun" w:hAnsi="SimSun" w:eastAsia="SimSun"/>
                <w:b w:val="0"/>
                <w:i w:val="0"/>
                <w:color w:val="000000"/>
                <w:sz w:val="24"/>
              </w:rPr>
              <w:t>图文检索</w:t>
            </w:r>
            <w:r>
              <w:rPr>
                <w:rFonts w:ascii="LMRoman12" w:hAnsi="LMRoman12" w:eastAsia="LMRoman12"/>
                <w:b w:val="0"/>
                <w:i w:val="0"/>
                <w:color w:val="000000"/>
                <w:sz w:val="24"/>
              </w:rPr>
              <w:t>(</w:t>
            </w:r>
            <w:r>
              <w:rPr>
                <w:rFonts w:ascii="SimSun" w:hAnsi="SimSun" w:eastAsia="SimSun"/>
                <w:b w:val="0"/>
                <w:i w:val="0"/>
                <w:color w:val="000000"/>
                <w:sz w:val="24"/>
              </w:rPr>
              <w:t>平均</w:t>
            </w:r>
            <w:r>
              <w:rPr>
                <w:rFonts w:ascii="LMRoman12" w:hAnsi="LMRoman12" w:eastAsia="LMRoman12"/>
                <w:b w:val="0"/>
                <w:i w:val="0"/>
                <w:color w:val="000000"/>
                <w:sz w:val="24"/>
              </w:rPr>
              <w:t>)</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图文问答</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图文推理</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cost</w:t>
            </w:r>
          </w:p>
        </w:tc>
        <w:tc>
          <w:tcPr>
            <w:tcW w:type="dxa" w:w="77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R@1</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R@5</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R@10</w:t>
            </w:r>
          </w:p>
        </w:tc>
      </w:tr>
      <w:tr>
        <w:trPr>
          <w:trHeight w:hRule="exact" w:val="420"/>
        </w:trPr>
        <w:tc>
          <w:tcPr>
            <w:tcW w:type="dxa" w:w="84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6</w:t>
            </w:r>
          </w:p>
        </w:tc>
        <w:tc>
          <w:tcPr>
            <w:tcW w:type="dxa" w:w="114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w:t>
            </w:r>
          </w:p>
        </w:tc>
        <w:tc>
          <w:tcPr>
            <w:tcW w:type="dxa" w:w="182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0.9167</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0.4125</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0.3050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0.3094</w:t>
            </w:r>
          </w:p>
        </w:tc>
        <w:tc>
          <w:tcPr>
            <w:tcW w:type="dxa" w:w="77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0.8200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0.9540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0.9760</w:t>
            </w:r>
          </w:p>
        </w:tc>
      </w:tr>
      <w:tr>
        <w:trPr>
          <w:trHeight w:hRule="exact" w:val="426"/>
        </w:trPr>
        <w:tc>
          <w:tcPr>
            <w:tcW w:type="dxa" w:w="84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9</w:t>
            </w:r>
          </w:p>
        </w:tc>
        <w:tc>
          <w:tcPr>
            <w:tcW w:type="dxa" w:w="114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w:t>
            </w:r>
          </w:p>
        </w:tc>
        <w:tc>
          <w:tcPr>
            <w:tcW w:type="dxa" w:w="182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0.9180</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0.3750</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0.3150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0.3811</w:t>
            </w:r>
          </w:p>
        </w:tc>
        <w:tc>
          <w:tcPr>
            <w:tcW w:type="dxa" w:w="77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0.8260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0.9500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0.9780</w:t>
            </w:r>
          </w:p>
        </w:tc>
      </w:tr>
    </w:tbl>
    <w:p>
      <w:pPr>
        <w:autoSpaceDN w:val="0"/>
        <w:autoSpaceDE w:val="0"/>
        <w:widowControl/>
        <w:spacing w:line="198" w:lineRule="exact" w:before="740" w:after="0"/>
        <w:ind w:left="0" w:right="0" w:firstLine="0"/>
        <w:jc w:val="center"/>
      </w:pPr>
      <w:r>
        <w:rPr>
          <w:rFonts w:ascii="LMRoman10" w:hAnsi="LMRoman10" w:eastAsia="LMRoman10"/>
          <w:b w:val="0"/>
          <w:i w:val="0"/>
          <w:color w:val="000000"/>
          <w:sz w:val="20"/>
        </w:rPr>
        <w:t>20</w:t>
      </w:r>
    </w:p>
    <w:p>
      <w:pPr>
        <w:sectPr>
          <w:pgSz w:w="11906" w:h="16838"/>
          <w:pgMar w:top="338" w:right="1388"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88"/>
        <w:gridCol w:w="4588"/>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02" w:after="234"/>
        <w:ind w:left="0" w:right="3556" w:firstLine="0"/>
        <w:jc w:val="right"/>
      </w:pPr>
      <w:r>
        <w:rPr>
          <w:rFonts w:ascii="SimSun" w:hAnsi="SimSun" w:eastAsia="SimSun"/>
          <w:b w:val="0"/>
          <w:i w:val="0"/>
          <w:color w:val="000000"/>
          <w:sz w:val="21"/>
        </w:rPr>
        <w:t>表</w:t>
      </w:r>
      <w:r>
        <w:rPr>
          <w:rFonts w:ascii="LMRoman10" w:hAnsi="LMRoman10" w:eastAsia="LMRoman10"/>
          <w:b w:val="0"/>
          <w:i w:val="0"/>
          <w:color w:val="000000"/>
          <w:sz w:val="21"/>
        </w:rPr>
        <w:t>7</w:t>
      </w:r>
      <w:r>
        <w:rPr>
          <w:rFonts w:ascii="SimSun" w:hAnsi="SimSun" w:eastAsia="SimSun"/>
          <w:b w:val="0"/>
          <w:i w:val="0"/>
          <w:color w:val="000000"/>
          <w:sz w:val="21"/>
        </w:rPr>
        <w:t>三组非支配解</w:t>
      </w:r>
      <w:r>
        <w:rPr>
          <w:rFonts w:ascii="LMRoman10" w:hAnsi="LMRoman10" w:eastAsia="LMRoman10"/>
          <w:b w:val="0"/>
          <w:i w:val="0"/>
          <w:color w:val="000000"/>
          <w:sz w:val="21"/>
        </w:rPr>
        <w:t>(</w:t>
      </w:r>
      <w:r>
        <w:rPr>
          <w:rFonts w:ascii="SimSun" w:hAnsi="SimSun" w:eastAsia="SimSun"/>
          <w:b w:val="0"/>
          <w:i w:val="0"/>
          <w:color w:val="000000"/>
          <w:sz w:val="21"/>
        </w:rPr>
        <w:t>续</w:t>
      </w:r>
      <w:r>
        <w:rPr>
          <w:rFonts w:ascii="LMRoman10" w:hAnsi="LMRoman10" w:eastAsia="LMRoman10"/>
          <w:b w:val="0"/>
          <w:i w:val="0"/>
          <w:color w:val="000000"/>
          <w:sz w:val="21"/>
        </w:rPr>
        <w:t>)</w:t>
      </w:r>
    </w:p>
    <w:tbl>
      <w:tblPr>
        <w:tblW w:type="auto" w:w="0"/>
        <w:tblLayout w:type="fixed"/>
        <w:tblLook w:firstColumn="1" w:firstRow="1" w:lastColumn="0" w:lastRow="0" w:noHBand="0" w:noVBand="1" w:val="04A0"/>
        <w:tblInd w:w="14.000000000000057" w:type="dxa"/>
      </w:tblPr>
      <w:tblGrid>
        <w:gridCol w:w="1020"/>
        <w:gridCol w:w="1020"/>
        <w:gridCol w:w="1020"/>
        <w:gridCol w:w="1020"/>
        <w:gridCol w:w="1020"/>
        <w:gridCol w:w="1020"/>
        <w:gridCol w:w="1020"/>
        <w:gridCol w:w="1020"/>
        <w:gridCol w:w="1020"/>
      </w:tblGrid>
      <w:tr>
        <w:trPr>
          <w:trHeight w:hRule="exact" w:val="420"/>
        </w:trPr>
        <w:tc>
          <w:tcPr>
            <w:tcW w:type="dxa" w:w="84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裁剪层</w:t>
            </w:r>
          </w:p>
        </w:tc>
        <w:tc>
          <w:tcPr>
            <w:tcW w:type="dxa" w:w="114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keepRatio</w:t>
            </w:r>
          </w:p>
        </w:tc>
        <w:tc>
          <w:tcPr>
            <w:tcW w:type="dxa" w:w="182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4" w:lineRule="exact" w:before="82" w:after="0"/>
              <w:ind w:left="0" w:right="0" w:firstLine="0"/>
              <w:jc w:val="center"/>
            </w:pPr>
            <w:r>
              <w:rPr>
                <w:rFonts w:ascii="SimSun" w:hAnsi="SimSun" w:eastAsia="SimSun"/>
                <w:b w:val="0"/>
                <w:i w:val="0"/>
                <w:color w:val="000000"/>
                <w:sz w:val="24"/>
              </w:rPr>
              <w:t>图文检索</w:t>
            </w:r>
            <w:r>
              <w:rPr>
                <w:rFonts w:ascii="LMRoman12" w:hAnsi="LMRoman12" w:eastAsia="LMRoman12"/>
                <w:b w:val="0"/>
                <w:i w:val="0"/>
                <w:color w:val="000000"/>
                <w:sz w:val="24"/>
              </w:rPr>
              <w:t>(</w:t>
            </w:r>
            <w:r>
              <w:rPr>
                <w:rFonts w:ascii="SimSun" w:hAnsi="SimSun" w:eastAsia="SimSun"/>
                <w:b w:val="0"/>
                <w:i w:val="0"/>
                <w:color w:val="000000"/>
                <w:sz w:val="24"/>
              </w:rPr>
              <w:t>平均</w:t>
            </w:r>
            <w:r>
              <w:rPr>
                <w:rFonts w:ascii="LMRoman12" w:hAnsi="LMRoman12" w:eastAsia="LMRoman12"/>
                <w:b w:val="0"/>
                <w:i w:val="0"/>
                <w:color w:val="000000"/>
                <w:sz w:val="24"/>
              </w:rPr>
              <w:t>)</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图文问答</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图文推理</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cost</w:t>
            </w:r>
          </w:p>
        </w:tc>
        <w:tc>
          <w:tcPr>
            <w:tcW w:type="dxa" w:w="77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R@1</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R@5</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R@10</w:t>
            </w:r>
          </w:p>
        </w:tc>
      </w:tr>
      <w:tr>
        <w:trPr>
          <w:trHeight w:hRule="exact" w:val="426"/>
        </w:trPr>
        <w:tc>
          <w:tcPr>
            <w:tcW w:type="dxa" w:w="84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8</w:t>
            </w:r>
          </w:p>
        </w:tc>
        <w:tc>
          <w:tcPr>
            <w:tcW w:type="dxa" w:w="114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w:t>
            </w:r>
          </w:p>
        </w:tc>
        <w:tc>
          <w:tcPr>
            <w:tcW w:type="dxa" w:w="182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0.9180</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0.3800</w:t>
            </w:r>
          </w:p>
        </w:tc>
        <w:tc>
          <w:tcPr>
            <w:tcW w:type="dxa" w:w="108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0.3150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0.4403</w:t>
            </w:r>
          </w:p>
        </w:tc>
        <w:tc>
          <w:tcPr>
            <w:tcW w:type="dxa" w:w="77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0.8250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0.9510</w:t>
            </w:r>
          </w:p>
        </w:tc>
        <w:tc>
          <w:tcPr>
            <w:tcW w:type="dxa" w:w="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96" w:after="0"/>
              <w:ind w:left="0" w:right="0" w:firstLine="0"/>
              <w:jc w:val="center"/>
            </w:pPr>
            <w:r>
              <w:rPr>
                <w:rFonts w:ascii="LMRoman12" w:hAnsi="LMRoman12" w:eastAsia="LMRoman12"/>
                <w:b w:val="0"/>
                <w:i w:val="0"/>
                <w:color w:val="000000"/>
                <w:sz w:val="24"/>
              </w:rPr>
              <w:t>0.9780</w:t>
            </w:r>
          </w:p>
        </w:tc>
      </w:tr>
    </w:tbl>
    <w:p>
      <w:pPr>
        <w:autoSpaceDN w:val="0"/>
        <w:autoSpaceDE w:val="0"/>
        <w:widowControl/>
        <w:spacing w:line="396" w:lineRule="exact" w:before="290" w:after="0"/>
        <w:ind w:left="6" w:right="0" w:firstLine="480"/>
        <w:jc w:val="left"/>
      </w:pPr>
      <w:r>
        <w:rPr>
          <w:rFonts w:ascii="SimSun" w:hAnsi="SimSun" w:eastAsia="SimSun"/>
          <w:b w:val="0"/>
          <w:i w:val="0"/>
          <w:color w:val="000000"/>
          <w:sz w:val="24"/>
        </w:rPr>
        <w:t>综合性能与效率权衡，本文选取</w:t>
      </w:r>
      <w:r>
        <w:rPr>
          <w:rFonts w:ascii="LMRoman12" w:hAnsi="LMRoman12" w:eastAsia="LMRoman12"/>
          <w:b w:val="0"/>
          <w:i w:val="0"/>
          <w:color w:val="000000"/>
          <w:sz w:val="24"/>
        </w:rPr>
        <w:t>Layer6+ratio0.9</w:t>
      </w:r>
      <w:r>
        <w:rPr>
          <w:rFonts w:ascii="SimSun" w:hAnsi="SimSun" w:eastAsia="SimSun"/>
          <w:b w:val="0"/>
          <w:i w:val="0"/>
          <w:color w:val="000000"/>
          <w:sz w:val="24"/>
        </w:rPr>
        <w:t>作为跨任务基准配置。该配置在</w:t>
      </w:r>
      <w:r>
        <w:rPr>
          <w:rFonts w:ascii="SimSun" w:hAnsi="SimSun" w:eastAsia="SimSun"/>
          <w:b w:val="0"/>
          <w:i w:val="0"/>
          <w:color w:val="000000"/>
          <w:sz w:val="24"/>
        </w:rPr>
        <w:t>三项任务中均保持可接受的性能损失，同时实现稳定加速：图文检索</w:t>
      </w:r>
      <w:r>
        <w:rPr>
          <w:rFonts w:ascii="LMRoman12" w:hAnsi="LMRoman12" w:eastAsia="LMRoman12"/>
          <w:b w:val="0"/>
          <w:i w:val="0"/>
          <w:color w:val="000000"/>
          <w:sz w:val="24"/>
        </w:rPr>
        <w:t>R@1</w:t>
      </w:r>
      <w:r>
        <w:rPr>
          <w:rFonts w:ascii="SimSun" w:hAnsi="SimSun" w:eastAsia="SimSun"/>
          <w:b w:val="0"/>
          <w:i w:val="0"/>
          <w:color w:val="000000"/>
          <w:sz w:val="24"/>
        </w:rPr>
        <w:t>为</w:t>
      </w:r>
      <w:r>
        <w:rPr>
          <w:rFonts w:ascii="LMRoman12" w:hAnsi="LMRoman12" w:eastAsia="LMRoman12"/>
          <w:b w:val="0"/>
          <w:i w:val="0"/>
          <w:color w:val="000000"/>
          <w:sz w:val="24"/>
        </w:rPr>
        <w:t>0.820</w:t>
      </w:r>
      <w:r>
        <w:rPr>
          <w:rFonts w:ascii="SimSun" w:hAnsi="SimSun" w:eastAsia="SimSun"/>
          <w:b w:val="0"/>
          <w:i w:val="0"/>
          <w:color w:val="000000"/>
          <w:sz w:val="24"/>
        </w:rPr>
        <w:t>，</w:t>
      </w:r>
      <w:r>
        <w:rPr>
          <w:rFonts w:ascii="LMRoman12" w:hAnsi="LMRoman12" w:eastAsia="LMRoman12"/>
          <w:b w:val="0"/>
          <w:i w:val="0"/>
          <w:color w:val="000000"/>
          <w:sz w:val="24"/>
        </w:rPr>
        <w:t>ScienceQA</w:t>
      </w:r>
      <w:r>
        <w:rPr>
          <w:rFonts w:ascii="SimSun" w:hAnsi="SimSun" w:eastAsia="SimSun"/>
          <w:b w:val="0"/>
          <w:i w:val="0"/>
          <w:color w:val="000000"/>
          <w:sz w:val="24"/>
        </w:rPr>
        <w:t>测试集准确率</w:t>
      </w:r>
      <w:r>
        <w:rPr>
          <w:rFonts w:ascii="LMRoman12" w:hAnsi="LMRoman12" w:eastAsia="LMRoman12"/>
          <w:b w:val="0"/>
          <w:i w:val="0"/>
          <w:color w:val="000000"/>
          <w:sz w:val="24"/>
        </w:rPr>
        <w:t>0.4125</w:t>
      </w:r>
      <w:r>
        <w:rPr>
          <w:rFonts w:ascii="SimSun" w:hAnsi="SimSun" w:eastAsia="SimSun"/>
          <w:b w:val="0"/>
          <w:i w:val="0"/>
          <w:color w:val="000000"/>
          <w:sz w:val="24"/>
        </w:rPr>
        <w:t>，</w:t>
      </w:r>
      <w:r>
        <w:rPr>
          <w:rFonts w:ascii="LMRoman12" w:hAnsi="LMRoman12" w:eastAsia="LMRoman12"/>
          <w:b w:val="0"/>
          <w:i w:val="0"/>
          <w:color w:val="000000"/>
          <w:sz w:val="24"/>
        </w:rPr>
        <w:t>Winoground</w:t>
      </w:r>
      <w:r>
        <w:rPr>
          <w:rFonts w:ascii="SimSun" w:hAnsi="SimSun" w:eastAsia="SimSun"/>
          <w:b w:val="0"/>
          <w:i w:val="0"/>
          <w:color w:val="000000"/>
          <w:sz w:val="24"/>
        </w:rPr>
        <w:t>准确率</w:t>
      </w:r>
      <w:r>
        <w:rPr>
          <w:rFonts w:ascii="LMRoman12" w:hAnsi="LMRoman12" w:eastAsia="LMRoman12"/>
          <w:b w:val="0"/>
          <w:i w:val="0"/>
          <w:color w:val="000000"/>
          <w:sz w:val="24"/>
        </w:rPr>
        <w:t>0.305</w:t>
      </w:r>
      <w:r>
        <w:rPr>
          <w:rFonts w:ascii="SimSun" w:hAnsi="SimSun" w:eastAsia="SimSun"/>
          <w:b w:val="0"/>
          <w:i w:val="0"/>
          <w:color w:val="000000"/>
          <w:sz w:val="24"/>
        </w:rPr>
        <w:t>。</w:t>
      </w:r>
      <w:r>
        <w:rPr>
          <w:rFonts w:ascii="LMRoman12" w:hAnsi="LMRoman12" w:eastAsia="LMRoman12"/>
          <w:b w:val="0"/>
          <w:i w:val="0"/>
          <w:color w:val="000000"/>
          <w:sz w:val="24"/>
        </w:rPr>
        <w:t>Pareto</w:t>
      </w:r>
      <w:r>
        <w:rPr>
          <w:rFonts w:ascii="SimSun" w:hAnsi="SimSun" w:eastAsia="SimSun"/>
          <w:b w:val="0"/>
          <w:i w:val="0"/>
          <w:color w:val="000000"/>
          <w:sz w:val="24"/>
        </w:rPr>
        <w:t>分析表明，自适</w:t>
      </w:r>
      <w:r>
        <w:rPr>
          <w:rFonts w:ascii="SimSun" w:hAnsi="SimSun" w:eastAsia="SimSun"/>
          <w:b w:val="0"/>
          <w:i w:val="0"/>
          <w:color w:val="000000"/>
          <w:sz w:val="24"/>
        </w:rPr>
        <w:t>应</w:t>
      </w:r>
      <w:r>
        <w:rPr>
          <w:rFonts w:ascii="LMRoman12" w:hAnsi="LMRoman12" w:eastAsia="LMRoman12"/>
          <w:b w:val="0"/>
          <w:i w:val="0"/>
          <w:color w:val="000000"/>
          <w:sz w:val="24"/>
        </w:rPr>
        <w:t>Token</w:t>
      </w:r>
      <w:r>
        <w:rPr>
          <w:rFonts w:ascii="SimSun" w:hAnsi="SimSun" w:eastAsia="SimSun"/>
          <w:b w:val="0"/>
          <w:i w:val="0"/>
          <w:color w:val="000000"/>
          <w:sz w:val="24"/>
        </w:rPr>
        <w:t>裁剪不存在适用于所有场景的固定参数，需根据任务特性动态调整：检索任</w:t>
      </w:r>
      <w:r>
        <w:rPr>
          <w:rFonts w:ascii="SimSun" w:hAnsi="SimSun" w:eastAsia="SimSun"/>
          <w:b w:val="0"/>
          <w:i w:val="0"/>
          <w:color w:val="000000"/>
          <w:sz w:val="24"/>
        </w:rPr>
        <w:t>务适合在中后层进行中等比例裁剪，问答任务可在多层级灵活裁剪，推理任务则更适合</w:t>
      </w:r>
      <w:r>
        <w:rPr>
          <w:rFonts w:ascii="SimSun" w:hAnsi="SimSun" w:eastAsia="SimSun"/>
          <w:b w:val="0"/>
          <w:i w:val="0"/>
          <w:color w:val="000000"/>
          <w:sz w:val="24"/>
        </w:rPr>
        <w:t>浅层保守裁剪。</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6.3</w:t>
      </w:r>
      <w:r>
        <w:tab/>
      </w:r>
      <w:r>
        <w:rPr>
          <w:rFonts w:ascii="SimHei" w:hAnsi="SimHei" w:eastAsia="SimHei"/>
          <w:b w:val="0"/>
          <w:i w:val="0"/>
          <w:color w:val="000000"/>
          <w:sz w:val="28"/>
        </w:rPr>
        <w:t>可学习</w:t>
      </w:r>
      <w:r>
        <w:rPr>
          <w:rFonts w:ascii="LMRoman12" w:hAnsi="LMRoman12" w:eastAsia="LMRoman12"/>
          <w:b w:val="0"/>
          <w:i w:val="0"/>
          <w:color w:val="000000"/>
          <w:sz w:val="28"/>
        </w:rPr>
        <w:t>Gating</w:t>
      </w:r>
      <w:r>
        <w:rPr>
          <w:rFonts w:ascii="LMRoman12" w:hAnsi="LMRoman12" w:eastAsia="LMRoman12"/>
          <w:b w:val="0"/>
          <w:i w:val="0"/>
          <w:color w:val="000000"/>
          <w:sz w:val="28"/>
        </w:rPr>
        <w:t>Head</w:t>
      </w:r>
      <w:r>
        <w:rPr>
          <w:rFonts w:ascii="SimHei" w:hAnsi="SimHei" w:eastAsia="SimHei"/>
          <w:b w:val="0"/>
          <w:i w:val="0"/>
          <w:color w:val="000000"/>
          <w:sz w:val="28"/>
        </w:rPr>
        <w:t>裁剪模块结果</w:t>
      </w:r>
    </w:p>
    <w:p>
      <w:pPr>
        <w:autoSpaceDN w:val="0"/>
        <w:autoSpaceDE w:val="0"/>
        <w:widowControl/>
        <w:spacing w:line="394" w:lineRule="exact" w:before="116" w:after="0"/>
        <w:ind w:left="6" w:right="0" w:firstLine="480"/>
        <w:jc w:val="left"/>
      </w:pPr>
      <w:r>
        <w:rPr>
          <w:rFonts w:ascii="SimSun" w:hAnsi="SimSun" w:eastAsia="SimSun"/>
          <w:b w:val="0"/>
          <w:i w:val="0"/>
          <w:color w:val="000000"/>
          <w:sz w:val="24"/>
        </w:rPr>
        <w:t>为进一步提升</w:t>
      </w:r>
      <w:r>
        <w:rPr>
          <w:rFonts w:ascii="LMRoman12" w:hAnsi="LMRoman12" w:eastAsia="LMRoman12"/>
          <w:b w:val="0"/>
          <w:i w:val="0"/>
          <w:color w:val="000000"/>
          <w:sz w:val="24"/>
        </w:rPr>
        <w:t>Token</w:t>
      </w:r>
      <w:r>
        <w:rPr>
          <w:rFonts w:ascii="SimSun" w:hAnsi="SimSun" w:eastAsia="SimSun"/>
          <w:b w:val="0"/>
          <w:i w:val="0"/>
          <w:color w:val="000000"/>
          <w:sz w:val="24"/>
        </w:rPr>
        <w:t>重要性评估精度，本文在跨任务基准</w:t>
      </w:r>
      <w:r>
        <w:rPr>
          <w:rFonts w:ascii="LMRoman12" w:hAnsi="LMRoman12" w:eastAsia="LMRoman12"/>
          <w:b w:val="0"/>
          <w:i w:val="0"/>
          <w:color w:val="000000"/>
          <w:sz w:val="24"/>
        </w:rPr>
        <w:t>Layer6+ratio0.9</w:t>
      </w:r>
      <w:r>
        <w:rPr>
          <w:rFonts w:ascii="SimSun" w:hAnsi="SimSun" w:eastAsia="SimSun"/>
          <w:b w:val="0"/>
          <w:i w:val="0"/>
          <w:color w:val="000000"/>
          <w:sz w:val="24"/>
        </w:rPr>
        <w:t>的基础</w:t>
      </w:r>
      <w:r>
        <w:rPr>
          <w:rFonts w:ascii="SimSun" w:hAnsi="SimSun" w:eastAsia="SimSun"/>
          <w:b w:val="0"/>
          <w:i w:val="0"/>
          <w:color w:val="000000"/>
          <w:sz w:val="24"/>
        </w:rPr>
        <w:t>上，引入轻量级可训练</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替代启发式</w:t>
      </w:r>
      <w:r>
        <w:rPr>
          <w:rFonts w:ascii="LMRoman12" w:hAnsi="LMRoman12" w:eastAsia="LMRoman12"/>
          <w:b w:val="0"/>
          <w:i w:val="0"/>
          <w:color w:val="000000"/>
          <w:sz w:val="24"/>
        </w:rPr>
        <w:t>CLS</w:t>
      </w:r>
      <w:r>
        <w:rPr>
          <w:rFonts w:ascii="SimSun" w:hAnsi="SimSun" w:eastAsia="SimSun"/>
          <w:b w:val="0"/>
          <w:i w:val="0"/>
          <w:color w:val="000000"/>
          <w:sz w:val="24"/>
        </w:rPr>
        <w:t>注意力打分。</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由两</w:t>
      </w:r>
      <w:r>
        <w:rPr>
          <w:rFonts w:ascii="SimSun" w:hAnsi="SimSun" w:eastAsia="SimSun"/>
          <w:b w:val="0"/>
          <w:i w:val="0"/>
          <w:color w:val="000000"/>
          <w:sz w:val="24"/>
        </w:rPr>
        <w:t>层全连接与</w:t>
      </w:r>
      <w:r>
        <w:rPr>
          <w:rFonts w:ascii="LMRoman12" w:hAnsi="LMRoman12" w:eastAsia="LMRoman12"/>
          <w:b w:val="0"/>
          <w:i w:val="0"/>
          <w:color w:val="000000"/>
          <w:sz w:val="24"/>
        </w:rPr>
        <w:t>GELU</w:t>
      </w:r>
      <w:r>
        <w:rPr>
          <w:rFonts w:ascii="SimSun" w:hAnsi="SimSun" w:eastAsia="SimSun"/>
          <w:b w:val="0"/>
          <w:i w:val="0"/>
          <w:color w:val="000000"/>
          <w:sz w:val="24"/>
        </w:rPr>
        <w:t>激活构成，将</w:t>
      </w:r>
      <w:r>
        <w:rPr>
          <w:rFonts w:ascii="LMRoman12" w:hAnsi="LMRoman12" w:eastAsia="LMRoman12"/>
          <w:b w:val="0"/>
          <w:i w:val="0"/>
          <w:color w:val="000000"/>
          <w:sz w:val="24"/>
        </w:rPr>
        <w:t>768</w:t>
      </w:r>
      <w:r>
        <w:rPr>
          <w:rFonts w:ascii="SimSun" w:hAnsi="SimSun" w:eastAsia="SimSun"/>
          <w:b w:val="0"/>
          <w:i w:val="0"/>
          <w:color w:val="000000"/>
          <w:sz w:val="24"/>
        </w:rPr>
        <w:t>维</w:t>
      </w:r>
      <w:r>
        <w:rPr>
          <w:rFonts w:ascii="LMRoman12" w:hAnsi="LMRoman12" w:eastAsia="LMRoman12"/>
          <w:b w:val="0"/>
          <w:i w:val="0"/>
          <w:color w:val="000000"/>
          <w:sz w:val="24"/>
        </w:rPr>
        <w:t>Token</w:t>
      </w:r>
      <w:r>
        <w:rPr>
          <w:rFonts w:ascii="SimSun" w:hAnsi="SimSun" w:eastAsia="SimSun"/>
          <w:b w:val="0"/>
          <w:i w:val="0"/>
          <w:color w:val="000000"/>
          <w:sz w:val="24"/>
        </w:rPr>
        <w:t>特征映射为一维重要性分数，训练阶段</w:t>
      </w:r>
      <w:r>
        <w:rPr>
          <w:rFonts w:ascii="SimSun" w:hAnsi="SimSun" w:eastAsia="SimSun"/>
          <w:b w:val="0"/>
          <w:i w:val="0"/>
          <w:color w:val="000000"/>
          <w:sz w:val="24"/>
        </w:rPr>
        <w:t>采用软裁剪保证可导性，推理阶段切换为硬裁剪以降低计算量。</w:t>
      </w:r>
    </w:p>
    <w:p>
      <w:pPr>
        <w:autoSpaceDN w:val="0"/>
        <w:autoSpaceDE w:val="0"/>
        <w:widowControl/>
        <w:spacing w:line="398" w:lineRule="exact" w:before="14" w:after="0"/>
        <w:ind w:left="6" w:right="0" w:firstLine="480"/>
        <w:jc w:val="left"/>
      </w:pPr>
      <w:r>
        <w:rPr>
          <w:rFonts w:ascii="SimSun" w:hAnsi="SimSun" w:eastAsia="SimSun"/>
          <w:b w:val="0"/>
          <w:i w:val="0"/>
          <w:color w:val="000000"/>
          <w:sz w:val="24"/>
        </w:rPr>
        <w:t>仅训练</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并直接采用硬裁剪推理时，图文检索性能与启发式方法接近，</w:t>
      </w:r>
      <w:r>
        <w:rPr>
          <w:rFonts w:ascii="SimSun" w:hAnsi="SimSun" w:eastAsia="SimSun"/>
          <w:b w:val="0"/>
          <w:i w:val="0"/>
          <w:color w:val="000000"/>
          <w:sz w:val="24"/>
        </w:rPr>
        <w:t>图文推理准确率由</w:t>
      </w:r>
      <w:r>
        <w:rPr>
          <w:rFonts w:ascii="LMRoman12" w:hAnsi="LMRoman12" w:eastAsia="LMRoman12"/>
          <w:b w:val="0"/>
          <w:i w:val="0"/>
          <w:color w:val="000000"/>
          <w:sz w:val="24"/>
        </w:rPr>
        <w:t>0.305</w:t>
      </w:r>
      <w:r>
        <w:rPr>
          <w:rFonts w:ascii="SimSun" w:hAnsi="SimSun" w:eastAsia="SimSun"/>
          <w:b w:val="0"/>
          <w:i w:val="0"/>
          <w:color w:val="000000"/>
          <w:sz w:val="24"/>
        </w:rPr>
        <w:t>提升至</w:t>
      </w:r>
      <w:r>
        <w:rPr>
          <w:rFonts w:ascii="LMRoman12" w:hAnsi="LMRoman12" w:eastAsia="LMRoman12"/>
          <w:b w:val="0"/>
          <w:i w:val="0"/>
          <w:color w:val="000000"/>
          <w:sz w:val="24"/>
        </w:rPr>
        <w:t>0.3175</w:t>
      </w:r>
      <w:r>
        <w:rPr>
          <w:rFonts w:ascii="SimSun" w:hAnsi="SimSun" w:eastAsia="SimSun"/>
          <w:b w:val="0"/>
          <w:i w:val="0"/>
          <w:color w:val="000000"/>
          <w:sz w:val="24"/>
        </w:rPr>
        <w:t>，但</w:t>
      </w:r>
      <w:r>
        <w:rPr>
          <w:rFonts w:ascii="LMRoman12" w:hAnsi="LMRoman12" w:eastAsia="LMRoman12"/>
          <w:b w:val="0"/>
          <w:i w:val="0"/>
          <w:color w:val="000000"/>
          <w:sz w:val="24"/>
        </w:rPr>
        <w:t>ScienceQA</w:t>
      </w:r>
      <w:r>
        <w:rPr>
          <w:rFonts w:ascii="SimSun" w:hAnsi="SimSun" w:eastAsia="SimSun"/>
          <w:b w:val="0"/>
          <w:i w:val="0"/>
          <w:color w:val="000000"/>
          <w:sz w:val="24"/>
        </w:rPr>
        <w:t>测试集准确率由</w:t>
      </w:r>
      <w:r>
        <w:rPr>
          <w:rFonts w:ascii="LMRoman12" w:hAnsi="LMRoman12" w:eastAsia="LMRoman12"/>
          <w:b w:val="0"/>
          <w:i w:val="0"/>
          <w:color w:val="000000"/>
          <w:sz w:val="24"/>
        </w:rPr>
        <w:t>0.4125</w:t>
      </w:r>
      <w:r>
        <w:rPr>
          <w:rFonts w:ascii="SimSun" w:hAnsi="SimSun" w:eastAsia="SimSun"/>
          <w:b w:val="0"/>
          <w:i w:val="0"/>
          <w:color w:val="000000"/>
          <w:sz w:val="24"/>
        </w:rPr>
        <w:t>降至</w:t>
      </w:r>
      <w:r>
        <w:rPr>
          <w:rFonts w:ascii="LMRoman12" w:hAnsi="LMRoman12" w:eastAsia="LMRoman12"/>
          <w:b w:val="0"/>
          <w:i w:val="0"/>
          <w:color w:val="000000"/>
          <w:sz w:val="24"/>
        </w:rPr>
        <w:t>0.3550</w:t>
      </w:r>
      <w:r>
        <w:rPr>
          <w:rFonts w:ascii="SimSun" w:hAnsi="SimSun" w:eastAsia="SimSun"/>
          <w:b w:val="0"/>
          <w:i w:val="0"/>
          <w:color w:val="000000"/>
          <w:sz w:val="24"/>
        </w:rPr>
        <w:t>，出现明显性能下降。其主要原因是训练阶段的软裁剪与推理阶段的硬裁剪存在</w:t>
      </w:r>
      <w:r>
        <w:rPr>
          <w:rFonts w:ascii="SimSun" w:hAnsi="SimSun" w:eastAsia="SimSun"/>
          <w:b w:val="0"/>
          <w:i w:val="0"/>
          <w:color w:val="000000"/>
          <w:sz w:val="24"/>
        </w:rPr>
        <w:t>分布差异，主干网络未适应真实</w:t>
      </w:r>
      <w:r>
        <w:rPr>
          <w:rFonts w:ascii="LMRoman12" w:hAnsi="LMRoman12" w:eastAsia="LMRoman12"/>
          <w:b w:val="0"/>
          <w:i w:val="0"/>
          <w:color w:val="000000"/>
          <w:sz w:val="24"/>
        </w:rPr>
        <w:t>Token</w:t>
      </w:r>
      <w:r>
        <w:rPr>
          <w:rFonts w:ascii="SimSun" w:hAnsi="SimSun" w:eastAsia="SimSun"/>
          <w:b w:val="0"/>
          <w:i w:val="0"/>
          <w:color w:val="000000"/>
          <w:sz w:val="24"/>
        </w:rPr>
        <w:t>丢弃。</w:t>
      </w:r>
    </w:p>
    <w:p>
      <w:pPr>
        <w:autoSpaceDN w:val="0"/>
        <w:autoSpaceDE w:val="0"/>
        <w:widowControl/>
        <w:spacing w:line="396" w:lineRule="exact" w:before="0" w:after="0"/>
        <w:ind w:left="6" w:right="0" w:firstLine="480"/>
        <w:jc w:val="left"/>
      </w:pPr>
      <w:r>
        <w:rPr>
          <w:rFonts w:ascii="SimSun" w:hAnsi="SimSun" w:eastAsia="SimSun"/>
          <w:b w:val="0"/>
          <w:i w:val="0"/>
          <w:color w:val="000000"/>
          <w:sz w:val="24"/>
        </w:rPr>
        <w:t>为缓解上述域偏移问题，本文采用分层微调策略：冻结文本编码器与视觉编码器前</w:t>
      </w:r>
      <w:r>
        <w:rPr>
          <w:rFonts w:ascii="LMRoman12" w:hAnsi="LMRoman12" w:eastAsia="LMRoman12"/>
          <w:b w:val="0"/>
          <w:i w:val="0"/>
          <w:color w:val="000000"/>
          <w:sz w:val="24"/>
        </w:rPr>
        <w:t>6</w:t>
      </w:r>
      <w:r>
        <w:rPr>
          <w:rFonts w:ascii="SimSun" w:hAnsi="SimSun" w:eastAsia="SimSun"/>
          <w:b w:val="0"/>
          <w:i w:val="0"/>
          <w:color w:val="000000"/>
          <w:sz w:val="24"/>
        </w:rPr>
        <w:t>层，微调视觉编码器后</w:t>
      </w:r>
      <w:r>
        <w:rPr>
          <w:rFonts w:ascii="LMRoman12" w:hAnsi="LMRoman12" w:eastAsia="LMRoman12"/>
          <w:b w:val="0"/>
          <w:i w:val="0"/>
          <w:color w:val="000000"/>
          <w:sz w:val="24"/>
        </w:rPr>
        <w:t>5</w:t>
      </w:r>
      <w:r>
        <w:rPr>
          <w:rFonts w:ascii="SimSun" w:hAnsi="SimSun" w:eastAsia="SimSun"/>
          <w:b w:val="0"/>
          <w:i w:val="0"/>
          <w:color w:val="000000"/>
          <w:sz w:val="24"/>
        </w:rPr>
        <w:t>层、投影层及</w:t>
      </w:r>
      <w:r>
        <w:rPr>
          <w:rFonts w:ascii="LMRoman12" w:hAnsi="LMRoman12" w:eastAsia="LMRoman12"/>
          <w:b w:val="0"/>
          <w:i w:val="0"/>
          <w:color w:val="000000"/>
          <w:sz w:val="24"/>
        </w:rPr>
        <w:t>Logit</w:t>
      </w:r>
      <w:r>
        <w:rPr>
          <w:rFonts w:ascii="LMRoman12" w:hAnsi="LMRoman12" w:eastAsia="LMRoman12"/>
          <w:b w:val="0"/>
          <w:i w:val="0"/>
          <w:color w:val="000000"/>
          <w:sz w:val="24"/>
        </w:rPr>
        <w:t>Scale</w:t>
      </w:r>
      <w:r>
        <w:rPr>
          <w:rFonts w:ascii="SimSun" w:hAnsi="SimSun" w:eastAsia="SimSun"/>
          <w:b w:val="0"/>
          <w:i w:val="0"/>
          <w:color w:val="000000"/>
          <w:sz w:val="24"/>
        </w:rPr>
        <w:t>，并以小学习率更新或固定</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。分别以</w:t>
      </w:r>
      <w:r>
        <w:rPr>
          <w:rFonts w:ascii="LMRoman12" w:hAnsi="LMRoman12" w:eastAsia="LMRoman12"/>
          <w:b w:val="0"/>
          <w:i w:val="0"/>
          <w:color w:val="000000"/>
          <w:sz w:val="24"/>
        </w:rPr>
        <w:t>500</w:t>
      </w:r>
      <w:r>
        <w:rPr>
          <w:rFonts w:ascii="SimSun" w:hAnsi="SimSun" w:eastAsia="SimSun"/>
          <w:b w:val="0"/>
          <w:i w:val="0"/>
          <w:color w:val="000000"/>
          <w:sz w:val="24"/>
        </w:rPr>
        <w:t>、</w:t>
      </w:r>
      <w:r>
        <w:rPr>
          <w:rFonts w:ascii="LMRoman12" w:hAnsi="LMRoman12" w:eastAsia="LMRoman12"/>
          <w:b w:val="0"/>
          <w:i w:val="0"/>
          <w:color w:val="000000"/>
          <w:sz w:val="24"/>
        </w:rPr>
        <w:t>1000</w:t>
      </w:r>
      <w:r>
        <w:rPr>
          <w:rFonts w:ascii="SimSun" w:hAnsi="SimSun" w:eastAsia="SimSun"/>
          <w:b w:val="0"/>
          <w:i w:val="0"/>
          <w:color w:val="000000"/>
          <w:sz w:val="24"/>
        </w:rPr>
        <w:t>、</w:t>
      </w:r>
      <w:r>
        <w:rPr>
          <w:rFonts w:ascii="LMRoman12" w:hAnsi="LMRoman12" w:eastAsia="LMRoman12"/>
          <w:b w:val="0"/>
          <w:i w:val="0"/>
          <w:color w:val="000000"/>
          <w:sz w:val="24"/>
        </w:rPr>
        <w:t>1500</w:t>
      </w:r>
      <w:r>
        <w:rPr>
          <w:rFonts w:ascii="SimSun" w:hAnsi="SimSun" w:eastAsia="SimSun"/>
          <w:b w:val="0"/>
          <w:i w:val="0"/>
          <w:color w:val="000000"/>
          <w:sz w:val="24"/>
        </w:rPr>
        <w:t>步进行微调，视觉问答精度显著回升，图文推</w:t>
      </w:r>
      <w:r>
        <w:rPr>
          <w:rFonts w:ascii="SimSun" w:hAnsi="SimSun" w:eastAsia="SimSun"/>
          <w:b w:val="0"/>
          <w:i w:val="0"/>
          <w:color w:val="000000"/>
          <w:sz w:val="24"/>
        </w:rPr>
        <w:t>理保持高性能，图文检索指标稳定，三项任务均维持</w:t>
      </w:r>
      <w:r>
        <w:rPr>
          <w:rFonts w:ascii="LMRoman12" w:hAnsi="LMRoman12" w:eastAsia="LMRoman12"/>
          <w:b w:val="0"/>
          <w:i w:val="0"/>
          <w:color w:val="000000"/>
          <w:sz w:val="24"/>
        </w:rPr>
        <w:t>1.5</w:t>
      </w:r>
      <w:r>
        <w:rPr>
          <w:rFonts w:ascii="SimSun" w:hAnsi="SimSun" w:eastAsia="SimSun"/>
          <w:b w:val="0"/>
          <w:i w:val="0"/>
          <w:color w:val="000000"/>
          <w:sz w:val="24"/>
        </w:rPr>
        <w:t>倍以上的推理加速。最终的结</w:t>
      </w:r>
      <w:r>
        <w:rPr>
          <w:rFonts w:ascii="SimSun" w:hAnsi="SimSun" w:eastAsia="SimSun"/>
          <w:b w:val="0"/>
          <w:i w:val="0"/>
          <w:color w:val="000000"/>
          <w:sz w:val="24"/>
        </w:rPr>
        <w:t>果汇总如下表：</w:t>
      </w:r>
    </w:p>
    <w:p>
      <w:pPr>
        <w:autoSpaceDN w:val="0"/>
        <w:autoSpaceDE w:val="0"/>
        <w:widowControl/>
        <w:spacing w:line="222" w:lineRule="exact" w:before="388" w:after="234"/>
        <w:ind w:left="0" w:right="3186" w:firstLine="0"/>
        <w:jc w:val="right"/>
      </w:pPr>
      <w:r>
        <w:rPr>
          <w:rFonts w:ascii="SimSun" w:hAnsi="SimSun" w:eastAsia="SimSun"/>
          <w:b w:val="0"/>
          <w:i w:val="0"/>
          <w:color w:val="000000"/>
          <w:sz w:val="21"/>
        </w:rPr>
        <w:t>表</w:t>
      </w:r>
      <w:r>
        <w:rPr>
          <w:rFonts w:ascii="LMRoman10" w:hAnsi="LMRoman10" w:eastAsia="LMRoman10"/>
          <w:b w:val="0"/>
          <w:i w:val="0"/>
          <w:color w:val="000000"/>
          <w:sz w:val="21"/>
        </w:rPr>
        <w:t>8</w:t>
      </w:r>
      <w:r>
        <w:rPr>
          <w:rFonts w:ascii="SimSun" w:hAnsi="SimSun" w:eastAsia="SimSun"/>
          <w:b w:val="0"/>
          <w:i w:val="0"/>
          <w:color w:val="000000"/>
          <w:sz w:val="21"/>
        </w:rPr>
        <w:t>使用打分头之后的效果对比</w:t>
      </w:r>
    </w:p>
    <w:tbl>
      <w:tblPr>
        <w:tblW w:type="auto" w:w="0"/>
        <w:tblLayout w:type="fixed"/>
        <w:tblLook w:firstColumn="1" w:firstRow="1" w:lastColumn="0" w:lastRow="0" w:noHBand="0" w:noVBand="1" w:val="04A0"/>
        <w:tblInd w:w="754.0" w:type="dxa"/>
      </w:tblPr>
      <w:tblGrid>
        <w:gridCol w:w="1529"/>
        <w:gridCol w:w="1529"/>
        <w:gridCol w:w="1529"/>
        <w:gridCol w:w="1529"/>
        <w:gridCol w:w="1529"/>
        <w:gridCol w:w="1529"/>
      </w:tblGrid>
      <w:tr>
        <w:trPr>
          <w:trHeight w:hRule="exact" w:val="494"/>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设置</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R@1</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R@5</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R@10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图文问答</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图文推理</w:t>
            </w:r>
          </w:p>
        </w:tc>
      </w:tr>
      <w:tr>
        <w:trPr>
          <w:trHeight w:hRule="exact" w:val="496"/>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4"/>
              </w:rPr>
              <w:t>直接启发式裁剪</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0.8200</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0.9540</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0.9760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0.4050</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0.3050</w:t>
            </w:r>
          </w:p>
        </w:tc>
      </w:tr>
      <w:tr>
        <w:trPr>
          <w:trHeight w:hRule="exact" w:val="494"/>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2" w:lineRule="exact" w:before="134" w:after="0"/>
              <w:ind w:left="0" w:right="0" w:firstLine="0"/>
              <w:jc w:val="center"/>
            </w:pPr>
            <w:r>
              <w:rPr>
                <w:rFonts w:ascii="SimSun" w:hAnsi="SimSun" w:eastAsia="SimSun"/>
                <w:b w:val="0"/>
                <w:i w:val="0"/>
                <w:color w:val="000000"/>
                <w:sz w:val="24"/>
              </w:rPr>
              <w:t>训练打分头</w:t>
            </w:r>
            <w:r>
              <w:rPr>
                <w:rFonts w:ascii="LMRoman12" w:hAnsi="LMRoman12" w:eastAsia="LMRoman12"/>
                <w:b w:val="0"/>
                <w:i w:val="0"/>
                <w:color w:val="000000"/>
                <w:sz w:val="24"/>
              </w:rPr>
              <w:t>+</w:t>
            </w:r>
            <w:r>
              <w:rPr>
                <w:rFonts w:ascii="SimSun" w:hAnsi="SimSun" w:eastAsia="SimSun"/>
                <w:b w:val="0"/>
                <w:i w:val="0"/>
                <w:color w:val="000000"/>
                <w:sz w:val="24"/>
              </w:rPr>
              <w:t>硬裁剪</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0.8200</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0.9530</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0.9770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0.3550</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0.3175</w:t>
            </w:r>
          </w:p>
        </w:tc>
      </w:tr>
      <w:tr>
        <w:trPr>
          <w:trHeight w:hRule="exact" w:val="494"/>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2" w:lineRule="exact" w:before="134" w:after="0"/>
              <w:ind w:left="0" w:right="0" w:firstLine="0"/>
              <w:jc w:val="center"/>
            </w:pPr>
            <w:r>
              <w:rPr>
                <w:rFonts w:ascii="SimSun" w:hAnsi="SimSun" w:eastAsia="SimSun"/>
                <w:b w:val="0"/>
                <w:i w:val="0"/>
                <w:color w:val="000000"/>
                <w:sz w:val="24"/>
              </w:rPr>
              <w:t>微调</w:t>
            </w:r>
            <w:r>
              <w:rPr>
                <w:rFonts w:ascii="LMRoman12" w:hAnsi="LMRoman12" w:eastAsia="LMRoman12"/>
                <w:b w:val="0"/>
                <w:i w:val="0"/>
                <w:color w:val="000000"/>
                <w:sz w:val="24"/>
              </w:rPr>
              <w:t>500steps</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0.8850</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0.9810</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0.9930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0.4100</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0.3150</w:t>
            </w:r>
          </w:p>
        </w:tc>
      </w:tr>
      <w:tr>
        <w:trPr>
          <w:trHeight w:hRule="exact" w:val="502"/>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4" w:lineRule="exact" w:before="134" w:after="0"/>
              <w:ind w:left="0" w:right="0" w:firstLine="0"/>
              <w:jc w:val="center"/>
            </w:pPr>
            <w:r>
              <w:rPr>
                <w:rFonts w:ascii="SimSun" w:hAnsi="SimSun" w:eastAsia="SimSun"/>
                <w:b w:val="0"/>
                <w:i w:val="0"/>
                <w:color w:val="000000"/>
                <w:sz w:val="24"/>
              </w:rPr>
              <w:t>微调</w:t>
            </w:r>
            <w:r>
              <w:rPr>
                <w:rFonts w:ascii="LMRoman12" w:hAnsi="LMRoman12" w:eastAsia="LMRoman12"/>
                <w:b w:val="0"/>
                <w:i w:val="0"/>
                <w:color w:val="000000"/>
                <w:sz w:val="24"/>
              </w:rPr>
              <w:t>1000steps</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0.8990</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0.9870</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0.9980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0.4000</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0.3075</w:t>
            </w:r>
          </w:p>
        </w:tc>
      </w:tr>
    </w:tbl>
    <w:p>
      <w:pPr>
        <w:autoSpaceDN w:val="0"/>
        <w:autoSpaceDE w:val="0"/>
        <w:widowControl/>
        <w:spacing w:line="198" w:lineRule="exact" w:before="928" w:after="0"/>
        <w:ind w:left="0" w:right="4536" w:firstLine="0"/>
        <w:jc w:val="right"/>
      </w:pPr>
      <w:r>
        <w:rPr>
          <w:rFonts w:ascii="LMRoman10" w:hAnsi="LMRoman10" w:eastAsia="LMRoman10"/>
          <w:b w:val="0"/>
          <w:i w:val="0"/>
          <w:color w:val="000000"/>
          <w:sz w:val="20"/>
        </w:rPr>
        <w:t>21</w:t>
      </w:r>
    </w:p>
    <w:p>
      <w:pPr>
        <w:sectPr>
          <w:pgSz w:w="11906" w:h="16838"/>
          <w:pgMar w:top="338" w:right="1318"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601"/>
        <w:gridCol w:w="4601"/>
      </w:tblGrid>
      <w:tr>
        <w:trPr>
          <w:trHeight w:hRule="exact" w:val="248"/>
        </w:trPr>
        <w:tc>
          <w:tcPr>
            <w:tcW w:type="dxa" w:w="55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5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第六章研究结果与分析</w:t>
            </w:r>
          </w:p>
        </w:tc>
      </w:tr>
    </w:tbl>
    <w:p>
      <w:pPr>
        <w:autoSpaceDN w:val="0"/>
        <w:autoSpaceDE w:val="0"/>
        <w:widowControl/>
        <w:spacing w:line="220" w:lineRule="exact" w:before="654" w:after="234"/>
        <w:ind w:left="0" w:right="2952" w:firstLine="0"/>
        <w:jc w:val="right"/>
      </w:pPr>
      <w:r>
        <w:rPr>
          <w:rFonts w:ascii="SimSun" w:hAnsi="SimSun" w:eastAsia="SimSun"/>
          <w:b w:val="0"/>
          <w:i w:val="0"/>
          <w:color w:val="000000"/>
          <w:sz w:val="21"/>
        </w:rPr>
        <w:t>表</w:t>
      </w:r>
      <w:r>
        <w:rPr>
          <w:rFonts w:ascii="LMRoman10" w:hAnsi="LMRoman10" w:eastAsia="LMRoman10"/>
          <w:b w:val="0"/>
          <w:i w:val="0"/>
          <w:color w:val="000000"/>
          <w:sz w:val="21"/>
        </w:rPr>
        <w:t>8</w:t>
      </w:r>
      <w:r>
        <w:rPr>
          <w:rFonts w:ascii="SimSun" w:hAnsi="SimSun" w:eastAsia="SimSun"/>
          <w:b w:val="0"/>
          <w:i w:val="0"/>
          <w:color w:val="000000"/>
          <w:sz w:val="21"/>
        </w:rPr>
        <w:t>使用打分头之后的效果对比</w:t>
      </w:r>
      <w:r>
        <w:rPr>
          <w:rFonts w:ascii="LMRoman10" w:hAnsi="LMRoman10" w:eastAsia="LMRoman10"/>
          <w:b w:val="0"/>
          <w:i w:val="0"/>
          <w:color w:val="000000"/>
          <w:sz w:val="21"/>
        </w:rPr>
        <w:t>(</w:t>
      </w:r>
      <w:r>
        <w:rPr>
          <w:rFonts w:ascii="SimSun" w:hAnsi="SimSun" w:eastAsia="SimSun"/>
          <w:b w:val="0"/>
          <w:i w:val="0"/>
          <w:color w:val="000000"/>
          <w:sz w:val="21"/>
        </w:rPr>
        <w:t>续</w:t>
      </w:r>
      <w:r>
        <w:rPr>
          <w:rFonts w:ascii="LMRoman10" w:hAnsi="LMRoman10" w:eastAsia="LMRoman10"/>
          <w:b w:val="0"/>
          <w:i w:val="0"/>
          <w:color w:val="000000"/>
          <w:sz w:val="21"/>
        </w:rPr>
        <w:t>)</w:t>
      </w:r>
    </w:p>
    <w:tbl>
      <w:tblPr>
        <w:tblW w:type="auto" w:w="0"/>
        <w:tblLayout w:type="fixed"/>
        <w:tblLook w:firstColumn="1" w:firstRow="1" w:lastColumn="0" w:lastRow="0" w:noHBand="0" w:noVBand="1" w:val="04A0"/>
        <w:tblInd w:w="754.0" w:type="dxa"/>
      </w:tblPr>
      <w:tblGrid>
        <w:gridCol w:w="1534"/>
        <w:gridCol w:w="1534"/>
        <w:gridCol w:w="1534"/>
        <w:gridCol w:w="1534"/>
        <w:gridCol w:w="1534"/>
        <w:gridCol w:w="1534"/>
      </w:tblGrid>
      <w:tr>
        <w:trPr>
          <w:trHeight w:hRule="exact" w:val="496"/>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设置</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R@1</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R@5</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8" w:after="0"/>
              <w:ind w:left="0" w:right="0" w:firstLine="0"/>
              <w:jc w:val="center"/>
            </w:pPr>
            <w:r>
              <w:rPr>
                <w:rFonts w:ascii="LMRoman12" w:hAnsi="LMRoman12" w:eastAsia="LMRoman12"/>
                <w:b w:val="0"/>
                <w:i w:val="0"/>
                <w:color w:val="000000"/>
                <w:sz w:val="24"/>
              </w:rPr>
              <w:t>R@10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图文问答</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图文推理</w:t>
            </w:r>
          </w:p>
        </w:tc>
      </w:tr>
      <w:tr>
        <w:trPr>
          <w:trHeight w:hRule="exact" w:val="500"/>
        </w:trPr>
        <w:tc>
          <w:tcPr>
            <w:tcW w:type="dxa" w:w="24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52" w:lineRule="exact" w:before="134" w:after="0"/>
              <w:ind w:left="0" w:right="0" w:firstLine="0"/>
              <w:jc w:val="center"/>
            </w:pPr>
            <w:r>
              <w:rPr>
                <w:rFonts w:ascii="SimSun" w:hAnsi="SimSun" w:eastAsia="SimSun"/>
                <w:b w:val="0"/>
                <w:i w:val="0"/>
                <w:color w:val="000000"/>
                <w:sz w:val="24"/>
              </w:rPr>
              <w:t>微调</w:t>
            </w:r>
            <w:r>
              <w:rPr>
                <w:rFonts w:ascii="LMRoman12" w:hAnsi="LMRoman12" w:eastAsia="LMRoman12"/>
                <w:b w:val="0"/>
                <w:i w:val="0"/>
                <w:color w:val="000000"/>
                <w:sz w:val="24"/>
              </w:rPr>
              <w:t>1500steps</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0.8960</w:t>
            </w:r>
          </w:p>
        </w:tc>
        <w:tc>
          <w:tcPr>
            <w:tcW w:type="dxa" w:w="894"/>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0.9860</w:t>
            </w:r>
          </w:p>
        </w:tc>
        <w:tc>
          <w:tcPr>
            <w:tcW w:type="dxa" w:w="89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0.9960</w:t>
            </w:r>
          </w:p>
        </w:tc>
        <w:tc>
          <w:tcPr>
            <w:tcW w:type="dxa" w:w="119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0.3900</w:t>
            </w:r>
          </w:p>
        </w:tc>
        <w:tc>
          <w:tcPr>
            <w:tcW w:type="dxa" w:w="1200"/>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40" w:lineRule="exact" w:before="146" w:after="0"/>
              <w:ind w:left="0" w:right="0" w:firstLine="0"/>
              <w:jc w:val="center"/>
            </w:pPr>
            <w:r>
              <w:rPr>
                <w:rFonts w:ascii="LMRoman12" w:hAnsi="LMRoman12" w:eastAsia="LMRoman12"/>
                <w:b w:val="0"/>
                <w:i w:val="0"/>
                <w:color w:val="000000"/>
                <w:sz w:val="24"/>
              </w:rPr>
              <w:t>0.3075</w:t>
            </w:r>
          </w:p>
        </w:tc>
      </w:tr>
    </w:tbl>
    <w:p>
      <w:pPr>
        <w:autoSpaceDN w:val="0"/>
        <w:tabs>
          <w:tab w:pos="486" w:val="left"/>
        </w:tabs>
        <w:autoSpaceDE w:val="0"/>
        <w:widowControl/>
        <w:spacing w:line="386" w:lineRule="exact" w:before="300" w:after="0"/>
        <w:ind w:left="6" w:right="144" w:firstLine="0"/>
        <w:jc w:val="left"/>
      </w:pPr>
      <w:r>
        <w:tab/>
      </w:r>
      <w:r>
        <w:rPr>
          <w:rFonts w:ascii="SimSun" w:hAnsi="SimSun" w:eastAsia="SimSun"/>
          <w:b w:val="0"/>
          <w:i w:val="0"/>
          <w:color w:val="000000"/>
          <w:sz w:val="24"/>
        </w:rPr>
        <w:t>可以得出可学习</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裁剪在跨任务场景下全面优于启发式方法，有效提</w:t>
      </w:r>
      <w:r>
        <w:rPr>
          <w:rFonts w:ascii="SimSun" w:hAnsi="SimSun" w:eastAsia="SimSun"/>
          <w:b w:val="0"/>
          <w:i w:val="0"/>
          <w:color w:val="000000"/>
          <w:sz w:val="24"/>
        </w:rPr>
        <w:t>升了细粒度推理任务的适配能力。</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6.4</w:t>
      </w:r>
      <w:r>
        <w:tab/>
      </w:r>
      <w:r>
        <w:rPr>
          <w:rFonts w:ascii="SimHei" w:hAnsi="SimHei" w:eastAsia="SimHei"/>
          <w:b w:val="0"/>
          <w:i w:val="0"/>
          <w:color w:val="000000"/>
          <w:sz w:val="28"/>
        </w:rPr>
        <w:t>关键结果分析与讨论</w:t>
      </w:r>
    </w:p>
    <w:p>
      <w:pPr>
        <w:autoSpaceDN w:val="0"/>
        <w:tabs>
          <w:tab w:pos="728" w:val="left"/>
        </w:tabs>
        <w:autoSpaceDE w:val="0"/>
        <w:widowControl/>
        <w:spacing w:line="252" w:lineRule="exact" w:before="260" w:after="0"/>
        <w:ind w:left="6" w:right="0" w:firstLine="0"/>
        <w:jc w:val="left"/>
      </w:pPr>
      <w:r>
        <w:rPr>
          <w:rFonts w:ascii="LMRoman12" w:hAnsi="LMRoman12" w:eastAsia="LMRoman12"/>
          <w:b w:val="0"/>
          <w:i w:val="0"/>
          <w:color w:val="000000"/>
          <w:sz w:val="24"/>
        </w:rPr>
        <w:t xml:space="preserve">6.4.1 </w:t>
      </w:r>
      <w:r>
        <w:rPr>
          <w:rFonts w:ascii="LMRoman12" w:hAnsi="LMRoman12" w:eastAsia="LMRoman12"/>
          <w:b w:val="0"/>
          <w:i w:val="0"/>
          <w:color w:val="000000"/>
          <w:sz w:val="24"/>
        </w:rPr>
        <w:t>CLS</w:t>
      </w:r>
      <w:r>
        <w:rPr>
          <w:rFonts w:ascii="SimHei" w:hAnsi="SimHei" w:eastAsia="SimHei"/>
          <w:b w:val="0"/>
          <w:i w:val="0"/>
          <w:color w:val="000000"/>
          <w:sz w:val="24"/>
        </w:rPr>
        <w:t>注意力的有效性</w:t>
      </w:r>
    </w:p>
    <w:p>
      <w:pPr>
        <w:autoSpaceDN w:val="0"/>
        <w:autoSpaceDE w:val="0"/>
        <w:widowControl/>
        <w:spacing w:line="398" w:lineRule="exact" w:before="74" w:after="0"/>
        <w:ind w:left="6" w:right="0" w:firstLine="480"/>
        <w:jc w:val="left"/>
      </w:pPr>
      <w:r>
        <w:rPr>
          <w:rFonts w:ascii="LMRoman12" w:hAnsi="LMRoman12" w:eastAsia="LMRoman12"/>
          <w:b w:val="0"/>
          <w:i w:val="0"/>
          <w:color w:val="000000"/>
          <w:sz w:val="24"/>
        </w:rPr>
        <w:t>CLS</w:t>
      </w:r>
      <w:r>
        <w:rPr>
          <w:rFonts w:ascii="SimSun" w:hAnsi="SimSun" w:eastAsia="SimSun"/>
          <w:b w:val="0"/>
          <w:i w:val="0"/>
          <w:color w:val="000000"/>
          <w:sz w:val="24"/>
        </w:rPr>
        <w:t>注意力是模型自监督训练过程中自然生成的重要性信号，无需额外标注、训</w:t>
      </w:r>
      <w:r>
        <w:rPr>
          <w:rFonts w:ascii="SimSun" w:hAnsi="SimSun" w:eastAsia="SimSun"/>
          <w:b w:val="0"/>
          <w:i w:val="0"/>
          <w:color w:val="000000"/>
          <w:sz w:val="24"/>
        </w:rPr>
        <w:t>练或模型修改，即可作为通用</w:t>
      </w:r>
      <w:r>
        <w:rPr>
          <w:rFonts w:ascii="LMRoman12" w:hAnsi="LMRoman12" w:eastAsia="LMRoman12"/>
          <w:b w:val="0"/>
          <w:i w:val="0"/>
          <w:color w:val="000000"/>
          <w:sz w:val="24"/>
        </w:rPr>
        <w:t>Token</w:t>
      </w:r>
      <w:r>
        <w:rPr>
          <w:rFonts w:ascii="SimSun" w:hAnsi="SimSun" w:eastAsia="SimSun"/>
          <w:b w:val="0"/>
          <w:i w:val="0"/>
          <w:color w:val="000000"/>
          <w:sz w:val="24"/>
        </w:rPr>
        <w:t>裁剪依据。在三项多模态任务上的实验一致证明，</w:t>
      </w:r>
      <w:r>
        <w:rPr>
          <w:rFonts w:ascii="SimSun" w:hAnsi="SimSun" w:eastAsia="SimSun"/>
          <w:b w:val="0"/>
          <w:i w:val="0"/>
          <w:color w:val="000000"/>
          <w:sz w:val="24"/>
        </w:rPr>
        <w:t>该方式能够稳定识别关键视觉</w:t>
      </w:r>
      <w:r>
        <w:rPr>
          <w:rFonts w:ascii="LMRoman12" w:hAnsi="LMRoman12" w:eastAsia="LMRoman12"/>
          <w:b w:val="0"/>
          <w:i w:val="0"/>
          <w:color w:val="000000"/>
          <w:sz w:val="24"/>
        </w:rPr>
        <w:t>Token</w:t>
      </w:r>
      <w:r>
        <w:rPr>
          <w:rFonts w:ascii="SimSun" w:hAnsi="SimSun" w:eastAsia="SimSun"/>
          <w:b w:val="0"/>
          <w:i w:val="0"/>
          <w:color w:val="000000"/>
          <w:sz w:val="24"/>
        </w:rPr>
        <w:t>，为零样本</w:t>
      </w:r>
      <w:r>
        <w:rPr>
          <w:rFonts w:ascii="LMRoman12" w:hAnsi="LMRoman12" w:eastAsia="LMRoman12"/>
          <w:b w:val="0"/>
          <w:i w:val="0"/>
          <w:color w:val="000000"/>
          <w:sz w:val="24"/>
        </w:rPr>
        <w:t>ViT</w:t>
      </w:r>
      <w:r>
        <w:rPr>
          <w:rFonts w:ascii="SimSun" w:hAnsi="SimSun" w:eastAsia="SimSun"/>
          <w:b w:val="0"/>
          <w:i w:val="0"/>
          <w:color w:val="000000"/>
          <w:sz w:val="24"/>
        </w:rPr>
        <w:t>推理加速提供轻量解决方案。</w:t>
      </w:r>
    </w:p>
    <w:p>
      <w:pPr>
        <w:autoSpaceDN w:val="0"/>
        <w:tabs>
          <w:tab w:pos="728" w:val="left"/>
        </w:tabs>
        <w:autoSpaceDE w:val="0"/>
        <w:widowControl/>
        <w:spacing w:line="252" w:lineRule="exact" w:before="350" w:after="0"/>
        <w:ind w:left="6" w:right="0" w:firstLine="0"/>
        <w:jc w:val="left"/>
      </w:pPr>
      <w:r>
        <w:rPr>
          <w:rFonts w:ascii="LMRoman12" w:hAnsi="LMRoman12" w:eastAsia="LMRoman12"/>
          <w:b w:val="0"/>
          <w:i w:val="0"/>
          <w:color w:val="000000"/>
          <w:sz w:val="24"/>
        </w:rPr>
        <w:t>6.4.2</w:t>
      </w:r>
      <w:r>
        <w:rPr>
          <w:rFonts w:ascii="SimHei" w:hAnsi="SimHei" w:eastAsia="SimHei"/>
          <w:b w:val="0"/>
          <w:i w:val="0"/>
          <w:color w:val="000000"/>
          <w:sz w:val="24"/>
        </w:rPr>
        <w:t>任务敏感性差异</w:t>
      </w:r>
    </w:p>
    <w:p>
      <w:pPr>
        <w:autoSpaceDN w:val="0"/>
        <w:autoSpaceDE w:val="0"/>
        <w:widowControl/>
        <w:spacing w:line="396" w:lineRule="exact" w:before="76" w:after="0"/>
        <w:ind w:left="6" w:right="0" w:firstLine="480"/>
        <w:jc w:val="left"/>
      </w:pPr>
      <w:r>
        <w:rPr>
          <w:rFonts w:ascii="SimSun" w:hAnsi="SimSun" w:eastAsia="SimSun"/>
          <w:b w:val="0"/>
          <w:i w:val="0"/>
          <w:color w:val="000000"/>
          <w:sz w:val="24"/>
        </w:rPr>
        <w:t>图文检索依赖全局语义对齐，对细节不敏感，支持在中后层裁剪</w:t>
      </w:r>
      <w:r>
        <w:rPr>
          <w:rFonts w:ascii="LMRoman12" w:hAnsi="LMRoman12" w:eastAsia="LMRoman12"/>
          <w:b w:val="0"/>
          <w:i w:val="0"/>
          <w:color w:val="000000"/>
          <w:sz w:val="24"/>
        </w:rPr>
        <w:t>50%</w:t>
      </w:r>
      <w:r>
        <w:rPr>
          <w:rFonts w:ascii="LMRoman12" w:hAnsi="LMRoman12" w:eastAsia="LMRoman12"/>
          <w:b w:val="0"/>
          <w:i w:val="0"/>
          <w:color w:val="000000"/>
          <w:sz w:val="24"/>
        </w:rPr>
        <w:t>Token</w:t>
      </w:r>
      <w:r>
        <w:rPr>
          <w:rFonts w:ascii="SimSun" w:hAnsi="SimSun" w:eastAsia="SimSun"/>
          <w:b w:val="0"/>
          <w:i w:val="0"/>
          <w:color w:val="000000"/>
          <w:sz w:val="24"/>
        </w:rPr>
        <w:t>，计算</w:t>
      </w:r>
      <w:r>
        <w:rPr>
          <w:rFonts w:ascii="SimSun" w:hAnsi="SimSun" w:eastAsia="SimSun"/>
          <w:b w:val="0"/>
          <w:i w:val="0"/>
          <w:color w:val="000000"/>
          <w:sz w:val="24"/>
        </w:rPr>
        <w:t>量下降显著；视觉问答的图像信息冗余度高，裁剪后可实现无损甚至增益加速；图文推</w:t>
      </w:r>
      <w:r>
        <w:rPr>
          <w:rFonts w:ascii="SimSun" w:hAnsi="SimSun" w:eastAsia="SimSun"/>
          <w:b w:val="0"/>
          <w:i w:val="0"/>
          <w:color w:val="000000"/>
          <w:sz w:val="24"/>
        </w:rPr>
        <w:t>理依赖空间关系与局部结构，对</w:t>
      </w:r>
      <w:r>
        <w:rPr>
          <w:rFonts w:ascii="LMRoman12" w:hAnsi="LMRoman12" w:eastAsia="LMRoman12"/>
          <w:b w:val="0"/>
          <w:i w:val="0"/>
          <w:color w:val="000000"/>
          <w:sz w:val="24"/>
        </w:rPr>
        <w:t>Token</w:t>
      </w:r>
      <w:r>
        <w:rPr>
          <w:rFonts w:ascii="SimSun" w:hAnsi="SimSun" w:eastAsia="SimSun"/>
          <w:b w:val="0"/>
          <w:i w:val="0"/>
          <w:color w:val="000000"/>
          <w:sz w:val="24"/>
        </w:rPr>
        <w:t>丢失最为敏感，仅支持浅层、高保留比例的保</w:t>
      </w:r>
      <w:r>
        <w:rPr>
          <w:rFonts w:ascii="SimSun" w:hAnsi="SimSun" w:eastAsia="SimSun"/>
          <w:b w:val="0"/>
          <w:i w:val="0"/>
          <w:color w:val="000000"/>
          <w:sz w:val="24"/>
        </w:rPr>
        <w:t>守裁剪。任务敏感性差异表明，自适应</w:t>
      </w:r>
      <w:r>
        <w:rPr>
          <w:rFonts w:ascii="LMRoman12" w:hAnsi="LMRoman12" w:eastAsia="LMRoman12"/>
          <w:b w:val="0"/>
          <w:i w:val="0"/>
          <w:color w:val="000000"/>
          <w:sz w:val="24"/>
        </w:rPr>
        <w:t>Token</w:t>
      </w:r>
      <w:r>
        <w:rPr>
          <w:rFonts w:ascii="SimSun" w:hAnsi="SimSun" w:eastAsia="SimSun"/>
          <w:b w:val="0"/>
          <w:i w:val="0"/>
          <w:color w:val="000000"/>
          <w:sz w:val="24"/>
        </w:rPr>
        <w:t>裁剪应根据任务对视觉细节的依赖程度</w:t>
      </w:r>
      <w:r>
        <w:rPr>
          <w:rFonts w:ascii="SimSun" w:hAnsi="SimSun" w:eastAsia="SimSun"/>
          <w:b w:val="0"/>
          <w:i w:val="0"/>
          <w:color w:val="000000"/>
          <w:sz w:val="24"/>
        </w:rPr>
        <w:t>动态选择裁剪位置与保留比例。</w:t>
      </w:r>
    </w:p>
    <w:p>
      <w:pPr>
        <w:autoSpaceDN w:val="0"/>
        <w:tabs>
          <w:tab w:pos="728" w:val="left"/>
        </w:tabs>
        <w:autoSpaceDE w:val="0"/>
        <w:widowControl/>
        <w:spacing w:line="254" w:lineRule="exact" w:before="360" w:after="0"/>
        <w:ind w:left="6" w:right="0" w:firstLine="0"/>
        <w:jc w:val="left"/>
      </w:pPr>
      <w:r>
        <w:rPr>
          <w:rFonts w:ascii="LMRoman12" w:hAnsi="LMRoman12" w:eastAsia="LMRoman12"/>
          <w:b w:val="0"/>
          <w:i w:val="0"/>
          <w:color w:val="000000"/>
          <w:sz w:val="24"/>
        </w:rPr>
        <w:t>6.4.3</w:t>
      </w:r>
      <w:r>
        <w:rPr>
          <w:rFonts w:ascii="SimHei" w:hAnsi="SimHei" w:eastAsia="SimHei"/>
          <w:b w:val="0"/>
          <w:i w:val="0"/>
          <w:color w:val="000000"/>
          <w:sz w:val="24"/>
        </w:rPr>
        <w:t>软</w:t>
      </w:r>
      <w:r>
        <w:rPr>
          <w:rFonts w:ascii="LMRoman12" w:hAnsi="LMRoman12" w:eastAsia="LMRoman12"/>
          <w:b w:val="0"/>
          <w:i w:val="0"/>
          <w:color w:val="000000"/>
          <w:sz w:val="24"/>
        </w:rPr>
        <w:t>-</w:t>
      </w:r>
      <w:r>
        <w:rPr>
          <w:rFonts w:ascii="SimHei" w:hAnsi="SimHei" w:eastAsia="SimHei"/>
          <w:b w:val="0"/>
          <w:i w:val="0"/>
          <w:color w:val="000000"/>
          <w:sz w:val="24"/>
        </w:rPr>
        <w:t>硬裁剪的训练与推理适配</w:t>
      </w:r>
    </w:p>
    <w:p>
      <w:pPr>
        <w:autoSpaceDN w:val="0"/>
        <w:autoSpaceDE w:val="0"/>
        <w:widowControl/>
        <w:spacing w:line="404" w:lineRule="exact" w:before="52" w:after="0"/>
        <w:ind w:left="6" w:right="0" w:firstLine="480"/>
        <w:jc w:val="left"/>
      </w:pPr>
      <w:r>
        <w:rPr>
          <w:rFonts w:ascii="SimSun" w:hAnsi="SimSun" w:eastAsia="SimSun"/>
          <w:b w:val="0"/>
          <w:i w:val="0"/>
          <w:color w:val="000000"/>
          <w:sz w:val="24"/>
        </w:rPr>
        <w:t>软裁剪确保训练过程可导且稳定，硬裁剪实现真实计算量下降。结合主干网络分</w:t>
      </w:r>
      <w:r>
        <w:rPr>
          <w:rFonts w:ascii="SimSun" w:hAnsi="SimSun" w:eastAsia="SimSun"/>
          <w:b w:val="0"/>
          <w:i w:val="0"/>
          <w:color w:val="000000"/>
          <w:sz w:val="24"/>
        </w:rPr>
        <w:t>层微调，可有效缩小训练与推理之间的分布差异，使可学习裁剪模块在部署阶段稳定发</w:t>
      </w:r>
      <w:r>
        <w:rPr>
          <w:rFonts w:ascii="SimSun" w:hAnsi="SimSun" w:eastAsia="SimSun"/>
          <w:b w:val="0"/>
          <w:i w:val="0"/>
          <w:color w:val="000000"/>
          <w:sz w:val="24"/>
        </w:rPr>
        <w:t>挥性能，为</w:t>
      </w:r>
      <w:r>
        <w:rPr>
          <w:rFonts w:ascii="LMRoman12" w:hAnsi="LMRoman12" w:eastAsia="LMRoman12"/>
          <w:b w:val="0"/>
          <w:i w:val="0"/>
          <w:color w:val="000000"/>
          <w:sz w:val="24"/>
        </w:rPr>
        <w:t>ViT</w:t>
      </w:r>
      <w:r>
        <w:rPr>
          <w:rFonts w:ascii="SimSun" w:hAnsi="SimSun" w:eastAsia="SimSun"/>
          <w:b w:val="0"/>
          <w:i w:val="0"/>
          <w:color w:val="000000"/>
          <w:sz w:val="24"/>
        </w:rPr>
        <w:t>动态结构的落地提供可行路径。</w:t>
      </w:r>
    </w:p>
    <w:p>
      <w:pPr>
        <w:autoSpaceDN w:val="0"/>
        <w:tabs>
          <w:tab w:pos="728" w:val="left"/>
        </w:tabs>
        <w:autoSpaceDE w:val="0"/>
        <w:widowControl/>
        <w:spacing w:line="254" w:lineRule="exact" w:before="346" w:after="0"/>
        <w:ind w:left="6" w:right="0" w:firstLine="0"/>
        <w:jc w:val="left"/>
      </w:pPr>
      <w:r>
        <w:rPr>
          <w:rFonts w:ascii="LMRoman12" w:hAnsi="LMRoman12" w:eastAsia="LMRoman12"/>
          <w:b w:val="0"/>
          <w:i w:val="0"/>
          <w:color w:val="000000"/>
          <w:sz w:val="24"/>
        </w:rPr>
        <w:t>6.4.4</w:t>
      </w:r>
      <w:r>
        <w:rPr>
          <w:rFonts w:ascii="SimHei" w:hAnsi="SimHei" w:eastAsia="SimHei"/>
          <w:b w:val="0"/>
          <w:i w:val="0"/>
          <w:color w:val="000000"/>
          <w:sz w:val="24"/>
        </w:rPr>
        <w:t>效率优化价值</w:t>
      </w:r>
    </w:p>
    <w:p>
      <w:pPr>
        <w:autoSpaceDN w:val="0"/>
        <w:autoSpaceDE w:val="0"/>
        <w:widowControl/>
        <w:spacing w:line="398" w:lineRule="exact" w:before="60" w:after="0"/>
        <w:ind w:left="6" w:right="144" w:firstLine="480"/>
        <w:jc w:val="left"/>
      </w:pPr>
      <w:r>
        <w:rPr>
          <w:rFonts w:ascii="SimSun" w:hAnsi="SimSun" w:eastAsia="SimSun"/>
          <w:b w:val="0"/>
          <w:i w:val="0"/>
          <w:color w:val="000000"/>
          <w:sz w:val="24"/>
        </w:rPr>
        <w:t>通过单进程缓存文本特征、复用模型权重，多配置网格搜索的整体效率提升约</w:t>
      </w:r>
      <w:r>
        <w:rPr>
          <w:rFonts w:ascii="LMRoman12" w:hAnsi="LMRoman12" w:eastAsia="LMRoman12"/>
          <w:b w:val="0"/>
          <w:i w:val="0"/>
          <w:color w:val="000000"/>
          <w:sz w:val="24"/>
        </w:rPr>
        <w:t>1.25</w:t>
      </w:r>
      <w:r>
        <w:rPr>
          <w:rFonts w:ascii="SimSun" w:hAnsi="SimSun" w:eastAsia="SimSun"/>
          <w:b w:val="0"/>
          <w:i w:val="0"/>
          <w:color w:val="000000"/>
          <w:sz w:val="24"/>
        </w:rPr>
        <w:t>倍。结合</w:t>
      </w:r>
      <w:r>
        <w:rPr>
          <w:rFonts w:ascii="LMRoman12" w:hAnsi="LMRoman12" w:eastAsia="LMRoman12"/>
          <w:b w:val="0"/>
          <w:i w:val="0"/>
          <w:color w:val="000000"/>
          <w:sz w:val="24"/>
        </w:rPr>
        <w:t>Token</w:t>
      </w:r>
      <w:r>
        <w:rPr>
          <w:rFonts w:ascii="SimSun" w:hAnsi="SimSun" w:eastAsia="SimSun"/>
          <w:b w:val="0"/>
          <w:i w:val="0"/>
          <w:color w:val="000000"/>
          <w:sz w:val="24"/>
        </w:rPr>
        <w:t>裁剪带来的计算量下降，形成算法层面与工程层面的双重加速，</w:t>
      </w:r>
      <w:r>
        <w:rPr>
          <w:rFonts w:ascii="SimSun" w:hAnsi="SimSun" w:eastAsia="SimSun"/>
          <w:b w:val="0"/>
          <w:i w:val="0"/>
          <w:color w:val="000000"/>
          <w:sz w:val="24"/>
        </w:rPr>
        <w:t>更适合端侧与低资源环境部署。</w:t>
      </w:r>
    </w:p>
    <w:p>
      <w:pPr>
        <w:autoSpaceDN w:val="0"/>
        <w:tabs>
          <w:tab w:pos="636" w:val="left"/>
        </w:tabs>
        <w:autoSpaceDE w:val="0"/>
        <w:widowControl/>
        <w:spacing w:line="296" w:lineRule="exact" w:before="506" w:after="0"/>
        <w:ind w:left="6" w:right="0" w:firstLine="0"/>
        <w:jc w:val="left"/>
      </w:pPr>
      <w:r>
        <w:rPr>
          <w:rFonts w:ascii="LMRoman12" w:hAnsi="LMRoman12" w:eastAsia="LMRoman12"/>
          <w:b w:val="0"/>
          <w:i w:val="0"/>
          <w:color w:val="000000"/>
          <w:sz w:val="28"/>
        </w:rPr>
        <w:t>6.5</w:t>
      </w:r>
      <w:r>
        <w:tab/>
      </w:r>
      <w:r>
        <w:rPr>
          <w:rFonts w:ascii="SimHei" w:hAnsi="SimHei" w:eastAsia="SimHei"/>
          <w:b w:val="0"/>
          <w:i w:val="0"/>
          <w:color w:val="000000"/>
          <w:sz w:val="28"/>
        </w:rPr>
        <w:t>本节小结</w:t>
      </w:r>
    </w:p>
    <w:p>
      <w:pPr>
        <w:autoSpaceDN w:val="0"/>
        <w:autoSpaceDE w:val="0"/>
        <w:widowControl/>
        <w:spacing w:line="400" w:lineRule="exact" w:before="110" w:after="0"/>
        <w:ind w:left="6" w:right="126" w:firstLine="480"/>
        <w:jc w:val="both"/>
      </w:pPr>
      <w:r>
        <w:rPr>
          <w:rFonts w:ascii="SimSun" w:hAnsi="SimSun" w:eastAsia="SimSun"/>
          <w:b w:val="0"/>
          <w:i w:val="0"/>
          <w:color w:val="000000"/>
          <w:sz w:val="24"/>
        </w:rPr>
        <w:t>基于</w:t>
      </w:r>
      <w:r>
        <w:rPr>
          <w:rFonts w:ascii="LMRoman12" w:hAnsi="LMRoman12" w:eastAsia="LMRoman12"/>
          <w:b w:val="0"/>
          <w:i w:val="0"/>
          <w:color w:val="000000"/>
          <w:sz w:val="24"/>
        </w:rPr>
        <w:t>CLS</w:t>
      </w:r>
      <w:r>
        <w:rPr>
          <w:rFonts w:ascii="SimSun" w:hAnsi="SimSun" w:eastAsia="SimSun"/>
          <w:b w:val="0"/>
          <w:i w:val="0"/>
          <w:color w:val="000000"/>
          <w:sz w:val="24"/>
        </w:rPr>
        <w:t>注意力的</w:t>
      </w:r>
      <w:r>
        <w:rPr>
          <w:rFonts w:ascii="LMRoman12" w:hAnsi="LMRoman12" w:eastAsia="LMRoman12"/>
          <w:b w:val="0"/>
          <w:i w:val="0"/>
          <w:color w:val="000000"/>
          <w:sz w:val="24"/>
        </w:rPr>
        <w:t>ViT</w:t>
      </w:r>
      <w:r>
        <w:rPr>
          <w:rFonts w:ascii="SimSun" w:hAnsi="SimSun" w:eastAsia="SimSun"/>
          <w:b w:val="0"/>
          <w:i w:val="0"/>
          <w:color w:val="000000"/>
          <w:sz w:val="24"/>
        </w:rPr>
        <w:t>自适应</w:t>
      </w:r>
      <w:r>
        <w:rPr>
          <w:rFonts w:ascii="LMRoman12" w:hAnsi="LMRoman12" w:eastAsia="LMRoman12"/>
          <w:b w:val="0"/>
          <w:i w:val="0"/>
          <w:color w:val="000000"/>
          <w:sz w:val="24"/>
        </w:rPr>
        <w:t>Token</w:t>
      </w:r>
      <w:r>
        <w:rPr>
          <w:rFonts w:ascii="SimSun" w:hAnsi="SimSun" w:eastAsia="SimSun"/>
          <w:b w:val="0"/>
          <w:i w:val="0"/>
          <w:color w:val="000000"/>
          <w:sz w:val="24"/>
        </w:rPr>
        <w:t>裁剪，可在无额外训练与标注的条件下，在</w:t>
      </w:r>
      <w:r>
        <w:rPr>
          <w:rFonts w:ascii="SimSun" w:hAnsi="SimSun" w:eastAsia="SimSun"/>
          <w:b w:val="0"/>
          <w:i w:val="0"/>
          <w:color w:val="000000"/>
          <w:sz w:val="24"/>
        </w:rPr>
        <w:t>图文检索、视觉问答、图文推理任务上实现性能无损或微损下的有效加速，加速比介于</w:t>
      </w:r>
      <w:r>
        <w:rPr>
          <w:rFonts w:ascii="LMRoman12" w:hAnsi="LMRoman12" w:eastAsia="LMRoman12"/>
          <w:b w:val="0"/>
          <w:i w:val="0"/>
          <w:color w:val="000000"/>
          <w:sz w:val="24"/>
        </w:rPr>
        <w:t>1.3×</w:t>
      </w:r>
      <w:r>
        <w:rPr>
          <w:rFonts w:ascii="SimSun" w:hAnsi="SimSun" w:eastAsia="SimSun"/>
          <w:b w:val="0"/>
          <w:i w:val="0"/>
          <w:color w:val="000000"/>
          <w:sz w:val="24"/>
        </w:rPr>
        <w:t>至</w:t>
      </w:r>
      <w:r>
        <w:rPr>
          <w:rFonts w:ascii="LMRoman12" w:hAnsi="LMRoman12" w:eastAsia="LMRoman12"/>
          <w:b w:val="0"/>
          <w:i w:val="0"/>
          <w:color w:val="000000"/>
          <w:sz w:val="24"/>
        </w:rPr>
        <w:t>2.19×</w:t>
      </w:r>
      <w:r>
        <w:rPr>
          <w:rFonts w:ascii="SimSun" w:hAnsi="SimSun" w:eastAsia="SimSun"/>
          <w:b w:val="0"/>
          <w:i w:val="0"/>
          <w:color w:val="000000"/>
          <w:sz w:val="24"/>
        </w:rPr>
        <w:t>之间。跨任务</w:t>
      </w:r>
      <w:r>
        <w:rPr>
          <w:rFonts w:ascii="LMRoman12" w:hAnsi="LMRoman12" w:eastAsia="LMRoman12"/>
          <w:b w:val="0"/>
          <w:i w:val="0"/>
          <w:color w:val="000000"/>
          <w:sz w:val="24"/>
        </w:rPr>
        <w:t>Pareto</w:t>
      </w:r>
      <w:r>
        <w:rPr>
          <w:rFonts w:ascii="SimSun" w:hAnsi="SimSun" w:eastAsia="SimSun"/>
          <w:b w:val="0"/>
          <w:i w:val="0"/>
          <w:color w:val="000000"/>
          <w:sz w:val="24"/>
        </w:rPr>
        <w:t>最优配置验证了策略的任务适配性，为多场景部署</w:t>
      </w:r>
    </w:p>
    <w:p>
      <w:pPr>
        <w:autoSpaceDN w:val="0"/>
        <w:autoSpaceDE w:val="0"/>
        <w:widowControl/>
        <w:spacing w:line="198" w:lineRule="exact" w:before="584" w:after="0"/>
        <w:ind w:left="0" w:right="4562" w:firstLine="0"/>
        <w:jc w:val="right"/>
      </w:pPr>
      <w:r>
        <w:rPr>
          <w:rFonts w:ascii="LMRoman10" w:hAnsi="LMRoman10" w:eastAsia="LMRoman10"/>
          <w:b w:val="0"/>
          <w:i w:val="0"/>
          <w:color w:val="000000"/>
          <w:sz w:val="20"/>
        </w:rPr>
        <w:t>22</w:t>
      </w:r>
    </w:p>
    <w:p>
      <w:pPr>
        <w:sectPr>
          <w:pgSz w:w="11906" w:h="16838"/>
          <w:pgMar w:top="338" w:right="129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625"/>
        <w:gridCol w:w="4625"/>
      </w:tblGrid>
      <w:tr>
        <w:trPr>
          <w:trHeight w:hRule="exact" w:val="248"/>
        </w:trPr>
        <w:tc>
          <w:tcPr>
            <w:tcW w:type="dxa" w:w="60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0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第七章结论</w:t>
            </w:r>
          </w:p>
        </w:tc>
      </w:tr>
    </w:tbl>
    <w:p>
      <w:pPr>
        <w:autoSpaceDN w:val="0"/>
        <w:autoSpaceDE w:val="0"/>
        <w:widowControl/>
        <w:spacing w:line="392" w:lineRule="exact" w:before="348" w:after="0"/>
        <w:ind w:left="6" w:right="0" w:firstLine="0"/>
        <w:jc w:val="left"/>
      </w:pPr>
      <w:r>
        <w:rPr>
          <w:rFonts w:ascii="SimSun" w:hAnsi="SimSun" w:eastAsia="SimSun"/>
          <w:b w:val="0"/>
          <w:i w:val="0"/>
          <w:color w:val="000000"/>
          <w:sz w:val="24"/>
        </w:rPr>
        <w:t>提供参数选择依据。引入可学习</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并配合分层微调，可进一步提升模型在</w:t>
      </w:r>
      <w:r>
        <w:rPr>
          <w:rFonts w:ascii="SimSun" w:hAnsi="SimSun" w:eastAsia="SimSun"/>
          <w:b w:val="0"/>
          <w:i w:val="0"/>
          <w:color w:val="000000"/>
          <w:sz w:val="24"/>
        </w:rPr>
        <w:t>细粒度推理任务上的表现，实现跨任务均衡优化。实验结果表明，自适应</w:t>
      </w:r>
      <w:r>
        <w:rPr>
          <w:rFonts w:ascii="LMRoman12" w:hAnsi="LMRoman12" w:eastAsia="LMRoman12"/>
          <w:b w:val="0"/>
          <w:i w:val="0"/>
          <w:color w:val="000000"/>
          <w:sz w:val="24"/>
        </w:rPr>
        <w:t>Token</w:t>
      </w:r>
      <w:r>
        <w:rPr>
          <w:rFonts w:ascii="SimSun" w:hAnsi="SimSun" w:eastAsia="SimSun"/>
          <w:b w:val="0"/>
          <w:i w:val="0"/>
          <w:color w:val="000000"/>
          <w:sz w:val="24"/>
        </w:rPr>
        <w:t>裁剪</w:t>
      </w:r>
      <w:r>
        <w:rPr>
          <w:rFonts w:ascii="SimSun" w:hAnsi="SimSun" w:eastAsia="SimSun"/>
          <w:b w:val="0"/>
          <w:i w:val="0"/>
          <w:color w:val="000000"/>
          <w:sz w:val="24"/>
        </w:rPr>
        <w:t>并非固定参数的静态裁剪，而是应结合任务特性与结构位置动态实施的动态优化机制。</w:t>
      </w:r>
    </w:p>
    <w:p>
      <w:pPr>
        <w:autoSpaceDN w:val="0"/>
        <w:tabs>
          <w:tab w:pos="4980" w:val="left"/>
        </w:tabs>
        <w:autoSpaceDE w:val="0"/>
        <w:widowControl/>
        <w:spacing w:line="185" w:lineRule="auto" w:before="754" w:after="0"/>
        <w:ind w:left="3220" w:right="0" w:firstLine="0"/>
        <w:jc w:val="left"/>
      </w:pPr>
      <w:r>
        <w:rPr>
          <w:rFonts w:ascii="SimHei" w:hAnsi="SimHei" w:eastAsia="SimHei"/>
          <w:b w:val="0"/>
          <w:i w:val="0"/>
          <w:color w:val="000000"/>
          <w:sz w:val="44"/>
        </w:rPr>
        <w:t>第七章</w:t>
      </w:r>
      <w:r>
        <w:tab/>
      </w:r>
      <w:r>
        <w:rPr>
          <w:rFonts w:ascii="SimHei" w:hAnsi="SimHei" w:eastAsia="SimHei"/>
          <w:b w:val="0"/>
          <w:i w:val="0"/>
          <w:color w:val="000000"/>
          <w:sz w:val="44"/>
        </w:rPr>
        <w:t>结论</w:t>
      </w:r>
    </w:p>
    <w:p>
      <w:pPr>
        <w:autoSpaceDN w:val="0"/>
        <w:autoSpaceDE w:val="0"/>
        <w:widowControl/>
        <w:spacing w:line="396" w:lineRule="exact" w:before="252" w:after="0"/>
        <w:ind w:left="6" w:right="0" w:firstLine="480"/>
        <w:jc w:val="left"/>
      </w:pPr>
      <w:r>
        <w:rPr>
          <w:rFonts w:ascii="SimSun" w:hAnsi="SimSun" w:eastAsia="SimSun"/>
          <w:b w:val="0"/>
          <w:i w:val="0"/>
          <w:color w:val="000000"/>
          <w:sz w:val="24"/>
        </w:rPr>
        <w:t>针对多模态理解任务中</w:t>
      </w:r>
      <w:r>
        <w:rPr>
          <w:rFonts w:ascii="LMRoman12" w:hAnsi="LMRoman12" w:eastAsia="LMRoman12"/>
          <w:b w:val="0"/>
          <w:i w:val="0"/>
          <w:color w:val="000000"/>
          <w:sz w:val="24"/>
        </w:rPr>
        <w:t>Vision</w:t>
      </w:r>
      <w:r>
        <w:rPr>
          <w:rFonts w:ascii="LMRoman12" w:hAnsi="LMRoman12" w:eastAsia="LMRoman12"/>
          <w:b w:val="0"/>
          <w:i w:val="0"/>
          <w:color w:val="000000"/>
          <w:sz w:val="24"/>
        </w:rPr>
        <w:t>Transformer</w:t>
      </w:r>
      <w:r>
        <w:rPr>
          <w:rFonts w:ascii="SimSun" w:hAnsi="SimSun" w:eastAsia="SimSun"/>
          <w:b w:val="0"/>
          <w:i w:val="0"/>
          <w:color w:val="000000"/>
          <w:sz w:val="24"/>
        </w:rPr>
        <w:t>存在计算量大、推理效率偏低的问题，</w:t>
      </w:r>
      <w:r>
        <w:rPr>
          <w:rFonts w:ascii="SimSun" w:hAnsi="SimSun" w:eastAsia="SimSun"/>
          <w:b w:val="0"/>
          <w:i w:val="0"/>
          <w:color w:val="000000"/>
          <w:sz w:val="24"/>
        </w:rPr>
        <w:t>本文围绕</w:t>
      </w:r>
      <w:r>
        <w:rPr>
          <w:rFonts w:ascii="LMRoman12" w:hAnsi="LMRoman12" w:eastAsia="LMRoman12"/>
          <w:b w:val="0"/>
          <w:i w:val="0"/>
          <w:color w:val="000000"/>
          <w:sz w:val="24"/>
        </w:rPr>
        <w:t>ViT</w:t>
      </w:r>
      <w:r>
        <w:rPr>
          <w:rFonts w:ascii="SimSun" w:hAnsi="SimSun" w:eastAsia="SimSun"/>
          <w:b w:val="0"/>
          <w:i w:val="0"/>
          <w:color w:val="000000"/>
          <w:sz w:val="24"/>
        </w:rPr>
        <w:t>自适应</w:t>
      </w:r>
      <w:r>
        <w:rPr>
          <w:rFonts w:ascii="LMRoman12" w:hAnsi="LMRoman12" w:eastAsia="LMRoman12"/>
          <w:b w:val="0"/>
          <w:i w:val="0"/>
          <w:color w:val="000000"/>
          <w:sz w:val="24"/>
        </w:rPr>
        <w:t>Token</w:t>
      </w:r>
      <w:r>
        <w:rPr>
          <w:rFonts w:ascii="SimSun" w:hAnsi="SimSun" w:eastAsia="SimSun"/>
          <w:b w:val="0"/>
          <w:i w:val="0"/>
          <w:color w:val="000000"/>
          <w:sz w:val="24"/>
        </w:rPr>
        <w:t>裁剪方法展开研究。以</w:t>
      </w:r>
      <w:r>
        <w:rPr>
          <w:rFonts w:ascii="LMRoman12" w:hAnsi="LMRoman12" w:eastAsia="LMRoman12"/>
          <w:b w:val="0"/>
          <w:i w:val="0"/>
          <w:color w:val="000000"/>
          <w:sz w:val="24"/>
        </w:rPr>
        <w:t>OpenCLIP(ViT-B/32)</w:t>
      </w:r>
      <w:r>
        <w:rPr>
          <w:rFonts w:ascii="SimSun" w:hAnsi="SimSun" w:eastAsia="SimSun"/>
          <w:b w:val="0"/>
          <w:i w:val="0"/>
          <w:color w:val="000000"/>
          <w:sz w:val="24"/>
        </w:rPr>
        <w:t>为基础模</w:t>
      </w:r>
      <w:r>
        <w:rPr>
          <w:rFonts w:ascii="SimSun" w:hAnsi="SimSun" w:eastAsia="SimSun"/>
          <w:b w:val="0"/>
          <w:i w:val="0"/>
          <w:color w:val="000000"/>
          <w:sz w:val="24"/>
        </w:rPr>
        <w:t>型，提出一种基于</w:t>
      </w:r>
      <w:r>
        <w:rPr>
          <w:rFonts w:ascii="LMRoman12" w:hAnsi="LMRoman12" w:eastAsia="LMRoman12"/>
          <w:b w:val="0"/>
          <w:i w:val="0"/>
          <w:color w:val="000000"/>
          <w:sz w:val="24"/>
        </w:rPr>
        <w:t>CLS</w:t>
      </w:r>
      <w:r>
        <w:rPr>
          <w:rFonts w:ascii="SimSun" w:hAnsi="SimSun" w:eastAsia="SimSun"/>
          <w:b w:val="0"/>
          <w:i w:val="0"/>
          <w:color w:val="000000"/>
          <w:sz w:val="24"/>
        </w:rPr>
        <w:t>注意力分数的无训练</w:t>
      </w:r>
      <w:r>
        <w:rPr>
          <w:rFonts w:ascii="LMRoman12" w:hAnsi="LMRoman12" w:eastAsia="LMRoman12"/>
          <w:b w:val="0"/>
          <w:i w:val="0"/>
          <w:color w:val="000000"/>
          <w:sz w:val="24"/>
        </w:rPr>
        <w:t>Token</w:t>
      </w:r>
      <w:r>
        <w:rPr>
          <w:rFonts w:ascii="SimSun" w:hAnsi="SimSun" w:eastAsia="SimSun"/>
          <w:b w:val="0"/>
          <w:i w:val="0"/>
          <w:color w:val="000000"/>
          <w:sz w:val="24"/>
        </w:rPr>
        <w:t>重要性评估手段，并进一步设计轻</w:t>
      </w:r>
      <w:r>
        <w:rPr>
          <w:rFonts w:ascii="SimSun" w:hAnsi="SimSun" w:eastAsia="SimSun"/>
          <w:b w:val="0"/>
          <w:i w:val="0"/>
          <w:color w:val="000000"/>
          <w:sz w:val="24"/>
        </w:rPr>
        <w:t>量级可学习</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以优化裁剪策略。在图文检索、视觉问答、图文推理三项任务</w:t>
      </w:r>
      <w:r>
        <w:rPr>
          <w:rFonts w:ascii="SimSun" w:hAnsi="SimSun" w:eastAsia="SimSun"/>
          <w:b w:val="0"/>
          <w:i w:val="0"/>
          <w:color w:val="000000"/>
          <w:sz w:val="24"/>
        </w:rPr>
        <w:t>上完成系统性实验验证。结果表明，所提自适应裁剪方案可在模型性能基本不损失的</w:t>
      </w:r>
      <w:r>
        <w:rPr>
          <w:rFonts w:ascii="SimSun" w:hAnsi="SimSun" w:eastAsia="SimSun"/>
          <w:b w:val="0"/>
          <w:i w:val="0"/>
          <w:color w:val="000000"/>
          <w:sz w:val="24"/>
        </w:rPr>
        <w:t>前提下实现视觉编码器计算量显著下降，并具备良好跨任务泛化能力与工程实用价值。</w:t>
      </w:r>
    </w:p>
    <w:p>
      <w:pPr>
        <w:autoSpaceDN w:val="0"/>
        <w:autoSpaceDE w:val="0"/>
        <w:widowControl/>
        <w:spacing w:line="402" w:lineRule="exact" w:before="0" w:after="0"/>
        <w:ind w:left="6" w:right="144" w:firstLine="0"/>
        <w:jc w:val="left"/>
      </w:pPr>
      <w:r>
        <w:rPr>
          <w:rFonts w:ascii="SimSun" w:hAnsi="SimSun" w:eastAsia="SimSun"/>
          <w:b w:val="0"/>
          <w:i w:val="0"/>
          <w:color w:val="000000"/>
          <w:sz w:val="24"/>
        </w:rPr>
        <w:t>本文主要研究结论可归纳为以下几点：</w:t>
      </w:r>
      <w:r>
        <w:br/>
      </w:r>
      <w:r>
        <w:rPr>
          <w:rFonts w:ascii="LMRoman12" w:hAnsi="LMRoman12" w:eastAsia="LMRoman12"/>
          <w:b w:val="0"/>
          <w:i w:val="0"/>
          <w:color w:val="000000"/>
          <w:sz w:val="24"/>
        </w:rPr>
        <w:t>1)CLS</w:t>
      </w:r>
      <w:r>
        <w:rPr>
          <w:rFonts w:ascii="SimSun" w:hAnsi="SimSun" w:eastAsia="SimSun"/>
          <w:b w:val="0"/>
          <w:i w:val="0"/>
          <w:color w:val="000000"/>
          <w:sz w:val="24"/>
        </w:rPr>
        <w:t>注意力可作为通用无监督</w:t>
      </w:r>
      <w:r>
        <w:rPr>
          <w:rFonts w:ascii="LMRoman12" w:hAnsi="LMRoman12" w:eastAsia="LMRoman12"/>
          <w:b w:val="0"/>
          <w:i w:val="0"/>
          <w:color w:val="000000"/>
          <w:sz w:val="24"/>
        </w:rPr>
        <w:t>Token</w:t>
      </w:r>
      <w:r>
        <w:rPr>
          <w:rFonts w:ascii="SimSun" w:hAnsi="SimSun" w:eastAsia="SimSun"/>
          <w:b w:val="0"/>
          <w:i w:val="0"/>
          <w:color w:val="000000"/>
          <w:sz w:val="24"/>
        </w:rPr>
        <w:t>重要性指标。</w:t>
      </w:r>
      <w:r>
        <w:rPr>
          <w:rFonts w:ascii="LMRoman12" w:hAnsi="LMRoman12" w:eastAsia="LMRoman12"/>
          <w:b w:val="0"/>
          <w:i w:val="0"/>
          <w:color w:val="000000"/>
          <w:sz w:val="24"/>
        </w:rPr>
        <w:t>CLS</w:t>
      </w:r>
      <w:r>
        <w:rPr>
          <w:rFonts w:ascii="SimSun" w:hAnsi="SimSun" w:eastAsia="SimSun"/>
          <w:b w:val="0"/>
          <w:i w:val="0"/>
          <w:color w:val="000000"/>
          <w:sz w:val="24"/>
        </w:rPr>
        <w:t>对于</w:t>
      </w:r>
      <w:r>
        <w:rPr>
          <w:rFonts w:ascii="LMRoman12" w:hAnsi="LMRoman12" w:eastAsia="LMRoman12"/>
          <w:b w:val="0"/>
          <w:i w:val="0"/>
          <w:color w:val="000000"/>
          <w:sz w:val="24"/>
        </w:rPr>
        <w:t>Patch</w:t>
      </w:r>
      <w:r>
        <w:rPr>
          <w:rFonts w:ascii="LMRoman12" w:hAnsi="LMRoman12" w:eastAsia="LMRoman12"/>
          <w:b w:val="0"/>
          <w:i w:val="0"/>
          <w:color w:val="000000"/>
          <w:sz w:val="24"/>
        </w:rPr>
        <w:t>Token</w:t>
      </w:r>
      <w:r>
        <w:rPr>
          <w:rFonts w:ascii="SimSun" w:hAnsi="SimSun" w:eastAsia="SimSun"/>
          <w:b w:val="0"/>
          <w:i w:val="0"/>
          <w:color w:val="000000"/>
          <w:sz w:val="24"/>
        </w:rPr>
        <w:t>的注意力</w:t>
      </w:r>
      <w:r>
        <w:rPr>
          <w:rFonts w:ascii="SimSun" w:hAnsi="SimSun" w:eastAsia="SimSun"/>
          <w:b w:val="0"/>
          <w:i w:val="0"/>
          <w:color w:val="000000"/>
          <w:sz w:val="24"/>
        </w:rPr>
        <w:t>权重来源于模型自监督学习中天然形成的语义重要性信号，无需额外标注、数据或训</w:t>
      </w:r>
      <w:r>
        <w:rPr>
          <w:rFonts w:ascii="SimSun" w:hAnsi="SimSun" w:eastAsia="SimSun"/>
          <w:b w:val="0"/>
          <w:i w:val="0"/>
          <w:color w:val="000000"/>
          <w:sz w:val="24"/>
        </w:rPr>
        <w:t>练开销即可有效定位关键视觉区域。在三项多模态任务中，该方案均明显优于传统</w:t>
      </w:r>
      <w:r>
        <w:rPr>
          <w:rFonts w:ascii="LMRoman12" w:hAnsi="LMRoman12" w:eastAsia="LMRoman12"/>
          <w:b w:val="0"/>
          <w:i w:val="0"/>
          <w:color w:val="000000"/>
          <w:sz w:val="24"/>
        </w:rPr>
        <w:t>L2</w:t>
      </w:r>
      <w:r>
        <w:rPr>
          <w:rFonts w:ascii="SimSun" w:hAnsi="SimSun" w:eastAsia="SimSun"/>
          <w:b w:val="0"/>
          <w:i w:val="0"/>
          <w:color w:val="000000"/>
          <w:sz w:val="24"/>
        </w:rPr>
        <w:t>范数打分策略，表现出稳定通用的</w:t>
      </w:r>
      <w:r>
        <w:rPr>
          <w:rFonts w:ascii="LMRoman12" w:hAnsi="LMRoman12" w:eastAsia="LMRoman12"/>
          <w:b w:val="0"/>
          <w:i w:val="0"/>
          <w:color w:val="000000"/>
          <w:sz w:val="24"/>
        </w:rPr>
        <w:t>Token</w:t>
      </w:r>
      <w:r>
        <w:rPr>
          <w:rFonts w:ascii="SimSun" w:hAnsi="SimSun" w:eastAsia="SimSun"/>
          <w:b w:val="0"/>
          <w:i w:val="0"/>
          <w:color w:val="000000"/>
          <w:sz w:val="24"/>
        </w:rPr>
        <w:t>筛选能力。</w:t>
      </w:r>
    </w:p>
    <w:p>
      <w:pPr>
        <w:autoSpaceDN w:val="0"/>
        <w:autoSpaceDE w:val="0"/>
        <w:widowControl/>
        <w:spacing w:line="396" w:lineRule="exact" w:before="2" w:after="0"/>
        <w:ind w:left="6" w:right="0" w:firstLine="0"/>
        <w:jc w:val="left"/>
      </w:pPr>
      <w:r>
        <w:rPr>
          <w:rFonts w:ascii="LMRoman12" w:hAnsi="LMRoman12" w:eastAsia="LMRoman12"/>
          <w:b w:val="0"/>
          <w:i w:val="0"/>
          <w:color w:val="000000"/>
          <w:sz w:val="24"/>
        </w:rPr>
        <w:t>2)</w:t>
      </w:r>
      <w:r>
        <w:rPr>
          <w:rFonts w:ascii="SimSun" w:hAnsi="SimSun" w:eastAsia="SimSun"/>
          <w:b w:val="0"/>
          <w:i w:val="0"/>
          <w:color w:val="000000"/>
          <w:sz w:val="24"/>
        </w:rPr>
        <w:t>自适应</w:t>
      </w:r>
      <w:r>
        <w:rPr>
          <w:rFonts w:ascii="LMRoman12" w:hAnsi="LMRoman12" w:eastAsia="LMRoman12"/>
          <w:b w:val="0"/>
          <w:i w:val="0"/>
          <w:color w:val="000000"/>
          <w:sz w:val="24"/>
        </w:rPr>
        <w:t>Token</w:t>
      </w:r>
      <w:r>
        <w:rPr>
          <w:rFonts w:ascii="SimSun" w:hAnsi="SimSun" w:eastAsia="SimSun"/>
          <w:b w:val="0"/>
          <w:i w:val="0"/>
          <w:color w:val="000000"/>
          <w:sz w:val="24"/>
        </w:rPr>
        <w:t>裁剪能够在模型性能与推理效率之间实现有效平衡。图文检索任务中，</w:t>
      </w:r>
      <w:r>
        <w:rPr>
          <w:rFonts w:ascii="SimSun" w:hAnsi="SimSun" w:eastAsia="SimSun"/>
          <w:b w:val="0"/>
          <w:i w:val="0"/>
          <w:color w:val="000000"/>
          <w:sz w:val="24"/>
        </w:rPr>
        <w:t>第</w:t>
      </w:r>
      <w:r>
        <w:rPr>
          <w:rFonts w:ascii="LMRoman12" w:hAnsi="LMRoman12" w:eastAsia="LMRoman12"/>
          <w:b w:val="0"/>
          <w:i w:val="0"/>
          <w:color w:val="000000"/>
          <w:sz w:val="24"/>
        </w:rPr>
        <w:t>9</w:t>
      </w:r>
      <w:r>
        <w:rPr>
          <w:rFonts w:ascii="SimSun" w:hAnsi="SimSun" w:eastAsia="SimSun"/>
          <w:b w:val="0"/>
          <w:i w:val="0"/>
          <w:color w:val="000000"/>
          <w:sz w:val="24"/>
        </w:rPr>
        <w:t>层保留</w:t>
      </w:r>
      <w:r>
        <w:rPr>
          <w:rFonts w:ascii="LMRoman12" w:hAnsi="LMRoman12" w:eastAsia="LMRoman12"/>
          <w:b w:val="0"/>
          <w:i w:val="0"/>
          <w:color w:val="000000"/>
          <w:sz w:val="24"/>
        </w:rPr>
        <w:t>50%Token</w:t>
      </w:r>
      <w:r>
        <w:rPr>
          <w:rFonts w:ascii="SimSun" w:hAnsi="SimSun" w:eastAsia="SimSun"/>
          <w:b w:val="0"/>
          <w:i w:val="0"/>
          <w:color w:val="000000"/>
          <w:sz w:val="24"/>
        </w:rPr>
        <w:t>可使计算量降低约</w:t>
      </w:r>
      <w:r>
        <w:rPr>
          <w:rFonts w:ascii="LMRoman12" w:hAnsi="LMRoman12" w:eastAsia="LMRoman12"/>
          <w:b w:val="0"/>
          <w:i w:val="0"/>
          <w:color w:val="000000"/>
          <w:sz w:val="24"/>
        </w:rPr>
        <w:t>50%</w:t>
      </w:r>
      <w:r>
        <w:rPr>
          <w:rFonts w:ascii="SimSun" w:hAnsi="SimSun" w:eastAsia="SimSun"/>
          <w:b w:val="0"/>
          <w:i w:val="0"/>
          <w:color w:val="000000"/>
          <w:sz w:val="24"/>
        </w:rPr>
        <w:t>，召回率仅轻微下降；</w:t>
      </w:r>
      <w:r>
        <w:rPr>
          <w:rFonts w:ascii="LMRoman12" w:hAnsi="LMRoman12" w:eastAsia="LMRoman12"/>
          <w:b w:val="0"/>
          <w:i w:val="0"/>
          <w:color w:val="000000"/>
          <w:sz w:val="24"/>
        </w:rPr>
        <w:t>ScienceQA</w:t>
      </w:r>
      <w:r>
        <w:rPr>
          <w:rFonts w:ascii="SimSun" w:hAnsi="SimSun" w:eastAsia="SimSun"/>
          <w:b w:val="0"/>
          <w:i w:val="0"/>
          <w:color w:val="000000"/>
          <w:sz w:val="24"/>
        </w:rPr>
        <w:t>视觉</w:t>
      </w:r>
      <w:r>
        <w:rPr>
          <w:rFonts w:ascii="SimSun" w:hAnsi="SimSun" w:eastAsia="SimSun"/>
          <w:b w:val="0"/>
          <w:i w:val="0"/>
          <w:color w:val="000000"/>
          <w:sz w:val="24"/>
        </w:rPr>
        <w:t>问答任务可实现</w:t>
      </w:r>
      <w:r>
        <w:rPr>
          <w:rFonts w:ascii="LMRoman12" w:hAnsi="LMRoman12" w:eastAsia="LMRoman12"/>
          <w:b w:val="0"/>
          <w:i w:val="0"/>
          <w:color w:val="000000"/>
          <w:sz w:val="24"/>
        </w:rPr>
        <w:t>1.53</w:t>
      </w:r>
      <w:r>
        <w:rPr>
          <w:rFonts w:ascii="SimSun" w:hAnsi="SimSun" w:eastAsia="SimSun"/>
          <w:b w:val="0"/>
          <w:i w:val="0"/>
          <w:color w:val="000000"/>
          <w:sz w:val="24"/>
        </w:rPr>
        <w:t>倍加速且准确率无损，部分配置甚至出现小幅提升；</w:t>
      </w:r>
      <w:r>
        <w:rPr>
          <w:rFonts w:ascii="LMRoman12" w:hAnsi="LMRoman12" w:eastAsia="LMRoman12"/>
          <w:b w:val="0"/>
          <w:i w:val="0"/>
          <w:color w:val="000000"/>
          <w:sz w:val="24"/>
        </w:rPr>
        <w:t>Winoground</w:t>
      </w:r>
      <w:r>
        <w:rPr>
          <w:rFonts w:ascii="SimSun" w:hAnsi="SimSun" w:eastAsia="SimSun"/>
          <w:b w:val="0"/>
          <w:i w:val="0"/>
          <w:color w:val="000000"/>
          <w:sz w:val="24"/>
        </w:rPr>
        <w:t>图文推理任务采用浅层高比例保守裁剪可获得近</w:t>
      </w:r>
      <w:r>
        <w:rPr>
          <w:rFonts w:ascii="LMRoman12" w:hAnsi="LMRoman12" w:eastAsia="LMRoman12"/>
          <w:b w:val="0"/>
          <w:i w:val="0"/>
          <w:color w:val="000000"/>
          <w:sz w:val="24"/>
        </w:rPr>
        <w:t>2</w:t>
      </w:r>
      <w:r>
        <w:rPr>
          <w:rFonts w:ascii="SimSun" w:hAnsi="SimSun" w:eastAsia="SimSun"/>
          <w:b w:val="0"/>
          <w:i w:val="0"/>
          <w:color w:val="000000"/>
          <w:sz w:val="24"/>
        </w:rPr>
        <w:t>倍加速，且准确率不降反升。以上</w:t>
      </w:r>
      <w:r>
        <w:rPr>
          <w:rFonts w:ascii="SimSun" w:hAnsi="SimSun" w:eastAsia="SimSun"/>
          <w:b w:val="0"/>
          <w:i w:val="0"/>
          <w:color w:val="000000"/>
          <w:sz w:val="24"/>
        </w:rPr>
        <w:t>结果充分验证了动态裁剪策略的有效性。</w:t>
      </w:r>
    </w:p>
    <w:p>
      <w:pPr>
        <w:autoSpaceDN w:val="0"/>
        <w:autoSpaceDE w:val="0"/>
        <w:widowControl/>
        <w:spacing w:line="394" w:lineRule="exact" w:before="16" w:after="0"/>
        <w:ind w:left="6" w:right="144" w:firstLine="0"/>
        <w:jc w:val="left"/>
      </w:pPr>
      <w:r>
        <w:rPr>
          <w:rFonts w:ascii="LMRoman12" w:hAnsi="LMRoman12" w:eastAsia="LMRoman12"/>
          <w:b w:val="0"/>
          <w:i w:val="0"/>
          <w:color w:val="000000"/>
          <w:sz w:val="24"/>
        </w:rPr>
        <w:t>3)</w:t>
      </w:r>
      <w:r>
        <w:rPr>
          <w:rFonts w:ascii="SimSun" w:hAnsi="SimSun" w:eastAsia="SimSun"/>
          <w:b w:val="0"/>
          <w:i w:val="0"/>
          <w:color w:val="000000"/>
          <w:sz w:val="24"/>
        </w:rPr>
        <w:t>不同任务对</w:t>
      </w:r>
      <w:r>
        <w:rPr>
          <w:rFonts w:ascii="LMRoman12" w:hAnsi="LMRoman12" w:eastAsia="LMRoman12"/>
          <w:b w:val="0"/>
          <w:i w:val="0"/>
          <w:color w:val="000000"/>
          <w:sz w:val="24"/>
        </w:rPr>
        <w:t>Token</w:t>
      </w:r>
      <w:r>
        <w:rPr>
          <w:rFonts w:ascii="SimSun" w:hAnsi="SimSun" w:eastAsia="SimSun"/>
          <w:b w:val="0"/>
          <w:i w:val="0"/>
          <w:color w:val="000000"/>
          <w:sz w:val="24"/>
        </w:rPr>
        <w:t>裁剪的敏感程度差异明显。图文检索依赖全局语义匹配，适合在</w:t>
      </w:r>
      <w:r>
        <w:rPr>
          <w:rFonts w:ascii="SimSun" w:hAnsi="SimSun" w:eastAsia="SimSun"/>
          <w:b w:val="0"/>
          <w:i w:val="0"/>
          <w:color w:val="000000"/>
          <w:sz w:val="24"/>
        </w:rPr>
        <w:t>中后层进行中等比例裁剪；视觉问答图像具有较高信息冗余度，可支持相对激进的裁剪</w:t>
      </w:r>
      <w:r>
        <w:rPr>
          <w:rFonts w:ascii="SimSun" w:hAnsi="SimSun" w:eastAsia="SimSun"/>
          <w:b w:val="0"/>
          <w:i w:val="0"/>
          <w:color w:val="000000"/>
          <w:sz w:val="24"/>
        </w:rPr>
        <w:t>策略；图文推理依赖空间关系与细粒度结构信息，对</w:t>
      </w:r>
      <w:r>
        <w:rPr>
          <w:rFonts w:ascii="LMRoman12" w:hAnsi="LMRoman12" w:eastAsia="LMRoman12"/>
          <w:b w:val="0"/>
          <w:i w:val="0"/>
          <w:color w:val="000000"/>
          <w:sz w:val="24"/>
        </w:rPr>
        <w:t>Token</w:t>
      </w:r>
      <w:r>
        <w:rPr>
          <w:rFonts w:ascii="SimSun" w:hAnsi="SimSun" w:eastAsia="SimSun"/>
          <w:b w:val="0"/>
          <w:i w:val="0"/>
          <w:color w:val="000000"/>
          <w:sz w:val="24"/>
        </w:rPr>
        <w:t>丢失最为敏感，仅适合在</w:t>
      </w:r>
      <w:r>
        <w:rPr>
          <w:rFonts w:ascii="SimSun" w:hAnsi="SimSun" w:eastAsia="SimSun"/>
          <w:b w:val="0"/>
          <w:i w:val="0"/>
          <w:color w:val="000000"/>
          <w:sz w:val="24"/>
        </w:rPr>
        <w:t>浅层实施高保留比例的保守裁剪。这一规律可为多模态模型部署提供参数选取依据。</w:t>
      </w:r>
    </w:p>
    <w:p>
      <w:pPr>
        <w:autoSpaceDN w:val="0"/>
        <w:autoSpaceDE w:val="0"/>
        <w:widowControl/>
        <w:spacing w:line="394" w:lineRule="exact" w:before="16" w:after="0"/>
        <w:ind w:left="6" w:right="144" w:firstLine="0"/>
        <w:jc w:val="left"/>
      </w:pPr>
      <w:r>
        <w:rPr>
          <w:rFonts w:ascii="LMRoman12" w:hAnsi="LMRoman12" w:eastAsia="LMRoman12"/>
          <w:b w:val="0"/>
          <w:i w:val="0"/>
          <w:color w:val="000000"/>
          <w:sz w:val="24"/>
        </w:rPr>
        <w:t>4)</w:t>
      </w:r>
      <w:r>
        <w:rPr>
          <w:rFonts w:ascii="SimSun" w:hAnsi="SimSun" w:eastAsia="SimSun"/>
          <w:b w:val="0"/>
          <w:i w:val="0"/>
          <w:color w:val="000000"/>
          <w:sz w:val="24"/>
        </w:rPr>
        <w:t>可学习</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配合分层微调有利于提升跨任务泛化性能。本文设计的轻量级</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可通过数据驱动方式学习</w:t>
      </w:r>
      <w:r>
        <w:rPr>
          <w:rFonts w:ascii="LMRoman12" w:hAnsi="LMRoman12" w:eastAsia="LMRoman12"/>
          <w:b w:val="0"/>
          <w:i w:val="0"/>
          <w:color w:val="000000"/>
          <w:sz w:val="24"/>
        </w:rPr>
        <w:t>Token</w:t>
      </w:r>
      <w:r>
        <w:rPr>
          <w:rFonts w:ascii="SimSun" w:hAnsi="SimSun" w:eastAsia="SimSun"/>
          <w:b w:val="0"/>
          <w:i w:val="0"/>
          <w:color w:val="000000"/>
          <w:sz w:val="24"/>
        </w:rPr>
        <w:t>重要性，将软裁剪用于训练、硬裁剪用于</w:t>
      </w:r>
      <w:r>
        <w:rPr>
          <w:rFonts w:ascii="SimSun" w:hAnsi="SimSun" w:eastAsia="SimSun"/>
          <w:b w:val="0"/>
          <w:i w:val="0"/>
          <w:color w:val="000000"/>
          <w:sz w:val="24"/>
        </w:rPr>
        <w:t>推理，并采用分层微调缓解训练与推理之间的分布差异，使可学习裁剪在细粒度推理任</w:t>
      </w:r>
      <w:r>
        <w:rPr>
          <w:rFonts w:ascii="SimSun" w:hAnsi="SimSun" w:eastAsia="SimSun"/>
          <w:b w:val="0"/>
          <w:i w:val="0"/>
          <w:color w:val="000000"/>
          <w:sz w:val="24"/>
        </w:rPr>
        <w:t>务中表现更优，同时在检索与问答任务中保持稳定，实现跨任务均衡优化。</w:t>
      </w:r>
    </w:p>
    <w:p>
      <w:pPr>
        <w:autoSpaceDN w:val="0"/>
        <w:autoSpaceDE w:val="0"/>
        <w:widowControl/>
        <w:spacing w:line="392" w:lineRule="exact" w:before="18" w:after="0"/>
        <w:ind w:left="6" w:right="144" w:firstLine="0"/>
        <w:jc w:val="left"/>
      </w:pPr>
      <w:r>
        <w:rPr>
          <w:rFonts w:ascii="LMRoman12" w:hAnsi="LMRoman12" w:eastAsia="LMRoman12"/>
          <w:b w:val="0"/>
          <w:i w:val="0"/>
          <w:color w:val="000000"/>
          <w:sz w:val="24"/>
        </w:rPr>
        <w:t>5)</w:t>
      </w:r>
      <w:r>
        <w:rPr>
          <w:rFonts w:ascii="SimSun" w:hAnsi="SimSun" w:eastAsia="SimSun"/>
          <w:b w:val="0"/>
          <w:i w:val="0"/>
          <w:color w:val="000000"/>
          <w:sz w:val="24"/>
        </w:rPr>
        <w:t>工程优化有效提升了方法的落地可行性。通过模型权重复用、文本特征缓存等流程</w:t>
      </w:r>
      <w:r>
        <w:rPr>
          <w:rFonts w:ascii="SimSun" w:hAnsi="SimSun" w:eastAsia="SimSun"/>
          <w:b w:val="0"/>
          <w:i w:val="0"/>
          <w:color w:val="000000"/>
          <w:sz w:val="24"/>
        </w:rPr>
        <w:t>层面的优化，多配置网格搜索效率提升</w:t>
      </w:r>
      <w:r>
        <w:rPr>
          <w:rFonts w:ascii="LMRoman12" w:hAnsi="LMRoman12" w:eastAsia="LMRoman12"/>
          <w:b w:val="0"/>
          <w:i w:val="0"/>
          <w:color w:val="000000"/>
          <w:sz w:val="24"/>
        </w:rPr>
        <w:t>1.25</w:t>
      </w:r>
      <w:r>
        <w:rPr>
          <w:rFonts w:ascii="SimSun" w:hAnsi="SimSun" w:eastAsia="SimSun"/>
          <w:b w:val="0"/>
          <w:i w:val="0"/>
          <w:color w:val="000000"/>
          <w:sz w:val="24"/>
        </w:rPr>
        <w:t>倍。结合</w:t>
      </w:r>
      <w:r>
        <w:rPr>
          <w:rFonts w:ascii="LMRoman12" w:hAnsi="LMRoman12" w:eastAsia="LMRoman12"/>
          <w:b w:val="0"/>
          <w:i w:val="0"/>
          <w:color w:val="000000"/>
          <w:sz w:val="24"/>
        </w:rPr>
        <w:t>Token</w:t>
      </w:r>
      <w:r>
        <w:rPr>
          <w:rFonts w:ascii="SimSun" w:hAnsi="SimSun" w:eastAsia="SimSun"/>
          <w:b w:val="0"/>
          <w:i w:val="0"/>
          <w:color w:val="000000"/>
          <w:sz w:val="24"/>
        </w:rPr>
        <w:t>裁剪带来的计算量下降，</w:t>
      </w:r>
      <w:r>
        <w:rPr>
          <w:rFonts w:ascii="SimSun" w:hAnsi="SimSun" w:eastAsia="SimSun"/>
          <w:b w:val="0"/>
          <w:i w:val="0"/>
          <w:color w:val="000000"/>
          <w:sz w:val="24"/>
        </w:rPr>
        <w:t>所提方法在边缘设备及低算力平台场景中具备良好应用前景。</w:t>
      </w:r>
    </w:p>
    <w:p>
      <w:pPr>
        <w:autoSpaceDN w:val="0"/>
        <w:autoSpaceDE w:val="0"/>
        <w:widowControl/>
        <w:spacing w:line="198" w:lineRule="exact" w:before="1220" w:after="0"/>
        <w:ind w:left="0" w:right="4610" w:firstLine="0"/>
        <w:jc w:val="right"/>
      </w:pPr>
      <w:r>
        <w:rPr>
          <w:rFonts w:ascii="LMRoman10" w:hAnsi="LMRoman10" w:eastAsia="LMRoman10"/>
          <w:b w:val="0"/>
          <w:i w:val="0"/>
          <w:color w:val="000000"/>
          <w:sz w:val="20"/>
        </w:rPr>
        <w:t>23</w:t>
      </w:r>
    </w:p>
    <w:p>
      <w:pPr>
        <w:sectPr>
          <w:pgSz w:w="11906" w:h="16838"/>
          <w:pgMar w:top="338" w:right="1244"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3064"/>
        <w:gridCol w:w="3064"/>
        <w:gridCol w:w="3064"/>
      </w:tblGrid>
      <w:tr>
        <w:trPr>
          <w:trHeight w:hRule="exact" w:val="248"/>
        </w:trPr>
        <w:tc>
          <w:tcPr>
            <w:tcW w:type="dxa" w:w="5868"/>
            <w:gridSpan w:val="2"/>
            <w:tcBorders>
              <w:bottom w:sz="3.984800100326538" w:val="single" w:color="#000000"/>
            </w:tcBorders>
            <w:tcMar>
              <w:start w:w="0" w:type="dxa"/>
              <w:end w:w="0" w:type="dxa"/>
            </w:tcMar>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2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第八章参考文献</w:t>
            </w:r>
          </w:p>
        </w:tc>
      </w:tr>
      <w:tr>
        <w:trPr>
          <w:trHeight w:hRule="exact" w:val="914"/>
        </w:trPr>
        <w:tc>
          <w:tcPr>
            <w:tcW w:type="dxa" w:w="488"/>
            <w:tcBorders>
              <w:top w:sz="3.984800100326538" w:val="single" w:color="#000000"/>
            </w:tcBorders>
            <w:tcMar>
              <w:start w:w="0" w:type="dxa"/>
              <w:end w:w="0" w:type="dxa"/>
            </w:tcMar>
          </w:tcPr>
          <w:p>
            <w:pPr>
              <w:autoSpaceDN w:val="0"/>
              <w:autoSpaceDE w:val="0"/>
              <w:widowControl/>
              <w:spacing w:line="280" w:lineRule="exact" w:before="570" w:after="0"/>
              <w:ind w:left="6" w:right="0" w:firstLine="0"/>
              <w:jc w:val="left"/>
            </w:pPr>
            <w:r>
              <w:rPr>
                <w:rFonts w:ascii="LMRoman12" w:hAnsi="LMRoman12" w:eastAsia="LMRoman12"/>
                <w:b w:val="0"/>
                <w:i w:val="0"/>
                <w:color w:val="000000"/>
                <w:sz w:val="28"/>
              </w:rPr>
              <w:t>7.1</w:t>
            </w:r>
          </w:p>
        </w:tc>
        <w:tc>
          <w:tcPr>
            <w:tcW w:type="dxa" w:w="5380"/>
            <w:tcBorders>
              <w:top w:sz="3.984800100326538" w:val="single" w:color="#000000"/>
            </w:tcBorders>
            <w:tcMar>
              <w:start w:w="0" w:type="dxa"/>
              <w:end w:w="0" w:type="dxa"/>
            </w:tcMar>
          </w:tcPr>
          <w:p>
            <w:pPr>
              <w:autoSpaceDN w:val="0"/>
              <w:autoSpaceDE w:val="0"/>
              <w:widowControl/>
              <w:spacing w:line="185" w:lineRule="auto" w:before="554" w:after="0"/>
              <w:ind w:left="148" w:right="0" w:firstLine="0"/>
              <w:jc w:val="left"/>
            </w:pPr>
            <w:r>
              <w:rPr>
                <w:rFonts w:ascii="SimHei" w:hAnsi="SimHei" w:eastAsia="SimHei"/>
                <w:b w:val="0"/>
                <w:i w:val="0"/>
                <w:color w:val="000000"/>
                <w:sz w:val="28"/>
              </w:rPr>
              <w:t>主要创新点</w:t>
            </w:r>
          </w:p>
        </w:tc>
        <w:tc>
          <w:tcPr>
            <w:tcW w:type="dxa" w:w="3214"/>
            <w:tcBorders>
              <w:top w:sz="3.984800100326538" w:val="single" w:color="#000000"/>
            </w:tcBorders>
            <w:tcMar>
              <w:start w:w="0" w:type="dxa"/>
              <w:end w:w="0" w:type="dxa"/>
            </w:tcMar>
          </w:tcPr>
          <w:p/>
        </w:tc>
      </w:tr>
    </w:tbl>
    <w:p>
      <w:pPr>
        <w:autoSpaceDN w:val="0"/>
        <w:autoSpaceDE w:val="0"/>
        <w:widowControl/>
        <w:spacing w:line="398" w:lineRule="exact" w:before="52" w:after="0"/>
        <w:ind w:left="6" w:right="0" w:firstLine="0"/>
        <w:jc w:val="left"/>
      </w:pPr>
      <w:r>
        <w:rPr>
          <w:rFonts w:ascii="LMRoman12" w:hAnsi="LMRoman12" w:eastAsia="LMRoman12"/>
          <w:b w:val="0"/>
          <w:i w:val="0"/>
          <w:color w:val="000000"/>
          <w:sz w:val="24"/>
        </w:rPr>
        <w:t>1)</w:t>
      </w:r>
      <w:r>
        <w:rPr>
          <w:rFonts w:ascii="SimSun" w:hAnsi="SimSun" w:eastAsia="SimSun"/>
          <w:b w:val="0"/>
          <w:i w:val="0"/>
          <w:color w:val="000000"/>
          <w:sz w:val="24"/>
        </w:rPr>
        <w:t>提出基于</w:t>
      </w:r>
      <w:r>
        <w:rPr>
          <w:rFonts w:ascii="LMRoman12" w:hAnsi="LMRoman12" w:eastAsia="LMRoman12"/>
          <w:b w:val="0"/>
          <w:i w:val="0"/>
          <w:color w:val="000000"/>
          <w:sz w:val="24"/>
        </w:rPr>
        <w:t>CLS</w:t>
      </w:r>
      <w:r>
        <w:rPr>
          <w:rFonts w:ascii="SimSun" w:hAnsi="SimSun" w:eastAsia="SimSun"/>
          <w:b w:val="0"/>
          <w:i w:val="0"/>
          <w:color w:val="000000"/>
          <w:sz w:val="24"/>
        </w:rPr>
        <w:t>注意力的零样本</w:t>
      </w:r>
      <w:r>
        <w:rPr>
          <w:rFonts w:ascii="LMRoman12" w:hAnsi="LMRoman12" w:eastAsia="LMRoman12"/>
          <w:b w:val="0"/>
          <w:i w:val="0"/>
          <w:color w:val="000000"/>
          <w:sz w:val="24"/>
        </w:rPr>
        <w:t>ViT</w:t>
      </w:r>
      <w:r>
        <w:rPr>
          <w:rFonts w:ascii="LMRoman12" w:hAnsi="LMRoman12" w:eastAsia="LMRoman12"/>
          <w:b w:val="0"/>
          <w:i w:val="0"/>
          <w:color w:val="000000"/>
          <w:sz w:val="24"/>
        </w:rPr>
        <w:t>Token</w:t>
      </w:r>
      <w:r>
        <w:rPr>
          <w:rFonts w:ascii="SimSun" w:hAnsi="SimSun" w:eastAsia="SimSun"/>
          <w:b w:val="0"/>
          <w:i w:val="0"/>
          <w:color w:val="000000"/>
          <w:sz w:val="24"/>
        </w:rPr>
        <w:t>裁剪方法，无需训练与标注即可完成自适</w:t>
      </w:r>
      <w:r>
        <w:rPr>
          <w:rFonts w:ascii="SimSun" w:hAnsi="SimSun" w:eastAsia="SimSun"/>
          <w:b w:val="0"/>
          <w:i w:val="0"/>
          <w:color w:val="000000"/>
          <w:sz w:val="24"/>
        </w:rPr>
        <w:t>应</w:t>
      </w:r>
      <w:r>
        <w:rPr>
          <w:rFonts w:ascii="LMRoman12" w:hAnsi="LMRoman12" w:eastAsia="LMRoman12"/>
          <w:b w:val="0"/>
          <w:i w:val="0"/>
          <w:color w:val="000000"/>
          <w:sz w:val="24"/>
        </w:rPr>
        <w:t>Token</w:t>
      </w:r>
      <w:r>
        <w:rPr>
          <w:rFonts w:ascii="SimSun" w:hAnsi="SimSun" w:eastAsia="SimSun"/>
          <w:b w:val="0"/>
          <w:i w:val="0"/>
          <w:color w:val="000000"/>
          <w:sz w:val="24"/>
        </w:rPr>
        <w:t>重要性评估，具备轻量化与易部署特点。</w:t>
      </w:r>
    </w:p>
    <w:p>
      <w:pPr>
        <w:autoSpaceDN w:val="0"/>
        <w:autoSpaceDE w:val="0"/>
        <w:widowControl/>
        <w:spacing w:line="384" w:lineRule="exact" w:before="16" w:after="0"/>
        <w:ind w:left="6" w:right="0" w:firstLine="0"/>
        <w:jc w:val="left"/>
      </w:pPr>
      <w:r>
        <w:rPr>
          <w:rFonts w:ascii="LMRoman12" w:hAnsi="LMRoman12" w:eastAsia="LMRoman12"/>
          <w:b w:val="0"/>
          <w:i w:val="0"/>
          <w:color w:val="000000"/>
          <w:sz w:val="24"/>
        </w:rPr>
        <w:t>2)</w:t>
      </w:r>
      <w:r>
        <w:rPr>
          <w:rFonts w:ascii="SimSun" w:hAnsi="SimSun" w:eastAsia="SimSun"/>
          <w:b w:val="0"/>
          <w:i w:val="0"/>
          <w:color w:val="000000"/>
          <w:sz w:val="24"/>
        </w:rPr>
        <w:t>在图文检索、视觉问答、图文推理三项特性差异显著的多模态任务上开展全面验证，</w:t>
      </w:r>
      <w:r>
        <w:rPr>
          <w:rFonts w:ascii="SimSun" w:hAnsi="SimSun" w:eastAsia="SimSun"/>
          <w:b w:val="0"/>
          <w:i w:val="0"/>
          <w:color w:val="000000"/>
          <w:sz w:val="24"/>
        </w:rPr>
        <w:t>揭示了任务敏感性与裁剪位置、保留比例之间的对应规律。</w:t>
      </w:r>
    </w:p>
    <w:p>
      <w:pPr>
        <w:autoSpaceDN w:val="0"/>
        <w:autoSpaceDE w:val="0"/>
        <w:widowControl/>
        <w:spacing w:line="386" w:lineRule="exact" w:before="26" w:after="0"/>
        <w:ind w:left="6" w:right="144" w:firstLine="0"/>
        <w:jc w:val="left"/>
      </w:pPr>
      <w:r>
        <w:rPr>
          <w:rFonts w:ascii="LMRoman12" w:hAnsi="LMRoman12" w:eastAsia="LMRoman12"/>
          <w:b w:val="0"/>
          <w:i w:val="0"/>
          <w:color w:val="000000"/>
          <w:sz w:val="24"/>
        </w:rPr>
        <w:t>3)</w:t>
      </w:r>
      <w:r>
        <w:rPr>
          <w:rFonts w:ascii="SimSun" w:hAnsi="SimSun" w:eastAsia="SimSun"/>
          <w:b w:val="0"/>
          <w:i w:val="0"/>
          <w:color w:val="000000"/>
          <w:sz w:val="24"/>
        </w:rPr>
        <w:t>构建了包含</w:t>
      </w:r>
      <w:r>
        <w:rPr>
          <w:rFonts w:ascii="LMRoman12" w:hAnsi="LMRoman12" w:eastAsia="LMRoman12"/>
          <w:b w:val="0"/>
          <w:i w:val="0"/>
          <w:color w:val="000000"/>
          <w:sz w:val="24"/>
        </w:rPr>
        <w:t>Gating</w:t>
      </w:r>
      <w:r>
        <w:rPr>
          <w:rFonts w:ascii="LMRoman12" w:hAnsi="LMRoman12" w:eastAsia="LMRoman12"/>
          <w:b w:val="0"/>
          <w:i w:val="0"/>
          <w:color w:val="000000"/>
          <w:sz w:val="24"/>
        </w:rPr>
        <w:t>Head</w:t>
      </w:r>
      <w:r>
        <w:rPr>
          <w:rFonts w:ascii="SimSun" w:hAnsi="SimSun" w:eastAsia="SimSun"/>
          <w:b w:val="0"/>
          <w:i w:val="0"/>
          <w:color w:val="000000"/>
          <w:sz w:val="24"/>
        </w:rPr>
        <w:t>可学习打分、软硬裁剪结合、分层微调的完整流程，解决</w:t>
      </w:r>
      <w:r>
        <w:rPr>
          <w:rFonts w:ascii="SimSun" w:hAnsi="SimSun" w:eastAsia="SimSun"/>
          <w:b w:val="0"/>
          <w:i w:val="0"/>
          <w:color w:val="000000"/>
          <w:sz w:val="24"/>
        </w:rPr>
        <w:t>了训练与推理分布偏移问题，提升了跨任务鲁棒性。</w:t>
      </w:r>
    </w:p>
    <w:p>
      <w:pPr>
        <w:autoSpaceDN w:val="0"/>
        <w:autoSpaceDE w:val="0"/>
        <w:widowControl/>
        <w:spacing w:line="384" w:lineRule="exact" w:before="28" w:after="0"/>
        <w:ind w:left="6" w:right="288" w:firstLine="0"/>
        <w:jc w:val="left"/>
      </w:pPr>
      <w:r>
        <w:rPr>
          <w:rFonts w:ascii="LMRoman12" w:hAnsi="LMRoman12" w:eastAsia="LMRoman12"/>
          <w:b w:val="0"/>
          <w:i w:val="0"/>
          <w:color w:val="000000"/>
          <w:sz w:val="24"/>
        </w:rPr>
        <w:t>4)</w:t>
      </w:r>
      <w:r>
        <w:rPr>
          <w:rFonts w:ascii="SimSun" w:hAnsi="SimSun" w:eastAsia="SimSun"/>
          <w:b w:val="0"/>
          <w:i w:val="0"/>
          <w:color w:val="000000"/>
          <w:sz w:val="24"/>
        </w:rPr>
        <w:t>基于</w:t>
      </w:r>
      <w:r>
        <w:rPr>
          <w:rFonts w:ascii="LMRoman12" w:hAnsi="LMRoman12" w:eastAsia="LMRoman12"/>
          <w:b w:val="0"/>
          <w:i w:val="0"/>
          <w:color w:val="000000"/>
          <w:sz w:val="24"/>
        </w:rPr>
        <w:t>Pareto</w:t>
      </w:r>
      <w:r>
        <w:rPr>
          <w:rFonts w:ascii="SimSun" w:hAnsi="SimSun" w:eastAsia="SimSun"/>
          <w:b w:val="0"/>
          <w:i w:val="0"/>
          <w:color w:val="000000"/>
          <w:sz w:val="24"/>
        </w:rPr>
        <w:t>最优给出了跨任务通用裁剪配置，为实际系统提供了可直接采用的性</w:t>
      </w:r>
      <w:r>
        <w:rPr>
          <w:rFonts w:ascii="SimSun" w:hAnsi="SimSun" w:eastAsia="SimSun"/>
          <w:b w:val="0"/>
          <w:i w:val="0"/>
          <w:color w:val="000000"/>
          <w:sz w:val="24"/>
        </w:rPr>
        <w:t>能–效率折中方案。</w:t>
      </w:r>
    </w:p>
    <w:p>
      <w:pPr>
        <w:autoSpaceDN w:val="0"/>
        <w:tabs>
          <w:tab w:pos="636" w:val="left"/>
        </w:tabs>
        <w:autoSpaceDE w:val="0"/>
        <w:widowControl/>
        <w:spacing w:line="294" w:lineRule="exact" w:before="510" w:after="0"/>
        <w:ind w:left="6" w:right="0" w:firstLine="0"/>
        <w:jc w:val="left"/>
      </w:pPr>
      <w:r>
        <w:rPr>
          <w:rFonts w:ascii="LMRoman12" w:hAnsi="LMRoman12" w:eastAsia="LMRoman12"/>
          <w:b w:val="0"/>
          <w:i w:val="0"/>
          <w:color w:val="000000"/>
          <w:sz w:val="28"/>
        </w:rPr>
        <w:t>7.2</w:t>
      </w:r>
      <w:r>
        <w:tab/>
      </w:r>
      <w:r>
        <w:rPr>
          <w:rFonts w:ascii="SimHei" w:hAnsi="SimHei" w:eastAsia="SimHei"/>
          <w:b w:val="0"/>
          <w:i w:val="0"/>
          <w:color w:val="000000"/>
          <w:sz w:val="28"/>
        </w:rPr>
        <w:t>未来工作展望</w:t>
      </w:r>
    </w:p>
    <w:p>
      <w:pPr>
        <w:autoSpaceDN w:val="0"/>
        <w:autoSpaceDE w:val="0"/>
        <w:widowControl/>
        <w:spacing w:line="252" w:lineRule="exact" w:before="258" w:after="0"/>
        <w:ind w:left="6" w:right="0" w:firstLine="0"/>
        <w:jc w:val="left"/>
      </w:pPr>
      <w:r>
        <w:rPr>
          <w:rFonts w:ascii="LMRoman12" w:hAnsi="LMRoman12" w:eastAsia="LMRoman12"/>
          <w:b w:val="0"/>
          <w:i w:val="0"/>
          <w:color w:val="000000"/>
          <w:sz w:val="24"/>
        </w:rPr>
        <w:t>1)</w:t>
      </w:r>
      <w:r>
        <w:rPr>
          <w:rFonts w:ascii="SimSun" w:hAnsi="SimSun" w:eastAsia="SimSun"/>
          <w:b w:val="0"/>
          <w:i w:val="0"/>
          <w:color w:val="000000"/>
          <w:sz w:val="24"/>
        </w:rPr>
        <w:t>探索多层</w:t>
      </w:r>
      <w:r>
        <w:rPr>
          <w:rFonts w:ascii="LMRoman12" w:hAnsi="LMRoman12" w:eastAsia="LMRoman12"/>
          <w:b w:val="0"/>
          <w:i w:val="0"/>
          <w:color w:val="000000"/>
          <w:sz w:val="24"/>
        </w:rPr>
        <w:t>CLS</w:t>
      </w:r>
      <w:r>
        <w:rPr>
          <w:rFonts w:ascii="SimSun" w:hAnsi="SimSun" w:eastAsia="SimSun"/>
          <w:b w:val="0"/>
          <w:i w:val="0"/>
          <w:color w:val="000000"/>
          <w:sz w:val="24"/>
        </w:rPr>
        <w:t>注意力融合打分方式，以提升细粒度及复杂场景下的裁剪稳定性。</w:t>
      </w:r>
    </w:p>
    <w:p>
      <w:pPr>
        <w:autoSpaceDN w:val="0"/>
        <w:autoSpaceDE w:val="0"/>
        <w:widowControl/>
        <w:spacing w:line="392" w:lineRule="exact" w:before="8" w:after="0"/>
        <w:ind w:left="6" w:right="144" w:firstLine="0"/>
        <w:jc w:val="left"/>
      </w:pPr>
      <w:r>
        <w:rPr>
          <w:rFonts w:ascii="LMRoman12" w:hAnsi="LMRoman12" w:eastAsia="LMRoman12"/>
          <w:b w:val="0"/>
          <w:i w:val="0"/>
          <w:color w:val="000000"/>
          <w:sz w:val="24"/>
        </w:rPr>
        <w:t>2)</w:t>
      </w:r>
      <w:r>
        <w:rPr>
          <w:rFonts w:ascii="SimSun" w:hAnsi="SimSun" w:eastAsia="SimSun"/>
          <w:b w:val="0"/>
          <w:i w:val="0"/>
          <w:color w:val="000000"/>
          <w:sz w:val="24"/>
        </w:rPr>
        <w:t>将自适应</w:t>
      </w:r>
      <w:r>
        <w:rPr>
          <w:rFonts w:ascii="LMRoman12" w:hAnsi="LMRoman12" w:eastAsia="LMRoman12"/>
          <w:b w:val="0"/>
          <w:i w:val="0"/>
          <w:color w:val="000000"/>
          <w:sz w:val="24"/>
        </w:rPr>
        <w:t>Token</w:t>
      </w:r>
      <w:r>
        <w:rPr>
          <w:rFonts w:ascii="SimSun" w:hAnsi="SimSun" w:eastAsia="SimSun"/>
          <w:b w:val="0"/>
          <w:i w:val="0"/>
          <w:color w:val="000000"/>
          <w:sz w:val="24"/>
        </w:rPr>
        <w:t>裁剪与量化、知识蒸馏等技术相结合，构建多级模型压缩框架。</w:t>
      </w:r>
      <w:r>
        <w:rPr>
          <w:rFonts w:ascii="LMRoman12" w:hAnsi="LMRoman12" w:eastAsia="LMRoman12"/>
          <w:b w:val="0"/>
          <w:i w:val="0"/>
          <w:color w:val="000000"/>
          <w:sz w:val="24"/>
        </w:rPr>
        <w:t>3)</w:t>
      </w:r>
      <w:r>
        <w:rPr>
          <w:rFonts w:ascii="SimSun" w:hAnsi="SimSun" w:eastAsia="SimSun"/>
          <w:b w:val="0"/>
          <w:i w:val="0"/>
          <w:color w:val="000000"/>
          <w:sz w:val="24"/>
        </w:rPr>
        <w:t>扩展至更大规模</w:t>
      </w:r>
      <w:r>
        <w:rPr>
          <w:rFonts w:ascii="LMRoman12" w:hAnsi="LMRoman12" w:eastAsia="LMRoman12"/>
          <w:b w:val="0"/>
          <w:i w:val="0"/>
          <w:color w:val="000000"/>
          <w:sz w:val="24"/>
        </w:rPr>
        <w:t>ViT</w:t>
      </w:r>
      <w:r>
        <w:rPr>
          <w:rFonts w:ascii="SimSun" w:hAnsi="SimSun" w:eastAsia="SimSun"/>
          <w:b w:val="0"/>
          <w:i w:val="0"/>
          <w:color w:val="000000"/>
          <w:sz w:val="24"/>
        </w:rPr>
        <w:t>模型以及视频理解、跨模态生成等任务，进一步验证方法的通</w:t>
      </w:r>
      <w:r>
        <w:rPr>
          <w:rFonts w:ascii="SimSun" w:hAnsi="SimSun" w:eastAsia="SimSun"/>
          <w:b w:val="0"/>
          <w:i w:val="0"/>
          <w:color w:val="000000"/>
          <w:sz w:val="24"/>
        </w:rPr>
        <w:t>用性。</w:t>
      </w:r>
    </w:p>
    <w:p>
      <w:pPr>
        <w:autoSpaceDN w:val="0"/>
        <w:autoSpaceDE w:val="0"/>
        <w:widowControl/>
        <w:spacing w:line="384" w:lineRule="exact" w:before="28" w:after="0"/>
        <w:ind w:left="6" w:right="144" w:firstLine="0"/>
        <w:jc w:val="left"/>
      </w:pPr>
      <w:r>
        <w:rPr>
          <w:rFonts w:ascii="LMRoman12" w:hAnsi="LMRoman12" w:eastAsia="LMRoman12"/>
          <w:b w:val="0"/>
          <w:i w:val="0"/>
          <w:color w:val="000000"/>
          <w:sz w:val="24"/>
        </w:rPr>
        <w:t>4)</w:t>
      </w:r>
      <w:r>
        <w:rPr>
          <w:rFonts w:ascii="SimSun" w:hAnsi="SimSun" w:eastAsia="SimSun"/>
          <w:b w:val="0"/>
          <w:i w:val="0"/>
          <w:color w:val="000000"/>
          <w:sz w:val="24"/>
        </w:rPr>
        <w:t>研究基于图像内容的动态</w:t>
      </w:r>
      <w:r>
        <w:rPr>
          <w:rFonts w:ascii="LMRoman12" w:hAnsi="LMRoman12" w:eastAsia="LMRoman12"/>
          <w:b w:val="0"/>
          <w:i w:val="0"/>
          <w:color w:val="000000"/>
          <w:sz w:val="24"/>
        </w:rPr>
        <w:t>Token</w:t>
      </w:r>
      <w:r>
        <w:rPr>
          <w:rFonts w:ascii="SimSun" w:hAnsi="SimSun" w:eastAsia="SimSun"/>
          <w:b w:val="0"/>
          <w:i w:val="0"/>
          <w:color w:val="000000"/>
          <w:sz w:val="24"/>
        </w:rPr>
        <w:t>保留策略，实现计算资源分配与输入复杂程度的自</w:t>
      </w:r>
      <w:r>
        <w:rPr>
          <w:rFonts w:ascii="SimSun" w:hAnsi="SimSun" w:eastAsia="SimSun"/>
          <w:b w:val="0"/>
          <w:i w:val="0"/>
          <w:color w:val="000000"/>
          <w:sz w:val="24"/>
        </w:rPr>
        <w:t>适应匹配。</w:t>
      </w:r>
    </w:p>
    <w:p>
      <w:pPr>
        <w:autoSpaceDN w:val="0"/>
        <w:autoSpaceDE w:val="0"/>
        <w:widowControl/>
        <w:spacing w:line="252" w:lineRule="exact" w:before="160" w:after="0"/>
        <w:ind w:left="6" w:right="0" w:firstLine="0"/>
        <w:jc w:val="left"/>
      </w:pPr>
      <w:r>
        <w:rPr>
          <w:rFonts w:ascii="LMRoman12" w:hAnsi="LMRoman12" w:eastAsia="LMRoman12"/>
          <w:b w:val="0"/>
          <w:i w:val="0"/>
          <w:color w:val="000000"/>
          <w:sz w:val="24"/>
        </w:rPr>
        <w:t>5)</w:t>
      </w:r>
      <w:r>
        <w:rPr>
          <w:rFonts w:ascii="SimSun" w:hAnsi="SimSun" w:eastAsia="SimSun"/>
          <w:b w:val="0"/>
          <w:i w:val="0"/>
          <w:color w:val="000000"/>
          <w:sz w:val="24"/>
        </w:rPr>
        <w:t>开展端侧及嵌入式平台部署实验，验证真实场景中推理速度、内存占用及功耗收益。</w:t>
      </w:r>
    </w:p>
    <w:p>
      <w:pPr>
        <w:autoSpaceDN w:val="0"/>
        <w:tabs>
          <w:tab w:pos="4540" w:val="left"/>
        </w:tabs>
        <w:autoSpaceDE w:val="0"/>
        <w:widowControl/>
        <w:spacing w:line="185" w:lineRule="auto" w:before="742" w:after="0"/>
        <w:ind w:left="2780" w:right="0" w:firstLine="0"/>
        <w:jc w:val="left"/>
      </w:pPr>
      <w:r>
        <w:rPr>
          <w:rFonts w:ascii="SimHei" w:hAnsi="SimHei" w:eastAsia="SimHei"/>
          <w:b w:val="0"/>
          <w:i w:val="0"/>
          <w:color w:val="000000"/>
          <w:sz w:val="44"/>
        </w:rPr>
        <w:t>第八章</w:t>
      </w:r>
      <w:r>
        <w:tab/>
      </w:r>
      <w:r>
        <w:rPr>
          <w:rFonts w:ascii="SimHei" w:hAnsi="SimHei" w:eastAsia="SimHei"/>
          <w:b w:val="0"/>
          <w:i w:val="0"/>
          <w:color w:val="000000"/>
          <w:sz w:val="44"/>
        </w:rPr>
        <w:t>参考文献</w:t>
      </w:r>
    </w:p>
    <w:p>
      <w:pPr>
        <w:autoSpaceDN w:val="0"/>
        <w:autoSpaceDE w:val="0"/>
        <w:widowControl/>
        <w:spacing w:line="398" w:lineRule="exact" w:before="192" w:after="0"/>
        <w:ind w:left="470" w:right="144" w:hanging="348"/>
        <w:jc w:val="left"/>
      </w:pPr>
      <w:r>
        <w:rPr>
          <w:rFonts w:ascii="LMRoman12" w:hAnsi="LMRoman12" w:eastAsia="LMRoman12"/>
          <w:b w:val="0"/>
          <w:i w:val="0"/>
          <w:color w:val="000000"/>
          <w:sz w:val="24"/>
        </w:rPr>
        <w:t>[1]</w:t>
      </w:r>
      <w:r>
        <w:rPr>
          <w:rFonts w:ascii="LMRoman12" w:hAnsi="LMRoman12" w:eastAsia="LMRoman12"/>
          <w:b w:val="0"/>
          <w:i w:val="0"/>
          <w:color w:val="000000"/>
          <w:sz w:val="24"/>
        </w:rPr>
        <w:t>Radford</w:t>
      </w:r>
      <w:r>
        <w:rPr>
          <w:rFonts w:ascii="LMRoman12" w:hAnsi="LMRoman12" w:eastAsia="LMRoman12"/>
          <w:b w:val="0"/>
          <w:i w:val="0"/>
          <w:color w:val="000000"/>
          <w:sz w:val="24"/>
        </w:rPr>
        <w:t>A,</w:t>
      </w:r>
      <w:r>
        <w:rPr>
          <w:rFonts w:ascii="LMRoman12" w:hAnsi="LMRoman12" w:eastAsia="LMRoman12"/>
          <w:b w:val="0"/>
          <w:i w:val="0"/>
          <w:color w:val="000000"/>
          <w:sz w:val="24"/>
        </w:rPr>
        <w:t>Kim</w:t>
      </w:r>
      <w:r>
        <w:rPr>
          <w:rFonts w:ascii="LMRoman12" w:hAnsi="LMRoman12" w:eastAsia="LMRoman12"/>
          <w:b w:val="0"/>
          <w:i w:val="0"/>
          <w:color w:val="000000"/>
          <w:sz w:val="24"/>
        </w:rPr>
        <w:t>J</w:t>
      </w:r>
      <w:r>
        <w:rPr>
          <w:rFonts w:ascii="LMRoman12" w:hAnsi="LMRoman12" w:eastAsia="LMRoman12"/>
          <w:b w:val="0"/>
          <w:i w:val="0"/>
          <w:color w:val="000000"/>
          <w:sz w:val="24"/>
        </w:rPr>
        <w:t>W,</w:t>
      </w:r>
      <w:r>
        <w:rPr>
          <w:rFonts w:ascii="LMRoman12" w:hAnsi="LMRoman12" w:eastAsia="LMRoman12"/>
          <w:b w:val="0"/>
          <w:i w:val="0"/>
          <w:color w:val="000000"/>
          <w:sz w:val="24"/>
        </w:rPr>
        <w:t>Hallacy</w:t>
      </w:r>
      <w:r>
        <w:rPr>
          <w:rFonts w:ascii="LMRoman12" w:hAnsi="LMRoman12" w:eastAsia="LMRoman12"/>
          <w:b w:val="0"/>
          <w:i w:val="0"/>
          <w:color w:val="000000"/>
          <w:sz w:val="24"/>
        </w:rPr>
        <w:t>C,</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Learning</w:t>
      </w:r>
      <w:r>
        <w:rPr>
          <w:rFonts w:ascii="LMRoman12" w:hAnsi="LMRoman12" w:eastAsia="LMRoman12"/>
          <w:b w:val="0"/>
          <w:i w:val="0"/>
          <w:color w:val="000000"/>
          <w:sz w:val="24"/>
        </w:rPr>
        <w:t>transferable</w:t>
      </w:r>
      <w:r>
        <w:rPr>
          <w:rFonts w:ascii="LMRoman12" w:hAnsi="LMRoman12" w:eastAsia="LMRoman12"/>
          <w:b w:val="0"/>
          <w:i w:val="0"/>
          <w:color w:val="000000"/>
          <w:sz w:val="24"/>
        </w:rPr>
        <w:t>visual</w:t>
      </w:r>
      <w:r>
        <w:rPr>
          <w:rFonts w:ascii="LMRoman12" w:hAnsi="LMRoman12" w:eastAsia="LMRoman12"/>
          <w:b w:val="0"/>
          <w:i w:val="0"/>
          <w:color w:val="000000"/>
          <w:sz w:val="24"/>
        </w:rPr>
        <w:t>models</w:t>
      </w:r>
      <w:r>
        <w:rPr>
          <w:rFonts w:ascii="LMRoman12" w:hAnsi="LMRoman12" w:eastAsia="LMRoman12"/>
          <w:b w:val="0"/>
          <w:i w:val="0"/>
          <w:color w:val="000000"/>
          <w:sz w:val="24"/>
        </w:rPr>
        <w:t xml:space="preserve">from </w:t>
      </w:r>
      <w:r>
        <w:rPr>
          <w:rFonts w:ascii="LMRoman12" w:hAnsi="LMRoman12" w:eastAsia="LMRoman12"/>
          <w:b w:val="0"/>
          <w:i w:val="0"/>
          <w:color w:val="000000"/>
          <w:sz w:val="24"/>
        </w:rPr>
        <w:t>natural</w:t>
      </w:r>
      <w:r>
        <w:rPr>
          <w:rFonts w:ascii="LMRoman12" w:hAnsi="LMRoman12" w:eastAsia="LMRoman12"/>
          <w:b w:val="0"/>
          <w:i w:val="0"/>
          <w:color w:val="000000"/>
          <w:sz w:val="24"/>
        </w:rPr>
        <w:t>language</w:t>
      </w:r>
      <w:r>
        <w:rPr>
          <w:rFonts w:ascii="LMRoman12" w:hAnsi="LMRoman12" w:eastAsia="LMRoman12"/>
          <w:b w:val="0"/>
          <w:i w:val="0"/>
          <w:color w:val="000000"/>
          <w:sz w:val="24"/>
        </w:rPr>
        <w:t>supervision</w:t>
      </w:r>
      <w:r>
        <w:rPr>
          <w:rFonts w:ascii="LMRoman12" w:hAnsi="LMRoman12" w:eastAsia="LMRoman12"/>
          <w:b w:val="0"/>
          <w:i w:val="0"/>
          <w:color w:val="000000"/>
          <w:sz w:val="24"/>
        </w:rPr>
        <w:t>[C]</w:t>
      </w:r>
      <w:r>
        <w:rPr>
          <w:rFonts w:ascii="LMRoman12" w:hAnsi="LMRoman12" w:eastAsia="LMRoman12"/>
          <w:b w:val="0"/>
          <w:i w:val="0"/>
          <w:color w:val="000000"/>
          <w:sz w:val="24"/>
        </w:rPr>
        <w:t>//</w:t>
      </w:r>
      <w:r>
        <w:rPr>
          <w:rFonts w:ascii="LMRoman12" w:hAnsi="LMRoman12" w:eastAsia="LMRoman12"/>
          <w:b w:val="0"/>
          <w:i w:val="0"/>
          <w:color w:val="000000"/>
          <w:sz w:val="24"/>
        </w:rPr>
        <w:t>International</w:t>
      </w:r>
      <w:r>
        <w:rPr>
          <w:rFonts w:ascii="LMRoman12" w:hAnsi="LMRoman12" w:eastAsia="LMRoman12"/>
          <w:b w:val="0"/>
          <w:i w:val="0"/>
          <w:color w:val="000000"/>
          <w:sz w:val="24"/>
        </w:rPr>
        <w:t>Conference</w:t>
      </w:r>
      <w:r>
        <w:rPr>
          <w:rFonts w:ascii="LMRoman12" w:hAnsi="LMRoman12" w:eastAsia="LMRoman12"/>
          <w:b w:val="0"/>
          <w:i w:val="0"/>
          <w:color w:val="000000"/>
          <w:sz w:val="24"/>
        </w:rPr>
        <w:t>on</w:t>
      </w:r>
      <w:r>
        <w:rPr>
          <w:rFonts w:ascii="LMRoman12" w:hAnsi="LMRoman12" w:eastAsia="LMRoman12"/>
          <w:b w:val="0"/>
          <w:i w:val="0"/>
          <w:color w:val="000000"/>
          <w:sz w:val="24"/>
        </w:rPr>
        <w:t>Machine</w:t>
      </w:r>
      <w:r>
        <w:rPr>
          <w:rFonts w:ascii="LMRoman12" w:hAnsi="LMRoman12" w:eastAsia="LMRoman12"/>
          <w:b w:val="0"/>
          <w:i w:val="0"/>
          <w:color w:val="000000"/>
          <w:sz w:val="24"/>
        </w:rPr>
        <w:t xml:space="preserve">Learning. </w:t>
      </w:r>
      <w:r>
        <w:rPr>
          <w:rFonts w:ascii="LMRoman12" w:hAnsi="LMRoman12" w:eastAsia="LMRoman12"/>
          <w:b w:val="0"/>
          <w:i w:val="0"/>
          <w:color w:val="000000"/>
          <w:sz w:val="24"/>
        </w:rPr>
        <w:t>PMLR,</w:t>
      </w:r>
      <w:r>
        <w:rPr>
          <w:rFonts w:ascii="LMRoman12" w:hAnsi="LMRoman12" w:eastAsia="LMRoman12"/>
          <w:b w:val="0"/>
          <w:i w:val="0"/>
          <w:color w:val="000000"/>
          <w:sz w:val="24"/>
        </w:rPr>
        <w:t>2021:</w:t>
      </w:r>
      <w:r>
        <w:rPr>
          <w:rFonts w:ascii="LMRoman12" w:hAnsi="LMRoman12" w:eastAsia="LMRoman12"/>
          <w:b w:val="0"/>
          <w:i w:val="0"/>
          <w:color w:val="000000"/>
          <w:sz w:val="24"/>
        </w:rPr>
        <w:t>8748-8763.</w:t>
      </w:r>
    </w:p>
    <w:p>
      <w:pPr>
        <w:autoSpaceDN w:val="0"/>
        <w:tabs>
          <w:tab w:pos="470" w:val="left"/>
        </w:tabs>
        <w:autoSpaceDE w:val="0"/>
        <w:widowControl/>
        <w:spacing w:line="398" w:lineRule="exact" w:before="160" w:after="0"/>
        <w:ind w:left="122" w:right="432" w:firstLine="0"/>
        <w:jc w:val="left"/>
      </w:pPr>
      <w:r>
        <w:rPr>
          <w:rFonts w:ascii="LMRoman12" w:hAnsi="LMRoman12" w:eastAsia="LMRoman12"/>
          <w:b w:val="0"/>
          <w:i w:val="0"/>
          <w:color w:val="000000"/>
          <w:sz w:val="24"/>
        </w:rPr>
        <w:t>[2]</w:t>
      </w:r>
      <w:r>
        <w:rPr>
          <w:rFonts w:ascii="LMRoman12" w:hAnsi="LMRoman12" w:eastAsia="LMRoman12"/>
          <w:b w:val="0"/>
          <w:i w:val="0"/>
          <w:color w:val="000000"/>
          <w:sz w:val="24"/>
        </w:rPr>
        <w:t>Cherti</w:t>
      </w:r>
      <w:r>
        <w:rPr>
          <w:rFonts w:ascii="LMRoman12" w:hAnsi="LMRoman12" w:eastAsia="LMRoman12"/>
          <w:b w:val="0"/>
          <w:i w:val="0"/>
          <w:color w:val="000000"/>
          <w:sz w:val="24"/>
        </w:rPr>
        <w:t>M,</w:t>
      </w:r>
      <w:r>
        <w:rPr>
          <w:rFonts w:ascii="LMRoman12" w:hAnsi="LMRoman12" w:eastAsia="LMRoman12"/>
          <w:b w:val="0"/>
          <w:i w:val="0"/>
          <w:color w:val="000000"/>
          <w:sz w:val="24"/>
        </w:rPr>
        <w:t>Beaumont</w:t>
      </w:r>
      <w:r>
        <w:rPr>
          <w:rFonts w:ascii="LMRoman12" w:hAnsi="LMRoman12" w:eastAsia="LMRoman12"/>
          <w:b w:val="0"/>
          <w:i w:val="0"/>
          <w:color w:val="000000"/>
          <w:sz w:val="24"/>
        </w:rPr>
        <w:t>R,</w:t>
      </w:r>
      <w:r>
        <w:rPr>
          <w:rFonts w:ascii="LMRoman12" w:hAnsi="LMRoman12" w:eastAsia="LMRoman12"/>
          <w:b w:val="0"/>
          <w:i w:val="0"/>
          <w:color w:val="000000"/>
          <w:sz w:val="24"/>
        </w:rPr>
        <w:t>Wightman</w:t>
      </w:r>
      <w:r>
        <w:rPr>
          <w:rFonts w:ascii="LMRoman12" w:hAnsi="LMRoman12" w:eastAsia="LMRoman12"/>
          <w:b w:val="0"/>
          <w:i w:val="0"/>
          <w:color w:val="000000"/>
          <w:sz w:val="24"/>
        </w:rPr>
        <w:t>R,</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Reproducible</w:t>
      </w:r>
      <w:r>
        <w:rPr>
          <w:rFonts w:ascii="LMRoman12" w:hAnsi="LMRoman12" w:eastAsia="LMRoman12"/>
          <w:b w:val="0"/>
          <w:i w:val="0"/>
          <w:color w:val="000000"/>
          <w:sz w:val="24"/>
        </w:rPr>
        <w:t>scaling</w:t>
      </w:r>
      <w:r>
        <w:rPr>
          <w:rFonts w:ascii="LMRoman12" w:hAnsi="LMRoman12" w:eastAsia="LMRoman12"/>
          <w:b w:val="0"/>
          <w:i w:val="0"/>
          <w:color w:val="000000"/>
          <w:sz w:val="24"/>
        </w:rPr>
        <w:t>laws</w:t>
      </w:r>
      <w:r>
        <w:rPr>
          <w:rFonts w:ascii="LMRoman12" w:hAnsi="LMRoman12" w:eastAsia="LMRoman12"/>
          <w:b w:val="0"/>
          <w:i w:val="0"/>
          <w:color w:val="000000"/>
          <w:sz w:val="24"/>
        </w:rPr>
        <w:t xml:space="preserve">for </w:t>
      </w:r>
      <w:r>
        <w:rPr>
          <w:rFonts w:ascii="LMRoman12" w:hAnsi="LMRoman12" w:eastAsia="LMRoman12"/>
          <w:b w:val="0"/>
          <w:i w:val="0"/>
          <w:color w:val="000000"/>
          <w:sz w:val="24"/>
        </w:rPr>
        <w:t>contrastive</w:t>
      </w:r>
      <w:r>
        <w:rPr>
          <w:rFonts w:ascii="LMRoman12" w:hAnsi="LMRoman12" w:eastAsia="LMRoman12"/>
          <w:b w:val="0"/>
          <w:i w:val="0"/>
          <w:color w:val="000000"/>
          <w:sz w:val="24"/>
        </w:rPr>
        <w:t>language-image</w:t>
      </w:r>
      <w:r>
        <w:rPr>
          <w:rFonts w:ascii="LMRoman12" w:hAnsi="LMRoman12" w:eastAsia="LMRoman12"/>
          <w:b w:val="0"/>
          <w:i w:val="0"/>
          <w:color w:val="000000"/>
          <w:sz w:val="24"/>
        </w:rPr>
        <w:t>learning</w:t>
      </w:r>
      <w:r>
        <w:rPr>
          <w:rFonts w:ascii="LMRoman12" w:hAnsi="LMRoman12" w:eastAsia="LMRoman12"/>
          <w:b w:val="0"/>
          <w:i w:val="0"/>
          <w:color w:val="000000"/>
          <w:sz w:val="24"/>
        </w:rPr>
        <w:t>[J].</w:t>
      </w:r>
      <w:r>
        <w:rPr>
          <w:rFonts w:ascii="LMRoman12" w:hAnsi="LMRoman12" w:eastAsia="LMRoman12"/>
          <w:b w:val="0"/>
          <w:i w:val="0"/>
          <w:color w:val="000000"/>
          <w:sz w:val="24"/>
        </w:rPr>
        <w:t>arXiv</w:t>
      </w:r>
      <w:r>
        <w:rPr>
          <w:rFonts w:ascii="LMRoman12" w:hAnsi="LMRoman12" w:eastAsia="LMRoman12"/>
          <w:b w:val="0"/>
          <w:i w:val="0"/>
          <w:color w:val="000000"/>
          <w:sz w:val="24"/>
        </w:rPr>
        <w:t>preprint</w:t>
      </w:r>
      <w:r>
        <w:rPr>
          <w:rFonts w:ascii="LMRoman12" w:hAnsi="LMRoman12" w:eastAsia="LMRoman12"/>
          <w:b w:val="0"/>
          <w:i w:val="0"/>
          <w:color w:val="000000"/>
          <w:sz w:val="24"/>
        </w:rPr>
        <w:t>arXiv:2212.07143,</w:t>
      </w:r>
      <w:r>
        <w:rPr>
          <w:rFonts w:ascii="LMRoman12" w:hAnsi="LMRoman12" w:eastAsia="LMRoman12"/>
          <w:b w:val="0"/>
          <w:i w:val="0"/>
          <w:color w:val="000000"/>
          <w:sz w:val="24"/>
        </w:rPr>
        <w:t>2022.</w:t>
      </w:r>
    </w:p>
    <w:p>
      <w:pPr>
        <w:autoSpaceDN w:val="0"/>
        <w:autoSpaceDE w:val="0"/>
        <w:widowControl/>
        <w:spacing w:line="400" w:lineRule="exact" w:before="158" w:after="0"/>
        <w:ind w:left="470" w:right="576" w:hanging="348"/>
        <w:jc w:val="left"/>
      </w:pPr>
      <w:r>
        <w:rPr>
          <w:rFonts w:ascii="LMRoman12" w:hAnsi="LMRoman12" w:eastAsia="LMRoman12"/>
          <w:b w:val="0"/>
          <w:i w:val="0"/>
          <w:color w:val="000000"/>
          <w:sz w:val="24"/>
        </w:rPr>
        <w:t>[3]</w:t>
      </w:r>
      <w:r>
        <w:rPr>
          <w:rFonts w:ascii="LMRoman12" w:hAnsi="LMRoman12" w:eastAsia="LMRoman12"/>
          <w:b w:val="0"/>
          <w:i w:val="0"/>
          <w:color w:val="000000"/>
          <w:sz w:val="24"/>
        </w:rPr>
        <w:t>Liu</w:t>
      </w:r>
      <w:r>
        <w:rPr>
          <w:rFonts w:ascii="LMRoman12" w:hAnsi="LMRoman12" w:eastAsia="LMRoman12"/>
          <w:b w:val="0"/>
          <w:i w:val="0"/>
          <w:color w:val="000000"/>
          <w:sz w:val="24"/>
        </w:rPr>
        <w:t>X</w:t>
      </w:r>
      <w:r>
        <w:rPr>
          <w:rFonts w:ascii="LMRoman12" w:hAnsi="LMRoman12" w:eastAsia="LMRoman12"/>
          <w:b w:val="0"/>
          <w:i w:val="0"/>
          <w:color w:val="000000"/>
          <w:sz w:val="24"/>
        </w:rPr>
        <w:t>C,</w:t>
      </w:r>
      <w:r>
        <w:rPr>
          <w:rFonts w:ascii="LMRoman12" w:hAnsi="LMRoman12" w:eastAsia="LMRoman12"/>
          <w:b w:val="0"/>
          <w:i w:val="0"/>
          <w:color w:val="000000"/>
          <w:sz w:val="24"/>
        </w:rPr>
        <w:t>Wu</w:t>
      </w:r>
      <w:r>
        <w:rPr>
          <w:rFonts w:ascii="LMRoman12" w:hAnsi="LMRoman12" w:eastAsia="LMRoman12"/>
          <w:b w:val="0"/>
          <w:i w:val="0"/>
          <w:color w:val="000000"/>
          <w:sz w:val="24"/>
        </w:rPr>
        <w:t>T</w:t>
      </w:r>
      <w:r>
        <w:rPr>
          <w:rFonts w:ascii="LMRoman12" w:hAnsi="LMRoman12" w:eastAsia="LMRoman12"/>
          <w:b w:val="0"/>
          <w:i w:val="0"/>
          <w:color w:val="000000"/>
          <w:sz w:val="24"/>
        </w:rPr>
        <w:t>Y,</w:t>
      </w:r>
      <w:r>
        <w:rPr>
          <w:rFonts w:ascii="LMRoman12" w:hAnsi="LMRoman12" w:eastAsia="LMRoman12"/>
          <w:b w:val="0"/>
          <w:i w:val="0"/>
          <w:color w:val="000000"/>
          <w:sz w:val="24"/>
        </w:rPr>
        <w:t>Guo</w:t>
      </w:r>
      <w:r>
        <w:rPr>
          <w:rFonts w:ascii="LMRoman12" w:hAnsi="LMRoman12" w:eastAsia="LMRoman12"/>
          <w:b w:val="0"/>
          <w:i w:val="0"/>
          <w:color w:val="000000"/>
          <w:sz w:val="24"/>
        </w:rPr>
        <w:t>G</w:t>
      </w:r>
      <w:r>
        <w:rPr>
          <w:rFonts w:ascii="LMRoman12" w:hAnsi="LMRoman12" w:eastAsia="LMRoman12"/>
          <w:b w:val="0"/>
          <w:i w:val="0"/>
          <w:color w:val="000000"/>
          <w:sz w:val="24"/>
        </w:rPr>
        <w:t>D.</w:t>
      </w:r>
      <w:r>
        <w:rPr>
          <w:rFonts w:ascii="LMRoman12" w:hAnsi="LMRoman12" w:eastAsia="LMRoman12"/>
          <w:b w:val="0"/>
          <w:i w:val="0"/>
          <w:color w:val="000000"/>
          <w:sz w:val="24"/>
        </w:rPr>
        <w:t>Adaptive</w:t>
      </w:r>
      <w:r>
        <w:rPr>
          <w:rFonts w:ascii="LMRoman12" w:hAnsi="LMRoman12" w:eastAsia="LMRoman12"/>
          <w:b w:val="0"/>
          <w:i w:val="0"/>
          <w:color w:val="000000"/>
          <w:sz w:val="24"/>
        </w:rPr>
        <w:t>sparse</w:t>
      </w:r>
      <w:r>
        <w:rPr>
          <w:rFonts w:ascii="LMRoman12" w:hAnsi="LMRoman12" w:eastAsia="LMRoman12"/>
          <w:b w:val="0"/>
          <w:i w:val="0"/>
          <w:color w:val="000000"/>
          <w:sz w:val="24"/>
        </w:rPr>
        <w:t>vit:</w:t>
      </w:r>
      <w:r>
        <w:rPr>
          <w:rFonts w:ascii="LMRoman12" w:hAnsi="LMRoman12" w:eastAsia="LMRoman12"/>
          <w:b w:val="0"/>
          <w:i w:val="0"/>
          <w:color w:val="000000"/>
          <w:sz w:val="24"/>
        </w:rPr>
        <w:t>Towards</w:t>
      </w:r>
      <w:r>
        <w:rPr>
          <w:rFonts w:ascii="LMRoman12" w:hAnsi="LMRoman12" w:eastAsia="LMRoman12"/>
          <w:b w:val="0"/>
          <w:i w:val="0"/>
          <w:color w:val="000000"/>
          <w:sz w:val="24"/>
        </w:rPr>
        <w:t>learnable</w:t>
      </w:r>
      <w:r>
        <w:rPr>
          <w:rFonts w:ascii="LMRoman12" w:hAnsi="LMRoman12" w:eastAsia="LMRoman12"/>
          <w:b w:val="0"/>
          <w:i w:val="0"/>
          <w:color w:val="000000"/>
          <w:sz w:val="24"/>
        </w:rPr>
        <w:t xml:space="preserve">adaptive </w:t>
      </w:r>
      <w:r>
        <w:rPr>
          <w:rFonts w:ascii="LMRoman12" w:hAnsi="LMRoman12" w:eastAsia="LMRoman12"/>
          <w:b w:val="0"/>
          <w:i w:val="0"/>
          <w:color w:val="000000"/>
          <w:sz w:val="24"/>
        </w:rPr>
        <w:t>token</w:t>
      </w:r>
      <w:r>
        <w:rPr>
          <w:rFonts w:ascii="LMRoman12" w:hAnsi="LMRoman12" w:eastAsia="LMRoman12"/>
          <w:b w:val="0"/>
          <w:i w:val="0"/>
          <w:color w:val="000000"/>
          <w:sz w:val="24"/>
        </w:rPr>
        <w:t>pruning</w:t>
      </w:r>
      <w:r>
        <w:rPr>
          <w:rFonts w:ascii="LMRoman12" w:hAnsi="LMRoman12" w:eastAsia="LMRoman12"/>
          <w:b w:val="0"/>
          <w:i w:val="0"/>
          <w:color w:val="000000"/>
          <w:sz w:val="24"/>
        </w:rPr>
        <w:t>by</w:t>
      </w:r>
      <w:r>
        <w:rPr>
          <w:rFonts w:ascii="LMRoman12" w:hAnsi="LMRoman12" w:eastAsia="LMRoman12"/>
          <w:b w:val="0"/>
          <w:i w:val="0"/>
          <w:color w:val="000000"/>
          <w:sz w:val="24"/>
        </w:rPr>
        <w:t>fully</w:t>
      </w:r>
      <w:r>
        <w:rPr>
          <w:rFonts w:ascii="LMRoman12" w:hAnsi="LMRoman12" w:eastAsia="LMRoman12"/>
          <w:b w:val="0"/>
          <w:i w:val="0"/>
          <w:color w:val="000000"/>
          <w:sz w:val="24"/>
        </w:rPr>
        <w:t>exploiting</w:t>
      </w:r>
      <w:r>
        <w:rPr>
          <w:rFonts w:ascii="LMRoman12" w:hAnsi="LMRoman12" w:eastAsia="LMRoman12"/>
          <w:b w:val="0"/>
          <w:i w:val="0"/>
          <w:color w:val="000000"/>
          <w:sz w:val="24"/>
        </w:rPr>
        <w:t>self-attention</w:t>
      </w:r>
      <w:r>
        <w:rPr>
          <w:rFonts w:ascii="LMRoman12" w:hAnsi="LMRoman12" w:eastAsia="LMRoman12"/>
          <w:b w:val="0"/>
          <w:i w:val="0"/>
          <w:color w:val="000000"/>
          <w:sz w:val="24"/>
        </w:rPr>
        <w:t>[C]</w:t>
      </w:r>
      <w:r>
        <w:rPr>
          <w:rFonts w:ascii="LMRoman12" w:hAnsi="LMRoman12" w:eastAsia="LMRoman12"/>
          <w:b w:val="0"/>
          <w:i w:val="0"/>
          <w:color w:val="000000"/>
          <w:sz w:val="24"/>
        </w:rPr>
        <w:t>//</w:t>
      </w:r>
      <w:r>
        <w:rPr>
          <w:rFonts w:ascii="LMRoman12" w:hAnsi="LMRoman12" w:eastAsia="LMRoman12"/>
          <w:b w:val="0"/>
          <w:i w:val="0"/>
          <w:color w:val="000000"/>
          <w:sz w:val="24"/>
        </w:rPr>
        <w:t>Proceedings</w:t>
      </w:r>
      <w:r>
        <w:rPr>
          <w:rFonts w:ascii="LMRoman12" w:hAnsi="LMRoman12" w:eastAsia="LMRoman12"/>
          <w:b w:val="0"/>
          <w:i w:val="0"/>
          <w:color w:val="000000"/>
          <w:sz w:val="24"/>
        </w:rPr>
        <w:t>of</w:t>
      </w:r>
      <w:r>
        <w:rPr>
          <w:rFonts w:ascii="LMRoman12" w:hAnsi="LMRoman12" w:eastAsia="LMRoman12"/>
          <w:b w:val="0"/>
          <w:i w:val="0"/>
          <w:color w:val="000000"/>
          <w:sz w:val="24"/>
        </w:rPr>
        <w:t xml:space="preserve">the </w:t>
      </w:r>
      <w:r>
        <w:rPr>
          <w:rFonts w:ascii="LMRoman12" w:hAnsi="LMRoman12" w:eastAsia="LMRoman12"/>
          <w:b w:val="0"/>
          <w:i w:val="0"/>
          <w:color w:val="000000"/>
          <w:sz w:val="24"/>
        </w:rPr>
        <w:t>Thirty-Second</w:t>
      </w:r>
      <w:r>
        <w:rPr>
          <w:rFonts w:ascii="LMRoman12" w:hAnsi="LMRoman12" w:eastAsia="LMRoman12"/>
          <w:b w:val="0"/>
          <w:i w:val="0"/>
          <w:color w:val="000000"/>
          <w:sz w:val="24"/>
        </w:rPr>
        <w:t>International</w:t>
      </w:r>
      <w:r>
        <w:rPr>
          <w:rFonts w:ascii="LMRoman12" w:hAnsi="LMRoman12" w:eastAsia="LMRoman12"/>
          <w:b w:val="0"/>
          <w:i w:val="0"/>
          <w:color w:val="000000"/>
          <w:sz w:val="24"/>
        </w:rPr>
        <w:t>Joint</w:t>
      </w:r>
      <w:r>
        <w:rPr>
          <w:rFonts w:ascii="LMRoman12" w:hAnsi="LMRoman12" w:eastAsia="LMRoman12"/>
          <w:b w:val="0"/>
          <w:i w:val="0"/>
          <w:color w:val="000000"/>
          <w:sz w:val="24"/>
        </w:rPr>
        <w:t>Conference</w:t>
      </w:r>
      <w:r>
        <w:rPr>
          <w:rFonts w:ascii="LMRoman12" w:hAnsi="LMRoman12" w:eastAsia="LMRoman12"/>
          <w:b w:val="0"/>
          <w:i w:val="0"/>
          <w:color w:val="000000"/>
          <w:sz w:val="24"/>
        </w:rPr>
        <w:t>on</w:t>
      </w:r>
      <w:r>
        <w:rPr>
          <w:rFonts w:ascii="LMRoman12" w:hAnsi="LMRoman12" w:eastAsia="LMRoman12"/>
          <w:b w:val="0"/>
          <w:i w:val="0"/>
          <w:color w:val="000000"/>
          <w:sz w:val="24"/>
        </w:rPr>
        <w:t>Artificial</w:t>
      </w:r>
      <w:r>
        <w:rPr>
          <w:rFonts w:ascii="LMRoman12" w:hAnsi="LMRoman12" w:eastAsia="LMRoman12"/>
          <w:b w:val="0"/>
          <w:i w:val="0"/>
          <w:color w:val="000000"/>
          <w:sz w:val="24"/>
        </w:rPr>
        <w:t>Intelligence.</w:t>
      </w:r>
      <w:r>
        <w:rPr>
          <w:rFonts w:ascii="LMRoman12" w:hAnsi="LMRoman12" w:eastAsia="LMRoman12"/>
          <w:b w:val="0"/>
          <w:i w:val="0"/>
          <w:color w:val="000000"/>
          <w:sz w:val="24"/>
        </w:rPr>
        <w:t>2023.</w:t>
      </w:r>
    </w:p>
    <w:p>
      <w:pPr>
        <w:autoSpaceDN w:val="0"/>
        <w:autoSpaceDE w:val="0"/>
        <w:widowControl/>
        <w:spacing w:line="398" w:lineRule="exact" w:before="160" w:after="0"/>
        <w:ind w:left="470" w:right="144" w:hanging="348"/>
        <w:jc w:val="left"/>
      </w:pPr>
      <w:r>
        <w:rPr>
          <w:rFonts w:ascii="LMRoman12" w:hAnsi="LMRoman12" w:eastAsia="LMRoman12"/>
          <w:b w:val="0"/>
          <w:i w:val="0"/>
          <w:color w:val="000000"/>
          <w:sz w:val="24"/>
        </w:rPr>
        <w:t>[4]</w:t>
      </w:r>
      <w:r>
        <w:rPr>
          <w:rFonts w:ascii="LMRoman12" w:hAnsi="LMRoman12" w:eastAsia="LMRoman12"/>
          <w:b w:val="0"/>
          <w:i w:val="0"/>
          <w:color w:val="000000"/>
          <w:sz w:val="24"/>
        </w:rPr>
        <w:t>Yu</w:t>
      </w:r>
      <w:r>
        <w:rPr>
          <w:rFonts w:ascii="LMRoman12" w:hAnsi="LMRoman12" w:eastAsia="LMRoman12"/>
          <w:b w:val="0"/>
          <w:i w:val="0"/>
          <w:color w:val="000000"/>
          <w:sz w:val="24"/>
        </w:rPr>
        <w:t>H,</w:t>
      </w:r>
      <w:r>
        <w:rPr>
          <w:rFonts w:ascii="LMRoman12" w:hAnsi="LMRoman12" w:eastAsia="LMRoman12"/>
          <w:b w:val="0"/>
          <w:i w:val="0"/>
          <w:color w:val="000000"/>
          <w:sz w:val="24"/>
        </w:rPr>
        <w:t>Wang</w:t>
      </w:r>
      <w:r>
        <w:rPr>
          <w:rFonts w:ascii="LMRoman12" w:hAnsi="LMRoman12" w:eastAsia="LMRoman12"/>
          <w:b w:val="0"/>
          <w:i w:val="0"/>
          <w:color w:val="000000"/>
          <w:sz w:val="24"/>
        </w:rPr>
        <w:t>W,</w:t>
      </w:r>
      <w:r>
        <w:rPr>
          <w:rFonts w:ascii="LMRoman12" w:hAnsi="LMRoman12" w:eastAsia="LMRoman12"/>
          <w:b w:val="0"/>
          <w:i w:val="0"/>
          <w:color w:val="000000"/>
          <w:sz w:val="24"/>
        </w:rPr>
        <w:t>Li</w:t>
      </w:r>
      <w:r>
        <w:rPr>
          <w:rFonts w:ascii="LMRoman12" w:hAnsi="LMRoman12" w:eastAsia="LMRoman12"/>
          <w:b w:val="0"/>
          <w:i w:val="0"/>
          <w:color w:val="000000"/>
          <w:sz w:val="24"/>
        </w:rPr>
        <w:t>Y,</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ViTCoP:</w:t>
      </w:r>
      <w:r>
        <w:rPr>
          <w:rFonts w:ascii="LMRoman12" w:hAnsi="LMRoman12" w:eastAsia="LMRoman12"/>
          <w:b w:val="0"/>
          <w:i w:val="0"/>
          <w:color w:val="000000"/>
          <w:sz w:val="24"/>
        </w:rPr>
        <w:t>Accelerating</w:t>
      </w:r>
      <w:r>
        <w:rPr>
          <w:rFonts w:ascii="LMRoman12" w:hAnsi="LMRoman12" w:eastAsia="LMRoman12"/>
          <w:b w:val="0"/>
          <w:i w:val="0"/>
          <w:color w:val="000000"/>
          <w:sz w:val="24"/>
        </w:rPr>
        <w:t>Large</w:t>
      </w:r>
      <w:r>
        <w:rPr>
          <w:rFonts w:ascii="LMRoman12" w:hAnsi="LMRoman12" w:eastAsia="LMRoman12"/>
          <w:b w:val="0"/>
          <w:i w:val="0"/>
          <w:color w:val="000000"/>
          <w:sz w:val="24"/>
        </w:rPr>
        <w:t>Vision-Language</w:t>
      </w:r>
      <w:r>
        <w:rPr>
          <w:rFonts w:ascii="LMRoman12" w:hAnsi="LMRoman12" w:eastAsia="LMRoman12"/>
          <w:b w:val="0"/>
          <w:i w:val="0"/>
          <w:color w:val="000000"/>
          <w:sz w:val="24"/>
        </w:rPr>
        <w:t xml:space="preserve">Models </w:t>
      </w:r>
      <w:r>
        <w:rPr>
          <w:rFonts w:ascii="LMRoman12" w:hAnsi="LMRoman12" w:eastAsia="LMRoman12"/>
          <w:b w:val="0"/>
          <w:i w:val="0"/>
          <w:color w:val="000000"/>
          <w:sz w:val="24"/>
        </w:rPr>
        <w:t>via</w:t>
      </w:r>
      <w:r>
        <w:rPr>
          <w:rFonts w:ascii="LMRoman12" w:hAnsi="LMRoman12" w:eastAsia="LMRoman12"/>
          <w:b w:val="0"/>
          <w:i w:val="0"/>
          <w:color w:val="000000"/>
          <w:sz w:val="24"/>
        </w:rPr>
        <w:t>Visual</w:t>
      </w:r>
      <w:r>
        <w:rPr>
          <w:rFonts w:ascii="LMRoman12" w:hAnsi="LMRoman12" w:eastAsia="LMRoman12"/>
          <w:b w:val="0"/>
          <w:i w:val="0"/>
          <w:color w:val="000000"/>
          <w:sz w:val="24"/>
        </w:rPr>
        <w:t>and</w:t>
      </w:r>
      <w:r>
        <w:rPr>
          <w:rFonts w:ascii="LMRoman12" w:hAnsi="LMRoman12" w:eastAsia="LMRoman12"/>
          <w:b w:val="0"/>
          <w:i w:val="0"/>
          <w:color w:val="000000"/>
          <w:sz w:val="24"/>
        </w:rPr>
        <w:t>Textual</w:t>
      </w:r>
      <w:r>
        <w:rPr>
          <w:rFonts w:ascii="LMRoman12" w:hAnsi="LMRoman12" w:eastAsia="LMRoman12"/>
          <w:b w:val="0"/>
          <w:i w:val="0"/>
          <w:color w:val="000000"/>
          <w:sz w:val="24"/>
        </w:rPr>
        <w:t>Semantic</w:t>
      </w:r>
      <w:r>
        <w:rPr>
          <w:rFonts w:ascii="LMRoman12" w:hAnsi="LMRoman12" w:eastAsia="LMRoman12"/>
          <w:b w:val="0"/>
          <w:i w:val="0"/>
          <w:color w:val="000000"/>
          <w:sz w:val="24"/>
        </w:rPr>
        <w:t>Collaborative</w:t>
      </w:r>
      <w:r>
        <w:rPr>
          <w:rFonts w:ascii="LMRoman12" w:hAnsi="LMRoman12" w:eastAsia="LMRoman12"/>
          <w:b w:val="0"/>
          <w:i w:val="0"/>
          <w:color w:val="000000"/>
          <w:sz w:val="24"/>
        </w:rPr>
        <w:t>Pruning</w:t>
      </w:r>
      <w:r>
        <w:rPr>
          <w:rFonts w:ascii="LMRoman12" w:hAnsi="LMRoman12" w:eastAsia="LMRoman12"/>
          <w:b w:val="0"/>
          <w:i w:val="0"/>
          <w:color w:val="000000"/>
          <w:sz w:val="24"/>
        </w:rPr>
        <w:t>[C]</w:t>
      </w:r>
      <w:r>
        <w:rPr>
          <w:rFonts w:ascii="LMRoman12" w:hAnsi="LMRoman12" w:eastAsia="LMRoman12"/>
          <w:b w:val="0"/>
          <w:i w:val="0"/>
          <w:color w:val="000000"/>
          <w:sz w:val="24"/>
        </w:rPr>
        <w:t>//</w:t>
      </w:r>
      <w:r>
        <w:rPr>
          <w:rFonts w:ascii="LMRoman12" w:hAnsi="LMRoman12" w:eastAsia="LMRoman12"/>
          <w:b w:val="0"/>
          <w:i w:val="0"/>
          <w:color w:val="000000"/>
          <w:sz w:val="24"/>
        </w:rPr>
        <w:t>Proceedings</w:t>
      </w:r>
      <w:r>
        <w:rPr>
          <w:rFonts w:ascii="LMRoman12" w:hAnsi="LMRoman12" w:eastAsia="LMRoman12"/>
          <w:b w:val="0"/>
          <w:i w:val="0"/>
          <w:color w:val="000000"/>
          <w:sz w:val="24"/>
        </w:rPr>
        <w:t>of</w:t>
      </w:r>
      <w:r>
        <w:rPr>
          <w:rFonts w:ascii="LMRoman12" w:hAnsi="LMRoman12" w:eastAsia="LMRoman12"/>
          <w:b w:val="0"/>
          <w:i w:val="0"/>
          <w:color w:val="000000"/>
          <w:sz w:val="24"/>
        </w:rPr>
        <w:t xml:space="preserve">the </w:t>
      </w:r>
      <w:r>
        <w:rPr>
          <w:rFonts w:ascii="LMRoman12" w:hAnsi="LMRoman12" w:eastAsia="LMRoman12"/>
          <w:b w:val="0"/>
          <w:i w:val="0"/>
          <w:color w:val="000000"/>
          <w:sz w:val="24"/>
        </w:rPr>
        <w:t>AAAI</w:t>
      </w:r>
      <w:r>
        <w:rPr>
          <w:rFonts w:ascii="LMRoman12" w:hAnsi="LMRoman12" w:eastAsia="LMRoman12"/>
          <w:b w:val="0"/>
          <w:i w:val="0"/>
          <w:color w:val="000000"/>
          <w:sz w:val="24"/>
        </w:rPr>
        <w:t>Conference</w:t>
      </w:r>
      <w:r>
        <w:rPr>
          <w:rFonts w:ascii="LMRoman12" w:hAnsi="LMRoman12" w:eastAsia="LMRoman12"/>
          <w:b w:val="0"/>
          <w:i w:val="0"/>
          <w:color w:val="000000"/>
          <w:sz w:val="24"/>
        </w:rPr>
        <w:t>on</w:t>
      </w:r>
      <w:r>
        <w:rPr>
          <w:rFonts w:ascii="LMRoman12" w:hAnsi="LMRoman12" w:eastAsia="LMRoman12"/>
          <w:b w:val="0"/>
          <w:i w:val="0"/>
          <w:color w:val="000000"/>
          <w:sz w:val="24"/>
        </w:rPr>
        <w:t>Artificial</w:t>
      </w:r>
      <w:r>
        <w:rPr>
          <w:rFonts w:ascii="LMRoman12" w:hAnsi="LMRoman12" w:eastAsia="LMRoman12"/>
          <w:b w:val="0"/>
          <w:i w:val="0"/>
          <w:color w:val="000000"/>
          <w:sz w:val="24"/>
        </w:rPr>
        <w:t>Intelligence.</w:t>
      </w:r>
      <w:r>
        <w:rPr>
          <w:rFonts w:ascii="LMRoman12" w:hAnsi="LMRoman12" w:eastAsia="LMRoman12"/>
          <w:b w:val="0"/>
          <w:i w:val="0"/>
          <w:color w:val="000000"/>
          <w:sz w:val="24"/>
        </w:rPr>
        <w:t>2024.</w:t>
      </w:r>
    </w:p>
    <w:p>
      <w:pPr>
        <w:autoSpaceDN w:val="0"/>
        <w:autoSpaceDE w:val="0"/>
        <w:widowControl/>
        <w:spacing w:line="198" w:lineRule="exact" w:before="840" w:after="0"/>
        <w:ind w:left="0" w:right="4552" w:firstLine="0"/>
        <w:jc w:val="right"/>
      </w:pPr>
      <w:r>
        <w:rPr>
          <w:rFonts w:ascii="LMRoman10" w:hAnsi="LMRoman10" w:eastAsia="LMRoman10"/>
          <w:b w:val="0"/>
          <w:i w:val="0"/>
          <w:color w:val="000000"/>
          <w:sz w:val="20"/>
        </w:rPr>
        <w:t>24</w:t>
      </w:r>
    </w:p>
    <w:p>
      <w:pPr>
        <w:sectPr>
          <w:pgSz w:w="11906" w:h="16838"/>
          <w:pgMar w:top="338" w:right="1302" w:bottom="390" w:left="1412" w:header="720" w:footer="720" w:gutter="0"/>
          <w:cols/>
          <w:docGrid w:linePitch="360"/>
        </w:sectPr>
      </w:pPr>
    </w:p>
    <w:p>
      <w:pPr>
        <w:autoSpaceDN w:val="0"/>
        <w:autoSpaceDE w:val="0"/>
        <w:widowControl/>
        <w:spacing w:line="220" w:lineRule="exact" w:before="0" w:after="118"/>
        <w:ind w:left="0" w:right="0"/>
      </w:pPr>
    </w:p>
    <w:tbl>
      <w:tblPr>
        <w:tblW w:type="auto" w:w="0"/>
        <w:tblLayout w:type="fixed"/>
        <w:tblLook w:firstColumn="1" w:firstRow="1" w:lastColumn="0" w:lastRow="0" w:noHBand="0" w:noVBand="1" w:val="04A0"/>
        <w:tblInd w:w="0.0" w:type="dxa"/>
      </w:tblPr>
      <w:tblGrid>
        <w:gridCol w:w="4573"/>
        <w:gridCol w:w="4573"/>
      </w:tblGrid>
      <w:tr>
        <w:trPr>
          <w:trHeight w:hRule="exact" w:val="248"/>
        </w:trPr>
        <w:tc>
          <w:tcPr>
            <w:tcW w:type="dxa" w:w="6068"/>
            <w:tcBorders>
              <w:bottom w:sz="3.984800100326538" w:val="single" w:color="#000000"/>
            </w:tcBorders>
            <w:tcMar>
              <w:start w:w="0" w:type="dxa"/>
              <w:end w:w="0" w:type="dxa"/>
            </w:tcMar>
          </w:tcPr>
          <w:p>
            <w:pPr>
              <w:autoSpaceDN w:val="0"/>
              <w:autoSpaceDE w:val="0"/>
              <w:widowControl/>
              <w:spacing w:line="210" w:lineRule="exact" w:before="0" w:after="0"/>
              <w:ind w:left="6" w:right="0" w:firstLine="0"/>
              <w:jc w:val="left"/>
            </w:pPr>
            <w:r>
              <w:rPr>
                <w:rFonts w:ascii="SimSun" w:hAnsi="SimSun" w:eastAsia="SimSun"/>
                <w:b w:val="0"/>
                <w:i w:val="0"/>
                <w:color w:val="000000"/>
                <w:sz w:val="20"/>
              </w:rPr>
              <w:t>面向多模态理解任务的</w:t>
            </w:r>
            <w:r>
              <w:rPr>
                <w:rFonts w:ascii="LMRoman10" w:hAnsi="LMRoman10" w:eastAsia="LMRoman10"/>
                <w:b w:val="0"/>
                <w:i w:val="0"/>
                <w:color w:val="000000"/>
                <w:sz w:val="20"/>
              </w:rPr>
              <w:t>ViT</w:t>
            </w:r>
            <w:r>
              <w:rPr>
                <w:rFonts w:ascii="SimSun" w:hAnsi="SimSun" w:eastAsia="SimSun"/>
                <w:b w:val="0"/>
                <w:i w:val="0"/>
                <w:color w:val="000000"/>
                <w:sz w:val="20"/>
              </w:rPr>
              <w:t>自适应</w:t>
            </w:r>
            <w:r>
              <w:rPr>
                <w:rFonts w:ascii="LMRoman10" w:hAnsi="LMRoman10" w:eastAsia="LMRoman10"/>
                <w:b w:val="0"/>
                <w:i w:val="0"/>
                <w:color w:val="000000"/>
                <w:sz w:val="20"/>
              </w:rPr>
              <w:t>Token</w:t>
            </w:r>
            <w:r>
              <w:rPr>
                <w:rFonts w:ascii="SimSun" w:hAnsi="SimSun" w:eastAsia="SimSun"/>
                <w:b w:val="0"/>
                <w:i w:val="0"/>
                <w:color w:val="000000"/>
                <w:sz w:val="20"/>
              </w:rPr>
              <w:t>裁剪</w:t>
            </w:r>
          </w:p>
        </w:tc>
        <w:tc>
          <w:tcPr>
            <w:tcW w:type="dxa" w:w="3014"/>
            <w:tcBorders>
              <w:bottom w:sz="3.984800100326538" w:val="single" w:color="#000000"/>
            </w:tcBorders>
            <w:tcMar>
              <w:start w:w="0" w:type="dxa"/>
              <w:end w:w="0" w:type="dxa"/>
            </w:tcMar>
          </w:tcPr>
          <w:p>
            <w:pPr>
              <w:autoSpaceDN w:val="0"/>
              <w:autoSpaceDE w:val="0"/>
              <w:widowControl/>
              <w:spacing w:line="185" w:lineRule="auto" w:before="0" w:after="0"/>
              <w:ind w:left="0" w:right="6" w:firstLine="0"/>
              <w:jc w:val="right"/>
            </w:pPr>
            <w:r>
              <w:rPr>
                <w:rFonts w:ascii="SimSun" w:hAnsi="SimSun" w:eastAsia="SimSun"/>
                <w:b w:val="0"/>
                <w:i w:val="0"/>
                <w:color w:val="000000"/>
                <w:sz w:val="20"/>
              </w:rPr>
              <w:t>第九章致谢</w:t>
            </w:r>
          </w:p>
        </w:tc>
      </w:tr>
    </w:tbl>
    <w:p>
      <w:pPr>
        <w:autoSpaceDN w:val="0"/>
        <w:tabs>
          <w:tab w:pos="470" w:val="left"/>
        </w:tabs>
        <w:autoSpaceDE w:val="0"/>
        <w:widowControl/>
        <w:spacing w:line="398" w:lineRule="exact" w:before="342" w:after="0"/>
        <w:ind w:left="122" w:right="432" w:firstLine="0"/>
        <w:jc w:val="left"/>
      </w:pPr>
      <w:r>
        <w:rPr>
          <w:rFonts w:ascii="LMRoman12" w:hAnsi="LMRoman12" w:eastAsia="LMRoman12"/>
          <w:b w:val="0"/>
          <w:i w:val="0"/>
          <w:color w:val="000000"/>
          <w:sz w:val="24"/>
        </w:rPr>
        <w:t>[5]</w:t>
      </w:r>
      <w:r>
        <w:rPr>
          <w:rFonts w:ascii="LMRoman12" w:hAnsi="LMRoman12" w:eastAsia="LMRoman12"/>
          <w:b w:val="0"/>
          <w:i w:val="0"/>
          <w:color w:val="000000"/>
          <w:sz w:val="24"/>
        </w:rPr>
        <w:t>Chen</w:t>
      </w:r>
      <w:r>
        <w:rPr>
          <w:rFonts w:ascii="LMRoman12" w:hAnsi="LMRoman12" w:eastAsia="LMRoman12"/>
          <w:b w:val="0"/>
          <w:i w:val="0"/>
          <w:color w:val="000000"/>
          <w:sz w:val="24"/>
        </w:rPr>
        <w:t>J,</w:t>
      </w:r>
      <w:r>
        <w:rPr>
          <w:rFonts w:ascii="LMRoman12" w:hAnsi="LMRoman12" w:eastAsia="LMRoman12"/>
          <w:b w:val="0"/>
          <w:i w:val="0"/>
          <w:color w:val="000000"/>
          <w:sz w:val="24"/>
        </w:rPr>
        <w:t>Gong</w:t>
      </w:r>
      <w:r>
        <w:rPr>
          <w:rFonts w:ascii="LMRoman12" w:hAnsi="LMRoman12" w:eastAsia="LMRoman12"/>
          <w:b w:val="0"/>
          <w:i w:val="0"/>
          <w:color w:val="000000"/>
          <w:sz w:val="24"/>
        </w:rPr>
        <w:t>K,</w:t>
      </w:r>
      <w:r>
        <w:rPr>
          <w:rFonts w:ascii="LMRoman12" w:hAnsi="LMRoman12" w:eastAsia="LMRoman12"/>
          <w:b w:val="0"/>
          <w:i w:val="0"/>
          <w:color w:val="000000"/>
          <w:sz w:val="24"/>
        </w:rPr>
        <w:t>Yu</w:t>
      </w:r>
      <w:r>
        <w:rPr>
          <w:rFonts w:ascii="LMRoman12" w:hAnsi="LMRoman12" w:eastAsia="LMRoman12"/>
          <w:b w:val="0"/>
          <w:i w:val="0"/>
          <w:color w:val="000000"/>
          <w:sz w:val="24"/>
        </w:rPr>
        <w:t>T,</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Rényi</w:t>
      </w:r>
      <w:r>
        <w:rPr>
          <w:rFonts w:ascii="LMRoman12" w:hAnsi="LMRoman12" w:eastAsia="LMRoman12"/>
          <w:b w:val="0"/>
          <w:i w:val="0"/>
          <w:color w:val="000000"/>
          <w:sz w:val="24"/>
        </w:rPr>
        <w:t>Entropy:</w:t>
      </w:r>
      <w:r>
        <w:rPr>
          <w:rFonts w:ascii="LMRoman12" w:hAnsi="LMRoman12" w:eastAsia="LMRoman12"/>
          <w:b w:val="0"/>
          <w:i w:val="0"/>
          <w:color w:val="000000"/>
          <w:sz w:val="24"/>
        </w:rPr>
        <w:t>A</w:t>
      </w:r>
      <w:r>
        <w:rPr>
          <w:rFonts w:ascii="LMRoman12" w:hAnsi="LMRoman12" w:eastAsia="LMRoman12"/>
          <w:b w:val="0"/>
          <w:i w:val="0"/>
          <w:color w:val="000000"/>
          <w:sz w:val="24"/>
        </w:rPr>
        <w:t>New</w:t>
      </w:r>
      <w:r>
        <w:rPr>
          <w:rFonts w:ascii="LMRoman12" w:hAnsi="LMRoman12" w:eastAsia="LMRoman12"/>
          <w:b w:val="0"/>
          <w:i w:val="0"/>
          <w:color w:val="000000"/>
          <w:sz w:val="24"/>
        </w:rPr>
        <w:t>Token</w:t>
      </w:r>
      <w:r>
        <w:rPr>
          <w:rFonts w:ascii="LMRoman12" w:hAnsi="LMRoman12" w:eastAsia="LMRoman12"/>
          <w:b w:val="0"/>
          <w:i w:val="0"/>
          <w:color w:val="000000"/>
          <w:sz w:val="24"/>
        </w:rPr>
        <w:t>Pruning</w:t>
      </w:r>
      <w:r>
        <w:rPr>
          <w:rFonts w:ascii="LMRoman12" w:hAnsi="LMRoman12" w:eastAsia="LMRoman12"/>
          <w:b w:val="0"/>
          <w:i w:val="0"/>
          <w:color w:val="000000"/>
          <w:sz w:val="24"/>
        </w:rPr>
        <w:t>Metric</w:t>
      </w:r>
      <w:r>
        <w:rPr>
          <w:rFonts w:ascii="LMRoman12" w:hAnsi="LMRoman12" w:eastAsia="LMRoman12"/>
          <w:b w:val="0"/>
          <w:i w:val="0"/>
          <w:color w:val="000000"/>
          <w:sz w:val="24"/>
        </w:rPr>
        <w:t xml:space="preserve">for </w:t>
      </w:r>
      <w:r>
        <w:rPr>
          <w:rFonts w:ascii="LMRoman12" w:hAnsi="LMRoman12" w:eastAsia="LMRoman12"/>
          <w:b w:val="0"/>
          <w:i w:val="0"/>
          <w:color w:val="000000"/>
          <w:sz w:val="24"/>
        </w:rPr>
        <w:t>Vision</w:t>
      </w:r>
      <w:r>
        <w:rPr>
          <w:rFonts w:ascii="LMRoman12" w:hAnsi="LMRoman12" w:eastAsia="LMRoman12"/>
          <w:b w:val="0"/>
          <w:i w:val="0"/>
          <w:color w:val="000000"/>
          <w:sz w:val="24"/>
        </w:rPr>
        <w:t>Transformers</w:t>
      </w:r>
      <w:r>
        <w:rPr>
          <w:rFonts w:ascii="LMRoman12" w:hAnsi="LMRoman12" w:eastAsia="LMRoman12"/>
          <w:b w:val="0"/>
          <w:i w:val="0"/>
          <w:color w:val="000000"/>
          <w:sz w:val="24"/>
        </w:rPr>
        <w:t>[J].</w:t>
      </w:r>
      <w:r>
        <w:rPr>
          <w:rFonts w:ascii="LMRoman12" w:hAnsi="LMRoman12" w:eastAsia="LMRoman12"/>
          <w:b w:val="0"/>
          <w:i w:val="0"/>
          <w:color w:val="000000"/>
          <w:sz w:val="24"/>
        </w:rPr>
        <w:t>arXiv</w:t>
      </w:r>
      <w:r>
        <w:rPr>
          <w:rFonts w:ascii="LMRoman12" w:hAnsi="LMRoman12" w:eastAsia="LMRoman12"/>
          <w:b w:val="0"/>
          <w:i w:val="0"/>
          <w:color w:val="000000"/>
          <w:sz w:val="24"/>
        </w:rPr>
        <w:t>preprint</w:t>
      </w:r>
      <w:r>
        <w:rPr>
          <w:rFonts w:ascii="LMRoman12" w:hAnsi="LMRoman12" w:eastAsia="LMRoman12"/>
          <w:b w:val="0"/>
          <w:i w:val="0"/>
          <w:color w:val="000000"/>
          <w:sz w:val="24"/>
        </w:rPr>
        <w:t>arXiv:2603.27900,</w:t>
      </w:r>
      <w:r>
        <w:rPr>
          <w:rFonts w:ascii="LMRoman12" w:hAnsi="LMRoman12" w:eastAsia="LMRoman12"/>
          <w:b w:val="0"/>
          <w:i w:val="0"/>
          <w:color w:val="000000"/>
          <w:sz w:val="24"/>
        </w:rPr>
        <w:t>2026.</w:t>
      </w:r>
    </w:p>
    <w:p>
      <w:pPr>
        <w:autoSpaceDN w:val="0"/>
        <w:autoSpaceDE w:val="0"/>
        <w:widowControl/>
        <w:spacing w:line="398" w:lineRule="exact" w:before="160" w:after="0"/>
        <w:ind w:left="470" w:right="288" w:hanging="348"/>
        <w:jc w:val="left"/>
      </w:pPr>
      <w:r>
        <w:rPr>
          <w:rFonts w:ascii="LMRoman12" w:hAnsi="LMRoman12" w:eastAsia="LMRoman12"/>
          <w:b w:val="0"/>
          <w:i w:val="0"/>
          <w:color w:val="000000"/>
          <w:sz w:val="24"/>
        </w:rPr>
        <w:t>[6]</w:t>
      </w:r>
      <w:r>
        <w:rPr>
          <w:rFonts w:ascii="LMRoman12" w:hAnsi="LMRoman12" w:eastAsia="LMRoman12"/>
          <w:b w:val="0"/>
          <w:i w:val="0"/>
          <w:color w:val="000000"/>
          <w:sz w:val="24"/>
        </w:rPr>
        <w:t>Dosovitskiy</w:t>
      </w:r>
      <w:r>
        <w:rPr>
          <w:rFonts w:ascii="LMRoman12" w:hAnsi="LMRoman12" w:eastAsia="LMRoman12"/>
          <w:b w:val="0"/>
          <w:i w:val="0"/>
          <w:color w:val="000000"/>
          <w:sz w:val="24"/>
        </w:rPr>
        <w:t>A,</w:t>
      </w:r>
      <w:r>
        <w:rPr>
          <w:rFonts w:ascii="LMRoman12" w:hAnsi="LMRoman12" w:eastAsia="LMRoman12"/>
          <w:b w:val="0"/>
          <w:i w:val="0"/>
          <w:color w:val="000000"/>
          <w:sz w:val="24"/>
        </w:rPr>
        <w:t>Beyer</w:t>
      </w:r>
      <w:r>
        <w:rPr>
          <w:rFonts w:ascii="LMRoman12" w:hAnsi="LMRoman12" w:eastAsia="LMRoman12"/>
          <w:b w:val="0"/>
          <w:i w:val="0"/>
          <w:color w:val="000000"/>
          <w:sz w:val="24"/>
        </w:rPr>
        <w:t>L,</w:t>
      </w:r>
      <w:r>
        <w:rPr>
          <w:rFonts w:ascii="LMRoman12" w:hAnsi="LMRoman12" w:eastAsia="LMRoman12"/>
          <w:b w:val="0"/>
          <w:i w:val="0"/>
          <w:color w:val="000000"/>
          <w:sz w:val="24"/>
        </w:rPr>
        <w:t>Kolesnikov</w:t>
      </w:r>
      <w:r>
        <w:rPr>
          <w:rFonts w:ascii="LMRoman12" w:hAnsi="LMRoman12" w:eastAsia="LMRoman12"/>
          <w:b w:val="0"/>
          <w:i w:val="0"/>
          <w:color w:val="000000"/>
          <w:sz w:val="24"/>
        </w:rPr>
        <w:t>A,</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An</w:t>
      </w:r>
      <w:r>
        <w:rPr>
          <w:rFonts w:ascii="LMRoman12" w:hAnsi="LMRoman12" w:eastAsia="LMRoman12"/>
          <w:b w:val="0"/>
          <w:i w:val="0"/>
          <w:color w:val="000000"/>
          <w:sz w:val="24"/>
        </w:rPr>
        <w:t>image</w:t>
      </w:r>
      <w:r>
        <w:rPr>
          <w:rFonts w:ascii="LMRoman12" w:hAnsi="LMRoman12" w:eastAsia="LMRoman12"/>
          <w:b w:val="0"/>
          <w:i w:val="0"/>
          <w:color w:val="000000"/>
          <w:sz w:val="24"/>
        </w:rPr>
        <w:t>is</w:t>
      </w:r>
      <w:r>
        <w:rPr>
          <w:rFonts w:ascii="LMRoman12" w:hAnsi="LMRoman12" w:eastAsia="LMRoman12"/>
          <w:b w:val="0"/>
          <w:i w:val="0"/>
          <w:color w:val="000000"/>
          <w:sz w:val="24"/>
        </w:rPr>
        <w:t>worth</w:t>
      </w:r>
      <w:r>
        <w:rPr>
          <w:rFonts w:ascii="LMRoman12" w:hAnsi="LMRoman12" w:eastAsia="LMRoman12"/>
          <w:b w:val="0"/>
          <w:i w:val="0"/>
          <w:color w:val="000000"/>
          <w:sz w:val="24"/>
        </w:rPr>
        <w:t>16x16</w:t>
      </w:r>
      <w:r>
        <w:rPr>
          <w:rFonts w:ascii="LMRoman12" w:hAnsi="LMRoman12" w:eastAsia="LMRoman12"/>
          <w:b w:val="0"/>
          <w:i w:val="0"/>
          <w:color w:val="000000"/>
          <w:sz w:val="24"/>
        </w:rPr>
        <w:t xml:space="preserve">words: </w:t>
      </w:r>
      <w:r>
        <w:rPr>
          <w:rFonts w:ascii="LMRoman12" w:hAnsi="LMRoman12" w:eastAsia="LMRoman12"/>
          <w:b w:val="0"/>
          <w:i w:val="0"/>
          <w:color w:val="000000"/>
          <w:sz w:val="24"/>
        </w:rPr>
        <w:t>Transformers</w:t>
      </w:r>
      <w:r>
        <w:rPr>
          <w:rFonts w:ascii="LMRoman12" w:hAnsi="LMRoman12" w:eastAsia="LMRoman12"/>
          <w:b w:val="0"/>
          <w:i w:val="0"/>
          <w:color w:val="000000"/>
          <w:sz w:val="24"/>
        </w:rPr>
        <w:t>for</w:t>
      </w:r>
      <w:r>
        <w:rPr>
          <w:rFonts w:ascii="LMRoman12" w:hAnsi="LMRoman12" w:eastAsia="LMRoman12"/>
          <w:b w:val="0"/>
          <w:i w:val="0"/>
          <w:color w:val="000000"/>
          <w:sz w:val="24"/>
        </w:rPr>
        <w:t>image</w:t>
      </w:r>
      <w:r>
        <w:rPr>
          <w:rFonts w:ascii="LMRoman12" w:hAnsi="LMRoman12" w:eastAsia="LMRoman12"/>
          <w:b w:val="0"/>
          <w:i w:val="0"/>
          <w:color w:val="000000"/>
          <w:sz w:val="24"/>
        </w:rPr>
        <w:t>recognition</w:t>
      </w:r>
      <w:r>
        <w:rPr>
          <w:rFonts w:ascii="LMRoman12" w:hAnsi="LMRoman12" w:eastAsia="LMRoman12"/>
          <w:b w:val="0"/>
          <w:i w:val="0"/>
          <w:color w:val="000000"/>
          <w:sz w:val="24"/>
        </w:rPr>
        <w:t>at</w:t>
      </w:r>
      <w:r>
        <w:rPr>
          <w:rFonts w:ascii="LMRoman12" w:hAnsi="LMRoman12" w:eastAsia="LMRoman12"/>
          <w:b w:val="0"/>
          <w:i w:val="0"/>
          <w:color w:val="000000"/>
          <w:sz w:val="24"/>
        </w:rPr>
        <w:t>scale</w:t>
      </w:r>
      <w:r>
        <w:rPr>
          <w:rFonts w:ascii="LMRoman12" w:hAnsi="LMRoman12" w:eastAsia="LMRoman12"/>
          <w:b w:val="0"/>
          <w:i w:val="0"/>
          <w:color w:val="000000"/>
          <w:sz w:val="24"/>
        </w:rPr>
        <w:t>[J].</w:t>
      </w:r>
      <w:r>
        <w:rPr>
          <w:rFonts w:ascii="LMRoman12" w:hAnsi="LMRoman12" w:eastAsia="LMRoman12"/>
          <w:b w:val="0"/>
          <w:i w:val="0"/>
          <w:color w:val="000000"/>
          <w:sz w:val="24"/>
        </w:rPr>
        <w:t>arXiv</w:t>
      </w:r>
      <w:r>
        <w:rPr>
          <w:rFonts w:ascii="LMRoman12" w:hAnsi="LMRoman12" w:eastAsia="LMRoman12"/>
          <w:b w:val="0"/>
          <w:i w:val="0"/>
          <w:color w:val="000000"/>
          <w:sz w:val="24"/>
        </w:rPr>
        <w:t>preprint</w:t>
      </w:r>
      <w:r>
        <w:rPr>
          <w:rFonts w:ascii="LMRoman12" w:hAnsi="LMRoman12" w:eastAsia="LMRoman12"/>
          <w:b w:val="0"/>
          <w:i w:val="0"/>
          <w:color w:val="000000"/>
          <w:sz w:val="24"/>
        </w:rPr>
        <w:t xml:space="preserve">arXiv:2010.11929, </w:t>
      </w:r>
      <w:r>
        <w:rPr>
          <w:rFonts w:ascii="LMRoman12" w:hAnsi="LMRoman12" w:eastAsia="LMRoman12"/>
          <w:b w:val="0"/>
          <w:i w:val="0"/>
          <w:color w:val="000000"/>
          <w:sz w:val="24"/>
        </w:rPr>
        <w:t>2020.</w:t>
      </w:r>
    </w:p>
    <w:p>
      <w:pPr>
        <w:autoSpaceDN w:val="0"/>
        <w:tabs>
          <w:tab w:pos="470" w:val="left"/>
        </w:tabs>
        <w:autoSpaceDE w:val="0"/>
        <w:widowControl/>
        <w:spacing w:line="398" w:lineRule="exact" w:before="160" w:after="0"/>
        <w:ind w:left="122" w:right="144" w:firstLine="0"/>
        <w:jc w:val="left"/>
      </w:pPr>
      <w:r>
        <w:rPr>
          <w:rFonts w:ascii="LMRoman12" w:hAnsi="LMRoman12" w:eastAsia="LMRoman12"/>
          <w:b w:val="0"/>
          <w:i w:val="0"/>
          <w:color w:val="000000"/>
          <w:sz w:val="24"/>
        </w:rPr>
        <w:t>[7]</w:t>
      </w:r>
      <w:r>
        <w:rPr>
          <w:rFonts w:ascii="SimSun" w:hAnsi="SimSun" w:eastAsia="SimSun"/>
          <w:b w:val="0"/>
          <w:i w:val="0"/>
          <w:color w:val="000000"/>
          <w:sz w:val="24"/>
        </w:rPr>
        <w:t>张宇</w:t>
      </w:r>
      <w:r>
        <w:rPr>
          <w:rFonts w:ascii="LMRoman12" w:hAnsi="LMRoman12" w:eastAsia="LMRoman12"/>
          <w:b w:val="0"/>
          <w:i w:val="0"/>
          <w:color w:val="000000"/>
          <w:sz w:val="24"/>
        </w:rPr>
        <w:t>,</w:t>
      </w:r>
      <w:r>
        <w:rPr>
          <w:rFonts w:ascii="SimSun" w:hAnsi="SimSun" w:eastAsia="SimSun"/>
          <w:b w:val="0"/>
          <w:i w:val="0"/>
          <w:color w:val="000000"/>
          <w:sz w:val="24"/>
        </w:rPr>
        <w:t>彭书俊</w:t>
      </w:r>
      <w:r>
        <w:rPr>
          <w:rFonts w:ascii="LMRoman12" w:hAnsi="LMRoman12" w:eastAsia="LMRoman12"/>
          <w:b w:val="0"/>
          <w:i w:val="0"/>
          <w:color w:val="000000"/>
          <w:sz w:val="24"/>
        </w:rPr>
        <w:t>,</w:t>
      </w:r>
      <w:r>
        <w:rPr>
          <w:rFonts w:ascii="SimSun" w:hAnsi="SimSun" w:eastAsia="SimSun"/>
          <w:b w:val="0"/>
          <w:i w:val="0"/>
          <w:color w:val="000000"/>
          <w:sz w:val="24"/>
        </w:rPr>
        <w:t>林新涵</w:t>
      </w:r>
      <w:r>
        <w:rPr>
          <w:rFonts w:ascii="LMRoman12" w:hAnsi="LMRoman12" w:eastAsia="LMRoman12"/>
          <w:b w:val="0"/>
          <w:i w:val="0"/>
          <w:color w:val="000000"/>
          <w:sz w:val="24"/>
        </w:rPr>
        <w:t>,</w:t>
      </w:r>
      <w:r>
        <w:rPr>
          <w:rFonts w:ascii="SimSun" w:hAnsi="SimSun" w:eastAsia="SimSun"/>
          <w:b w:val="0"/>
          <w:i w:val="0"/>
          <w:color w:val="000000"/>
          <w:sz w:val="24"/>
        </w:rPr>
        <w:t>等</w:t>
      </w:r>
      <w:r>
        <w:rPr>
          <w:rFonts w:ascii="LMRoman12" w:hAnsi="LMRoman12" w:eastAsia="LMRoman12"/>
          <w:b w:val="0"/>
          <w:i w:val="0"/>
          <w:color w:val="000000"/>
          <w:sz w:val="24"/>
        </w:rPr>
        <w:t>.</w:t>
      </w:r>
      <w:r>
        <w:rPr>
          <w:rFonts w:ascii="LMRoman12" w:hAnsi="LMRoman12" w:eastAsia="LMRoman12"/>
          <w:b w:val="0"/>
          <w:i w:val="0"/>
          <w:color w:val="000000"/>
          <w:sz w:val="24"/>
        </w:rPr>
        <w:t>ViT-CAAC</w:t>
      </w:r>
      <w:r>
        <w:rPr>
          <w:rFonts w:ascii="SimSun" w:hAnsi="SimSun" w:eastAsia="SimSun"/>
          <w:b w:val="0"/>
          <w:i w:val="0"/>
          <w:color w:val="000000"/>
          <w:sz w:val="24"/>
        </w:rPr>
        <w:t>：面向视觉</w:t>
      </w:r>
      <w:r>
        <w:rPr>
          <w:rFonts w:ascii="LMRoman12" w:hAnsi="LMRoman12" w:eastAsia="LMRoman12"/>
          <w:b w:val="0"/>
          <w:i w:val="0"/>
          <w:color w:val="000000"/>
          <w:sz w:val="24"/>
        </w:rPr>
        <w:t>Transformer</w:t>
      </w:r>
      <w:r>
        <w:rPr>
          <w:rFonts w:ascii="SimSun" w:hAnsi="SimSun" w:eastAsia="SimSun"/>
          <w:b w:val="0"/>
          <w:i w:val="0"/>
          <w:color w:val="000000"/>
          <w:sz w:val="24"/>
        </w:rPr>
        <w:t>的贡献感知自适应</w:t>
      </w:r>
      <w:r>
        <w:rPr>
          <w:rFonts w:ascii="SimSun" w:hAnsi="SimSun" w:eastAsia="SimSun"/>
          <w:b w:val="0"/>
          <w:i w:val="0"/>
          <w:color w:val="000000"/>
          <w:sz w:val="24"/>
        </w:rPr>
        <w:t>压缩框架</w:t>
      </w:r>
      <w:r>
        <w:rPr>
          <w:rFonts w:ascii="LMRoman12" w:hAnsi="LMRoman12" w:eastAsia="LMRoman12"/>
          <w:b w:val="0"/>
          <w:i w:val="0"/>
          <w:color w:val="000000"/>
          <w:sz w:val="24"/>
        </w:rPr>
        <w:t>[J].</w:t>
      </w:r>
      <w:r>
        <w:rPr>
          <w:rFonts w:ascii="SimSun" w:hAnsi="SimSun" w:eastAsia="SimSun"/>
          <w:b w:val="0"/>
          <w:i w:val="0"/>
          <w:color w:val="000000"/>
          <w:sz w:val="24"/>
        </w:rPr>
        <w:t>计算机研究与发展</w:t>
      </w:r>
      <w:r>
        <w:rPr>
          <w:rFonts w:ascii="LMRoman12" w:hAnsi="LMRoman12" w:eastAsia="LMRoman12"/>
          <w:b w:val="0"/>
          <w:i w:val="0"/>
          <w:color w:val="000000"/>
          <w:sz w:val="24"/>
        </w:rPr>
        <w:t>,</w:t>
      </w:r>
      <w:r>
        <w:rPr>
          <w:rFonts w:ascii="LMRoman12" w:hAnsi="LMRoman12" w:eastAsia="LMRoman12"/>
          <w:b w:val="0"/>
          <w:i w:val="0"/>
          <w:color w:val="000000"/>
          <w:sz w:val="24"/>
        </w:rPr>
        <w:t>2025.</w:t>
      </w:r>
    </w:p>
    <w:p>
      <w:pPr>
        <w:autoSpaceDN w:val="0"/>
        <w:autoSpaceDE w:val="0"/>
        <w:widowControl/>
        <w:spacing w:line="398" w:lineRule="exact" w:before="160" w:after="0"/>
        <w:ind w:left="470" w:right="288" w:hanging="348"/>
        <w:jc w:val="left"/>
      </w:pPr>
      <w:r>
        <w:rPr>
          <w:rFonts w:ascii="LMRoman12" w:hAnsi="LMRoman12" w:eastAsia="LMRoman12"/>
          <w:b w:val="0"/>
          <w:i w:val="0"/>
          <w:color w:val="000000"/>
          <w:sz w:val="24"/>
        </w:rPr>
        <w:t>[8]</w:t>
      </w:r>
      <w:r>
        <w:rPr>
          <w:rFonts w:ascii="LMRoman12" w:hAnsi="LMRoman12" w:eastAsia="LMRoman12"/>
          <w:b w:val="0"/>
          <w:i w:val="0"/>
          <w:color w:val="000000"/>
          <w:sz w:val="24"/>
        </w:rPr>
        <w:t>Young</w:t>
      </w:r>
      <w:r>
        <w:rPr>
          <w:rFonts w:ascii="LMRoman12" w:hAnsi="LMRoman12" w:eastAsia="LMRoman12"/>
          <w:b w:val="0"/>
          <w:i w:val="0"/>
          <w:color w:val="000000"/>
          <w:sz w:val="24"/>
        </w:rPr>
        <w:t>P,</w:t>
      </w:r>
      <w:r>
        <w:rPr>
          <w:rFonts w:ascii="LMRoman12" w:hAnsi="LMRoman12" w:eastAsia="LMRoman12"/>
          <w:b w:val="0"/>
          <w:i w:val="0"/>
          <w:color w:val="000000"/>
          <w:sz w:val="24"/>
        </w:rPr>
        <w:t>Lai</w:t>
      </w:r>
      <w:r>
        <w:rPr>
          <w:rFonts w:ascii="LMRoman12" w:hAnsi="LMRoman12" w:eastAsia="LMRoman12"/>
          <w:b w:val="0"/>
          <w:i w:val="0"/>
          <w:color w:val="000000"/>
          <w:sz w:val="24"/>
        </w:rPr>
        <w:t>A,</w:t>
      </w:r>
      <w:r>
        <w:rPr>
          <w:rFonts w:ascii="LMRoman12" w:hAnsi="LMRoman12" w:eastAsia="LMRoman12"/>
          <w:b w:val="0"/>
          <w:i w:val="0"/>
          <w:color w:val="000000"/>
          <w:sz w:val="24"/>
        </w:rPr>
        <w:t>Hodosh</w:t>
      </w:r>
      <w:r>
        <w:rPr>
          <w:rFonts w:ascii="LMRoman12" w:hAnsi="LMRoman12" w:eastAsia="LMRoman12"/>
          <w:b w:val="0"/>
          <w:i w:val="0"/>
          <w:color w:val="000000"/>
          <w:sz w:val="24"/>
        </w:rPr>
        <w:t>M,</w:t>
      </w:r>
      <w:r>
        <w:rPr>
          <w:rFonts w:ascii="LMRoman12" w:hAnsi="LMRoman12" w:eastAsia="LMRoman12"/>
          <w:b w:val="0"/>
          <w:i w:val="0"/>
          <w:color w:val="000000"/>
          <w:sz w:val="24"/>
        </w:rPr>
        <w:t>et</w:t>
      </w:r>
      <w:r>
        <w:rPr>
          <w:rFonts w:ascii="LMRoman12" w:hAnsi="LMRoman12" w:eastAsia="LMRoman12"/>
          <w:b w:val="0"/>
          <w:i w:val="0"/>
          <w:color w:val="000000"/>
          <w:sz w:val="24"/>
        </w:rPr>
        <w:t>al.</w:t>
      </w:r>
      <w:r>
        <w:rPr>
          <w:rFonts w:ascii="LMRoman12" w:hAnsi="LMRoman12" w:eastAsia="LMRoman12"/>
          <w:b w:val="0"/>
          <w:i w:val="0"/>
          <w:color w:val="000000"/>
          <w:sz w:val="24"/>
        </w:rPr>
        <w:t>From</w:t>
      </w:r>
      <w:r>
        <w:rPr>
          <w:rFonts w:ascii="LMRoman12" w:hAnsi="LMRoman12" w:eastAsia="LMRoman12"/>
          <w:b w:val="0"/>
          <w:i w:val="0"/>
          <w:color w:val="000000"/>
          <w:sz w:val="24"/>
        </w:rPr>
        <w:t>image</w:t>
      </w:r>
      <w:r>
        <w:rPr>
          <w:rFonts w:ascii="LMRoman12" w:hAnsi="LMRoman12" w:eastAsia="LMRoman12"/>
          <w:b w:val="0"/>
          <w:i w:val="0"/>
          <w:color w:val="000000"/>
          <w:sz w:val="24"/>
        </w:rPr>
        <w:t>descriptions</w:t>
      </w:r>
      <w:r>
        <w:rPr>
          <w:rFonts w:ascii="LMRoman12" w:hAnsi="LMRoman12" w:eastAsia="LMRoman12"/>
          <w:b w:val="0"/>
          <w:i w:val="0"/>
          <w:color w:val="000000"/>
          <w:sz w:val="24"/>
        </w:rPr>
        <w:t>to</w:t>
      </w:r>
      <w:r>
        <w:rPr>
          <w:rFonts w:ascii="LMRoman12" w:hAnsi="LMRoman12" w:eastAsia="LMRoman12"/>
          <w:b w:val="0"/>
          <w:i w:val="0"/>
          <w:color w:val="000000"/>
          <w:sz w:val="24"/>
        </w:rPr>
        <w:t>visual</w:t>
      </w:r>
      <w:r>
        <w:rPr>
          <w:rFonts w:ascii="LMRoman12" w:hAnsi="LMRoman12" w:eastAsia="LMRoman12"/>
          <w:b w:val="0"/>
          <w:i w:val="0"/>
          <w:color w:val="000000"/>
          <w:sz w:val="24"/>
        </w:rPr>
        <w:t xml:space="preserve">denotations: </w:t>
      </w:r>
      <w:r>
        <w:rPr>
          <w:rFonts w:ascii="LMRoman12" w:hAnsi="LMRoman12" w:eastAsia="LMRoman12"/>
          <w:b w:val="0"/>
          <w:i w:val="0"/>
          <w:color w:val="000000"/>
          <w:sz w:val="24"/>
        </w:rPr>
        <w:t>New</w:t>
      </w:r>
      <w:r>
        <w:rPr>
          <w:rFonts w:ascii="LMRoman12" w:hAnsi="LMRoman12" w:eastAsia="LMRoman12"/>
          <w:b w:val="0"/>
          <w:i w:val="0"/>
          <w:color w:val="000000"/>
          <w:sz w:val="24"/>
        </w:rPr>
        <w:t>similarity</w:t>
      </w:r>
      <w:r>
        <w:rPr>
          <w:rFonts w:ascii="LMRoman12" w:hAnsi="LMRoman12" w:eastAsia="LMRoman12"/>
          <w:b w:val="0"/>
          <w:i w:val="0"/>
          <w:color w:val="000000"/>
          <w:sz w:val="24"/>
        </w:rPr>
        <w:t>metrics</w:t>
      </w:r>
      <w:r>
        <w:rPr>
          <w:rFonts w:ascii="LMRoman12" w:hAnsi="LMRoman12" w:eastAsia="LMRoman12"/>
          <w:b w:val="0"/>
          <w:i w:val="0"/>
          <w:color w:val="000000"/>
          <w:sz w:val="24"/>
        </w:rPr>
        <w:t>for</w:t>
      </w:r>
      <w:r>
        <w:rPr>
          <w:rFonts w:ascii="LMRoman12" w:hAnsi="LMRoman12" w:eastAsia="LMRoman12"/>
          <w:b w:val="0"/>
          <w:i w:val="0"/>
          <w:color w:val="000000"/>
          <w:sz w:val="24"/>
        </w:rPr>
        <w:t>semantic</w:t>
      </w:r>
      <w:r>
        <w:rPr>
          <w:rFonts w:ascii="LMRoman12" w:hAnsi="LMRoman12" w:eastAsia="LMRoman12"/>
          <w:b w:val="0"/>
          <w:i w:val="0"/>
          <w:color w:val="000000"/>
          <w:sz w:val="24"/>
        </w:rPr>
        <w:t>inference</w:t>
      </w:r>
      <w:r>
        <w:rPr>
          <w:rFonts w:ascii="LMRoman12" w:hAnsi="LMRoman12" w:eastAsia="LMRoman12"/>
          <w:b w:val="0"/>
          <w:i w:val="0"/>
          <w:color w:val="000000"/>
          <w:sz w:val="24"/>
        </w:rPr>
        <w:t>over</w:t>
      </w:r>
      <w:r>
        <w:rPr>
          <w:rFonts w:ascii="LMRoman12" w:hAnsi="LMRoman12" w:eastAsia="LMRoman12"/>
          <w:b w:val="0"/>
          <w:i w:val="0"/>
          <w:color w:val="000000"/>
          <w:sz w:val="24"/>
        </w:rPr>
        <w:t>event</w:t>
      </w:r>
      <w:r>
        <w:rPr>
          <w:rFonts w:ascii="LMRoman12" w:hAnsi="LMRoman12" w:eastAsia="LMRoman12"/>
          <w:b w:val="0"/>
          <w:i w:val="0"/>
          <w:color w:val="000000"/>
          <w:sz w:val="24"/>
        </w:rPr>
        <w:t>descriptions</w:t>
      </w:r>
      <w:r>
        <w:rPr>
          <w:rFonts w:ascii="LMRoman12" w:hAnsi="LMRoman12" w:eastAsia="LMRoman12"/>
          <w:b w:val="0"/>
          <w:i w:val="0"/>
          <w:color w:val="000000"/>
          <w:sz w:val="24"/>
        </w:rPr>
        <w:t xml:space="preserve">[J]. </w:t>
      </w:r>
      <w:r>
        <w:br/>
      </w:r>
      <w:r>
        <w:rPr>
          <w:rFonts w:ascii="LMRoman12" w:hAnsi="LMRoman12" w:eastAsia="LMRoman12"/>
          <w:b w:val="0"/>
          <w:i w:val="0"/>
          <w:color w:val="000000"/>
          <w:sz w:val="24"/>
        </w:rPr>
        <w:t>Transactions</w:t>
      </w:r>
      <w:r>
        <w:rPr>
          <w:rFonts w:ascii="LMRoman12" w:hAnsi="LMRoman12" w:eastAsia="LMRoman12"/>
          <w:b w:val="0"/>
          <w:i w:val="0"/>
          <w:color w:val="000000"/>
          <w:sz w:val="24"/>
        </w:rPr>
        <w:t>of</w:t>
      </w:r>
      <w:r>
        <w:rPr>
          <w:rFonts w:ascii="LMRoman12" w:hAnsi="LMRoman12" w:eastAsia="LMRoman12"/>
          <w:b w:val="0"/>
          <w:i w:val="0"/>
          <w:color w:val="000000"/>
          <w:sz w:val="24"/>
        </w:rPr>
        <w:t>the</w:t>
      </w:r>
      <w:r>
        <w:rPr>
          <w:rFonts w:ascii="LMRoman12" w:hAnsi="LMRoman12" w:eastAsia="LMRoman12"/>
          <w:b w:val="0"/>
          <w:i w:val="0"/>
          <w:color w:val="000000"/>
          <w:sz w:val="24"/>
        </w:rPr>
        <w:t>Association</w:t>
      </w:r>
      <w:r>
        <w:rPr>
          <w:rFonts w:ascii="LMRoman12" w:hAnsi="LMRoman12" w:eastAsia="LMRoman12"/>
          <w:b w:val="0"/>
          <w:i w:val="0"/>
          <w:color w:val="000000"/>
          <w:sz w:val="24"/>
        </w:rPr>
        <w:t>for</w:t>
      </w:r>
      <w:r>
        <w:rPr>
          <w:rFonts w:ascii="LMRoman12" w:hAnsi="LMRoman12" w:eastAsia="LMRoman12"/>
          <w:b w:val="0"/>
          <w:i w:val="0"/>
          <w:color w:val="000000"/>
          <w:sz w:val="24"/>
        </w:rPr>
        <w:t>Computational</w:t>
      </w:r>
      <w:r>
        <w:rPr>
          <w:rFonts w:ascii="LMRoman12" w:hAnsi="LMRoman12" w:eastAsia="LMRoman12"/>
          <w:b w:val="0"/>
          <w:i w:val="0"/>
          <w:color w:val="000000"/>
          <w:sz w:val="24"/>
        </w:rPr>
        <w:t>Linguistics,</w:t>
      </w:r>
      <w:r>
        <w:rPr>
          <w:rFonts w:ascii="LMRoman12" w:hAnsi="LMRoman12" w:eastAsia="LMRoman12"/>
          <w:b w:val="0"/>
          <w:i w:val="0"/>
          <w:color w:val="000000"/>
          <w:sz w:val="24"/>
        </w:rPr>
        <w:t>2014,</w:t>
      </w:r>
      <w:r>
        <w:rPr>
          <w:rFonts w:ascii="LMRoman12" w:hAnsi="LMRoman12" w:eastAsia="LMRoman12"/>
          <w:b w:val="0"/>
          <w:i w:val="0"/>
          <w:color w:val="000000"/>
          <w:sz w:val="24"/>
        </w:rPr>
        <w:t>2:</w:t>
      </w:r>
      <w:r>
        <w:rPr>
          <w:rFonts w:ascii="LMRoman12" w:hAnsi="LMRoman12" w:eastAsia="LMRoman12"/>
          <w:b w:val="0"/>
          <w:i w:val="0"/>
          <w:color w:val="000000"/>
          <w:sz w:val="24"/>
        </w:rPr>
        <w:t>67-78.</w:t>
      </w:r>
    </w:p>
    <w:p>
      <w:pPr>
        <w:autoSpaceDN w:val="0"/>
        <w:tabs>
          <w:tab w:pos="4980" w:val="left"/>
        </w:tabs>
        <w:autoSpaceDE w:val="0"/>
        <w:widowControl/>
        <w:spacing w:line="185" w:lineRule="auto" w:before="742" w:after="0"/>
        <w:ind w:left="3220" w:right="0" w:firstLine="0"/>
        <w:jc w:val="left"/>
      </w:pPr>
      <w:r>
        <w:rPr>
          <w:rFonts w:ascii="SimHei" w:hAnsi="SimHei" w:eastAsia="SimHei"/>
          <w:b w:val="0"/>
          <w:i w:val="0"/>
          <w:color w:val="000000"/>
          <w:sz w:val="44"/>
        </w:rPr>
        <w:t>第九章</w:t>
      </w:r>
      <w:r>
        <w:tab/>
      </w:r>
      <w:r>
        <w:rPr>
          <w:rFonts w:ascii="SimHei" w:hAnsi="SimHei" w:eastAsia="SimHei"/>
          <w:b w:val="0"/>
          <w:i w:val="0"/>
          <w:color w:val="000000"/>
          <w:sz w:val="44"/>
        </w:rPr>
        <w:t>致谢</w:t>
      </w:r>
    </w:p>
    <w:p>
      <w:pPr>
        <w:autoSpaceDN w:val="0"/>
        <w:autoSpaceDE w:val="0"/>
        <w:widowControl/>
        <w:spacing w:line="394" w:lineRule="exact" w:before="254" w:after="0"/>
        <w:ind w:left="6" w:right="0" w:firstLine="480"/>
        <w:jc w:val="left"/>
      </w:pPr>
      <w:r>
        <w:rPr>
          <w:rFonts w:ascii="SimSun" w:hAnsi="SimSun" w:eastAsia="SimSun"/>
          <w:b w:val="0"/>
          <w:i w:val="0"/>
          <w:color w:val="000000"/>
          <w:sz w:val="24"/>
        </w:rPr>
        <w:t>时光飞逝，每次刷卡进校，看到闸机上显示“有效期至</w:t>
      </w:r>
      <w:r>
        <w:rPr>
          <w:rFonts w:ascii="LMRoman12" w:hAnsi="LMRoman12" w:eastAsia="LMRoman12"/>
          <w:b w:val="0"/>
          <w:i w:val="0"/>
          <w:color w:val="000000"/>
          <w:sz w:val="24"/>
        </w:rPr>
        <w:t>2026</w:t>
      </w:r>
      <w:r>
        <w:rPr>
          <w:rFonts w:ascii="SimSun" w:hAnsi="SimSun" w:eastAsia="SimSun"/>
          <w:b w:val="0"/>
          <w:i w:val="0"/>
          <w:color w:val="000000"/>
          <w:sz w:val="24"/>
        </w:rPr>
        <w:t>”，总觉得那个年份还</w:t>
      </w:r>
      <w:r>
        <w:rPr>
          <w:rFonts w:ascii="SimSun" w:hAnsi="SimSun" w:eastAsia="SimSun"/>
          <w:b w:val="0"/>
          <w:i w:val="0"/>
          <w:color w:val="000000"/>
          <w:sz w:val="24"/>
        </w:rPr>
        <w:t>很遥远。如今距离毕业已不到两个月，我在复旦的本科生涯也即将画上句号。回首从</w:t>
      </w:r>
      <w:r>
        <w:rPr>
          <w:rFonts w:ascii="LMRoman12" w:hAnsi="LMRoman12" w:eastAsia="LMRoman12"/>
          <w:b w:val="0"/>
          <w:i w:val="0"/>
          <w:color w:val="000000"/>
          <w:sz w:val="24"/>
        </w:rPr>
        <w:t>2019</w:t>
      </w:r>
      <w:r>
        <w:rPr>
          <w:rFonts w:ascii="SimSun" w:hAnsi="SimSun" w:eastAsia="SimSun"/>
          <w:b w:val="0"/>
          <w:i w:val="0"/>
          <w:color w:val="000000"/>
          <w:sz w:val="24"/>
        </w:rPr>
        <w:t>年入学，</w:t>
      </w:r>
      <w:r>
        <w:rPr>
          <w:rFonts w:ascii="LMRoman12" w:hAnsi="LMRoman12" w:eastAsia="LMRoman12"/>
          <w:b w:val="0"/>
          <w:i w:val="0"/>
          <w:color w:val="000000"/>
          <w:sz w:val="24"/>
        </w:rPr>
        <w:t>2020</w:t>
      </w:r>
      <w:r>
        <w:rPr>
          <w:rFonts w:ascii="SimSun" w:hAnsi="SimSun" w:eastAsia="SimSun"/>
          <w:b w:val="0"/>
          <w:i w:val="0"/>
          <w:color w:val="000000"/>
          <w:sz w:val="24"/>
        </w:rPr>
        <w:t>年入伍，</w:t>
      </w:r>
      <w:r>
        <w:rPr>
          <w:rFonts w:ascii="LMRoman12" w:hAnsi="LMRoman12" w:eastAsia="LMRoman12"/>
          <w:b w:val="0"/>
          <w:i w:val="0"/>
          <w:color w:val="000000"/>
          <w:sz w:val="24"/>
        </w:rPr>
        <w:t>2022</w:t>
      </w:r>
      <w:r>
        <w:rPr>
          <w:rFonts w:ascii="SimSun" w:hAnsi="SimSun" w:eastAsia="SimSun"/>
          <w:b w:val="0"/>
          <w:i w:val="0"/>
          <w:color w:val="000000"/>
          <w:sz w:val="24"/>
        </w:rPr>
        <w:t>年退伍返校，再到</w:t>
      </w:r>
      <w:r>
        <w:rPr>
          <w:rFonts w:ascii="LMRoman12" w:hAnsi="LMRoman12" w:eastAsia="LMRoman12"/>
          <w:b w:val="0"/>
          <w:i w:val="0"/>
          <w:color w:val="000000"/>
          <w:sz w:val="24"/>
        </w:rPr>
        <w:t>2026</w:t>
      </w:r>
      <w:r>
        <w:rPr>
          <w:rFonts w:ascii="SimSun" w:hAnsi="SimSun" w:eastAsia="SimSun"/>
          <w:b w:val="0"/>
          <w:i w:val="0"/>
          <w:color w:val="000000"/>
          <w:sz w:val="24"/>
        </w:rPr>
        <w:t>年终于要本科毕业，心里感</w:t>
      </w:r>
      <w:r>
        <w:rPr>
          <w:rFonts w:ascii="SimSun" w:hAnsi="SimSun" w:eastAsia="SimSun"/>
          <w:b w:val="0"/>
          <w:i w:val="0"/>
          <w:color w:val="000000"/>
          <w:sz w:val="24"/>
        </w:rPr>
        <w:t>慨良多。</w:t>
      </w:r>
    </w:p>
    <w:p>
      <w:pPr>
        <w:autoSpaceDN w:val="0"/>
        <w:autoSpaceDE w:val="0"/>
        <w:widowControl/>
        <w:spacing w:line="276" w:lineRule="auto" w:before="160" w:after="0"/>
        <w:ind w:left="6" w:right="0" w:firstLine="480"/>
        <w:jc w:val="left"/>
      </w:pPr>
      <w:r>
        <w:rPr>
          <w:rFonts w:ascii="SimSun" w:hAnsi="SimSun" w:eastAsia="SimSun"/>
          <w:b w:val="0"/>
          <w:i w:val="0"/>
          <w:color w:val="000000"/>
          <w:sz w:val="24"/>
        </w:rPr>
        <w:t>首先，衷心感谢陈智能老师对我的指导。从选题的反复推敲，到实验方向的把握，</w:t>
      </w:r>
      <w:r>
        <w:rPr>
          <w:rFonts w:ascii="SimSun" w:hAnsi="SimSun" w:eastAsia="SimSun"/>
          <w:b w:val="0"/>
          <w:i w:val="0"/>
          <w:color w:val="000000"/>
          <w:sz w:val="24"/>
        </w:rPr>
        <w:t>陈老师都给了我很多实实在在的帮助。尤其是我在实验卡住的时候，陈老师总能一针</w:t>
      </w:r>
      <w:r>
        <w:rPr>
          <w:rFonts w:ascii="SimSun" w:hAnsi="SimSun" w:eastAsia="SimSun"/>
          <w:b w:val="0"/>
          <w:i w:val="0"/>
          <w:color w:val="000000"/>
          <w:sz w:val="24"/>
        </w:rPr>
        <w:t>见血地指出问题所在。他教给我的不光是知识，更是做学问的态度和作为一名复旦人</w:t>
      </w:r>
      <w:r>
        <w:rPr>
          <w:rFonts w:ascii="SimSun" w:hAnsi="SimSun" w:eastAsia="SimSun"/>
          <w:b w:val="0"/>
          <w:i w:val="0"/>
          <w:color w:val="000000"/>
          <w:sz w:val="24"/>
        </w:rPr>
        <w:t>应有的担当。</w:t>
      </w:r>
    </w:p>
    <w:p>
      <w:pPr>
        <w:autoSpaceDN w:val="0"/>
        <w:autoSpaceDE w:val="0"/>
        <w:widowControl/>
        <w:spacing w:line="283" w:lineRule="auto" w:before="160" w:after="0"/>
        <w:ind w:left="6" w:right="0" w:firstLine="480"/>
        <w:jc w:val="left"/>
      </w:pPr>
      <w:r>
        <w:rPr>
          <w:rFonts w:ascii="SimSun" w:hAnsi="SimSun" w:eastAsia="SimSun"/>
          <w:b w:val="0"/>
          <w:i w:val="0"/>
          <w:color w:val="000000"/>
          <w:sz w:val="24"/>
        </w:rPr>
        <w:t>同时，也感谢复旦大学计算与智能创新学院的各位授课老师，是你们的教导为我后</w:t>
      </w:r>
      <w:r>
        <w:rPr>
          <w:rFonts w:ascii="SimSun" w:hAnsi="SimSun" w:eastAsia="SimSun"/>
          <w:b w:val="0"/>
          <w:i w:val="0"/>
          <w:color w:val="000000"/>
          <w:sz w:val="24"/>
        </w:rPr>
        <w:t>续的科研打下了扎实的基础。感谢我的室友杨智雄和贾伦，谢谢你们在学习上给我的</w:t>
      </w:r>
      <w:r>
        <w:rPr>
          <w:rFonts w:ascii="SimSun" w:hAnsi="SimSun" w:eastAsia="SimSun"/>
          <w:b w:val="0"/>
          <w:i w:val="0"/>
          <w:color w:val="000000"/>
          <w:sz w:val="24"/>
        </w:rPr>
        <w:t>帮助，也谢谢你们在我备考期间生活上的包容。这些点点滴滴，都会是我青春里最珍贵</w:t>
      </w:r>
      <w:r>
        <w:rPr>
          <w:rFonts w:ascii="SimSun" w:hAnsi="SimSun" w:eastAsia="SimSun"/>
          <w:b w:val="0"/>
          <w:i w:val="0"/>
          <w:color w:val="000000"/>
          <w:sz w:val="24"/>
        </w:rPr>
        <w:t>的记忆。感谢我的家人，一直在我身后默默支持、无条件地信任我，你们永远是我最坚</w:t>
      </w:r>
      <w:r>
        <w:rPr>
          <w:rFonts w:ascii="SimSun" w:hAnsi="SimSun" w:eastAsia="SimSun"/>
          <w:b w:val="0"/>
          <w:i w:val="0"/>
          <w:color w:val="000000"/>
          <w:sz w:val="24"/>
        </w:rPr>
        <w:t>实的后盾。</w:t>
      </w:r>
    </w:p>
    <w:p>
      <w:pPr>
        <w:autoSpaceDN w:val="0"/>
        <w:autoSpaceDE w:val="0"/>
        <w:widowControl/>
        <w:spacing w:line="185" w:lineRule="auto" w:before="158" w:after="0"/>
        <w:ind w:left="486" w:right="0" w:firstLine="0"/>
        <w:jc w:val="left"/>
      </w:pPr>
      <w:r>
        <w:rPr>
          <w:rFonts w:ascii="SimSun" w:hAnsi="SimSun" w:eastAsia="SimSun"/>
          <w:b w:val="0"/>
          <w:i w:val="0"/>
          <w:color w:val="000000"/>
          <w:sz w:val="24"/>
        </w:rPr>
        <w:t>最后，感谢那个始终没有放弃的自己。</w:t>
      </w:r>
    </w:p>
    <w:p>
      <w:pPr>
        <w:autoSpaceDN w:val="0"/>
        <w:autoSpaceDE w:val="0"/>
        <w:widowControl/>
        <w:spacing w:line="198" w:lineRule="exact" w:before="3132" w:after="0"/>
        <w:ind w:left="0" w:right="0" w:firstLine="0"/>
        <w:jc w:val="center"/>
      </w:pPr>
      <w:r>
        <w:rPr>
          <w:rFonts w:ascii="LMRoman10" w:hAnsi="LMRoman10" w:eastAsia="LMRoman10"/>
          <w:b w:val="0"/>
          <w:i w:val="0"/>
          <w:color w:val="000000"/>
          <w:sz w:val="20"/>
        </w:rPr>
        <w:t>25</w:t>
      </w:r>
    </w:p>
    <w:p>
      <w:pPr>
        <w:sectPr>
          <w:pgSz w:w="11906" w:h="16838"/>
          <w:pgMar w:top="338" w:right="1348" w:bottom="390" w:left="1412" w:header="720" w:footer="720" w:gutter="0"/>
          <w:cols/>
          <w:docGrid w:linePitch="360"/>
        </w:sectPr>
      </w:pPr>
    </w:p>
    <w:p>
      <w:pPr>
        <w:autoSpaceDN w:val="0"/>
        <w:autoSpaceDE w:val="0"/>
        <w:widowControl/>
        <w:spacing w:line="220" w:lineRule="exact" w:before="0" w:after="498"/>
        <w:ind w:left="0" w:right="0"/>
      </w:pPr>
    </w:p>
    <w:tbl>
      <w:tblPr>
        <w:tblW w:type="auto" w:w="0"/>
        <w:tblLayout w:type="fixed"/>
        <w:tblLook w:firstColumn="1" w:firstRow="1" w:lastColumn="0" w:lastRow="0" w:noHBand="0" w:noVBand="1" w:val="04A0"/>
        <w:tblInd w:w="11.999999999999886" w:type="dxa"/>
      </w:tblPr>
      <w:tblGrid>
        <w:gridCol w:w="2321"/>
        <w:gridCol w:w="2321"/>
        <w:gridCol w:w="2321"/>
        <w:gridCol w:w="2321"/>
      </w:tblGrid>
      <w:tr>
        <w:trPr>
          <w:trHeight w:hRule="exact" w:val="3692"/>
        </w:trPr>
        <w:tc>
          <w:tcPr>
            <w:tcW w:type="dxa" w:w="9244"/>
            <w:gridSpan w:val="4"/>
            <w:tcBorders>
              <w:start w:sz="3.840191602706909" w:val="single" w:color="#000000"/>
              <w:top w:sz="3.840191602706909" w:val="single" w:color="#000000"/>
              <w:end w:sz="3.840191602706909" w:val="single" w:color="#000000"/>
              <w:bottom w:sz="3.840191602706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64" w:after="0"/>
              <w:ind w:left="104" w:right="0" w:firstLine="0"/>
              <w:jc w:val="left"/>
            </w:pPr>
            <w:r>
              <w:rPr>
                <w:rFonts w:ascii="SimSun" w:hAnsi="SimSun" w:eastAsia="SimSun"/>
                <w:b w:val="0"/>
                <w:i w:val="0"/>
                <w:color w:val="000000"/>
                <w:sz w:val="30"/>
              </w:rPr>
              <w:t>指导教师对</w:t>
            </w:r>
            <w:r>
              <w:rPr>
                <w:rFonts w:ascii="SimHei" w:hAnsi="SimHei" w:eastAsia="SimHei"/>
                <w:b w:val="0"/>
                <w:i w:val="0"/>
                <w:color w:val="000000"/>
                <w:sz w:val="30"/>
              </w:rPr>
              <w:t>论文学术规范的</w:t>
            </w:r>
            <w:r>
              <w:rPr>
                <w:rFonts w:ascii="SimSun" w:hAnsi="SimSun" w:eastAsia="SimSun"/>
                <w:b w:val="0"/>
                <w:i w:val="0"/>
                <w:color w:val="000000"/>
                <w:sz w:val="30"/>
              </w:rPr>
              <w:t>审查</w:t>
            </w:r>
            <w:r>
              <w:rPr>
                <w:rFonts w:ascii="SimHei" w:hAnsi="SimHei" w:eastAsia="SimHei"/>
                <w:b w:val="0"/>
                <w:i w:val="0"/>
                <w:color w:val="000000"/>
                <w:sz w:val="30"/>
              </w:rPr>
              <w:t>意见：</w:t>
            </w:r>
          </w:p>
          <w:p>
            <w:pPr>
              <w:autoSpaceDN w:val="0"/>
              <w:autoSpaceDE w:val="0"/>
              <w:widowControl/>
              <w:spacing w:line="240" w:lineRule="exact" w:before="506" w:after="0"/>
              <w:ind w:left="584" w:right="0" w:firstLine="0"/>
              <w:jc w:val="left"/>
            </w:pPr>
            <w:r>
              <w:rPr>
                <w:rFonts w:ascii="NSimSun" w:hAnsi="NSimSun" w:eastAsia="NSimSun"/>
                <w:b w:val="0"/>
                <w:i w:val="0"/>
                <w:color w:val="000000"/>
                <w:sz w:val="24"/>
              </w:rPr>
              <w:t>□</w:t>
            </w:r>
            <w:r>
              <w:rPr>
                <w:rFonts w:ascii="NSimSun" w:hAnsi="NSimSun" w:eastAsia="NSimSun"/>
                <w:b w:val="0"/>
                <w:i w:val="0"/>
                <w:color w:val="000000"/>
                <w:sz w:val="21"/>
              </w:rPr>
              <w:t>本人经过尽职审查，未发现毕业论文有学术不端行为。</w:t>
            </w:r>
          </w:p>
          <w:p>
            <w:pPr>
              <w:autoSpaceDN w:val="0"/>
              <w:autoSpaceDE w:val="0"/>
              <w:widowControl/>
              <w:spacing w:line="240" w:lineRule="exact" w:before="384" w:after="636"/>
              <w:ind w:left="584" w:right="0" w:firstLine="0"/>
              <w:jc w:val="left"/>
            </w:pPr>
            <w:r>
              <w:rPr>
                <w:rFonts w:ascii="NSimSun" w:hAnsi="NSimSun" w:eastAsia="NSimSun"/>
                <w:b w:val="0"/>
                <w:i w:val="0"/>
                <w:color w:val="000000"/>
                <w:sz w:val="24"/>
              </w:rPr>
              <w:t>□</w:t>
            </w:r>
            <w:r>
              <w:rPr>
                <w:rFonts w:ascii="NSimSun" w:hAnsi="NSimSun" w:eastAsia="NSimSun"/>
                <w:b w:val="0"/>
                <w:i w:val="0"/>
                <w:color w:val="000000"/>
                <w:sz w:val="21"/>
              </w:rPr>
              <w:t>本人经过尽职审查，发现毕业论文有如下学术不端行为：</w:t>
            </w:r>
          </w:p>
          <w:tbl>
            <w:tblPr>
              <w:tblW w:type="auto" w:w="0"/>
              <w:tblLayout w:type="fixed"/>
              <w:tblLook w:firstColumn="1" w:firstRow="1" w:lastColumn="0" w:lastRow="0" w:noHBand="0" w:noVBand="1" w:val="04A0"/>
              <w:tblInd w:w="44.00000000000006" w:type="dxa"/>
            </w:tblPr>
            <w:tblGrid>
              <w:gridCol w:w="1541"/>
              <w:gridCol w:w="1541"/>
              <w:gridCol w:w="1541"/>
              <w:gridCol w:w="1541"/>
              <w:gridCol w:w="1541"/>
              <w:gridCol w:w="1541"/>
            </w:tblGrid>
            <w:tr>
              <w:trPr>
                <w:trHeight w:hRule="exact" w:val="344"/>
              </w:trPr>
              <w:tc>
                <w:tcPr>
                  <w:tcW w:type="dxa" w:w="2760"/>
                  <w:tcBorders/>
                  <w:tcMar>
                    <w:start w:w="0" w:type="dxa"/>
                    <w:end w:w="0" w:type="dxa"/>
                  </w:tcMar>
                </w:tcPr>
                <w:p>
                  <w:pPr>
                    <w:autoSpaceDN w:val="0"/>
                    <w:autoSpaceDE w:val="0"/>
                    <w:widowControl/>
                    <w:spacing w:line="187" w:lineRule="auto" w:before="60" w:after="0"/>
                    <w:ind w:left="60" w:right="0" w:firstLine="0"/>
                    <w:jc w:val="left"/>
                  </w:pPr>
                  <w:r>
                    <w:rPr>
                      <w:rFonts w:ascii="SimHei" w:hAnsi="SimHei" w:eastAsia="SimHei"/>
                      <w:b w:val="0"/>
                      <w:i w:val="0"/>
                      <w:color w:val="000000"/>
                      <w:sz w:val="24"/>
                    </w:rPr>
                    <w:t>指导教师签名：</w:t>
                  </w:r>
                </w:p>
              </w:tc>
              <w:tc>
                <w:tcPr>
                  <w:tcW w:type="dxa" w:w="1860"/>
                  <w:tcBorders/>
                  <w:tcMar>
                    <w:start w:w="0" w:type="dxa"/>
                    <w:end w:w="0" w:type="dxa"/>
                  </w:tcMar>
                </w:tcPr>
                <w:p>
                  <w:pPr>
                    <w:autoSpaceDN w:val="0"/>
                    <w:autoSpaceDE w:val="0"/>
                    <w:widowControl/>
                    <w:spacing w:line="187" w:lineRule="auto" w:before="60" w:after="0"/>
                    <w:ind w:left="0" w:right="106" w:firstLine="0"/>
                    <w:jc w:val="right"/>
                  </w:pPr>
                  <w:r>
                    <w:rPr>
                      <w:rFonts w:ascii="SimHei" w:hAnsi="SimHei" w:eastAsia="SimHei"/>
                      <w:b w:val="0"/>
                      <w:i w:val="0"/>
                      <w:color w:val="000000"/>
                      <w:sz w:val="24"/>
                    </w:rPr>
                    <w:t>日期：</w:t>
                  </w:r>
                </w:p>
              </w:tc>
              <w:tc>
                <w:tcPr>
                  <w:tcW w:type="dxa" w:w="560"/>
                  <w:tcBorders/>
                  <w:tcMar>
                    <w:start w:w="0" w:type="dxa"/>
                    <w:end w:w="0" w:type="dxa"/>
                  </w:tcMar>
                </w:tcPr>
                <w:p>
                  <w:pPr>
                    <w:autoSpaceDN w:val="0"/>
                    <w:autoSpaceDE w:val="0"/>
                    <w:widowControl/>
                    <w:spacing w:line="187" w:lineRule="auto" w:before="60" w:after="0"/>
                    <w:ind w:left="0" w:right="0" w:firstLine="0"/>
                    <w:jc w:val="center"/>
                  </w:pPr>
                  <w:r>
                    <w:rPr>
                      <w:rFonts w:ascii="SimHei" w:hAnsi="SimHei" w:eastAsia="SimHei"/>
                      <w:b w:val="0"/>
                      <w:i w:val="0"/>
                      <w:color w:val="000000"/>
                      <w:sz w:val="24"/>
                    </w:rPr>
                    <w:t>20</w:t>
                  </w:r>
                </w:p>
              </w:tc>
              <w:tc>
                <w:tcPr>
                  <w:tcW w:type="dxa" w:w="540"/>
                  <w:tcBorders/>
                  <w:tcMar>
                    <w:start w:w="0" w:type="dxa"/>
                    <w:end w:w="0" w:type="dxa"/>
                  </w:tcMar>
                </w:tcPr>
                <w:p>
                  <w:pPr>
                    <w:autoSpaceDN w:val="0"/>
                    <w:autoSpaceDE w:val="0"/>
                    <w:widowControl/>
                    <w:spacing w:line="187" w:lineRule="auto" w:before="60" w:after="0"/>
                    <w:ind w:left="0" w:right="0" w:firstLine="0"/>
                    <w:jc w:val="center"/>
                  </w:pPr>
                  <w:r>
                    <w:rPr>
                      <w:rFonts w:ascii="SimHei" w:hAnsi="SimHei" w:eastAsia="SimHei"/>
                      <w:b w:val="0"/>
                      <w:i w:val="0"/>
                      <w:color w:val="000000"/>
                      <w:sz w:val="24"/>
                    </w:rPr>
                    <w:t>年</w:t>
                  </w:r>
                </w:p>
              </w:tc>
              <w:tc>
                <w:tcPr>
                  <w:tcW w:type="dxa" w:w="480"/>
                  <w:tcBorders/>
                  <w:tcMar>
                    <w:start w:w="0" w:type="dxa"/>
                    <w:end w:w="0" w:type="dxa"/>
                  </w:tcMar>
                </w:tcPr>
                <w:p>
                  <w:pPr>
                    <w:autoSpaceDN w:val="0"/>
                    <w:autoSpaceDE w:val="0"/>
                    <w:widowControl/>
                    <w:spacing w:line="187" w:lineRule="auto" w:before="60" w:after="0"/>
                    <w:ind w:left="0" w:right="0" w:firstLine="0"/>
                    <w:jc w:val="center"/>
                  </w:pPr>
                  <w:r>
                    <w:rPr>
                      <w:rFonts w:ascii="SimHei" w:hAnsi="SimHei" w:eastAsia="SimHei"/>
                      <w:b w:val="0"/>
                      <w:i w:val="0"/>
                      <w:color w:val="000000"/>
                      <w:sz w:val="24"/>
                    </w:rPr>
                    <w:t>月</w:t>
                  </w:r>
                </w:p>
              </w:tc>
              <w:tc>
                <w:tcPr>
                  <w:tcW w:type="dxa" w:w="1680"/>
                  <w:tcBorders/>
                  <w:tcMar>
                    <w:start w:w="0" w:type="dxa"/>
                    <w:end w:w="0" w:type="dxa"/>
                  </w:tcMar>
                </w:tcPr>
                <w:p>
                  <w:pPr>
                    <w:autoSpaceDN w:val="0"/>
                    <w:autoSpaceDE w:val="0"/>
                    <w:widowControl/>
                    <w:spacing w:line="187" w:lineRule="auto" w:before="60" w:after="0"/>
                    <w:ind w:left="124" w:right="0" w:firstLine="0"/>
                    <w:jc w:val="left"/>
                  </w:pPr>
                  <w:r>
                    <w:rPr>
                      <w:rFonts w:ascii="SimHei" w:hAnsi="SimHei" w:eastAsia="SimHei"/>
                      <w:b w:val="0"/>
                      <w:i w:val="0"/>
                      <w:color w:val="000000"/>
                      <w:sz w:val="24"/>
                    </w:rPr>
                    <w:t>日</w:t>
                  </w:r>
                </w:p>
              </w:tc>
            </w:tr>
          </w:tbl>
          <w:p>
            <w:pPr>
              <w:autoSpaceDN w:val="0"/>
              <w:autoSpaceDE w:val="0"/>
              <w:widowControl/>
              <w:spacing w:line="14" w:lineRule="exact" w:before="0" w:after="0"/>
              <w:ind w:left="0" w:right="0"/>
            </w:pPr>
          </w:p>
        </w:tc>
      </w:tr>
      <w:tr>
        <w:trPr>
          <w:trHeight w:hRule="exact" w:val="7184"/>
        </w:trPr>
        <w:tc>
          <w:tcPr>
            <w:tcW w:type="dxa" w:w="4688"/>
            <w:gridSpan w:val="2"/>
            <w:tcBorders>
              <w:start w:sz="3.840191602706909" w:val="single" w:color="#000000"/>
              <w:top w:sz="3.840191602706909" w:val="single" w:color="#000000"/>
              <w:end w:sz="3.840191602706909" w:val="single" w:color="#000000"/>
              <w:bottom w:sz="3.840191602706909" w:val="single" w:color="#000000"/>
            </w:tcBorders>
            <w:tcMar>
              <w:start w:w="0" w:type="dxa"/>
              <w:end w:w="0" w:type="dxa"/>
            </w:tcMar>
            <w:tcMar>
              <w:start w:w="0" w:type="dxa"/>
              <w:end w:w="0" w:type="dxa"/>
            </w:tcMar>
          </w:tcPr>
          <w:p>
            <w:pPr>
              <w:autoSpaceDN w:val="0"/>
              <w:autoSpaceDE w:val="0"/>
              <w:widowControl/>
              <w:spacing w:line="187" w:lineRule="auto" w:before="162" w:after="0"/>
              <w:ind w:left="104" w:right="0" w:firstLine="0"/>
              <w:jc w:val="left"/>
            </w:pPr>
            <w:r>
              <w:rPr>
                <w:rFonts w:ascii="SimHei" w:hAnsi="SimHei" w:eastAsia="SimHei"/>
                <w:b w:val="0"/>
                <w:i w:val="0"/>
                <w:color w:val="000000"/>
                <w:sz w:val="30"/>
              </w:rPr>
              <w:t>指导教师评语：</w:t>
            </w:r>
          </w:p>
          <w:p>
            <w:pPr>
              <w:autoSpaceDN w:val="0"/>
              <w:autoSpaceDE w:val="0"/>
              <w:widowControl/>
              <w:spacing w:line="187" w:lineRule="auto" w:before="6122" w:after="34"/>
              <w:ind w:left="104" w:right="0" w:firstLine="0"/>
              <w:jc w:val="left"/>
            </w:pPr>
            <w:r>
              <w:rPr>
                <w:rFonts w:ascii="SimHei" w:hAnsi="SimHei" w:eastAsia="SimHei"/>
                <w:b w:val="0"/>
                <w:i w:val="0"/>
                <w:color w:val="000000"/>
                <w:sz w:val="24"/>
              </w:rPr>
              <w:t>签名：</w:t>
            </w:r>
          </w:p>
          <w:tbl>
            <w:tblPr>
              <w:tblW w:type="auto" w:w="0"/>
              <w:tblLayout w:type="fixed"/>
              <w:tblLook w:firstColumn="1" w:firstRow="1" w:lastColumn="0" w:lastRow="0" w:noHBand="0" w:noVBand="1" w:val="04A0"/>
              <w:tblInd w:w="44.00000000000006" w:type="dxa"/>
            </w:tblPr>
            <w:tblGrid>
              <w:gridCol w:w="1172"/>
              <w:gridCol w:w="1172"/>
              <w:gridCol w:w="1172"/>
              <w:gridCol w:w="1172"/>
            </w:tblGrid>
            <w:tr>
              <w:trPr>
                <w:trHeight w:hRule="exact" w:val="276"/>
              </w:trPr>
              <w:tc>
                <w:tcPr>
                  <w:tcW w:type="dxa" w:w="480"/>
                  <w:tcBorders/>
                  <w:tcMar>
                    <w:start w:w="0" w:type="dxa"/>
                    <w:end w:w="0" w:type="dxa"/>
                  </w:tcMar>
                </w:tcPr>
                <w:p>
                  <w:pPr>
                    <w:autoSpaceDN w:val="0"/>
                    <w:autoSpaceDE w:val="0"/>
                    <w:widowControl/>
                    <w:spacing w:line="187" w:lineRule="auto" w:before="34" w:after="0"/>
                    <w:ind w:left="60" w:right="0" w:firstLine="0"/>
                    <w:jc w:val="left"/>
                  </w:pPr>
                  <w:r>
                    <w:rPr>
                      <w:rFonts w:ascii="SimHei" w:hAnsi="SimHei" w:eastAsia="SimHei"/>
                      <w:b w:val="0"/>
                      <w:i w:val="0"/>
                      <w:color w:val="000000"/>
                      <w:sz w:val="24"/>
                    </w:rPr>
                    <w:t>20</w:t>
                  </w:r>
                </w:p>
              </w:tc>
              <w:tc>
                <w:tcPr>
                  <w:tcW w:type="dxa" w:w="540"/>
                  <w:tcBorders/>
                  <w:tcMar>
                    <w:start w:w="0" w:type="dxa"/>
                    <w:end w:w="0" w:type="dxa"/>
                  </w:tcMar>
                </w:tcPr>
                <w:p>
                  <w:pPr>
                    <w:autoSpaceDN w:val="0"/>
                    <w:autoSpaceDE w:val="0"/>
                    <w:widowControl/>
                    <w:spacing w:line="187" w:lineRule="auto" w:before="34" w:after="0"/>
                    <w:ind w:left="0" w:right="0" w:firstLine="0"/>
                    <w:jc w:val="center"/>
                  </w:pPr>
                  <w:r>
                    <w:rPr>
                      <w:rFonts w:ascii="SimHei" w:hAnsi="SimHei" w:eastAsia="SimHei"/>
                      <w:b w:val="0"/>
                      <w:i w:val="0"/>
                      <w:color w:val="000000"/>
                      <w:sz w:val="24"/>
                    </w:rPr>
                    <w:t>年</w:t>
                  </w:r>
                </w:p>
              </w:tc>
              <w:tc>
                <w:tcPr>
                  <w:tcW w:type="dxa" w:w="480"/>
                  <w:tcBorders/>
                  <w:tcMar>
                    <w:start w:w="0" w:type="dxa"/>
                    <w:end w:w="0" w:type="dxa"/>
                  </w:tcMar>
                </w:tcPr>
                <w:p>
                  <w:pPr>
                    <w:autoSpaceDN w:val="0"/>
                    <w:autoSpaceDE w:val="0"/>
                    <w:widowControl/>
                    <w:spacing w:line="187" w:lineRule="auto" w:before="34" w:after="0"/>
                    <w:ind w:left="0" w:right="0" w:firstLine="0"/>
                    <w:jc w:val="center"/>
                  </w:pPr>
                  <w:r>
                    <w:rPr>
                      <w:rFonts w:ascii="SimHei" w:hAnsi="SimHei" w:eastAsia="SimHei"/>
                      <w:b w:val="0"/>
                      <w:i w:val="0"/>
                      <w:color w:val="000000"/>
                      <w:sz w:val="24"/>
                    </w:rPr>
                    <w:t>月</w:t>
                  </w:r>
                </w:p>
              </w:tc>
              <w:tc>
                <w:tcPr>
                  <w:tcW w:type="dxa" w:w="1740"/>
                  <w:tcBorders/>
                  <w:tcMar>
                    <w:start w:w="0" w:type="dxa"/>
                    <w:end w:w="0" w:type="dxa"/>
                  </w:tcMar>
                </w:tcPr>
                <w:p>
                  <w:pPr>
                    <w:autoSpaceDN w:val="0"/>
                    <w:autoSpaceDE w:val="0"/>
                    <w:widowControl/>
                    <w:spacing w:line="187" w:lineRule="auto" w:before="34" w:after="0"/>
                    <w:ind w:left="124" w:right="0" w:firstLine="0"/>
                    <w:jc w:val="left"/>
                  </w:pPr>
                  <w:r>
                    <w:rPr>
                      <w:rFonts w:ascii="SimHei" w:hAnsi="SimHei" w:eastAsia="SimHei"/>
                      <w:b w:val="0"/>
                      <w:i w:val="0"/>
                      <w:color w:val="000000"/>
                      <w:sz w:val="24"/>
                    </w:rPr>
                    <w:t>日</w:t>
                  </w:r>
                </w:p>
              </w:tc>
            </w:tr>
          </w:tbl>
          <w:p>
            <w:pPr>
              <w:autoSpaceDN w:val="0"/>
              <w:autoSpaceDE w:val="0"/>
              <w:widowControl/>
              <w:spacing w:line="14" w:lineRule="exact" w:before="0" w:after="0"/>
              <w:ind w:left="0" w:right="0"/>
            </w:pPr>
          </w:p>
        </w:tc>
        <w:tc>
          <w:tcPr>
            <w:tcW w:type="dxa" w:w="4556"/>
            <w:gridSpan w:val="2"/>
            <w:tcBorders>
              <w:start w:sz="3.840191602706909" w:val="single" w:color="#000000"/>
              <w:top w:sz="3.840191602706909" w:val="single" w:color="#000000"/>
              <w:end w:sz="3.840191602706909" w:val="single" w:color="#000000"/>
              <w:bottom w:sz="3.840191602706909" w:val="single" w:color="#000000"/>
            </w:tcBorders>
            <w:tcMar>
              <w:start w:w="0" w:type="dxa"/>
              <w:end w:w="0" w:type="dxa"/>
            </w:tcMar>
            <w:tcMar>
              <w:start w:w="0" w:type="dxa"/>
              <w:end w:w="0" w:type="dxa"/>
            </w:tcMar>
          </w:tcPr>
          <w:p>
            <w:pPr>
              <w:autoSpaceDN w:val="0"/>
              <w:autoSpaceDE w:val="0"/>
              <w:widowControl/>
              <w:spacing w:line="187" w:lineRule="auto" w:before="162" w:after="0"/>
              <w:ind w:left="106" w:right="0" w:firstLine="0"/>
              <w:jc w:val="left"/>
            </w:pPr>
            <w:r>
              <w:rPr>
                <w:rFonts w:ascii="SimHei" w:hAnsi="SimHei" w:eastAsia="SimHei"/>
                <w:b w:val="0"/>
                <w:i w:val="0"/>
                <w:color w:val="000000"/>
                <w:sz w:val="30"/>
              </w:rPr>
              <w:t>答辩委员会（小组）评语：</w:t>
            </w:r>
          </w:p>
          <w:p>
            <w:pPr>
              <w:autoSpaceDN w:val="0"/>
              <w:autoSpaceDE w:val="0"/>
              <w:widowControl/>
              <w:spacing w:line="187" w:lineRule="auto" w:before="6122" w:after="34"/>
              <w:ind w:left="106" w:right="0" w:firstLine="0"/>
              <w:jc w:val="left"/>
            </w:pPr>
            <w:r>
              <w:rPr>
                <w:rFonts w:ascii="SimHei" w:hAnsi="SimHei" w:eastAsia="SimHei"/>
                <w:b w:val="0"/>
                <w:i w:val="0"/>
                <w:color w:val="000000"/>
                <w:sz w:val="24"/>
              </w:rPr>
              <w:t>签名：</w:t>
            </w:r>
          </w:p>
          <w:tbl>
            <w:tblPr>
              <w:tblW w:type="auto" w:w="0"/>
              <w:tblLayout w:type="fixed"/>
              <w:tblLook w:firstColumn="1" w:firstRow="1" w:lastColumn="0" w:lastRow="0" w:noHBand="0" w:noVBand="1" w:val="04A0"/>
              <w:tblInd w:w="36.00000000000023" w:type="dxa"/>
            </w:tblPr>
            <w:tblGrid>
              <w:gridCol w:w="1139"/>
              <w:gridCol w:w="1139"/>
              <w:gridCol w:w="1139"/>
              <w:gridCol w:w="1139"/>
            </w:tblGrid>
            <w:tr>
              <w:trPr>
                <w:trHeight w:hRule="exact" w:val="276"/>
              </w:trPr>
              <w:tc>
                <w:tcPr>
                  <w:tcW w:type="dxa" w:w="480"/>
                  <w:tcBorders/>
                  <w:tcMar>
                    <w:start w:w="0" w:type="dxa"/>
                    <w:end w:w="0" w:type="dxa"/>
                  </w:tcMar>
                </w:tcPr>
                <w:p>
                  <w:pPr>
                    <w:autoSpaceDN w:val="0"/>
                    <w:autoSpaceDE w:val="0"/>
                    <w:widowControl/>
                    <w:spacing w:line="187" w:lineRule="auto" w:before="34" w:after="0"/>
                    <w:ind w:left="70" w:right="0" w:firstLine="0"/>
                    <w:jc w:val="left"/>
                  </w:pPr>
                  <w:r>
                    <w:rPr>
                      <w:rFonts w:ascii="SimHei" w:hAnsi="SimHei" w:eastAsia="SimHei"/>
                      <w:b w:val="0"/>
                      <w:i w:val="0"/>
                      <w:color w:val="000000"/>
                      <w:sz w:val="24"/>
                    </w:rPr>
                    <w:t>20</w:t>
                  </w:r>
                </w:p>
              </w:tc>
              <w:tc>
                <w:tcPr>
                  <w:tcW w:type="dxa" w:w="540"/>
                  <w:tcBorders/>
                  <w:tcMar>
                    <w:start w:w="0" w:type="dxa"/>
                    <w:end w:w="0" w:type="dxa"/>
                  </w:tcMar>
                </w:tcPr>
                <w:p>
                  <w:pPr>
                    <w:autoSpaceDN w:val="0"/>
                    <w:autoSpaceDE w:val="0"/>
                    <w:widowControl/>
                    <w:spacing w:line="187" w:lineRule="auto" w:before="34" w:after="0"/>
                    <w:ind w:left="0" w:right="108" w:firstLine="0"/>
                    <w:jc w:val="right"/>
                  </w:pPr>
                  <w:r>
                    <w:rPr>
                      <w:rFonts w:ascii="SimHei" w:hAnsi="SimHei" w:eastAsia="SimHei"/>
                      <w:b w:val="0"/>
                      <w:i w:val="0"/>
                      <w:color w:val="000000"/>
                      <w:sz w:val="24"/>
                    </w:rPr>
                    <w:t>年</w:t>
                  </w:r>
                </w:p>
              </w:tc>
              <w:tc>
                <w:tcPr>
                  <w:tcW w:type="dxa" w:w="480"/>
                  <w:tcBorders/>
                  <w:tcMar>
                    <w:start w:w="0" w:type="dxa"/>
                    <w:end w:w="0" w:type="dxa"/>
                  </w:tcMar>
                </w:tcPr>
                <w:p>
                  <w:pPr>
                    <w:autoSpaceDN w:val="0"/>
                    <w:autoSpaceDE w:val="0"/>
                    <w:widowControl/>
                    <w:spacing w:line="187" w:lineRule="auto" w:before="34" w:after="0"/>
                    <w:ind w:left="0" w:right="0" w:firstLine="0"/>
                    <w:jc w:val="center"/>
                  </w:pPr>
                  <w:r>
                    <w:rPr>
                      <w:rFonts w:ascii="SimHei" w:hAnsi="SimHei" w:eastAsia="SimHei"/>
                      <w:b w:val="0"/>
                      <w:i w:val="0"/>
                      <w:color w:val="000000"/>
                      <w:sz w:val="24"/>
                    </w:rPr>
                    <w:t>月</w:t>
                  </w:r>
                </w:p>
              </w:tc>
              <w:tc>
                <w:tcPr>
                  <w:tcW w:type="dxa" w:w="1680"/>
                  <w:tcBorders/>
                  <w:tcMar>
                    <w:start w:w="0" w:type="dxa"/>
                    <w:end w:w="0" w:type="dxa"/>
                  </w:tcMar>
                </w:tcPr>
                <w:p>
                  <w:pPr>
                    <w:autoSpaceDN w:val="0"/>
                    <w:autoSpaceDE w:val="0"/>
                    <w:widowControl/>
                    <w:spacing w:line="187" w:lineRule="auto" w:before="34" w:after="0"/>
                    <w:ind w:left="136" w:right="0" w:firstLine="0"/>
                    <w:jc w:val="left"/>
                  </w:pPr>
                  <w:r>
                    <w:rPr>
                      <w:rFonts w:ascii="SimHei" w:hAnsi="SimHei" w:eastAsia="SimHei"/>
                      <w:b w:val="0"/>
                      <w:i w:val="0"/>
                      <w:color w:val="000000"/>
                      <w:sz w:val="24"/>
                    </w:rPr>
                    <w:t>日</w:t>
                  </w:r>
                </w:p>
              </w:tc>
            </w:tr>
          </w:tbl>
          <w:p>
            <w:pPr>
              <w:autoSpaceDN w:val="0"/>
              <w:autoSpaceDE w:val="0"/>
              <w:widowControl/>
              <w:spacing w:line="14" w:lineRule="exact" w:before="0" w:after="0"/>
              <w:ind w:left="0" w:right="0"/>
            </w:pPr>
          </w:p>
        </w:tc>
      </w:tr>
      <w:tr>
        <w:trPr>
          <w:trHeight w:hRule="exact" w:val="696"/>
        </w:trPr>
        <w:tc>
          <w:tcPr>
            <w:tcW w:type="dxa" w:w="2310"/>
            <w:tcBorders>
              <w:start w:sz="3.840191602706909" w:val="single" w:color="#000000"/>
              <w:top w:sz="3.840191602706909" w:val="single" w:color="#000000"/>
              <w:end w:sz="3.840191602706909" w:val="single" w:color="#000000"/>
              <w:bottom w:sz="3.840191602706909" w:val="single" w:color="#000000"/>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4"/>
              </w:rPr>
              <w:t>学分</w:t>
            </w:r>
          </w:p>
        </w:tc>
        <w:tc>
          <w:tcPr>
            <w:tcW w:type="dxa" w:w="2378"/>
            <w:tcBorders>
              <w:start w:sz="3.840191602706909" w:val="single" w:color="#000000"/>
              <w:top w:sz="3.840191602706909" w:val="single" w:color="#000000"/>
              <w:end w:sz="3.840191602706909" w:val="single" w:color="#000000"/>
              <w:bottom w:sz="3.840191602706909" w:val="single" w:color="#000000"/>
            </w:tcBorders>
            <w:tcMar>
              <w:start w:w="0" w:type="dxa"/>
              <w:end w:w="0" w:type="dxa"/>
            </w:tcMar>
          </w:tcPr>
          <w:p/>
        </w:tc>
        <w:tc>
          <w:tcPr>
            <w:tcW w:type="dxa" w:w="2242"/>
            <w:tcBorders>
              <w:start w:sz="3.840191602706909" w:val="single" w:color="#000000"/>
              <w:top w:sz="3.840191602706909" w:val="single" w:color="#000000"/>
              <w:end w:sz="3.840191602706909" w:val="single" w:color="#000000"/>
              <w:bottom w:sz="3.840191602706909" w:val="single" w:color="#000000"/>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4"/>
              </w:rPr>
              <w:t>成绩</w:t>
            </w:r>
          </w:p>
        </w:tc>
        <w:tc>
          <w:tcPr>
            <w:tcW w:type="dxa" w:w="2314"/>
            <w:tcBorders>
              <w:start w:sz="3.840191602706909" w:val="single" w:color="#000000"/>
              <w:top w:sz="3.840191602706909" w:val="single" w:color="#000000"/>
              <w:end w:sz="3.840191602706909" w:val="single" w:color="#000000"/>
              <w:bottom w:sz="3.840191602706909" w:val="single" w:color="#000000"/>
            </w:tcBorders>
            <w:tcMar>
              <w:start w:w="0" w:type="dxa"/>
              <w:end w:w="0" w:type="dxa"/>
            </w:tcMar>
          </w:tcPr>
          <w:p/>
        </w:tc>
      </w:tr>
      <w:tr>
        <w:trPr>
          <w:trHeight w:hRule="exact" w:val="1088"/>
        </w:trPr>
        <w:tc>
          <w:tcPr>
            <w:tcW w:type="dxa" w:w="9244"/>
            <w:gridSpan w:val="4"/>
            <w:tcBorders>
              <w:start w:sz="3.840191602706909" w:val="single" w:color="#000000"/>
              <w:top w:sz="3.840191602706909" w:val="single" w:color="#000000"/>
              <w:end w:sz="3.840191602706909" w:val="single" w:color="#000000"/>
              <w:bottom w:sz="3.840191602706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104" w:right="0" w:firstLine="0"/>
              <w:jc w:val="left"/>
            </w:pPr>
            <w:r>
              <w:rPr>
                <w:rFonts w:ascii="SimSun" w:hAnsi="SimSun" w:eastAsia="SimSun"/>
                <w:b w:val="0"/>
                <w:i w:val="0"/>
                <w:color w:val="000000"/>
                <w:sz w:val="24"/>
              </w:rPr>
              <w:t>备注：</w:t>
            </w:r>
          </w:p>
        </w:tc>
      </w:tr>
    </w:tbl>
    <w:p>
      <w:pPr>
        <w:autoSpaceDN w:val="0"/>
        <w:autoSpaceDE w:val="0"/>
        <w:widowControl/>
        <w:spacing w:line="187" w:lineRule="auto" w:before="166" w:after="0"/>
        <w:ind w:left="0" w:right="948" w:firstLine="0"/>
        <w:jc w:val="right"/>
      </w:pPr>
      <w:r>
        <w:rPr>
          <w:rFonts w:ascii="SimHei" w:hAnsi="SimHei" w:eastAsia="SimHei"/>
          <w:b w:val="0"/>
          <w:i w:val="0"/>
          <w:color w:val="000000"/>
          <w:sz w:val="30"/>
        </w:rPr>
        <w:t>教务处制</w:t>
      </w:r>
    </w:p>
    <w:sectPr w:rsidR="00FC693F" w:rsidRPr="0006063C" w:rsidSect="00034616">
      <w:pgSz w:w="11906" w:h="16838"/>
      <w:pgMar w:top="716" w:right="1302" w:bottom="1130" w:left="13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