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2D7D469D"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w:t>
      </w:r>
      <w:r w:rsidR="009B20D2">
        <w:rPr>
          <w:rFonts w:ascii="Times New Roman" w:hAnsi="Times New Roman" w:cs="Times New Roman"/>
          <w:sz w:val="24"/>
          <w:szCs w:val="24"/>
        </w:rPr>
        <w:t>3</w:t>
      </w:r>
      <w:r>
        <w:rPr>
          <w:rFonts w:ascii="Times New Roman" w:hAnsi="Times New Roman" w:cs="Times New Roman"/>
          <w:sz w:val="24"/>
          <w:szCs w:val="24"/>
        </w:rPr>
        <w:t xml:space="preserve">. When the function identifies that a piece is an edge of the board, it either adds or subtracts a value of </w:t>
      </w:r>
      <w:r w:rsidR="009B20D2">
        <w:rPr>
          <w:rFonts w:ascii="Times New Roman" w:hAnsi="Times New Roman" w:cs="Times New Roman"/>
          <w:sz w:val="24"/>
          <w:szCs w:val="24"/>
        </w:rPr>
        <w:t>2</w:t>
      </w:r>
      <w:r>
        <w:rPr>
          <w:rFonts w:ascii="Times New Roman" w:hAnsi="Times New Roman" w:cs="Times New Roman"/>
          <w:sz w:val="24"/>
          <w:szCs w:val="24"/>
        </w:rPr>
        <w:t xml:space="preserve"> from the evaluation, depending on if the piece is red or black. </w:t>
      </w:r>
      <w:r w:rsidR="001B5A33">
        <w:rPr>
          <w:rFonts w:ascii="Times New Roman" w:hAnsi="Times New Roman" w:cs="Times New Roman"/>
          <w:sz w:val="24"/>
          <w:szCs w:val="24"/>
        </w:rPr>
        <w:t>I included an extra evaluation to account for the fact that it is better to have your pieces further advanced along the board,</w:t>
      </w:r>
      <w:r w:rsidR="00320288">
        <w:rPr>
          <w:rFonts w:ascii="Times New Roman" w:hAnsi="Times New Roman" w:cs="Times New Roman"/>
          <w:sz w:val="24"/>
          <w:szCs w:val="24"/>
        </w:rPr>
        <w:t xml:space="preserve"> specifically by adding (for red) or subtracting (for black) the row position of each piece to the evaluation</w:t>
      </w:r>
      <w:r w:rsidR="001B5A33">
        <w:rPr>
          <w:rFonts w:ascii="Times New Roman" w:hAnsi="Times New Roman" w:cs="Times New Roman"/>
          <w:sz w:val="24"/>
          <w:szCs w:val="24"/>
        </w:rPr>
        <w:t>.</w:t>
      </w:r>
      <w:r w:rsidR="00281F22">
        <w:rPr>
          <w:rFonts w:ascii="Times New Roman" w:hAnsi="Times New Roman" w:cs="Times New Roman"/>
          <w:sz w:val="24"/>
          <w:szCs w:val="24"/>
        </w:rPr>
        <w:t xml:space="preserve"> I </w:t>
      </w:r>
      <w:r w:rsidR="00320288">
        <w:rPr>
          <w:rFonts w:ascii="Times New Roman" w:hAnsi="Times New Roman" w:cs="Times New Roman"/>
          <w:sz w:val="24"/>
          <w:szCs w:val="24"/>
        </w:rPr>
        <w:t>also</w:t>
      </w:r>
      <w:r w:rsidR="00281F22">
        <w:rPr>
          <w:rFonts w:ascii="Times New Roman" w:hAnsi="Times New Roman" w:cs="Times New Roman"/>
          <w:sz w:val="24"/>
          <w:szCs w:val="24"/>
        </w:rPr>
        <w:t xml:space="preserve"> implement</w:t>
      </w:r>
      <w:r w:rsidR="00320288">
        <w:rPr>
          <w:rFonts w:ascii="Times New Roman" w:hAnsi="Times New Roman" w:cs="Times New Roman"/>
          <w:sz w:val="24"/>
          <w:szCs w:val="24"/>
        </w:rPr>
        <w:t>ed</w:t>
      </w:r>
      <w:r w:rsidR="00281F22">
        <w:rPr>
          <w:rFonts w:ascii="Times New Roman" w:hAnsi="Times New Roman" w:cs="Times New Roman"/>
          <w:sz w:val="24"/>
          <w:szCs w:val="24"/>
        </w:rPr>
        <w:t xml:space="preserve"> an evaluation that assesses the mobility of king pieces, as well as how threatened the king piece is by determining the number of opposing pieces that were diagonal to it.</w:t>
      </w:r>
      <w:r w:rsidR="00320288">
        <w:rPr>
          <w:rFonts w:ascii="Times New Roman" w:hAnsi="Times New Roman" w:cs="Times New Roman"/>
          <w:sz w:val="24"/>
          <w:szCs w:val="24"/>
        </w:rPr>
        <w:t xml:space="preserve"> For each opposing piece that threatened the king, 3 points were added (for black) or subtracted (for red) from the evaluation depending on the colour</w:t>
      </w:r>
      <w:r w:rsidR="00281F22">
        <w:rPr>
          <w:rFonts w:ascii="Times New Roman" w:hAnsi="Times New Roman" w:cs="Times New Roman"/>
          <w:sz w:val="24"/>
          <w:szCs w:val="24"/>
        </w:rPr>
        <w:t>.</w:t>
      </w:r>
      <w:r w:rsidR="00320288">
        <w:rPr>
          <w:rFonts w:ascii="Times New Roman" w:hAnsi="Times New Roman" w:cs="Times New Roman"/>
          <w:sz w:val="24"/>
          <w:szCs w:val="24"/>
        </w:rPr>
        <w:t xml:space="preserve"> Moreover, for each available move for the king piece, a value of 1 was added (for red) or subtracted (for black) from the evaluation. This feature coincides with the idea that a player wants to maximize the number of king pieces that they have as they play the game.</w:t>
      </w:r>
      <w:r w:rsidR="00281F22">
        <w:rPr>
          <w:rFonts w:ascii="Times New Roman" w:hAnsi="Times New Roman" w:cs="Times New Roman"/>
          <w:sz w:val="24"/>
          <w:szCs w:val="24"/>
        </w:rPr>
        <w:t xml:space="preserve"> </w:t>
      </w:r>
      <w:r w:rsidR="001B5A33">
        <w:rPr>
          <w:rFonts w:ascii="Times New Roman" w:hAnsi="Times New Roman" w:cs="Times New Roman"/>
          <w:sz w:val="24"/>
          <w:szCs w:val="24"/>
        </w:rPr>
        <w:t xml:space="preserve">Overall, I found that the final evaluation function with a depth limit of </w:t>
      </w:r>
      <w:r w:rsidR="00D86C38">
        <w:rPr>
          <w:rFonts w:ascii="Times New Roman" w:hAnsi="Times New Roman" w:cs="Times New Roman"/>
          <w:sz w:val="24"/>
          <w:szCs w:val="24"/>
        </w:rPr>
        <w:t>10</w:t>
      </w:r>
      <w:r w:rsidR="001B5A33">
        <w:rPr>
          <w:rFonts w:ascii="Times New Roman" w:hAnsi="Times New Roman" w:cs="Times New Roman"/>
          <w:sz w:val="24"/>
          <w:szCs w:val="24"/>
        </w:rPr>
        <w:t xml:space="preserve"> best suited my AI.</w:t>
      </w:r>
    </w:p>
    <w:p w14:paraId="18A5EB9E" w14:textId="5C4AC863"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successor generating function,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4761BFF8" w14:textId="77777777" w:rsidR="009D7C56" w:rsidRDefault="00000000" w:rsidP="00320288">
      <w:pPr>
        <w:ind w:left="0"/>
      </w:pPr>
    </w:p>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281F22"/>
    <w:rsid w:val="00320288"/>
    <w:rsid w:val="00337F05"/>
    <w:rsid w:val="00457DF8"/>
    <w:rsid w:val="004F2526"/>
    <w:rsid w:val="009B20D2"/>
    <w:rsid w:val="00A23FE1"/>
    <w:rsid w:val="00A26DDD"/>
    <w:rsid w:val="00CC0C52"/>
    <w:rsid w:val="00D86C38"/>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5</cp:revision>
  <dcterms:created xsi:type="dcterms:W3CDTF">2023-02-23T23:19:00Z</dcterms:created>
  <dcterms:modified xsi:type="dcterms:W3CDTF">2023-03-03T04:21:00Z</dcterms:modified>
</cp:coreProperties>
</file>