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36"/>
        </w:rPr>
        <w:t>Ethan Ransberger</w:t>
      </w:r>
    </w:p>
    <w:p>
      <w:pPr>
        <w:jc w:val="center"/>
      </w:pPr>
      <w:r>
        <w:rPr>
          <w:b/>
          <w:i w:val="0"/>
          <w:color w:val="777777"/>
          <w:sz w:val="24"/>
        </w:rPr>
        <w:t>Contact Information:</w:t>
        <w:br/>
        <w:t>ethanransberger@gmail.com | Austin, TX |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333333"/>
          <w:sz w:val="32"/>
        </w:rPr>
        <w:t>Professional Summary</w:t>
      </w:r>
    </w:p>
    <w:p>
      <w:pPr>
        <w:pStyle w:val="Heading2"/>
      </w:pPr>
      <w:r>
        <w:rPr>
          <w:b/>
          <w:color w:val="333333"/>
          <w:sz w:val="32"/>
        </w:rPr>
        <w:t>Work Experience</w:t>
      </w:r>
    </w:p>
    <w:p>
      <w:pPr>
        <w:spacing w:after="200"/>
      </w:pPr>
      <w:r>
        <w:rPr>
          <w:color w:val="000000"/>
        </w:rPr>
        <w:t>Navy Exchange Internship</w:t>
        <w:br/>
        <w:t>May 2023 - August 2023</w:t>
      </w:r>
    </w:p>
    <w:p>
      <w:pPr>
        <w:pStyle w:val="ListBullet"/>
      </w:pPr>
      <w:r>
        <w:rPr>
          <w:color w:val="000000"/>
        </w:rPr>
        <w:t>SharePoint and Automation:</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spacing w:after="200"/>
      </w:pPr>
      <w:r>
        <w:rPr>
          <w:color w:val="000000"/>
        </w:rPr>
        <w:t>Whataburger, Austin, Texas — Team Member</w:t>
        <w:br/>
        <w:t>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spacing w:after="200"/>
      </w:pPr>
      <w:r>
        <w:rPr>
          <w:color w:val="000000"/>
        </w:rPr>
        <w:t>Navy Exchange, Yokosuka, Japan — Assistant Investigator (Loss Prevention)</w:t>
        <w:br/>
        <w:t>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spacing w:after="200"/>
      </w:pPr>
      <w:r>
        <w:rPr>
          <w:color w:val="000000"/>
        </w:rPr>
        <w:t>Navy Exchange, Yokosuka, Japan — Laborer (Visual Merchandising)</w:t>
        <w:br/>
        <w:t>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spacing w:after="200"/>
      </w:pPr>
      <w:r>
        <w:rPr>
          <w:color w:val="000000"/>
        </w:rPr>
        <w:t>Navy Exchange, Yokosuka, Japan — Sales Clerk (Watches and Sunglasses)</w:t>
        <w:br/>
        <w:t>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333333"/>
          <w:sz w:val="32"/>
        </w:rPr>
        <w:t>Additional Experience</w:t>
      </w:r>
    </w:p>
    <w:p>
      <w:pPr>
        <w:spacing w:after="200"/>
      </w:pPr>
      <w:r>
        <w:rPr>
          <w:color w:val="000000"/>
        </w:rPr>
        <w:t>Base Gym and Pool Front Desk</w:t>
        <w:br/>
        <w:t>Operated as customer service personnel for 10+ weeks.</w:t>
      </w:r>
    </w:p>
    <w:p>
      <w:pPr>
        <w:spacing w:after="200"/>
      </w:pPr>
      <w:r>
        <w:rPr>
          <w:color w:val="000000"/>
        </w:rPr>
        <w:t>School-Age Care Provider</w:t>
        <w:br/>
        <w:t>Cared for children in school-age care for 7+ weeks.</w:t>
      </w:r>
    </w:p>
    <w:p>
      <w:pPr>
        <w:pStyle w:val="Heading2"/>
      </w:pPr>
      <w:r>
        <w:rPr>
          <w:b/>
          <w:color w:val="333333"/>
          <w:sz w:val="32"/>
        </w:rPr>
        <w:t>Education</w:t>
      </w:r>
    </w:p>
    <w:p>
      <w:pPr>
        <w:spacing w:after="200"/>
      </w:pPr>
      <w:r>
        <w:rPr>
          <w:color w:val="000000"/>
        </w:rPr>
        <w:t>The University of Texas at Austin</w:t>
        <w:br/>
        <w:t>- Degree: B.A., Economics, May 2024</w:t>
        <w:br/>
        <w:t>- Certificate: Elements of Computing</w:t>
      </w:r>
    </w:p>
    <w:p>
      <w:pPr>
        <w:pStyle w:val="Heading2"/>
      </w:pPr>
      <w:r>
        <w:rPr>
          <w:b/>
          <w:color w:val="333333"/>
          <w:sz w:val="32"/>
        </w:rPr>
        <w:t>Volunteer Experience</w:t>
      </w:r>
    </w:p>
    <w:p>
      <w:pPr>
        <w:spacing w:after="200"/>
      </w:pPr>
      <w:r>
        <w:rPr>
          <w:color w:val="000000"/>
        </w:rPr>
        <w:t>Texas Theme Park Engineering and Design (TXTPED), University of Texas at Austin — Member</w:t>
        <w:br/>
        <w:t>- Designed themed immersive experiences.</w:t>
        <w:br/>
        <w:t>- Managed project management and AV programming.</w:t>
      </w:r>
    </w:p>
    <w:p>
      <w:pPr>
        <w:spacing w:after="200"/>
      </w:pPr>
      <w:r>
        <w:rPr>
          <w:color w:val="000000"/>
        </w:rPr>
        <w:t>Stagedive, University of Texas at Austin — Member</w:t>
        <w:br/>
        <w:t>- Organized live concert events and fundraisers.</w:t>
        <w:br/>
        <w:t>- Coordinated equipment and event management.</w:t>
      </w:r>
    </w:p>
    <w:p>
      <w:pPr>
        <w:pStyle w:val="Heading2"/>
      </w:pPr>
      <w:r>
        <w:rPr>
          <w:b/>
          <w:color w:val="333333"/>
          <w:sz w:val="32"/>
        </w:rPr>
        <w:t>Professional Skills</w:t>
      </w:r>
    </w:p>
    <w:p>
      <w:pPr>
        <w:spacing w:after="200"/>
      </w:pPr>
      <w:r>
        <w:rPr>
          <w:color w:val="000000"/>
        </w:rP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00"/>
      </w:pPr>
      <w:r>
        <w:rPr>
          <w:color w:val="000000"/>
        </w:rP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