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440"/>
        <w:jc w:val="center"/>
        <w:rPr>
          <w:rFonts w:ascii="Arial" w:cs="Arial" w:eastAsia="Arial" w:hAnsi="Arial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vertAlign w:val="baseline"/>
          <w:rtl w:val="0"/>
        </w:rPr>
        <w:t xml:space="preserve">Getting Started with Microsoft Visual J++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ind w:right="-1440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This handout describes how to use Visual J++ in the Rm B112 lab. The instructions are applicable to your home machine as well, but the directory you store your program in will be different.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Rule="auto"/>
        <w:ind w:left="720" w:right="-144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Preliminaries: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"Click on"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means move the mouse cursor over the item and press and release the left mouse button.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Similarly </w:t>
      </w: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"Right click on"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means move the cursor over the item and press and release the right mouse button. The right mouse button usually brings up a menu of properties for the selected item.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"Click and hold"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means hold the left mouse button down while you drag the mouse. For example "Click and hold on A-&gt;B" means move the mouse to A, hold down the left mouse button while dragging the mouse to B, then release.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Do not double click (two quick left mouse presses) unless explicitly indicated.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To access items through a menu (e.g.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File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menu appearing on the top bar of the workspace), left click on the menu item. A pull-down menu will appear. Move the cursor over the action you want (e.g.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New Project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) and left click. In the handout we will describe this sequence as "Select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New Project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option on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File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menu".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right="-144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Starting J++ and creating a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HelloWorld</w:t>
      </w: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 console application: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Click on the Windows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START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button at the bottom left hand corner of the display.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Move mouse 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Programs-&gt;Microsoft Visual J++ 6.0-&gt;Microsoft VisualJ++ 6.0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. Click on the last item. The J++ window should appear.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New Project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window should appear. If it isn't there, select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New Project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option on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File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menu (i.e. go the top J++ menu bar and click to select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File-&gt;New Project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New Project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window: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before="0" w:lineRule="auto"/>
        <w:ind w:left="216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In the left window under Visual J++ Projects click 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Applications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before="0" w:lineRule="auto"/>
        <w:ind w:left="216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In the right window click 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Console Application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before="0" w:lineRule="auto"/>
        <w:ind w:left="216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In the dialog window that appears: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before="0" w:lineRule="auto"/>
        <w:ind w:left="288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Change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Name: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Project1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HelloWorld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0" w:before="0" w:lineRule="auto"/>
        <w:ind w:left="288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Change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Location: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C:\J++\HelloWorld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0" w:before="0" w:lineRule="auto"/>
        <w:ind w:left="288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Click on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OPEN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button at the bottom.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before="0" w:lineRule="auto"/>
        <w:ind w:left="216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You will see several windows in the workspace. Your project list should appear in the upper right menu.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right="-144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Editing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HelloWorld</w:t>
      </w: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 project: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In the upper right window 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Project Explorer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), click on the boxed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+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in front of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HelloWorld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to open a listing of the files that are part of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HelloWorld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application. You should just see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Class1.java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. You will want this file to be called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HelloWorld.java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Right click 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Class1.java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and click on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Rename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option on the drop down menu. Type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HelloWorld.java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. This should replace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Class1.java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. Click 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HelloWorld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above or somewhere else for the change to take effect.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Right click on the newly named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HelloWorld.java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and click 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View Code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on the drop down menu. The current code 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HelloWorld.java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should appear in your workspace.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Notice that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Class1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is underlined in the code. Replace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Class1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HelloWorld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. (In Java the file name and the class name have to be the same.)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Replace the line that reads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1440" w:right="-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   // TODO: Add initialization code here</w:t>
      </w:r>
    </w:p>
    <w:p w:rsidR="00000000" w:rsidDel="00000000" w:rsidP="00000000" w:rsidRDefault="00000000" w:rsidRPr="00000000" w14:paraId="0000001C">
      <w:pPr>
        <w:spacing w:after="280" w:before="280" w:lineRule="auto"/>
        <w:ind w:left="1440" w:right="-1440" w:firstLine="0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with the line 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1440" w:right="-1440" w:firstLine="0"/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   System.out.println("Hello world");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80" w:before="28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Save your changes by selecting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Save All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option on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File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menu. </w:t>
      </w:r>
    </w:p>
    <w:p w:rsidR="00000000" w:rsidDel="00000000" w:rsidP="00000000" w:rsidRDefault="00000000" w:rsidRPr="00000000" w14:paraId="0000001F">
      <w:pPr>
        <w:spacing w:after="280" w:before="280" w:lineRule="auto"/>
        <w:ind w:left="1080" w:right="-1440" w:firstLine="0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80" w:lineRule="auto"/>
        <w:ind w:left="720" w:right="-144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Building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HelloWorld</w:t>
      </w: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 application: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Before you build your project for the first time, you will need to set some project properties. Click 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Project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on the top menu bar. A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HelloWorld Properties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dialog will appear.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before="0" w:lineRule="auto"/>
        <w:ind w:left="216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Select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Launch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tab.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before="0" w:lineRule="auto"/>
        <w:ind w:left="216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Select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Default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button.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before="0" w:lineRule="auto"/>
        <w:ind w:left="216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Unselect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Launch as console application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option.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before="0" w:lineRule="auto"/>
        <w:ind w:left="216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Click 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OK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Each time you make a change you need to </w:t>
      </w:r>
      <w:r w:rsidDel="00000000" w:rsidR="00000000" w:rsidRPr="00000000">
        <w:rPr>
          <w:i w:val="1"/>
          <w:color w:val="000000"/>
          <w:sz w:val="20"/>
          <w:szCs w:val="20"/>
          <w:vertAlign w:val="baseline"/>
          <w:rtl w:val="0"/>
        </w:rPr>
        <w:t xml:space="preserve">build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your application. Select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Build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option on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Build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menu. If you made any errors, you will see error messages in the bottom window. The cursor will be at the location of the first error.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Correct errors and build until your project builds correctly.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right="-144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Running your program: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Bring up an output window by clicking 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View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on the top menu bar. Move the cursor 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Other Windows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and pull down its menu. Select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Output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option. This will bring up an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Output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window. The window will stay up until you close the application or close the window.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Run the program by selecting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Start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option on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Debug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menu. The output will appear in the program output window.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right="-144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Printing your source 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Click on the window whose contents you want to print. The window bar at the top should be blue rather than gray.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Select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Print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option on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File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menu. Your printout should appear on the printer in the entry room of the lab.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Rule="auto"/>
        <w:ind w:left="720" w:right="-144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Exiting and reentering: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Be sure to save your application before exiting. (Select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Save All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option on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File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menu.)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Select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Exit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option on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File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menu to exit.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When you re-enter J++, you can get a previous application through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Recent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tab on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New Project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dialog. Alternatively you can open a project through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File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menu.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right="-144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Redirecting console output for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HelloWorld</w:t>
      </w: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 to a disk file: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br w:type="textWrapping"/>
        <w:t xml:space="preserve">If you want to redirect program output to a disk file, Select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HelloWorld Properties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item at the bottom of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Project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menu.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Under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Launch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options, click 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Custom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Programs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box should read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JView.exe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before="0" w:lineRule="auto"/>
        <w:ind w:left="1440" w:right="-144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Arguments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box should read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1440" w:right="-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   /p/cp:p "" HelloWorld &gt; c:/j++/HelloWorld/hello.out</w:t>
      </w:r>
    </w:p>
    <w:p w:rsidR="00000000" w:rsidDel="00000000" w:rsidP="00000000" w:rsidRDefault="00000000" w:rsidRPr="00000000" w14:paraId="00000037">
      <w:pPr>
        <w:spacing w:after="280" w:before="280" w:lineRule="auto"/>
        <w:ind w:left="1440" w:right="-1440" w:firstLine="0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to save the output in a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hello.out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file in the project directory. 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make the output pause before returning to the Developer Studio, use: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java.io.IOException ;</w:t>
        <w:br w:type="textWrapping"/>
        <w:t xml:space="preserve">...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get a keypress so that the screen pauses before exiting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{</w:t>
        <w:br w:type="textWrapping"/>
        <w:t xml:space="preserve">System.out.println( "Press any key to exit.\n" ) ;</w:t>
        <w:br w:type="textWrapping"/>
        <w:t xml:space="preserve">System.in.read() ;</w:t>
        <w:br w:type="textWrapping"/>
        <w:t xml:space="preserve">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IOException e )</w:t>
        <w:br w:type="textWrapping"/>
        <w:t xml:space="preserve">{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14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