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0"/>
          <w:vertAlign w:val="baseline"/>
          <w:rtl w:val="0"/>
        </w:rPr>
        <w:t xml:space="preserve">Do you</w:t>
      </w:r>
      <w:r w:rsidDel="00000000" w:rsidR="00000000" w:rsidRPr="00000000">
        <w:rPr>
          <w:b w:val="1"/>
          <w:vertAlign w:val="baseline"/>
          <w:rtl w:val="0"/>
        </w:rPr>
        <w:t xml:space="preserve"> </w:t>
      </w:r>
      <w:r w:rsidDel="00000000" w:rsidR="00000000" w:rsidRPr="00000000">
        <w:rPr>
          <w:b w:val="0"/>
          <w:vertAlign w:val="baseline"/>
          <w:rtl w:val="0"/>
        </w:rPr>
        <w:t xml:space="preserve">Know?  –  Set 2</w:t>
      </w:r>
      <w:r w:rsidDel="00000000" w:rsidR="00000000" w:rsidRPr="00000000">
        <w:rPr>
          <w:b w:val="1"/>
          <w:vertAlign w:val="baseline"/>
          <w:rtl w:val="0"/>
        </w:rPr>
        <w:t xml:space="preserve"> (page 12)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0</wp:posOffset>
            </wp:positionV>
            <wp:extent cx="457200" cy="4572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2">
      <w:pPr>
        <w:pStyle w:val="Heading1"/>
        <w:jc w:val="center"/>
        <w:rPr>
          <w:b w:val="1"/>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 _________________________________________________ Period: _______</w:t>
      </w:r>
    </w:p>
    <w:p w:rsidR="00000000" w:rsidDel="00000000" w:rsidP="00000000" w:rsidRDefault="00000000" w:rsidRPr="00000000" w14:paraId="00000004">
      <w:pPr>
        <w:rPr>
          <w:b w:val="1"/>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The source code for the BoxBug class is in Appendix C.</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numPr>
          <w:ilvl w:val="0"/>
          <w:numId w:val="1"/>
        </w:numPr>
        <w:ind w:left="360" w:hanging="360"/>
        <w:rPr/>
      </w:pPr>
      <w:r w:rsidDel="00000000" w:rsidR="00000000" w:rsidRPr="00000000">
        <w:rPr>
          <w:vertAlign w:val="baseline"/>
          <w:rtl w:val="0"/>
        </w:rPr>
        <w:t xml:space="preserve">What is the role of the instance field </w:t>
      </w:r>
      <w:r w:rsidDel="00000000" w:rsidR="00000000" w:rsidRPr="00000000">
        <w:rPr>
          <w:rFonts w:ascii="Courier New" w:cs="Courier New" w:eastAsia="Courier New" w:hAnsi="Courier New"/>
          <w:vertAlign w:val="baseline"/>
          <w:rtl w:val="0"/>
        </w:rPr>
        <w:t xml:space="preserve">sideLength</w:t>
      </w:r>
      <w:r w:rsidDel="00000000" w:rsidR="00000000" w:rsidRPr="00000000">
        <w:rPr>
          <w:vertAlign w:val="baseline"/>
          <w:rtl w:val="0"/>
        </w:rPr>
        <w:t xml:space="preserve"> ?</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A">
      <w:pPr>
        <w:numPr>
          <w:ilvl w:val="0"/>
          <w:numId w:val="1"/>
        </w:numPr>
        <w:ind w:left="360" w:hanging="360"/>
        <w:rPr/>
      </w:pPr>
      <w:r w:rsidDel="00000000" w:rsidR="00000000" w:rsidRPr="00000000">
        <w:rPr>
          <w:vertAlign w:val="baseline"/>
          <w:rtl w:val="0"/>
        </w:rPr>
        <w:t xml:space="preserve">What is the role of the instance field </w:t>
      </w:r>
      <w:r w:rsidDel="00000000" w:rsidR="00000000" w:rsidRPr="00000000">
        <w:rPr>
          <w:rFonts w:ascii="Courier New" w:cs="Courier New" w:eastAsia="Courier New" w:hAnsi="Courier New"/>
          <w:vertAlign w:val="baseline"/>
          <w:rtl w:val="0"/>
        </w:rPr>
        <w:t xml:space="preserve">steps</w:t>
      </w:r>
      <w:r w:rsidDel="00000000" w:rsidR="00000000" w:rsidRPr="00000000">
        <w:rPr>
          <w:vertAlign w:val="baseline"/>
          <w:rtl w:val="0"/>
        </w:rPr>
        <w:t xml:space="preserve"> ?</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B">
      <w:pPr>
        <w:numPr>
          <w:ilvl w:val="0"/>
          <w:numId w:val="1"/>
        </w:numPr>
        <w:ind w:left="360" w:hanging="360"/>
        <w:rPr/>
      </w:pPr>
      <w:r w:rsidDel="00000000" w:rsidR="00000000" w:rsidRPr="00000000">
        <w:rPr>
          <w:vertAlign w:val="baseline"/>
          <w:rtl w:val="0"/>
        </w:rPr>
        <w:t xml:space="preserve">Why is the </w:t>
      </w:r>
      <w:r w:rsidDel="00000000" w:rsidR="00000000" w:rsidRPr="00000000">
        <w:rPr>
          <w:rFonts w:ascii="Courier New" w:cs="Courier New" w:eastAsia="Courier New" w:hAnsi="Courier New"/>
          <w:vertAlign w:val="baseline"/>
          <w:rtl w:val="0"/>
        </w:rPr>
        <w:t xml:space="preserve">turn</w:t>
      </w:r>
      <w:r w:rsidDel="00000000" w:rsidR="00000000" w:rsidRPr="00000000">
        <w:rPr>
          <w:vertAlign w:val="baseline"/>
          <w:rtl w:val="0"/>
        </w:rPr>
        <w:t xml:space="preserve"> method called </w:t>
      </w:r>
      <w:r w:rsidDel="00000000" w:rsidR="00000000" w:rsidRPr="00000000">
        <w:rPr>
          <w:i w:val="1"/>
          <w:vertAlign w:val="baseline"/>
          <w:rtl w:val="0"/>
        </w:rPr>
        <w:t xml:space="preserve">twice</w:t>
      </w:r>
      <w:r w:rsidDel="00000000" w:rsidR="00000000" w:rsidRPr="00000000">
        <w:rPr>
          <w:vertAlign w:val="baseline"/>
          <w:rtl w:val="0"/>
        </w:rPr>
        <w:t xml:space="preserve"> when </w:t>
      </w:r>
      <w:r w:rsidDel="00000000" w:rsidR="00000000" w:rsidRPr="00000000">
        <w:rPr>
          <w:rFonts w:ascii="Courier New" w:cs="Courier New" w:eastAsia="Courier New" w:hAnsi="Courier New"/>
          <w:vertAlign w:val="baseline"/>
          <w:rtl w:val="0"/>
        </w:rPr>
        <w:t xml:space="preserve">steps</w:t>
      </w:r>
      <w:r w:rsidDel="00000000" w:rsidR="00000000" w:rsidRPr="00000000">
        <w:rPr>
          <w:vertAlign w:val="baseline"/>
          <w:rtl w:val="0"/>
        </w:rPr>
        <w:t xml:space="preserve"> becomes equal to </w:t>
      </w:r>
      <w:r w:rsidDel="00000000" w:rsidR="00000000" w:rsidRPr="00000000">
        <w:rPr>
          <w:rFonts w:ascii="Courier New" w:cs="Courier New" w:eastAsia="Courier New" w:hAnsi="Courier New"/>
          <w:vertAlign w:val="baseline"/>
          <w:rtl w:val="0"/>
        </w:rPr>
        <w:t xml:space="preserve">sideLength</w:t>
      </w:r>
      <w:r w:rsidDel="00000000" w:rsidR="00000000" w:rsidRPr="00000000">
        <w:rPr>
          <w:vertAlign w:val="baseline"/>
          <w:rtl w:val="0"/>
        </w:rPr>
        <w:t xml:space="preserve"> ?</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C">
      <w:pPr>
        <w:numPr>
          <w:ilvl w:val="0"/>
          <w:numId w:val="1"/>
        </w:numPr>
        <w:ind w:left="360" w:hanging="360"/>
        <w:rPr/>
      </w:pPr>
      <w:r w:rsidDel="00000000" w:rsidR="00000000" w:rsidRPr="00000000">
        <w:rPr>
          <w:vertAlign w:val="baseline"/>
          <w:rtl w:val="0"/>
        </w:rPr>
        <w:t xml:space="preserve">Why can the </w:t>
      </w:r>
      <w:r w:rsidDel="00000000" w:rsidR="00000000" w:rsidRPr="00000000">
        <w:rPr>
          <w:rFonts w:ascii="Courier New" w:cs="Courier New" w:eastAsia="Courier New" w:hAnsi="Courier New"/>
          <w:vertAlign w:val="baseline"/>
          <w:rtl w:val="0"/>
        </w:rPr>
        <w:t xml:space="preserve">move</w:t>
      </w:r>
      <w:r w:rsidDel="00000000" w:rsidR="00000000" w:rsidRPr="00000000">
        <w:rPr>
          <w:vertAlign w:val="baseline"/>
          <w:rtl w:val="0"/>
        </w:rPr>
        <w:t xml:space="preserve"> method be called in the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class when there is no </w:t>
      </w:r>
      <w:r w:rsidDel="00000000" w:rsidR="00000000" w:rsidRPr="00000000">
        <w:rPr>
          <w:rFonts w:ascii="Courier New" w:cs="Courier New" w:eastAsia="Courier New" w:hAnsi="Courier New"/>
          <w:vertAlign w:val="baseline"/>
          <w:rtl w:val="0"/>
        </w:rPr>
        <w:t xml:space="preserve">move</w:t>
      </w:r>
      <w:r w:rsidDel="00000000" w:rsidR="00000000" w:rsidRPr="00000000">
        <w:rPr>
          <w:vertAlign w:val="baseline"/>
          <w:rtl w:val="0"/>
        </w:rPr>
        <w:t xml:space="preserve"> method in the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code?</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D">
      <w:pPr>
        <w:numPr>
          <w:ilvl w:val="0"/>
          <w:numId w:val="1"/>
        </w:numPr>
        <w:ind w:left="360" w:hanging="360"/>
        <w:rPr/>
      </w:pPr>
      <w:r w:rsidDel="00000000" w:rsidR="00000000" w:rsidRPr="00000000">
        <w:rPr>
          <w:vertAlign w:val="baseline"/>
          <w:rtl w:val="0"/>
        </w:rPr>
        <w:t xml:space="preserve">After a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is constructed, will the size of its square pattern always be the same? Why or why not?</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color w:val="ff0000"/>
          <w:vertAlign w:val="baseline"/>
          <w:rtl w:val="0"/>
        </w:rPr>
        <w:br w:type="textWrapping"/>
      </w:r>
      <w:r w:rsidDel="00000000" w:rsidR="00000000" w:rsidRPr="00000000">
        <w:rPr>
          <w:rtl w:val="0"/>
        </w:rPr>
      </w:r>
    </w:p>
    <w:p w:rsidR="00000000" w:rsidDel="00000000" w:rsidP="00000000" w:rsidRDefault="00000000" w:rsidRPr="00000000" w14:paraId="0000000E">
      <w:pPr>
        <w:numPr>
          <w:ilvl w:val="0"/>
          <w:numId w:val="1"/>
        </w:numPr>
        <w:ind w:left="360" w:hanging="360"/>
        <w:rPr/>
      </w:pPr>
      <w:r w:rsidDel="00000000" w:rsidR="00000000" w:rsidRPr="00000000">
        <w:rPr>
          <w:vertAlign w:val="baseline"/>
          <w:rtl w:val="0"/>
        </w:rPr>
        <w:t xml:space="preserve">Can the path a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travels ever change? Why or why not?</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color w:val="ff0000"/>
          <w:vertAlign w:val="baseline"/>
          <w:rtl w:val="0"/>
        </w:rPr>
        <w:br w:type="textWrapping"/>
      </w:r>
      <w:r w:rsidDel="00000000" w:rsidR="00000000" w:rsidRPr="00000000">
        <w:rPr>
          <w:rtl w:val="0"/>
        </w:rPr>
      </w:r>
    </w:p>
    <w:p w:rsidR="00000000" w:rsidDel="00000000" w:rsidP="00000000" w:rsidRDefault="00000000" w:rsidRPr="00000000" w14:paraId="0000000F">
      <w:pPr>
        <w:numPr>
          <w:ilvl w:val="0"/>
          <w:numId w:val="1"/>
        </w:numPr>
        <w:ind w:left="360" w:hanging="360"/>
        <w:rPr/>
      </w:pPr>
      <w:r w:rsidDel="00000000" w:rsidR="00000000" w:rsidRPr="00000000">
        <w:rPr>
          <w:vertAlign w:val="baseline"/>
          <w:rtl w:val="0"/>
        </w:rPr>
        <w:t xml:space="preserve">When will the value of </w:t>
      </w:r>
      <w:r w:rsidDel="00000000" w:rsidR="00000000" w:rsidRPr="00000000">
        <w:rPr>
          <w:rFonts w:ascii="Courier New" w:cs="Courier New" w:eastAsia="Courier New" w:hAnsi="Courier New"/>
          <w:vertAlign w:val="baseline"/>
          <w:rtl w:val="0"/>
        </w:rPr>
        <w:t xml:space="preserve">steps</w:t>
      </w:r>
      <w:r w:rsidDel="00000000" w:rsidR="00000000" w:rsidRPr="00000000">
        <w:rPr>
          <w:vertAlign w:val="baseline"/>
          <w:rtl w:val="0"/>
        </w:rPr>
        <w:t xml:space="preserve"> be zero?</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color w:val="ff0000"/>
          <w:vertAlign w:val="baseline"/>
          <w:rtl w:val="0"/>
        </w:rPr>
        <w:br w:type="textWrapping"/>
      </w:r>
      <w:r w:rsidDel="00000000" w:rsidR="00000000" w:rsidRPr="00000000">
        <w:rPr>
          <w:vertAlign w:val="baseline"/>
          <w:rtl w:val="0"/>
        </w:rPr>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10">
      <w:pPr>
        <w:pStyle w:val="Heading1"/>
        <w:jc w:val="center"/>
        <w:rPr>
          <w:vertAlign w:val="baseline"/>
        </w:rPr>
      </w:pPr>
      <w:r w:rsidDel="00000000" w:rsidR="00000000" w:rsidRPr="00000000">
        <w:br w:type="page"/>
      </w:r>
      <w:r w:rsidDel="00000000" w:rsidR="00000000" w:rsidRPr="00000000">
        <w:rPr>
          <w:b w:val="1"/>
          <w:vertAlign w:val="baseline"/>
          <w:rtl w:val="0"/>
        </w:rPr>
        <w:t xml:space="preserve">Exercises – Part 2 (page 13)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0</wp:posOffset>
            </wp:positionV>
            <wp:extent cx="457200" cy="4572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11">
      <w:pPr>
        <w:pStyle w:val="Heading1"/>
        <w:jc w:val="center"/>
        <w:rPr>
          <w:b w:val="1"/>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 _________________________________________________ Period: _______</w:t>
      </w:r>
    </w:p>
    <w:p w:rsidR="00000000" w:rsidDel="00000000" w:rsidP="00000000" w:rsidRDefault="00000000" w:rsidRPr="00000000" w14:paraId="00000013">
      <w:pPr>
        <w:ind w:left="360" w:firstLine="0"/>
        <w:rPr>
          <w:b w:val="0"/>
          <w:vertAlign w:val="baseline"/>
        </w:rPr>
      </w:pPr>
      <w:r w:rsidDel="00000000" w:rsidR="00000000" w:rsidRPr="00000000">
        <w:rPr>
          <w:rtl w:val="0"/>
        </w:rPr>
      </w:r>
    </w:p>
    <w:p w:rsidR="00000000" w:rsidDel="00000000" w:rsidP="00000000" w:rsidRDefault="00000000" w:rsidRPr="00000000" w14:paraId="00000014">
      <w:pPr>
        <w:ind w:left="360" w:firstLine="0"/>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In the following exercises, write a new class that extends the </w:t>
      </w:r>
      <w:r w:rsidDel="00000000" w:rsidR="00000000" w:rsidRPr="00000000">
        <w:rPr>
          <w:rFonts w:ascii="Courier New" w:cs="Courier New" w:eastAsia="Courier New" w:hAnsi="Courier New"/>
          <w:vertAlign w:val="baseline"/>
          <w:rtl w:val="0"/>
        </w:rPr>
        <w:t xml:space="preserve">Bug</w:t>
      </w:r>
      <w:r w:rsidDel="00000000" w:rsidR="00000000" w:rsidRPr="00000000">
        <w:rPr>
          <w:vertAlign w:val="baseline"/>
          <w:rtl w:val="0"/>
        </w:rPr>
        <w:t xml:space="preserve"> class. Override the </w:t>
      </w:r>
      <w:r w:rsidDel="00000000" w:rsidR="00000000" w:rsidRPr="00000000">
        <w:rPr>
          <w:rFonts w:ascii="Courier New" w:cs="Courier New" w:eastAsia="Courier New" w:hAnsi="Courier New"/>
          <w:vertAlign w:val="baseline"/>
          <w:rtl w:val="0"/>
        </w:rPr>
        <w:t xml:space="preserve">act</w:t>
      </w:r>
      <w:r w:rsidDel="00000000" w:rsidR="00000000" w:rsidRPr="00000000">
        <w:rPr>
          <w:vertAlign w:val="baseline"/>
          <w:rtl w:val="0"/>
        </w:rPr>
        <w:t xml:space="preserve"> method to define the new behavior.</w:t>
      </w:r>
    </w:p>
    <w:p w:rsidR="00000000" w:rsidDel="00000000" w:rsidP="00000000" w:rsidRDefault="00000000" w:rsidRPr="00000000" w14:paraId="00000016">
      <w:pPr>
        <w:ind w:left="360" w:hanging="360"/>
        <w:rPr>
          <w:vertAlign w:val="baseline"/>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CircleBug</w:t>
      </w:r>
      <w:r w:rsidDel="00000000" w:rsidR="00000000" w:rsidRPr="00000000">
        <w:rPr>
          <w:vertAlign w:val="baseline"/>
          <w:rtl w:val="0"/>
        </w:rPr>
        <w:t xml:space="preserve"> that is identical to BoxBug , except that in the </w:t>
      </w:r>
      <w:r w:rsidDel="00000000" w:rsidR="00000000" w:rsidRPr="00000000">
        <w:rPr>
          <w:rFonts w:ascii="Courier New" w:cs="Courier New" w:eastAsia="Courier New" w:hAnsi="Courier New"/>
          <w:vertAlign w:val="baseline"/>
          <w:rtl w:val="0"/>
        </w:rPr>
        <w:t xml:space="preserve">act</w:t>
      </w:r>
      <w:r w:rsidDel="00000000" w:rsidR="00000000" w:rsidRPr="00000000">
        <w:rPr>
          <w:vertAlign w:val="baseline"/>
          <w:rtl w:val="0"/>
        </w:rPr>
        <w:t xml:space="preserve"> method the </w:t>
      </w:r>
      <w:r w:rsidDel="00000000" w:rsidR="00000000" w:rsidRPr="00000000">
        <w:rPr>
          <w:rFonts w:ascii="Courier New" w:cs="Courier New" w:eastAsia="Courier New" w:hAnsi="Courier New"/>
          <w:vertAlign w:val="baseline"/>
          <w:rtl w:val="0"/>
        </w:rPr>
        <w:t xml:space="preserve">turn</w:t>
      </w:r>
      <w:r w:rsidDel="00000000" w:rsidR="00000000" w:rsidRPr="00000000">
        <w:rPr>
          <w:vertAlign w:val="baseline"/>
          <w:rtl w:val="0"/>
        </w:rPr>
        <w:t xml:space="preserve"> method is called once instead of twice. Note: You will also need to write the </w:t>
      </w:r>
      <w:r w:rsidDel="00000000" w:rsidR="00000000" w:rsidRPr="00000000">
        <w:rPr>
          <w:rFonts w:ascii="Courier New" w:cs="Courier New" w:eastAsia="Courier New" w:hAnsi="Courier New"/>
          <w:vertAlign w:val="baseline"/>
          <w:rtl w:val="0"/>
        </w:rPr>
        <w:t xml:space="preserve">CircleBugRunner</w:t>
      </w:r>
      <w:r w:rsidDel="00000000" w:rsidR="00000000" w:rsidRPr="00000000">
        <w:rPr>
          <w:vertAlign w:val="baseline"/>
          <w:rtl w:val="0"/>
        </w:rPr>
        <w:t xml:space="preserve"> application class. How is </w:t>
      </w:r>
      <w:r w:rsidDel="00000000" w:rsidR="00000000" w:rsidRPr="00000000">
        <w:rPr>
          <w:rFonts w:ascii="Courier New" w:cs="Courier New" w:eastAsia="Courier New" w:hAnsi="Courier New"/>
          <w:vertAlign w:val="baseline"/>
          <w:rtl w:val="0"/>
        </w:rPr>
        <w:t xml:space="preserve">CircleBug</w:t>
      </w:r>
      <w:r w:rsidDel="00000000" w:rsidR="00000000" w:rsidRPr="00000000">
        <w:rPr>
          <w:vertAlign w:val="baseline"/>
          <w:rtl w:val="0"/>
        </w:rPr>
        <w:t xml:space="preserve">’s behavior different from a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r>
      <w:r w:rsidDel="00000000" w:rsidR="00000000" w:rsidRPr="00000000">
        <w:rPr>
          <w:color w:val="ff0000"/>
          <w:vertAlign w:val="baseline"/>
          <w:rtl w:val="0"/>
        </w:rPr>
        <w:br w:type="textWrapping"/>
      </w: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SpiralBug</w:t>
      </w:r>
      <w:r w:rsidDel="00000000" w:rsidR="00000000" w:rsidRPr="00000000">
        <w:rPr>
          <w:vertAlign w:val="baseline"/>
          <w:rtl w:val="0"/>
        </w:rPr>
        <w:t xml:space="preserve"> that drops flowers in a spiral pattern. Hint: Imitate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 but adjust the side length when the bug turns. You may want to use an </w:t>
      </w:r>
      <w:r w:rsidDel="00000000" w:rsidR="00000000" w:rsidRPr="00000000">
        <w:rPr>
          <w:rFonts w:ascii="Courier New" w:cs="Courier New" w:eastAsia="Courier New" w:hAnsi="Courier New"/>
          <w:vertAlign w:val="baseline"/>
          <w:rtl w:val="0"/>
        </w:rPr>
        <w:t xml:space="preserve">UnboundedGrid</w:t>
      </w:r>
      <w:r w:rsidDel="00000000" w:rsidR="00000000" w:rsidRPr="00000000">
        <w:rPr>
          <w:vertAlign w:val="baseline"/>
          <w:rtl w:val="0"/>
        </w:rPr>
        <w:t xml:space="preserve"> to see the spiral pattern more clearly. You can change grids in the GUI. Note: I have supplied a </w:t>
      </w:r>
      <w:r w:rsidDel="00000000" w:rsidR="00000000" w:rsidRPr="00000000">
        <w:rPr>
          <w:rFonts w:ascii="Courier New" w:cs="Courier New" w:eastAsia="Courier New" w:hAnsi="Courier New"/>
          <w:vertAlign w:val="baseline"/>
          <w:rtl w:val="0"/>
        </w:rPr>
        <w:t xml:space="preserve">SpiralBugRunner</w:t>
      </w:r>
      <w:r w:rsidDel="00000000" w:rsidR="00000000" w:rsidRPr="00000000">
        <w:rPr>
          <w:vertAlign w:val="baseline"/>
          <w:rtl w:val="0"/>
        </w:rPr>
        <w:t xml:space="preserve"> application class</w:t>
      </w: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14:paraId="00000019">
      <w:pPr>
        <w:ind w:hanging="360"/>
        <w:rPr>
          <w:color w:val="ff0000"/>
          <w:vertAlign w:val="baseline"/>
        </w:rPr>
      </w:pP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ZBug</w:t>
      </w:r>
      <w:r w:rsidDel="00000000" w:rsidR="00000000" w:rsidRPr="00000000">
        <w:rPr>
          <w:vertAlign w:val="baseline"/>
          <w:rtl w:val="0"/>
        </w:rPr>
        <w:t xml:space="preserve"> to implement bugs that move in a “Z” pattern, starting in the top left corner.  After completing one “Z” pattern, a </w:t>
      </w:r>
      <w:r w:rsidDel="00000000" w:rsidR="00000000" w:rsidRPr="00000000">
        <w:rPr>
          <w:rFonts w:ascii="Courier New" w:cs="Courier New" w:eastAsia="Courier New" w:hAnsi="Courier New"/>
          <w:vertAlign w:val="baseline"/>
          <w:rtl w:val="0"/>
        </w:rPr>
        <w:t xml:space="preserve">ZBug</w:t>
      </w:r>
      <w:r w:rsidDel="00000000" w:rsidR="00000000" w:rsidRPr="00000000">
        <w:rPr>
          <w:vertAlign w:val="baseline"/>
          <w:rtl w:val="0"/>
        </w:rPr>
        <w:t xml:space="preserve"> should stop moving. Supply the length of the “Z” as a parameter in the constructor. The following image shows a “Z” pattern of length 4.  Hint: Notice that a </w:t>
      </w:r>
      <w:r w:rsidDel="00000000" w:rsidR="00000000" w:rsidRPr="00000000">
        <w:rPr>
          <w:rFonts w:ascii="Courier New" w:cs="Courier New" w:eastAsia="Courier New" w:hAnsi="Courier New"/>
          <w:vertAlign w:val="baseline"/>
          <w:rtl w:val="0"/>
        </w:rPr>
        <w:t xml:space="preserve">ZBug</w:t>
      </w:r>
      <w:r w:rsidDel="00000000" w:rsidR="00000000" w:rsidRPr="00000000">
        <w:rPr>
          <w:vertAlign w:val="baseline"/>
          <w:rtl w:val="0"/>
        </w:rPr>
        <w:t xml:space="preserve"> needs to be facing east before beginning its “Z” pattern.</w:t>
      </w: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01B">
      <w:pPr>
        <w:ind w:hanging="360"/>
        <w:rPr>
          <w:vertAlign w:val="baseline"/>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DancingBug</w:t>
      </w:r>
      <w:r w:rsidDel="00000000" w:rsidR="00000000" w:rsidRPr="00000000">
        <w:rPr>
          <w:vertAlign w:val="baseline"/>
          <w:rtl w:val="0"/>
        </w:rPr>
        <w:t xml:space="preserve"> that “dances” by making different turns before each move. The </w:t>
      </w:r>
      <w:r w:rsidDel="00000000" w:rsidR="00000000" w:rsidRPr="00000000">
        <w:rPr>
          <w:rFonts w:ascii="Courier New" w:cs="Courier New" w:eastAsia="Courier New" w:hAnsi="Courier New"/>
          <w:vertAlign w:val="baseline"/>
          <w:rtl w:val="0"/>
        </w:rPr>
        <w:t xml:space="preserve">DancingBug</w:t>
      </w:r>
      <w:r w:rsidDel="00000000" w:rsidR="00000000" w:rsidRPr="00000000">
        <w:rPr>
          <w:vertAlign w:val="baseline"/>
          <w:rtl w:val="0"/>
        </w:rPr>
        <w:t xml:space="preserve"> constructor has an integer array as parameter. The integer entries in the array represent how many times the bug turns before it moves. For example, an array entry of 5 represents a turn of 225 degrees (recall one turn is 45 degrees). When a dancing bug acts, it should turn the number of times given by the current array entry, then </w:t>
      </w:r>
      <w:r w:rsidDel="00000000" w:rsidR="00000000" w:rsidRPr="00000000">
        <w:rPr>
          <w:rFonts w:ascii="Courier New" w:cs="Courier New" w:eastAsia="Courier New" w:hAnsi="Courier New"/>
          <w:vertAlign w:val="baseline"/>
          <w:rtl w:val="0"/>
        </w:rPr>
        <w:t xml:space="preserve">act</w:t>
      </w:r>
      <w:r w:rsidDel="00000000" w:rsidR="00000000" w:rsidRPr="00000000">
        <w:rPr>
          <w:vertAlign w:val="baseline"/>
          <w:rtl w:val="0"/>
        </w:rPr>
        <w:t xml:space="preserve"> like a </w:t>
      </w:r>
      <w:r w:rsidDel="00000000" w:rsidR="00000000" w:rsidRPr="00000000">
        <w:rPr>
          <w:rFonts w:ascii="Courier New" w:cs="Courier New" w:eastAsia="Courier New" w:hAnsi="Courier New"/>
          <w:vertAlign w:val="baseline"/>
          <w:rtl w:val="0"/>
        </w:rPr>
        <w:t xml:space="preserve">Bug</w:t>
      </w:r>
      <w:r w:rsidDel="00000000" w:rsidR="00000000" w:rsidRPr="00000000">
        <w:rPr>
          <w:vertAlign w:val="baseline"/>
          <w:rtl w:val="0"/>
        </w:rPr>
        <w:t xml:space="preserve">. In the next move, it should use the next entry in the array. After carrying out the last turn in the array, it should start again with the initial array value so that the dancing bug continually repeats the same turning pattern.</w:t>
        <w:br w:type="textWrapping"/>
        <w:br w:type="textWrapping"/>
        <w:t xml:space="preserve">The </w:t>
      </w:r>
      <w:r w:rsidDel="00000000" w:rsidR="00000000" w:rsidRPr="00000000">
        <w:rPr>
          <w:rFonts w:ascii="Courier New" w:cs="Courier New" w:eastAsia="Courier New" w:hAnsi="Courier New"/>
          <w:vertAlign w:val="baseline"/>
          <w:rtl w:val="0"/>
        </w:rPr>
        <w:t xml:space="preserve">DancingBugRunner</w:t>
      </w:r>
      <w:r w:rsidDel="00000000" w:rsidR="00000000" w:rsidRPr="00000000">
        <w:rPr>
          <w:vertAlign w:val="baseline"/>
          <w:rtl w:val="0"/>
        </w:rPr>
        <w:t xml:space="preserve"> class should create an array and pass it as a parameter to the </w:t>
      </w:r>
      <w:r w:rsidDel="00000000" w:rsidR="00000000" w:rsidRPr="00000000">
        <w:rPr>
          <w:rFonts w:ascii="Courier New" w:cs="Courier New" w:eastAsia="Courier New" w:hAnsi="Courier New"/>
          <w:vertAlign w:val="baseline"/>
          <w:rtl w:val="0"/>
        </w:rPr>
        <w:t xml:space="preserve">DancingBug</w:t>
      </w:r>
      <w:r w:rsidDel="00000000" w:rsidR="00000000" w:rsidRPr="00000000">
        <w:rPr>
          <w:vertAlign w:val="baseline"/>
          <w:rtl w:val="0"/>
        </w:rPr>
        <w:t xml:space="preserve"> constructor.</w:t>
        <w:br w:type="textWrapping"/>
      </w:r>
    </w:p>
    <w:p w:rsidR="00000000" w:rsidDel="00000000" w:rsidP="00000000" w:rsidRDefault="00000000" w:rsidRPr="00000000" w14:paraId="0000001D">
      <w:pPr>
        <w:numPr>
          <w:ilvl w:val="0"/>
          <w:numId w:val="2"/>
        </w:numPr>
        <w:ind w:left="720" w:hanging="360"/>
        <w:rPr/>
      </w:pPr>
      <w:r w:rsidDel="00000000" w:rsidR="00000000" w:rsidRPr="00000000">
        <w:br w:type="page"/>
      </w:r>
      <w:r w:rsidDel="00000000" w:rsidR="00000000" w:rsidRPr="00000000">
        <w:rPr>
          <w:vertAlign w:val="baseline"/>
          <w:rtl w:val="0"/>
        </w:rPr>
        <w:t xml:space="preserve">Study the code for the </w:t>
      </w:r>
      <w:r w:rsidDel="00000000" w:rsidR="00000000" w:rsidRPr="00000000">
        <w:rPr>
          <w:rFonts w:ascii="Courier New" w:cs="Courier New" w:eastAsia="Courier New" w:hAnsi="Courier New"/>
          <w:vertAlign w:val="baseline"/>
          <w:rtl w:val="0"/>
        </w:rPr>
        <w:t xml:space="preserve">BoxBugRunner</w:t>
      </w:r>
      <w:r w:rsidDel="00000000" w:rsidR="00000000" w:rsidRPr="00000000">
        <w:rPr>
          <w:vertAlign w:val="baseline"/>
          <w:rtl w:val="0"/>
        </w:rPr>
        <w:t xml:space="preserve"> class. Summarize the steps you would use to add another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actor to the grid.</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r>
      <w:r w:rsidDel="00000000" w:rsidR="00000000" w:rsidRPr="00000000">
        <w:rPr>
          <w:rtl w:val="0"/>
        </w:rPr>
      </w:r>
    </w:p>
    <w:sectPr>
      <w:footerReference r:id="rId8"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2007 The College Board. All rights reserved. Visit apcentral.collegeboard.com (for AP professionals) and www.collegeboard.com/apstudents (for AP students and parents).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