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vertAlign w:val="baseline"/>
        </w:rPr>
      </w:pPr>
      <w:r w:rsidDel="00000000" w:rsidR="00000000" w:rsidRPr="00000000">
        <w:rPr>
          <w:b w:val="1"/>
          <w:vertAlign w:val="baseline"/>
          <w:rtl w:val="0"/>
        </w:rPr>
        <w:t xml:space="preserve">Adding Jars to Eclipse</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vertAlign w:val="baseline"/>
          <w:rtl w:val="0"/>
        </w:rPr>
        <w:t xml:space="preserve">This guide details how to use add Jar files to Eclipse. Jars are the Java equivalent of DLLs. Unless otherwise stated, use the TerminalIO.jar file located on the server in \\Gk08\student work\APCS\TerminalIO </w:t>
      </w:r>
    </w:p>
    <w:p w:rsidR="00000000" w:rsidDel="00000000" w:rsidP="00000000" w:rsidRDefault="00000000" w:rsidRPr="00000000" w14:paraId="00000003">
      <w:pPr>
        <w:pStyle w:val="Heading2"/>
        <w:rPr>
          <w:vertAlign w:val="baseline"/>
        </w:rPr>
      </w:pPr>
      <w:r w:rsidDel="00000000" w:rsidR="00000000" w:rsidRPr="00000000">
        <w:rPr>
          <w:b w:val="1"/>
          <w:i w:val="1"/>
          <w:vertAlign w:val="baseline"/>
          <w:rtl w:val="0"/>
        </w:rPr>
        <w:t xml:space="preserve">Preparing the Project</w:t>
      </w:r>
      <w:r w:rsidDel="00000000" w:rsidR="00000000" w:rsidRPr="00000000">
        <w:rPr>
          <w:rtl w:val="0"/>
        </w:rPr>
      </w:r>
    </w:p>
    <w:p w:rsidR="00000000" w:rsidDel="00000000" w:rsidP="00000000" w:rsidRDefault="00000000" w:rsidRPr="00000000" w14:paraId="00000004">
      <w:pPr>
        <w:numPr>
          <w:ilvl w:val="0"/>
          <w:numId w:val="2"/>
        </w:numPr>
        <w:ind w:left="720" w:hanging="360"/>
        <w:rPr/>
      </w:pPr>
      <w:r w:rsidDel="00000000" w:rsidR="00000000" w:rsidRPr="00000000">
        <w:rPr>
          <w:vertAlign w:val="baseline"/>
          <w:rtl w:val="0"/>
        </w:rPr>
        <w:t xml:space="preserve">Open Eclipse, and make a new project, if necessary.</w:t>
      </w:r>
    </w:p>
    <w:p w:rsidR="00000000" w:rsidDel="00000000" w:rsidP="00000000" w:rsidRDefault="00000000" w:rsidRPr="00000000" w14:paraId="00000005">
      <w:pPr>
        <w:numPr>
          <w:ilvl w:val="0"/>
          <w:numId w:val="2"/>
        </w:numPr>
        <w:ind w:left="720" w:hanging="360"/>
        <w:rPr/>
      </w:pPr>
      <w:r w:rsidDel="00000000" w:rsidR="00000000" w:rsidRPr="00000000">
        <w:rPr>
          <w:vertAlign w:val="baseline"/>
          <w:rtl w:val="0"/>
        </w:rPr>
        <w:t xml:space="preserve">Get the Jar that you want, and place it inside the project’s directory (For example, if your workspace is “H:\Eclipse” and the project is called  “Test” then place the Jar in “H:\Eclipse\Test\”)</w:t>
      </w:r>
    </w:p>
    <w:p w:rsidR="00000000" w:rsidDel="00000000" w:rsidP="00000000" w:rsidRDefault="00000000" w:rsidRPr="00000000" w14:paraId="00000006">
      <w:pPr>
        <w:numPr>
          <w:ilvl w:val="0"/>
          <w:numId w:val="2"/>
        </w:numPr>
        <w:ind w:left="720" w:hanging="360"/>
        <w:rPr/>
      </w:pPr>
      <w:r w:rsidDel="00000000" w:rsidR="00000000" w:rsidRPr="00000000">
        <w:rPr>
          <w:vertAlign w:val="baseline"/>
          <w:rtl w:val="0"/>
        </w:rPr>
        <w:t xml:space="preserve">Go back to Eclipse, right-click on the project, and select Refresh.</w:t>
      </w:r>
    </w:p>
    <w:p w:rsidR="00000000" w:rsidDel="00000000" w:rsidP="00000000" w:rsidRDefault="00000000" w:rsidRPr="00000000" w14:paraId="00000007">
      <w:pPr>
        <w:numPr>
          <w:ilvl w:val="1"/>
          <w:numId w:val="2"/>
        </w:numPr>
        <w:ind w:left="1440" w:hanging="360"/>
        <w:rPr/>
      </w:pPr>
      <w:r w:rsidDel="00000000" w:rsidR="00000000" w:rsidRPr="00000000">
        <w:rPr>
          <w:vertAlign w:val="baseline"/>
          <w:rtl w:val="0"/>
        </w:rPr>
        <w:t xml:space="preserve">Optionally, click on the project and press F5</w:t>
      </w:r>
    </w:p>
    <w:p w:rsidR="00000000" w:rsidDel="00000000" w:rsidP="00000000" w:rsidRDefault="00000000" w:rsidRPr="00000000" w14:paraId="00000008">
      <w:pPr>
        <w:pStyle w:val="Heading2"/>
        <w:rPr>
          <w:vertAlign w:val="baseline"/>
        </w:rPr>
      </w:pPr>
      <w:r w:rsidDel="00000000" w:rsidR="00000000" w:rsidRPr="00000000">
        <w:rPr>
          <w:b w:val="1"/>
          <w:i w:val="1"/>
          <w:vertAlign w:val="baseline"/>
          <w:rtl w:val="0"/>
        </w:rPr>
        <w:t xml:space="preserve">Adding the Jar</w:t>
      </w:r>
      <w:r w:rsidDel="00000000" w:rsidR="00000000" w:rsidRPr="00000000">
        <w:rPr>
          <w:rtl w:val="0"/>
        </w:rPr>
      </w:r>
    </w:p>
    <w:p w:rsidR="00000000" w:rsidDel="00000000" w:rsidP="00000000" w:rsidRDefault="00000000" w:rsidRPr="00000000" w14:paraId="00000009">
      <w:pPr>
        <w:numPr>
          <w:ilvl w:val="0"/>
          <w:numId w:val="3"/>
        </w:numPr>
        <w:ind w:left="720" w:hanging="360"/>
        <w:rPr/>
      </w:pPr>
      <w:r w:rsidDel="00000000" w:rsidR="00000000" w:rsidRPr="00000000">
        <w:rPr>
          <w:vertAlign w:val="baseline"/>
          <w:rtl w:val="0"/>
        </w:rPr>
        <w:t xml:space="preserve">The Jar file should now appear in the project, but it cannot be used.</w:t>
      </w:r>
    </w:p>
    <w:p w:rsidR="00000000" w:rsidDel="00000000" w:rsidP="00000000" w:rsidRDefault="00000000" w:rsidRPr="00000000" w14:paraId="0000000A">
      <w:pPr>
        <w:numPr>
          <w:ilvl w:val="0"/>
          <w:numId w:val="3"/>
        </w:numPr>
        <w:ind w:left="720" w:hanging="360"/>
        <w:rPr/>
      </w:pPr>
      <w:r w:rsidDel="00000000" w:rsidR="00000000" w:rsidRPr="00000000">
        <w:rPr>
          <w:vertAlign w:val="baseline"/>
          <w:rtl w:val="0"/>
        </w:rPr>
        <w:t xml:space="preserve">To enable the Jar, right click on it, and go to Build Path </w:t>
      </w:r>
      <w:r w:rsidDel="00000000" w:rsidR="00000000" w:rsidRPr="00000000">
        <w:rPr>
          <w:vertAlign w:val="baseline"/>
          <w:rtl w:val="0"/>
        </w:rPr>
        <w:t xml:space="preserve">🡪 Add to Build Path</w:t>
      </w:r>
    </w:p>
    <w:p w:rsidR="00000000" w:rsidDel="00000000" w:rsidP="00000000" w:rsidRDefault="00000000" w:rsidRPr="00000000" w14:paraId="0000000B">
      <w:pPr>
        <w:numPr>
          <w:ilvl w:val="0"/>
          <w:numId w:val="3"/>
        </w:numPr>
        <w:ind w:left="720" w:hanging="360"/>
        <w:rPr/>
      </w:pPr>
      <w:r w:rsidDel="00000000" w:rsidR="00000000" w:rsidRPr="00000000">
        <w:rPr>
          <w:vertAlign w:val="baseline"/>
          <w:rtl w:val="0"/>
        </w:rPr>
        <w:t xml:space="preserve">The Jar can now be used. Import it as directed by its manual or the instructor</w:t>
      </w:r>
    </w:p>
    <w:p w:rsidR="00000000" w:rsidDel="00000000" w:rsidP="00000000" w:rsidRDefault="00000000" w:rsidRPr="00000000" w14:paraId="0000000C">
      <w:pPr>
        <w:pStyle w:val="Heading2"/>
        <w:rPr>
          <w:vertAlign w:val="baseline"/>
        </w:rPr>
      </w:pPr>
      <w:r w:rsidDel="00000000" w:rsidR="00000000" w:rsidRPr="00000000">
        <w:rPr>
          <w:b w:val="1"/>
          <w:i w:val="1"/>
          <w:vertAlign w:val="baseline"/>
          <w:rtl w:val="0"/>
        </w:rPr>
        <w:t xml:space="preserve">Removing a Jar</w:t>
      </w: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vertAlign w:val="baseline"/>
          <w:rtl w:val="0"/>
        </w:rPr>
        <w:t xml:space="preserve">If you need to remove a jar from, right click on the Jar and select Build Path 🡪 Remove from Build Path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decimal"/>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jc w:val="both"/>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jc w:val="both"/>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