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java.applet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classes necessary to create an applet and the classes an applet uses to communicate with its applet context.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corresponds to an applet's environment: the document containing the applet and the other applets in the same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AppletStub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When an applet is first created, an applet stub is attached to it using the applet's setStub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AudioClip interface is a simple abstraction for playing a sound clip.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applet is a small program that is intended not to be run on its own, but rather to be embedded inside another application.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java.applet Description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classes necessary to create an applet and the classes an applet uses to communicate with its applet context.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applet framework involves two entities: the </w:t>
      </w:r>
      <w:r w:rsidDel="00000000" w:rsidR="00000000" w:rsidRPr="00000000">
        <w:rPr>
          <w:i w:val="1"/>
          <w:shd w:fill="auto" w:val="clear"/>
          <w:rtl w:val="0"/>
        </w:rPr>
        <w:t xml:space="preserve">applet</w:t>
      </w:r>
      <w:r w:rsidDel="00000000" w:rsidR="00000000" w:rsidRPr="00000000">
        <w:rPr>
          <w:shd w:fill="auto" w:val="clear"/>
          <w:rtl w:val="0"/>
        </w:rPr>
        <w:t xml:space="preserve"> and the </w:t>
      </w:r>
      <w:r w:rsidDel="00000000" w:rsidR="00000000" w:rsidRPr="00000000">
        <w:rPr>
          <w:i w:val="1"/>
          <w:shd w:fill="auto" w:val="clear"/>
          <w:rtl w:val="0"/>
        </w:rPr>
        <w:t xml:space="preserve">applet context</w:t>
      </w:r>
      <w:r w:rsidDel="00000000" w:rsidR="00000000" w:rsidRPr="00000000">
        <w:rPr>
          <w:shd w:fill="auto" w:val="clear"/>
          <w:rtl w:val="0"/>
        </w:rPr>
        <w:t xml:space="preserve">. An applet is an embeddable window (see the Panel class) with a few extra methods that the applet context can use to initialize, start, and stop the applet.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applet context is an application that is responsible for loading and running applets. For example, the applet context could be a Web browser or an applet development environment.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awt/package-summary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index.html?java/apple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applet/package-summary.html" TargetMode="External"/><Relationship Id="rId12" Type="http://schemas.openxmlformats.org/officeDocument/2006/relationships/hyperlink" Target="http://docs.google.com/java/awt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applet/AppletStub.html" TargetMode="External"/><Relationship Id="rId16" Type="http://schemas.openxmlformats.org/officeDocument/2006/relationships/hyperlink" Target="http://docs.google.com/java/applet/AppletContext.html" TargetMode="External"/><Relationship Id="rId19" Type="http://schemas.openxmlformats.org/officeDocument/2006/relationships/hyperlink" Target="http://docs.google.com/java/applet/Applet.html" TargetMode="External"/><Relationship Id="rId18" Type="http://schemas.openxmlformats.org/officeDocument/2006/relationships/hyperlink" Target="http://docs.google.com/java/applet/AudioCl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