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o7alnk">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2hioqz">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AWTEvent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java.util.EventObject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java.awt.AWTEvent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AdjustmentEvent</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AncestorEvent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ComponentEvent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HierarchyEvent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InputMethodEvent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InternalFrameEvent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InvocationEvent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ItemEvent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TextEvent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AWTEvent</w:t>
      </w:r>
      <w:r w:rsidDel="00000000" w:rsidR="00000000" w:rsidRPr="00000000">
        <w:rPr>
          <w:rFonts w:ascii="Courier" w:cs="Courier" w:eastAsia="Courier" w:hAnsi="Courier"/>
          <w:shd w:fill="auto" w:val="clear"/>
          <w:rtl w:val="0"/>
        </w:rPr>
        <w:t xml:space="preserve">extends </w:t>
      </w:r>
      <w:hyperlink r:id="rId33">
        <w:r w:rsidDel="00000000" w:rsidR="00000000" w:rsidRPr="00000000">
          <w:rPr>
            <w:rFonts w:ascii="Courier" w:cs="Courier" w:eastAsia="Courier" w:hAnsi="Courier"/>
            <w:color w:val="0000ee"/>
            <w:u w:val="single"/>
            <w:shd w:fill="auto" w:val="clear"/>
            <w:rtl w:val="0"/>
          </w:rPr>
          <w:t xml:space="preserve">EventObject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root event class for all AWT events. This class and its subclasses supercede the original java.awt.Event class. Subclasses of this root AWTEvent class defined outside of the java.awt.event package should define event ID values greater than the value defined by RESERVED_ID_MAX.</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event masks defined in this class are needed by Component subclasses which are using Component.enableEvents() to select for event types not selected by registered listeners. If a listener is registered on a component, the appropriate event mask is already set internally by the component.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masks are also used to specify to which types of events an AWTEventListener should listen. The masks are bitwise-ORed together and passed to Toolkit.addAWTEventListener.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34">
        <w:r w:rsidDel="00000000" w:rsidR="00000000" w:rsidRPr="00000000">
          <w:rPr>
            <w:color w:val="0000ee"/>
            <w:u w:val="single"/>
            <w:shd w:fill="auto" w:val="clear"/>
            <w:rtl w:val="0"/>
          </w:rPr>
          <w:t xml:space="preserve">Component.enableEvents(long)</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Toolkit.addAWTEventListener(java.awt.event.AWTEventListener, long)</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AdjustmentEvent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ComponentEvent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ContainerEvent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FocusEvent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InputMethodEvent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InvocationEvent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ItemEvent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HierarchyEvent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MouseWheelEvent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PaintEvent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TextEvent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ACTION_EVENT_MASK</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event mask for selecting action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ADJUSTMENT_EVENT_MASK</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event mask for selecting adjustment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COMPONENT_EVENT_MASK</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event mask for selecting component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consumed</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Controls whether or not the event is sent back down to the peer once the source has processed it - false means it's sent to the peer; true means it's not.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CONTAINER_EVENT_MASK</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event mask for selecting container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FOCUS_EVENT_MASK</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event mask for selecting focus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HIERARCHY_BOUNDS_EVENT_MASK</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event mask for selecting hierarchy bounds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HIERARCHY_EVENT_MASK</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event mask for selecting hierarchy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id</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event's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INPUT_METHOD_EVENT_MASK</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event mask for selecting input method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INVOCATION_EVENT_MASK</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event mask for selecting invocation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ITEM_EVENT_MASK</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event mask for selecting item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KEY_EVENT_MASK</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event mask for selecting key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MOUSE_EVENT_MASK</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event mask for selecting mouse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MOUSE_MOTION_EVENT_MASK</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event mask for selecting mouse motion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MOUSE_WHEEL_EVENT_MASK</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event mask for selecting mouse wheel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PAINT_EVENT_MASK</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event mask for selecting paint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RESERVED_ID_MAX</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maximum value for reserved AWT event IDs.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TEXT_EVENT_MASK</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event mask for selecting text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WINDOW_EVENT_MASK</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event mask for selecting window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WINDOW_FOCUS_EVENT_MASK</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event mask for selecting window focus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WINDOW_STATE_EVENT_MASK</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event mask for selecting window state events.</w:t>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74">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hyperlink r:id="rId75">
              <w:r w:rsidDel="00000000" w:rsidR="00000000" w:rsidRPr="00000000">
                <w:rPr>
                  <w:color w:val="0000ee"/>
                  <w:u w:val="single"/>
                  <w:shd w:fill="auto" w:val="clear"/>
                  <w:rtl w:val="0"/>
                </w:rPr>
                <w:t xml:space="preserve">source</w:t>
              </w:r>
            </w:hyperlink>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AWTEvent</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event)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AWTEvent object from the parameters of a 1.0-style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AWTEvent</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 int id)</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AWTEvent object with the specified source object and type.</w:t>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consume</w:t>
              </w:r>
            </w:hyperlink>
            <w:r w:rsidDel="00000000" w:rsidR="00000000" w:rsidRPr="00000000">
              <w:rPr>
                <w:shd w:fill="auto" w:val="clea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Consumes this event, if this event can be consumed.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getID</w:t>
              </w:r>
            </w:hyperlink>
            <w:r w:rsidDel="00000000" w:rsidR="00000000" w:rsidRPr="00000000">
              <w:rPr>
                <w:shd w:fill="auto" w:val="clear"/>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isConsumed</w:t>
              </w:r>
            </w:hyperlink>
            <w:r w:rsidDel="00000000" w:rsidR="00000000" w:rsidRPr="00000000">
              <w:rPr>
                <w:shd w:fill="auto" w:val="clea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event has been consumed.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representing the state of this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setSource</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newSource)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Retargets an event to a new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object.</w:t>
            </w:r>
          </w:p>
        </w:tc>
      </w:tr>
    </w:tbl>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89">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shd w:fill="auto" w:val="clear"/>
              </w:rPr>
            </w:pPr>
            <w:hyperlink r:id="rId90">
              <w:r w:rsidDel="00000000" w:rsidR="00000000" w:rsidRPr="00000000">
                <w:rPr>
                  <w:color w:val="0000ee"/>
                  <w:u w:val="single"/>
                  <w:shd w:fill="auto" w:val="clear"/>
                  <w:rtl w:val="0"/>
                </w:rPr>
                <w:t xml:space="preserve">getSource</w:t>
              </w:r>
            </w:hyperlink>
            <w:r w:rsidDel="00000000" w:rsidR="00000000" w:rsidRPr="00000000">
              <w:rPr>
                <w:rtl w:val="0"/>
              </w:rPr>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shd w:fill="auto" w:val="clear"/>
              </w:rPr>
            </w:pPr>
            <w:hyperlink r:id="rId9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id</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id</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event's id.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getID()</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AWTEvent(java.lang.Object, int)</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consumed</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consumed</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Controls whether or not the event is sent back down to the peer once the source has processed it - false means it's sent to the peer; true means it's not. Semantic events always have a 'true' value since they were generated by the peer in response to a low-level event.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consume()</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isConsumed()</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COMPONENT_EVENT_MASK</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COMPONENT_EVENT_MASK</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event mask for selecting component events.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CONTAINER_EVENT_MASK</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CONTAINER_EVENT_MASK</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event mask for selecting container events.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FOCUS_EVENT_MASK</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FOCUS_EVENT_MASK</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event mask for selecting focus events.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KEY_EVENT_MASK</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KEY_EVENT_MASK</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event mask for selecting key events.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MOUSE_EVENT_MASK</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MOUSE_EVENT_MASK</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event mask for selecting mouse events.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MOUSE_MOTION_EVENT_MASK</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MOUSE_MOTION_EVENT_MASK</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event mask for selecting mouse motion events.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WINDOW_EVENT_MASK</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WINDOW_EVENT_MASK</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event mask for selecting window events.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ACTION_EVENT_MASK</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ACTION_EVENT_MASK</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event mask for selecting action events.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ADJUSTMENT_EVENT_MASK</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ADJUSTMENT_EVENT_MASK</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event mask for selecting adjustment events.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ITEM_EVENT_MASK</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ITEM_EVENT_MASK</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event mask for selecting item events.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TEXT_EVENT_MASK</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TEXT_EVENT_MASK</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event mask for selecting text events.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INPUT_METHOD_EVENT_MASK</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INPUT_METHOD_EVENT_MASK</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event mask for selecting input method events.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PAINT_EVENT_MASK</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PAINT_EVENT_MASK</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event mask for selecting paint events.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INVOCATION_EVENT_MASK</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INVOCATION_EVENT_MASK</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event mask for selecting invocation events.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HIERARCHY_EVENT_MASK</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HIERARCHY_EVENT_MASK</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event mask for selecting hierarchy events.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HIERARCHY_BOUNDS_EVENT_MASK</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HIERARCHY_BOUNDS_EVENT_MASK</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event mask for selecting hierarchy bounds events.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MOUSE_WHEEL_EVENT_MASK</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MOUSE_WHEEL_EVENT_MASK</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event mask for selecting mouse wheel events.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WINDOW_STATE_EVENT_MASK</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WINDOW_STATE_EVENT_MASK</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event mask for selecting window state events.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WINDOW_FOCUS_EVENT_MASK</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WINDOW_FOCUS_EVENT_MASK</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event mask for selecting window focus events.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RESERVED_ID_MAX</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RESERVED_ID_MAX</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maximum value for reserved AWT event IDs. Programs defining their own event IDs should use IDs greater than this value.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25">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3o7alnk" w:id="32"/>
      <w:bookmarkEnd w:id="32"/>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3ckvvd" w:id="33"/>
    <w:bookmarkEnd w:id="33"/>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AWTEvent</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AWTEvent</w:t>
      </w:r>
      <w:r w:rsidDel="00000000" w:rsidR="00000000" w:rsidRPr="00000000">
        <w:rPr>
          <w:rFonts w:ascii="Courier" w:cs="Courier" w:eastAsia="Courier" w:hAnsi="Courier"/>
          <w:shd w:fill="auto" w:val="clear"/>
          <w:rtl w:val="0"/>
        </w:rPr>
        <w:t xml:space="preserve">(</w:t>
      </w:r>
      <w:hyperlink r:id="rId126">
        <w:r w:rsidDel="00000000" w:rsidR="00000000" w:rsidRPr="00000000">
          <w:rPr>
            <w:rFonts w:ascii="Courier" w:cs="Courier" w:eastAsia="Courier" w:hAnsi="Courier"/>
            <w:color w:val="0000ee"/>
            <w:u w:val="single"/>
            <w:shd w:fill="auto" w:val="clear"/>
            <w:rtl w:val="0"/>
          </w:rPr>
          <w:t xml:space="preserve">Event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AWTEvent object from the parameters of a 1.0-style event.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event - the old-style event</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AWTEvent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AWTEvent</w:t>
      </w:r>
      <w:r w:rsidDel="00000000" w:rsidR="00000000" w:rsidRPr="00000000">
        <w:rPr>
          <w:rFonts w:ascii="Courier" w:cs="Courier" w:eastAsia="Courier" w:hAnsi="Courier"/>
          <w:shd w:fill="auto" w:val="clear"/>
          <w:rtl w:val="0"/>
        </w:rPr>
        <w:t xml:space="preserve">(</w:t>
      </w:r>
      <w:hyperlink r:id="rId12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source,</w:t>
        <w:br w:type="textWrapping"/>
        <w:t xml:space="preserve">                int id)</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AWTEvent object with the specified source object and type.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object where the event originatedid - the event type </w:t>
      </w:r>
      <w:bookmarkStart w:colFirst="0" w:colLast="0" w:name="32hioqz" w:id="35"/>
      <w:bookmarkEnd w:id="35"/>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hmsyys" w:id="36"/>
    <w:bookmarkEnd w:id="36"/>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setSource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setSource</w:t>
      </w:r>
      <w:r w:rsidDel="00000000" w:rsidR="00000000" w:rsidRPr="00000000">
        <w:rPr>
          <w:rFonts w:ascii="Courier" w:cs="Courier" w:eastAsia="Courier" w:hAnsi="Courier"/>
          <w:shd w:fill="auto" w:val="clear"/>
          <w:rtl w:val="0"/>
        </w:rPr>
        <w:t xml:space="preserve">(</w:t>
      </w:r>
      <w:hyperlink r:id="rId12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newSource)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Retargets an event to a new source. This method is typically used to retarget an event to a lightweight child Component of the original heavyweight source.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intended to be used only by event targeting subsystems, such as client-defined KeyboardFocusManagers. It is not for general client use.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newSource - the new Object to which the event should be dispatched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getID</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event type.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shd w:fill="auto" w:val="clear"/>
          <w:rtl w:val="0"/>
        </w:rPr>
        <w:t xml:space="preserve">toString</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object.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31">
        <w:r w:rsidDel="00000000" w:rsidR="00000000" w:rsidRPr="00000000">
          <w:rPr>
            <w:color w:val="0000ee"/>
            <w:u w:val="single"/>
            <w:shd w:fill="auto" w:val="clear"/>
            <w:rtl w:val="0"/>
          </w:rPr>
          <w:t xml:space="preserve">EventObject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a String representation of this EventObject.</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representing the state of this Event.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event</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consume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consume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Consumes this event, if this event can be consumed. Only low-level, system events can be consumed</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shd w:fill="auto" w:val="clear"/>
          <w:rtl w:val="0"/>
        </w:rPr>
        <w:t xml:space="preserve">isConsumed</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isConsumed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this event has been consumed.</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u6wntf" w:id="43"/>
          <w:bookmarkEnd w:id="43"/>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o7alnk">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2hioqz">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9c6y18" w:id="44"/>
    <w:bookmarkEnd w:id="44"/>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event/FocusEvent.html" TargetMode="External"/><Relationship Id="rId42" Type="http://schemas.openxmlformats.org/officeDocument/2006/relationships/hyperlink" Target="http://docs.google.com/java/awt/event/InvocationEvent.html" TargetMode="External"/><Relationship Id="rId41" Type="http://schemas.openxmlformats.org/officeDocument/2006/relationships/hyperlink" Target="http://docs.google.com/java/awt/event/InputMethodEvent.html" TargetMode="External"/><Relationship Id="rId44" Type="http://schemas.openxmlformats.org/officeDocument/2006/relationships/hyperlink" Target="http://docs.google.com/java/awt/event/HierarchyEvent.html" TargetMode="External"/><Relationship Id="rId43" Type="http://schemas.openxmlformats.org/officeDocument/2006/relationships/hyperlink" Target="http://docs.google.com/java/awt/event/ItemEvent.html" TargetMode="External"/><Relationship Id="rId46" Type="http://schemas.openxmlformats.org/officeDocument/2006/relationships/hyperlink" Target="http://docs.google.com/java/awt/event/MouseEvent.html" TargetMode="External"/><Relationship Id="rId45" Type="http://schemas.openxmlformats.org/officeDocument/2006/relationships/hyperlink" Target="http://docs.google.com/java/awt/event/KeyEvent.html" TargetMode="External"/><Relationship Id="rId107" Type="http://schemas.openxmlformats.org/officeDocument/2006/relationships/hyperlink" Target="http://docs.google.com/constant-values.html#java.awt.AWTEvent.CONTAINER_EVENT_MASK" TargetMode="External"/><Relationship Id="rId106" Type="http://schemas.openxmlformats.org/officeDocument/2006/relationships/hyperlink" Target="http://docs.google.com/constant-values.html#java.awt.AWTEvent.COMPONENT_EVENT_MASK" TargetMode="External"/><Relationship Id="rId105" Type="http://schemas.openxmlformats.org/officeDocument/2006/relationships/hyperlink" Target="http://docs.google.com/java/awt/AWTEvent.html#isConsumed()" TargetMode="External"/><Relationship Id="rId104" Type="http://schemas.openxmlformats.org/officeDocument/2006/relationships/hyperlink" Target="http://docs.google.com/java/awt/AWTEvent.html#consume()" TargetMode="External"/><Relationship Id="rId109" Type="http://schemas.openxmlformats.org/officeDocument/2006/relationships/hyperlink" Target="http://docs.google.com/constant-values.html#java.awt.AWTEvent.KEY_EVENT_MASK" TargetMode="External"/><Relationship Id="rId108" Type="http://schemas.openxmlformats.org/officeDocument/2006/relationships/hyperlink" Target="http://docs.google.com/constant-values.html#java.awt.AWTEvent.FOCUS_EVENT_MASK" TargetMode="External"/><Relationship Id="rId48" Type="http://schemas.openxmlformats.org/officeDocument/2006/relationships/hyperlink" Target="http://docs.google.com/java/awt/event/PaintEvent.html" TargetMode="External"/><Relationship Id="rId47" Type="http://schemas.openxmlformats.org/officeDocument/2006/relationships/hyperlink" Target="http://docs.google.com/java/awt/event/MouseWheelEvent.html" TargetMode="External"/><Relationship Id="rId49" Type="http://schemas.openxmlformats.org/officeDocument/2006/relationships/hyperlink" Target="http://docs.google.com/java/awt/event/TextEvent.html" TargetMode="External"/><Relationship Id="rId103" Type="http://schemas.openxmlformats.org/officeDocument/2006/relationships/hyperlink" Target="http://docs.google.com/java/awt/AWTEvent.html#AWTEvent(java.lang.Object,%20int)" TargetMode="External"/><Relationship Id="rId102" Type="http://schemas.openxmlformats.org/officeDocument/2006/relationships/hyperlink" Target="http://docs.google.com/java/awt/AWTEvent.html#getID()" TargetMode="External"/><Relationship Id="rId101" Type="http://schemas.openxmlformats.org/officeDocument/2006/relationships/hyperlink" Target="http://docs.google.com/java/lang/Object.html#wait(long,%20int)" TargetMode="External"/><Relationship Id="rId100" Type="http://schemas.openxmlformats.org/officeDocument/2006/relationships/hyperlink" Target="http://docs.google.com/java/lang/Object.html#wait(long)" TargetMode="External"/><Relationship Id="rId31" Type="http://schemas.openxmlformats.org/officeDocument/2006/relationships/hyperlink" Target="http://docs.google.com/java/awt/event/ItemEvent.html" TargetMode="External"/><Relationship Id="rId30" Type="http://schemas.openxmlformats.org/officeDocument/2006/relationships/hyperlink" Target="http://docs.google.com/java/awt/event/InvocationEvent.html" TargetMode="External"/><Relationship Id="rId33" Type="http://schemas.openxmlformats.org/officeDocument/2006/relationships/hyperlink" Target="http://docs.google.com/java/util/EventObject.html" TargetMode="External"/><Relationship Id="rId32" Type="http://schemas.openxmlformats.org/officeDocument/2006/relationships/hyperlink" Target="http://docs.google.com/java/awt/event/TextEvent.html" TargetMode="External"/><Relationship Id="rId35" Type="http://schemas.openxmlformats.org/officeDocument/2006/relationships/hyperlink" Target="http://docs.google.com/java/awt/Toolkit.html#addAWTEventListener(java.awt.event.AWTEventListener,%20long)" TargetMode="External"/><Relationship Id="rId34" Type="http://schemas.openxmlformats.org/officeDocument/2006/relationships/hyperlink" Target="http://docs.google.com/java/awt/Component.html#enableEvents(long)" TargetMode="External"/><Relationship Id="rId37" Type="http://schemas.openxmlformats.org/officeDocument/2006/relationships/hyperlink" Target="http://docs.google.com/java/awt/event/AdjustmentEvent.html" TargetMode="External"/><Relationship Id="rId36" Type="http://schemas.openxmlformats.org/officeDocument/2006/relationships/hyperlink" Target="http://docs.google.com/java/awt/event/ActionEvent.html" TargetMode="External"/><Relationship Id="rId39" Type="http://schemas.openxmlformats.org/officeDocument/2006/relationships/hyperlink" Target="http://docs.google.com/java/awt/event/ContainerEvent.html" TargetMode="External"/><Relationship Id="rId38" Type="http://schemas.openxmlformats.org/officeDocument/2006/relationships/hyperlink" Target="http://docs.google.com/java/awt/event/ComponentEvent.html" TargetMode="External"/><Relationship Id="rId20" Type="http://schemas.openxmlformats.org/officeDocument/2006/relationships/hyperlink" Target="http://docs.google.com/java/util/EventObject.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awt/event/AdjustmentEvent.html" TargetMode="External"/><Relationship Id="rId23" Type="http://schemas.openxmlformats.org/officeDocument/2006/relationships/hyperlink" Target="http://docs.google.com/java/awt/event/ActionEvent.html" TargetMode="External"/><Relationship Id="rId129" Type="http://schemas.openxmlformats.org/officeDocument/2006/relationships/hyperlink" Target="http://docs.google.com/java/lang/String.html" TargetMode="External"/><Relationship Id="rId128" Type="http://schemas.openxmlformats.org/officeDocument/2006/relationships/hyperlink" Target="http://docs.google.com/java/lang/Object.html" TargetMode="External"/><Relationship Id="rId127" Type="http://schemas.openxmlformats.org/officeDocument/2006/relationships/hyperlink" Target="http://docs.google.com/java/lang/Object.html" TargetMode="External"/><Relationship Id="rId126" Type="http://schemas.openxmlformats.org/officeDocument/2006/relationships/hyperlink" Target="http://docs.google.com/java/awt/Event.html" TargetMode="External"/><Relationship Id="rId26" Type="http://schemas.openxmlformats.org/officeDocument/2006/relationships/hyperlink" Target="http://docs.google.com/java/awt/event/ComponentEvent.html" TargetMode="External"/><Relationship Id="rId121" Type="http://schemas.openxmlformats.org/officeDocument/2006/relationships/hyperlink" Target="http://docs.google.com/constant-values.html#java.awt.AWTEvent.HIERARCHY_BOUNDS_EVENT_MASK" TargetMode="External"/><Relationship Id="rId25" Type="http://schemas.openxmlformats.org/officeDocument/2006/relationships/hyperlink" Target="http://docs.google.com/javax/swing/event/AncestorEvent.html" TargetMode="External"/><Relationship Id="rId120" Type="http://schemas.openxmlformats.org/officeDocument/2006/relationships/hyperlink" Target="http://docs.google.com/constant-values.html#java.awt.AWTEvent.HIERARCHY_EVENT_MASK" TargetMode="External"/><Relationship Id="rId28" Type="http://schemas.openxmlformats.org/officeDocument/2006/relationships/hyperlink" Target="http://docs.google.com/java/awt/event/InputMethodEvent.html" TargetMode="External"/><Relationship Id="rId27" Type="http://schemas.openxmlformats.org/officeDocument/2006/relationships/hyperlink" Target="http://docs.google.com/java/awt/event/HierarchyEvent.html" TargetMode="External"/><Relationship Id="rId125" Type="http://schemas.openxmlformats.org/officeDocument/2006/relationships/hyperlink" Target="http://docs.google.com/constant-values.html#java.awt.AWTEvent.RESERVED_ID_MAX" TargetMode="External"/><Relationship Id="rId29" Type="http://schemas.openxmlformats.org/officeDocument/2006/relationships/hyperlink" Target="http://docs.google.com/javax/swing/event/InternalFrameEvent.html" TargetMode="External"/><Relationship Id="rId124" Type="http://schemas.openxmlformats.org/officeDocument/2006/relationships/hyperlink" Target="http://docs.google.com/constant-values.html#java.awt.AWTEvent.WINDOW_FOCUS_EVENT_MASK" TargetMode="External"/><Relationship Id="rId123" Type="http://schemas.openxmlformats.org/officeDocument/2006/relationships/hyperlink" Target="http://docs.google.com/constant-values.html#java.awt.AWTEvent.WINDOW_STATE_EVENT_MASK" TargetMode="External"/><Relationship Id="rId122" Type="http://schemas.openxmlformats.org/officeDocument/2006/relationships/hyperlink" Target="http://docs.google.com/constant-values.html#java.awt.AWTEvent.MOUSE_WHEEL_EVENT_MASK" TargetMode="External"/><Relationship Id="rId95" Type="http://schemas.openxmlformats.org/officeDocument/2006/relationships/hyperlink" Target="http://docs.google.com/java/lang/Object.html#getClass()" TargetMode="External"/><Relationship Id="rId94" Type="http://schemas.openxmlformats.org/officeDocument/2006/relationships/hyperlink" Target="http://docs.google.com/java/lang/Object.html#finalize()" TargetMode="External"/><Relationship Id="rId97" Type="http://schemas.openxmlformats.org/officeDocument/2006/relationships/hyperlink" Target="http://docs.google.com/java/lang/Object.html#notify()" TargetMode="External"/><Relationship Id="rId96" Type="http://schemas.openxmlformats.org/officeDocument/2006/relationships/hyperlink" Target="http://docs.google.com/java/lang/Object.html#hashCode()"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wai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notifyAll()" TargetMode="External"/><Relationship Id="rId13" Type="http://schemas.openxmlformats.org/officeDocument/2006/relationships/hyperlink" Target="http://docs.google.com/java/awt/AWTErro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util/EventObject.html#getSource()" TargetMode="External"/><Relationship Id="rId93" Type="http://schemas.openxmlformats.org/officeDocument/2006/relationships/hyperlink" Target="http://docs.google.com/java/lang/Object.html#equals(java.lang.Object)" TargetMode="External"/><Relationship Id="rId92" Type="http://schemas.openxmlformats.org/officeDocument/2006/relationships/hyperlink" Target="http://docs.google.com/java/lang/Object.html#clone()" TargetMode="External"/><Relationship Id="rId118" Type="http://schemas.openxmlformats.org/officeDocument/2006/relationships/hyperlink" Target="http://docs.google.com/constant-values.html#java.awt.AWTEvent.PAINT_EVENT_MASK" TargetMode="External"/><Relationship Id="rId117" Type="http://schemas.openxmlformats.org/officeDocument/2006/relationships/hyperlink" Target="http://docs.google.com/constant-values.html#java.awt.AWTEvent.INPUT_METHOD_EVENT_MASK" TargetMode="External"/><Relationship Id="rId116" Type="http://schemas.openxmlformats.org/officeDocument/2006/relationships/hyperlink" Target="http://docs.google.com/constant-values.html#java.awt.AWTEvent.TEXT_EVENT_MASK" TargetMode="External"/><Relationship Id="rId115" Type="http://schemas.openxmlformats.org/officeDocument/2006/relationships/hyperlink" Target="http://docs.google.com/constant-values.html#java.awt.AWTEvent.ITEM_EVENT_MASK" TargetMode="External"/><Relationship Id="rId119" Type="http://schemas.openxmlformats.org/officeDocument/2006/relationships/hyperlink" Target="http://docs.google.com/constant-values.html#java.awt.AWTEvent.INVOCATION_EVENT_MASK" TargetMode="External"/><Relationship Id="rId15" Type="http://schemas.openxmlformats.org/officeDocument/2006/relationships/hyperlink" Target="http://docs.google.com/index.html?java/awt/AWTEvent.html" TargetMode="External"/><Relationship Id="rId110" Type="http://schemas.openxmlformats.org/officeDocument/2006/relationships/hyperlink" Target="http://docs.google.com/constant-values.html#java.awt.AWTEvent.MOUSE_EVENT_MASK" TargetMode="External"/><Relationship Id="rId14" Type="http://schemas.openxmlformats.org/officeDocument/2006/relationships/hyperlink" Target="http://docs.google.com/java/awt/AWTEventMulticast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WTEvent.html" TargetMode="External"/><Relationship Id="rId19" Type="http://schemas.openxmlformats.org/officeDocument/2006/relationships/image" Target="media/image1.png"/><Relationship Id="rId114" Type="http://schemas.openxmlformats.org/officeDocument/2006/relationships/hyperlink" Target="http://docs.google.com/constant-values.html#java.awt.AWTEvent.ADJUSTMENT_EVENT_MASK"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constant-values.html#java.awt.AWTEvent.ACTION_EVENT_MASK" TargetMode="External"/><Relationship Id="rId112" Type="http://schemas.openxmlformats.org/officeDocument/2006/relationships/hyperlink" Target="http://docs.google.com/constant-values.html#java.awt.AWTEvent.WINDOW_EVENT_MASK" TargetMode="External"/><Relationship Id="rId111" Type="http://schemas.openxmlformats.org/officeDocument/2006/relationships/hyperlink" Target="http://docs.google.com/constant-values.html#java.awt.AWTEvent.MOUSE_MOTION_EVENT_MASK" TargetMode="External"/><Relationship Id="rId84" Type="http://schemas.openxmlformats.org/officeDocument/2006/relationships/hyperlink" Target="http://docs.google.com/java/awt/AWTEvent.html#paramString()"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lang/Object.html" TargetMode="External"/><Relationship Id="rId85" Type="http://schemas.openxmlformats.org/officeDocument/2006/relationships/hyperlink" Target="http://docs.google.com/java/awt/AWTEvent.html#setSource(java.lang.Object)" TargetMode="External"/><Relationship Id="rId88" Type="http://schemas.openxmlformats.org/officeDocument/2006/relationships/hyperlink" Target="http://docs.google.com/java/awt/AWTEvent.html#toString()"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util/EventObject.html" TargetMode="External"/><Relationship Id="rId80" Type="http://schemas.openxmlformats.org/officeDocument/2006/relationships/hyperlink" Target="http://docs.google.com/java/awt/AWTEvent.html#consume()" TargetMode="External"/><Relationship Id="rId82" Type="http://schemas.openxmlformats.org/officeDocument/2006/relationships/hyperlink" Target="http://docs.google.com/java/awt/AWTEvent.html#isConsumed()" TargetMode="External"/><Relationship Id="rId81" Type="http://schemas.openxmlformats.org/officeDocument/2006/relationships/hyperlink" Target="http://docs.google.com/java/awt/AWTEvent.html#getI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48" Type="http://schemas.openxmlformats.org/officeDocument/2006/relationships/hyperlink" Target="http://java.sun.com/docs/redis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AWTEvent.html" TargetMode="External"/><Relationship Id="rId142" Type="http://schemas.openxmlformats.org/officeDocument/2006/relationships/hyperlink" Target="http://docs.google.com/index.html?java/awt/AWTEvent.html" TargetMode="External"/><Relationship Id="rId141" Type="http://schemas.openxmlformats.org/officeDocument/2006/relationships/hyperlink" Target="http://docs.google.com/java/awt/AWTEventMulticaster.html" TargetMode="External"/><Relationship Id="rId140" Type="http://schemas.openxmlformats.org/officeDocument/2006/relationships/hyperlink" Target="http://docs.google.com/java/awt/AWTError.html" TargetMode="External"/><Relationship Id="rId5" Type="http://schemas.openxmlformats.org/officeDocument/2006/relationships/styles" Target="styles.xml"/><Relationship Id="rId147" Type="http://schemas.openxmlformats.org/officeDocument/2006/relationships/hyperlink" Target="http://docs.google.com/legal/licens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webnotes/devdocs-vs-specs.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bugs.sun.com/services/bugreport/index.jsp" TargetMode="External"/><Relationship Id="rId8" Type="http://schemas.openxmlformats.org/officeDocument/2006/relationships/hyperlink" Target="http://docs.google.com/class-use/AWTEvent.html" TargetMode="External"/><Relationship Id="rId144" Type="http://schemas.openxmlformats.org/officeDocument/2006/relationships/hyperlink" Target="http://docs.google.com/allclasses-noframe.html" TargetMode="External"/><Relationship Id="rId73" Type="http://schemas.openxmlformats.org/officeDocument/2006/relationships/hyperlink" Target="http://docs.google.com/java/awt/AWTEvent.html#WINDOW_STATE_EVENT_MASK" TargetMode="External"/><Relationship Id="rId72" Type="http://schemas.openxmlformats.org/officeDocument/2006/relationships/hyperlink" Target="http://docs.google.com/java/awt/AWTEvent.html#WINDOW_FOCUS_EVENT_MASK" TargetMode="External"/><Relationship Id="rId75" Type="http://schemas.openxmlformats.org/officeDocument/2006/relationships/hyperlink" Target="http://docs.google.com/java/util/EventObject.html#source" TargetMode="External"/><Relationship Id="rId74" Type="http://schemas.openxmlformats.org/officeDocument/2006/relationships/hyperlink" Target="http://docs.google.com/java/util/EventObject.html" TargetMode="External"/><Relationship Id="rId77" Type="http://schemas.openxmlformats.org/officeDocument/2006/relationships/hyperlink" Target="http://docs.google.com/java/awt/Event.html" TargetMode="External"/><Relationship Id="rId76" Type="http://schemas.openxmlformats.org/officeDocument/2006/relationships/hyperlink" Target="http://docs.google.com/java/awt/AWTEvent.html#AWTEvent(java.awt.Event)" TargetMode="External"/><Relationship Id="rId79" Type="http://schemas.openxmlformats.org/officeDocument/2006/relationships/hyperlink" Target="http://docs.google.com/java/lang/Object.html" TargetMode="External"/><Relationship Id="rId78" Type="http://schemas.openxmlformats.org/officeDocument/2006/relationships/hyperlink" Target="http://docs.google.com/java/awt/AWTEvent.html#AWTEvent(java.lang.Object,%20int)" TargetMode="External"/><Relationship Id="rId71" Type="http://schemas.openxmlformats.org/officeDocument/2006/relationships/hyperlink" Target="http://docs.google.com/java/awt/AWTEvent.html#WINDOW_EVENT_MASK" TargetMode="External"/><Relationship Id="rId70" Type="http://schemas.openxmlformats.org/officeDocument/2006/relationships/hyperlink" Target="http://docs.google.com/java/awt/AWTEvent.html#TEXT_EVENT_MASK" TargetMode="External"/><Relationship Id="rId139" Type="http://schemas.openxmlformats.org/officeDocument/2006/relationships/hyperlink" Target="http://docs.google.com/help-doc.html" TargetMode="External"/><Relationship Id="rId138" Type="http://schemas.openxmlformats.org/officeDocument/2006/relationships/hyperlink" Target="http://docs.google.com/index-files/index-1.html" TargetMode="External"/><Relationship Id="rId137" Type="http://schemas.openxmlformats.org/officeDocument/2006/relationships/hyperlink" Target="http://docs.google.com/deprecated-list.html" TargetMode="External"/><Relationship Id="rId132" Type="http://schemas.openxmlformats.org/officeDocument/2006/relationships/hyperlink" Target="http://docs.google.com/java/lang/String.html" TargetMode="External"/><Relationship Id="rId131" Type="http://schemas.openxmlformats.org/officeDocument/2006/relationships/hyperlink" Target="http://docs.google.com/java/util/EventObject.html" TargetMode="External"/><Relationship Id="rId130" Type="http://schemas.openxmlformats.org/officeDocument/2006/relationships/hyperlink" Target="http://docs.google.com/java/util/EventObject.html#toString()" TargetMode="External"/><Relationship Id="rId136" Type="http://schemas.openxmlformats.org/officeDocument/2006/relationships/hyperlink" Target="http://docs.google.com/package-tree.html" TargetMode="External"/><Relationship Id="rId135" Type="http://schemas.openxmlformats.org/officeDocument/2006/relationships/hyperlink" Target="http://docs.google.com/class-use/AWTEvent.html" TargetMode="External"/><Relationship Id="rId134" Type="http://schemas.openxmlformats.org/officeDocument/2006/relationships/hyperlink" Target="http://docs.google.com/package-summary.html" TargetMode="External"/><Relationship Id="rId133" Type="http://schemas.openxmlformats.org/officeDocument/2006/relationships/hyperlink" Target="http://docs.google.com/overview-summary.html" TargetMode="External"/><Relationship Id="rId62" Type="http://schemas.openxmlformats.org/officeDocument/2006/relationships/hyperlink" Target="http://docs.google.com/java/awt/AWTEvent.html#INVOCATION_EVENT_MASK" TargetMode="External"/><Relationship Id="rId61" Type="http://schemas.openxmlformats.org/officeDocument/2006/relationships/hyperlink" Target="http://docs.google.com/java/awt/AWTEvent.html#INPUT_METHOD_EVENT_MASK" TargetMode="External"/><Relationship Id="rId64" Type="http://schemas.openxmlformats.org/officeDocument/2006/relationships/hyperlink" Target="http://docs.google.com/java/awt/AWTEvent.html#KEY_EVENT_MASK" TargetMode="External"/><Relationship Id="rId63" Type="http://schemas.openxmlformats.org/officeDocument/2006/relationships/hyperlink" Target="http://docs.google.com/java/awt/AWTEvent.html#ITEM_EVENT_MASK" TargetMode="External"/><Relationship Id="rId66" Type="http://schemas.openxmlformats.org/officeDocument/2006/relationships/hyperlink" Target="http://docs.google.com/java/awt/AWTEvent.html#MOUSE_MOTION_EVENT_MASK" TargetMode="External"/><Relationship Id="rId65" Type="http://schemas.openxmlformats.org/officeDocument/2006/relationships/hyperlink" Target="http://docs.google.com/java/awt/AWTEvent.html#MOUSE_EVENT_MASK" TargetMode="External"/><Relationship Id="rId68" Type="http://schemas.openxmlformats.org/officeDocument/2006/relationships/hyperlink" Target="http://docs.google.com/java/awt/AWTEvent.html#PAINT_EVENT_MASK" TargetMode="External"/><Relationship Id="rId67" Type="http://schemas.openxmlformats.org/officeDocument/2006/relationships/hyperlink" Target="http://docs.google.com/java/awt/AWTEvent.html#MOUSE_WHEEL_EVENT_MASK" TargetMode="External"/><Relationship Id="rId60" Type="http://schemas.openxmlformats.org/officeDocument/2006/relationships/hyperlink" Target="http://docs.google.com/java/awt/AWTEvent.html#id" TargetMode="External"/><Relationship Id="rId69" Type="http://schemas.openxmlformats.org/officeDocument/2006/relationships/hyperlink" Target="http://docs.google.com/java/awt/AWTEvent.html#RESERVED_ID_MAX" TargetMode="External"/><Relationship Id="rId51" Type="http://schemas.openxmlformats.org/officeDocument/2006/relationships/hyperlink" Target="http://docs.google.com/serialized-form.html#java.awt.AWTEvent" TargetMode="External"/><Relationship Id="rId50" Type="http://schemas.openxmlformats.org/officeDocument/2006/relationships/hyperlink" Target="http://docs.google.com/java/awt/event/WindowEvent.html" TargetMode="External"/><Relationship Id="rId53" Type="http://schemas.openxmlformats.org/officeDocument/2006/relationships/hyperlink" Target="http://docs.google.com/java/awt/AWTEvent.html#ADJUSTMENT_EVENT_MASK" TargetMode="External"/><Relationship Id="rId52" Type="http://schemas.openxmlformats.org/officeDocument/2006/relationships/hyperlink" Target="http://docs.google.com/java/awt/AWTEvent.html#ACTION_EVENT_MASK" TargetMode="External"/><Relationship Id="rId55" Type="http://schemas.openxmlformats.org/officeDocument/2006/relationships/hyperlink" Target="http://docs.google.com/java/awt/AWTEvent.html#consumed" TargetMode="External"/><Relationship Id="rId54" Type="http://schemas.openxmlformats.org/officeDocument/2006/relationships/hyperlink" Target="http://docs.google.com/java/awt/AWTEvent.html#COMPONENT_EVENT_MASK" TargetMode="External"/><Relationship Id="rId57" Type="http://schemas.openxmlformats.org/officeDocument/2006/relationships/hyperlink" Target="http://docs.google.com/java/awt/AWTEvent.html#FOCUS_EVENT_MASK" TargetMode="External"/><Relationship Id="rId56" Type="http://schemas.openxmlformats.org/officeDocument/2006/relationships/hyperlink" Target="http://docs.google.com/java/awt/AWTEvent.html#CONTAINER_EVENT_MASK" TargetMode="External"/><Relationship Id="rId59" Type="http://schemas.openxmlformats.org/officeDocument/2006/relationships/hyperlink" Target="http://docs.google.com/java/awt/AWTEvent.html#HIERARCHY_EVENT_MASK" TargetMode="External"/><Relationship Id="rId58" Type="http://schemas.openxmlformats.org/officeDocument/2006/relationships/hyperlink" Target="http://docs.google.com/java/awt/AWTEvent.html#HIERARCHY_BOUNDS_EVENT_MA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