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PageAttributes.PrintQualityType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java.awt.PageAttributes.PrintQualityType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0">
        <w:r w:rsidDel="00000000" w:rsidR="00000000" w:rsidRPr="00000000">
          <w:rPr>
            <w:color w:val="0000ee"/>
            <w:u w:val="single"/>
            <w:shd w:fill="auto" w:val="clear"/>
            <w:rtl w:val="0"/>
          </w:rPr>
          <w:t xml:space="preserve">PageAttributes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class </w:t>
      </w:r>
      <w:r w:rsidDel="00000000" w:rsidR="00000000" w:rsidRPr="00000000">
        <w:rPr>
          <w:rFonts w:ascii="Courier" w:cs="Courier" w:eastAsia="Courier" w:hAnsi="Courier"/>
          <w:b w:val="1"/>
          <w:shd w:fill="auto" w:val="clear"/>
          <w:rtl w:val="0"/>
        </w:rPr>
        <w:t xml:space="preserve">PageAttributes.PrintQualityType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type-safe enumeration of possible print qualities. These print qualities are in compliance with IPP 1.1.</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
              <w:r w:rsidDel="00000000" w:rsidR="00000000" w:rsidRPr="00000000">
                <w:rPr>
                  <w:color w:val="0000ee"/>
                  <w:u w:val="single"/>
                  <w:shd w:fill="auto" w:val="clear"/>
                  <w:rtl w:val="0"/>
                </w:rPr>
                <w:t xml:space="preserve">PageAttributes.PrintQualityType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DRAFT</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PrintQualityType instance to use for specifying a draft print 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PageAttributes.PrintQualityType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HIGH</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PrintQualityType instance to use for specifying a high print 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PageAttributes.PrintQualityType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NORMAL</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PrintQualityType instance to use for specifying a normal print quality.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object.</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HIGH</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1">
        <w:r w:rsidDel="00000000" w:rsidR="00000000" w:rsidRPr="00000000">
          <w:rPr>
            <w:rFonts w:ascii="Courier" w:cs="Courier" w:eastAsia="Courier" w:hAnsi="Courier"/>
            <w:color w:val="0000ee"/>
            <w:u w:val="single"/>
            <w:shd w:fill="auto" w:val="clear"/>
            <w:rtl w:val="0"/>
          </w:rPr>
          <w:t xml:space="preserve">PageAttributes.PrintQualityType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HIGH</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PrintQualityType instance to use for specifying a high print quality.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NORMAL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2">
        <w:r w:rsidDel="00000000" w:rsidR="00000000" w:rsidRPr="00000000">
          <w:rPr>
            <w:rFonts w:ascii="Courier" w:cs="Courier" w:eastAsia="Courier" w:hAnsi="Courier"/>
            <w:color w:val="0000ee"/>
            <w:u w:val="single"/>
            <w:shd w:fill="auto" w:val="clear"/>
            <w:rtl w:val="0"/>
          </w:rPr>
          <w:t xml:space="preserve">PageAttributes.PrintQualityType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NORMAL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PrintQualityType instance to use for specifying a normal print quality.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DRAFT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3">
        <w:r w:rsidDel="00000000" w:rsidR="00000000" w:rsidRPr="00000000">
          <w:rPr>
            <w:rFonts w:ascii="Courier" w:cs="Courier" w:eastAsia="Courier" w:hAnsi="Courier"/>
            <w:color w:val="0000ee"/>
            <w:u w:val="single"/>
            <w:shd w:fill="auto" w:val="clear"/>
            <w:rtl w:val="0"/>
          </w:rPr>
          <w:t xml:space="preserve">PageAttributes.PrintQualityType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DRAFT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PrintQualityType instance to use for specifying a draft print quality.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4">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hash code value for the object. This method is supported for the benefit of hashtables such as those provided by java.util.Hashtable.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hashCode is: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two objects are equal according to the equals(Object) method, then calling the hashCode method on each of the two objects must produce the same integer result.</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not</w:t>
      </w:r>
      <w:r w:rsidDel="00000000" w:rsidR="00000000" w:rsidRPr="00000000">
        <w:rPr>
          <w:shd w:fill="auto" w:val="clear"/>
          <w:rtl w:val="0"/>
        </w:rPr>
        <w:t xml:space="preserve"> required that if two objects are unequal according to the </w:t>
      </w:r>
      <w:hyperlink r:id="rId45">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method, then calling the hashCode method on each of the two objects must produce distinct integer results. However, the programmer should be aware that producing distinct integer results for unequal objects may improve the performance of hashtables.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48">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51">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string representation of the object. In general, the toString method returns a string that "textually represents" this object. The result should be a concise but informative representation that is easy for a person to read. It is recommended that all subclasses override this method.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toString method for class Object returns a string consisting of the name of the class of which the object is an instance, the at-sign character `@', and the unsigned hexadecimal representation of the hash code of the object. In other words, this method returns a string equal to the value of:</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getClass().getName() + '@' + Integer.toHexString(hashCode())</w:t>
        <w:br w:type="textWrapping"/>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20int)" TargetMode="External"/><Relationship Id="rId42" Type="http://schemas.openxmlformats.org/officeDocument/2006/relationships/hyperlink" Target="http://docs.google.com/java/awt/PageAttributes.PrintQualityType.html" TargetMode="External"/><Relationship Id="rId41" Type="http://schemas.openxmlformats.org/officeDocument/2006/relationships/hyperlink" Target="http://docs.google.com/java/awt/PageAttributes.PrintQualityType.html" TargetMode="External"/><Relationship Id="rId44" Type="http://schemas.openxmlformats.org/officeDocument/2006/relationships/hyperlink" Target="http://docs.google.com/java/lang/Object.html#hashCode()" TargetMode="External"/><Relationship Id="rId43" Type="http://schemas.openxmlformats.org/officeDocument/2006/relationships/hyperlink" Target="http://docs.google.com/java/awt/PageAttributes.PrintQualityType.html" TargetMode="External"/><Relationship Id="rId46" Type="http://schemas.openxmlformats.org/officeDocument/2006/relationships/hyperlink" Target="http://docs.google.com/java/lang/Object.html#hashCode()" TargetMode="External"/><Relationship Id="rId45" Type="http://schemas.openxmlformats.org/officeDocument/2006/relationships/hyperlink" Target="http://docs.google.com/java/lang/Object.html#equal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equals(java.lang.Object)"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util/Hashtabl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geAttributes.PrintQualityType.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awt/PageAttributes.PrintQualityType.html#toString()" TargetMode="External"/><Relationship Id="rId33" Type="http://schemas.openxmlformats.org/officeDocument/2006/relationships/hyperlink" Target="http://docs.google.com/java/lang/Object.html#equals(java.lang.Object)" TargetMode="External"/><Relationship Id="rId32" Type="http://schemas.openxmlformats.org/officeDocument/2006/relationships/hyperlink" Target="http://docs.google.com/java/lang/Object.html#clone()" TargetMode="External"/><Relationship Id="rId35" Type="http://schemas.openxmlformats.org/officeDocument/2006/relationships/hyperlink" Target="http://docs.google.com/java/lang/Object.html#getClass()" TargetMode="External"/><Relationship Id="rId34" Type="http://schemas.openxmlformats.org/officeDocument/2006/relationships/hyperlink" Target="http://docs.google.com/java/lang/Object.html#finalize()" TargetMode="External"/><Relationship Id="rId37" Type="http://schemas.openxmlformats.org/officeDocument/2006/relationships/hyperlink" Target="http://docs.google.com/java/lang/Object.html#notifyAll()" TargetMode="External"/><Relationship Id="rId36" Type="http://schemas.openxmlformats.org/officeDocument/2006/relationships/hyperlink" Target="http://docs.google.com/java/lang/Object.html#notify()" TargetMode="External"/><Relationship Id="rId39" Type="http://schemas.openxmlformats.org/officeDocument/2006/relationships/hyperlink" Target="http://docs.google.com/java/lang/Object.html#wait(long)" TargetMode="External"/><Relationship Id="rId38" Type="http://schemas.openxmlformats.org/officeDocument/2006/relationships/hyperlink" Target="http://docs.google.com/java/lang/Object.html#wait()" TargetMode="External"/><Relationship Id="rId62" Type="http://schemas.openxmlformats.org/officeDocument/2006/relationships/hyperlink" Target="http://docs.google.com/java/awt/Paint.html" TargetMode="External"/><Relationship Id="rId61" Type="http://schemas.openxmlformats.org/officeDocument/2006/relationships/hyperlink" Target="http://docs.google.com/java/awt/PageAttributes.OriginType.html" TargetMode="External"/><Relationship Id="rId20" Type="http://schemas.openxmlformats.org/officeDocument/2006/relationships/hyperlink" Target="http://docs.google.com/java/awt/PageAttributes.html" TargetMode="External"/><Relationship Id="rId64" Type="http://schemas.openxmlformats.org/officeDocument/2006/relationships/hyperlink" Target="http://docs.google.com/PageAttributes.PrintQualityType.html" TargetMode="External"/><Relationship Id="rId63" Type="http://schemas.openxmlformats.org/officeDocument/2006/relationships/hyperlink" Target="http://docs.google.com/index.html?java/awt/PageAttributes.PrintQualityType.html" TargetMode="External"/><Relationship Id="rId22" Type="http://schemas.openxmlformats.org/officeDocument/2006/relationships/hyperlink" Target="http://docs.google.com/java/awt/PageAttributes.PrintQualityType.html" TargetMode="External"/><Relationship Id="rId66" Type="http://schemas.openxmlformats.org/officeDocument/2006/relationships/hyperlink" Target="http://bugs.sun.com/services/bugreport/index.jsp"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java/awt/PageAttributes.PrintQualityType.html"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java/awt/PageAttributes.PrintQualityType.html#DRAFT"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java/awt/PageAttributes.PrintQualityType.html" TargetMode="External"/><Relationship Id="rId25" Type="http://schemas.openxmlformats.org/officeDocument/2006/relationships/hyperlink" Target="http://docs.google.com/java/awt/PageAttributes.PrintQualityType.html#HIGH"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java/awt/PageAttributes.PrintQualityType.html#hashCode()" TargetMode="External"/><Relationship Id="rId27" Type="http://schemas.openxmlformats.org/officeDocument/2006/relationships/hyperlink" Target="http://docs.google.com/java/awt/PageAttributes.PrintQualityType.html#NORMAL"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lang/Object.html#toString()"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lang/Object.html#to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java/awt/PageAttributes.OriginType.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ass-use/PageAttributes.PrintQualityType.html" TargetMode="External"/><Relationship Id="rId15" Type="http://schemas.openxmlformats.org/officeDocument/2006/relationships/hyperlink" Target="http://docs.google.com/index.html?java/awt/PageAttributes.PrintQualityType.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java/awt/Paint.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geAttributes.PrintQualityTyp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