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java.awt.color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ColorSpace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java.awt.color.ColorSpace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ICC_ColorSpace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ColorSpace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used to serve as a color space tag to identify the specific color space of a Color object or, via a ColorModel object, of an Image, a BufferedImage, or a GraphicsDevice. It contains methods that transform colors in a specific color space to/from sRGB and to/from a well-defined CIEXYZ color space.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purposes of the methods in this class, colors are represented as arrays of color components represented as floats in a normalized range defined by each ColorSpace. For many ColorSpaces (e.g. sRGB), this range is 0.0 to 1.0. However, some ColorSpaces have components whose values have a different range. Methods are provided to inquire per component minimum and maximum normalized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variables are defined for purposes of referring to color space types (e.g. TYPE_RGB, TYPE_XYZ, etc.) and to refer to specific color spaces (e.g. CS_sRGB and CS_CIEXYZ). sRGB is a proposed standard RGB color space. For more information, see </w:t>
      </w:r>
      <w:hyperlink r:id="rId24">
        <w:r w:rsidDel="00000000" w:rsidR="00000000" w:rsidRPr="00000000">
          <w:rPr>
            <w:color w:val="0000ee"/>
            <w:u w:val="single"/>
            <w:shd w:fill="auto" w:val="clear"/>
            <w:rtl w:val="0"/>
          </w:rPr>
          <w:t xml:space="preserve"> http://www.w3.org/pub/WWW/Graphics/Color/sRGB.html </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purpose of the methods to transform to/from the well-defined CIEXYZ color space is to support conversions between any two color spaces at a reasonably high degree of accuracy. It is expected that particular implementations of subclasses of ColorSpace (e.g. ICC_ColorSpace) will support high performance conversion based on underlying platform color management systems.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CS_CIEXYZ space used by the toCIEXYZ/fromCIEXYZ methods can be described as follows: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CIEXYZ</w:t>
        <w:br w:type="textWrapping"/>
        <w:t xml:space="preserve">      viewing illuminance: 200 lux</w:t>
        <w:br w:type="textWrapping"/>
        <w:t xml:space="preserve">      viewing white point: CIE D50</w:t>
        <w:br w:type="textWrapping"/>
        <w:t xml:space="preserve">      media white point: "that of a perfectly reflecting diffuser" -- D50 </w:t>
        <w:br w:type="textWrapping"/>
        <w:t xml:space="preserve">      media black point: 0 lux or 0 Reflectance</w:t>
        <w:br w:type="textWrapping"/>
        <w:t xml:space="preserve">      flare: 1 percent</w:t>
        <w:br w:type="textWrapping"/>
        <w:t xml:space="preserve">      surround: 20percent of the media white point</w:t>
        <w:br w:type="textWrapping"/>
        <w:t xml:space="preserve">      media description: reflection print (i.e., RLAB, Hunt viewing media)</w:t>
        <w:br w:type="textWrapping"/>
        <w:t xml:space="preserve">      note: For developers creating an ICC profile for this conversion</w:t>
        <w:br w:type="textWrapping"/>
        <w:t xml:space="preserve">            space, the following is applicable.  Use a simple Von Kries</w:t>
        <w:br w:type="textWrapping"/>
        <w:t xml:space="preserve">            white point adaptation folded into the 3X3 matrix parameters</w:t>
        <w:br w:type="textWrapping"/>
        <w:t xml:space="preserve">            and fold the flare and surround effects into the three</w:t>
        <w:br w:type="textWrapping"/>
        <w:t xml:space="preserve">            one-dimensional lookup tables (assuming one uses the minimal</w:t>
        <w:br w:type="textWrapping"/>
        <w:t xml:space="preserve">            model for monitors).</w:t>
        <w:br w:type="textWrapping"/>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CS_CIEXYZ</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CIEXYZ conversion color space defined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CS_GRAY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built-in linear gray scale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CS_LINEAR_RGB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built-in linear 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CS_PYCC</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Photo YCC conversion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CS_sRGB</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sRGB color space defined at </w:t>
            </w:r>
            <w:hyperlink r:id="rId32">
              <w:r w:rsidDel="00000000" w:rsidR="00000000" w:rsidRPr="00000000">
                <w:rPr>
                  <w:color w:val="0000ee"/>
                  <w:u w:val="single"/>
                  <w:shd w:fill="auto" w:val="clear"/>
                  <w:rtl w:val="0"/>
                </w:rPr>
                <w:t xml:space="preserve"> http://www.w3.org/pub/WWW/Graphics/Color/sRGB.html </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TYPE_2CLR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2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TYPE_3CLR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3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TYPE_4CLR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4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TYPE_5CLR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5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TYPE_6CLR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6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TYPE_7CLR</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7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TYPE_8CLR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8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TYPE_9CLR</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9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TYPE_ACLR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10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TYPE_BCLR</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11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TYPE_CCLR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12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TYPE_CMY</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CMY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TYPE_CMYK</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CMYK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TYPE_DCLR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13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TYPE_ECLR</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14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TYPE_FCLR</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Generic 15 component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TYPE_GRAY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GRAY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TYPE_HLS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HLS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TYPE_HSV</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HSV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TYPE_Lab</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Lab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TYPE_Luv</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Luv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TYPE_RGB</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RGB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TYPE_XYZ</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XYZ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TYPE_YCbCr</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YCbCr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TYPE_Yxy</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family of Yxy color spaces.</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ColorSpace</w:t>
              </w:r>
            </w:hyperlink>
            <w:r w:rsidDel="00000000" w:rsidR="00000000" w:rsidRPr="00000000">
              <w:rPr>
                <w:shd w:fill="auto" w:val="clear"/>
                <w:rtl w:val="0"/>
              </w:rPr>
              <w:t xml:space="preserve">(int type, int numcomponents)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ColorSpace object given a color space type and the number of components.</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fromCIEXYZ</w:t>
              </w:r>
            </w:hyperlink>
            <w:r w:rsidDel="00000000" w:rsidR="00000000" w:rsidRPr="00000000">
              <w:rPr>
                <w:shd w:fill="auto" w:val="clear"/>
                <w:rtl w:val="0"/>
              </w:rPr>
              <w:t xml:space="preserve">(float[] colorvalue)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the CS_CIEXYZ conversion color space into this 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fromRGB</w:t>
              </w:r>
            </w:hyperlink>
            <w:r w:rsidDel="00000000" w:rsidR="00000000" w:rsidRPr="00000000">
              <w:rPr>
                <w:shd w:fill="auto" w:val="clear"/>
                <w:rtl w:val="0"/>
              </w:rPr>
              <w:t xml:space="preserve">(float[] rgbvalue)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the default CS_sRGB color space into this 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ColorSpace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(int colorspace)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ColorSpace representing one of the specific predefined color 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(int component)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normalized color component value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(int component)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normalized color component value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(int idx)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component given the component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this 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space type of this ColorSpace (for example TYPE_RGB, TYPE_XYZ,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isCS_sRGB</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ColorSpace is CS_sRGB.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toCIEXYZ</w:t>
              </w:r>
            </w:hyperlink>
            <w:r w:rsidDel="00000000" w:rsidR="00000000" w:rsidRPr="00000000">
              <w:rPr>
                <w:shd w:fill="auto" w:val="clear"/>
                <w:rtl w:val="0"/>
              </w:rPr>
              <w:t xml:space="preserve">(float[] colorvalue)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this ColorSpace into the CS_CIEXYZ conversion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toRGB</w:t>
              </w:r>
            </w:hyperlink>
            <w:r w:rsidDel="00000000" w:rsidR="00000000" w:rsidRPr="00000000">
              <w:rPr>
                <w:shd w:fill="auto" w:val="clear"/>
                <w:rtl w:val="0"/>
              </w:rPr>
              <w:t xml:space="preserve">(float[] colorvalue)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this ColorSpace into a value in the default CS_sRGB color space.</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TYPE_XYZ</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TYPE_XYZ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XYZ color spaces.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TYPE_Lab</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TYPE_Lab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Lab color spaces.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TYPE_Luv</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TYPE_Luv</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Luv color spaces.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TYPE_YCbCr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TYPE_YCbCr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YCbCr color spaces.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TYPE_Yxy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TYPE_Yxy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Yxy color spaces.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TYPE_RGB</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TYPE_RGB</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RGB color spaces.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TYPE_GRAY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TYPE_GRAY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GRAY color spaces.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TYPE_HSV</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TYPE_HSV</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HSV color spaces.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TYPE_HLS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TYPE_HLS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HLS color spaces.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TYPE_CMYK</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TYPE_CMYK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CMYK color spaces.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TYPE_CMY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TYPE_CMY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of the family of CMY color spaces.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TYPE_2CLR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TYPE_2CLR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2 component color spaces.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TYPE_3CLR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TYPE_3CLR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3 component color spaces.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TYPE_4CLR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TYPE_4CLR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4 component color spaces.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TYPE_5CLR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TYPE_5CLR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5 component color spaces.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TYPE_6CLR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TYPE_6CLR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6 component color spaces.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TYPE_7CLR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TYPE_7CLR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7 component color spaces.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TYPE_8CLR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TYPE_8CLR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8 component color spaces.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TYPE_9CLR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TYPE_9CLR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9 component color spaces.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TYPE_ACLR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TYPE_ACLR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10 component color spaces.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TYPE_BCLR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TYPE_BCLR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11 component color spaces.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TYPE_CCLR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TYPE_CCLR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12 component color spaces.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TYPE_DCLR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TYPE_DCLR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13 component color spaces.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TYPE_ECLR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TYPE_ECLR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14 component color spaces.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TYPE_FCLR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TYPE_FCLR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Generic 15 component color spaces.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CS_sRGB</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CS_sRGB</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sRGB color space defined at </w:t>
      </w:r>
      <w:hyperlink r:id="rId109">
        <w:r w:rsidDel="00000000" w:rsidR="00000000" w:rsidRPr="00000000">
          <w:rPr>
            <w:color w:val="0000ee"/>
            <w:u w:val="single"/>
            <w:shd w:fill="auto" w:val="clear"/>
            <w:rtl w:val="0"/>
          </w:rPr>
          <w:t xml:space="preserve"> http://www.w3.org/pub/WWW/Graphics/Color/sRGB.html </w:t>
        </w:r>
      </w:hyperlink>
      <w:r w:rsidDel="00000000" w:rsidR="00000000" w:rsidRPr="00000000">
        <w:rPr>
          <w:shd w:fill="auto" w:val="clea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CS_LINEAR_RGB</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CS_LINEAR_RGB</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built-in linear RGB color space. This space is based on the same RGB primaries as CS_sRGB, but has a linear tone reproduction curve.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CS_CIEXYZ</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CS_CIEXYZ</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CIEXYZ conversion color space defined above.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CS_PYCC</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CS_PYCC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Photo YCC conversion color space.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CS_GRAY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CS_GRAY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built-in linear gray scale color space.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grqrue" w:id="38"/>
      <w:bookmarkEnd w:id="3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vx1227" w:id="39"/>
    <w:bookmarkEnd w:id="39"/>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ColorSpace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ColorSpace</w:t>
      </w:r>
      <w:r w:rsidDel="00000000" w:rsidR="00000000" w:rsidRPr="00000000">
        <w:rPr>
          <w:rFonts w:ascii="Courier" w:cs="Courier" w:eastAsia="Courier" w:hAnsi="Courier"/>
          <w:shd w:fill="auto" w:val="clear"/>
          <w:rtl w:val="0"/>
        </w:rPr>
        <w:t xml:space="preserve">(int type,</w:t>
        <w:br w:type="textWrapping"/>
        <w:t xml:space="preserve">                     int numcomponents)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ColorSpace object given a color space type and the number of components.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one of the ColorSpace type constantsnumcomponents - the number of components in the color space </w:t>
      </w:r>
      <w:bookmarkStart w:colFirst="0" w:colLast="0" w:name="3fwokq0" w:id="40"/>
      <w:bookmarkEnd w:id="4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v1yuxt" w:id="41"/>
    <w:bookmarkEnd w:id="41"/>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(int colorspace)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ColorSpace representing one of the specific predefined color spaces.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colorspace - a specific color space identified by one of the predefined class constants (e.g. CS_sRGB, CS_LINEAR_RGB, CS_CIEXYZ, CS_GRAY, or CS_PYCC) </w:t>
      </w:r>
      <w:r w:rsidDel="00000000" w:rsidR="00000000" w:rsidRPr="00000000">
        <w:rPr>
          <w:b w:val="1"/>
          <w:shd w:fill="auto" w:val="clear"/>
          <w:rtl w:val="0"/>
        </w:rPr>
        <w:t xml:space="preserve">Returns:</w:t>
      </w:r>
      <w:r w:rsidDel="00000000" w:rsidR="00000000" w:rsidRPr="00000000">
        <w:rPr>
          <w:shd w:fill="auto" w:val="clear"/>
          <w:rtl w:val="0"/>
        </w:rPr>
        <w:t xml:space="preserve">the requested ColorSpace object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isCS_sRGB</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isCS_sRGB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ColorSpace is CS_sRGB.</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CS_sRGB color space, false if it is not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toRGB</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toRGB</w:t>
      </w:r>
      <w:r w:rsidDel="00000000" w:rsidR="00000000" w:rsidRPr="00000000">
        <w:rPr>
          <w:rFonts w:ascii="Courier" w:cs="Courier" w:eastAsia="Courier" w:hAnsi="Courier"/>
          <w:shd w:fill="auto" w:val="clear"/>
          <w:rtl w:val="0"/>
        </w:rPr>
        <w:t xml:space="preserve">(float[] colorvalue)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this ColorSpace into a value in the default CS_sRGB color space.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algorithms designed to produce the best perceptual match between input and output colors. In order to do colorimetric conversion of color values, you should use the toCIEXYZ method of this color space to first convert from the input color space to the CS_CIEXYZ color space, and then use the fromCIEXYZ method of the CS_sRGB color space to convert from CS_CIEXYZ to the output color space. See </w:t>
      </w:r>
      <w:hyperlink r:id="rId116">
        <w:r w:rsidDel="00000000" w:rsidR="00000000" w:rsidRPr="00000000">
          <w:rPr>
            <w:color w:val="0000ee"/>
            <w:u w:val="single"/>
            <w:shd w:fill="auto" w:val="clear"/>
            <w:rtl w:val="0"/>
          </w:rPr>
          <w:t xml:space="preserve">toCIEXYZ</w:t>
        </w:r>
      </w:hyperlink>
      <w:r w:rsidDel="00000000" w:rsidR="00000000" w:rsidRPr="00000000">
        <w:rPr>
          <w:shd w:fill="auto" w:val="clear"/>
          <w:rtl w:val="0"/>
        </w:rPr>
        <w:t xml:space="preserve"> and </w:t>
      </w:r>
      <w:hyperlink r:id="rId117">
        <w:r w:rsidDel="00000000" w:rsidR="00000000" w:rsidRPr="00000000">
          <w:rPr>
            <w:color w:val="0000ee"/>
            <w:u w:val="single"/>
            <w:shd w:fill="auto" w:val="clear"/>
            <w:rtl w:val="0"/>
          </w:rPr>
          <w:t xml:space="preserve">fromCIEXYZ</w:t>
        </w:r>
      </w:hyperlink>
      <w:r w:rsidDel="00000000" w:rsidR="00000000" w:rsidRPr="00000000">
        <w:rPr>
          <w:shd w:fill="auto" w:val="clear"/>
          <w:rtl w:val="0"/>
        </w:rPr>
        <w:t xml:space="preserve"> for further information.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colorvalue - a float array with length of at least the number of components in this ColorSpace </w:t>
      </w:r>
      <w:r w:rsidDel="00000000" w:rsidR="00000000" w:rsidRPr="00000000">
        <w:rPr>
          <w:b w:val="1"/>
          <w:shd w:fill="auto" w:val="clear"/>
          <w:rtl w:val="0"/>
        </w:rPr>
        <w:t xml:space="preserve">Returns:</w:t>
      </w:r>
      <w:r w:rsidDel="00000000" w:rsidR="00000000" w:rsidRPr="00000000">
        <w:rPr>
          <w:shd w:fill="auto" w:val="clear"/>
          <w:rtl w:val="0"/>
        </w:rPr>
        <w:t xml:space="preserve">a float array of length 3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the number of components in this ColorSpace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fromRGB</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fromRGB</w:t>
      </w:r>
      <w:r w:rsidDel="00000000" w:rsidR="00000000" w:rsidRPr="00000000">
        <w:rPr>
          <w:rFonts w:ascii="Courier" w:cs="Courier" w:eastAsia="Courier" w:hAnsi="Courier"/>
          <w:shd w:fill="auto" w:val="clear"/>
          <w:rtl w:val="0"/>
        </w:rPr>
        <w:t xml:space="preserve">(float[] rgbvalue)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the default CS_sRGB color space into this ColorSpace.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algorithms designed to produce the best perceptual match between input and output colors. In order to do colorimetric conversion of color values, you should use the toCIEXYZ method of the CS_sRGB color space to first convert from the input color space to the CS_CIEXYZ color space, and then use the fromCIEXYZ method of this color space to convert from CS_CIEXYZ to the output color space. See </w:t>
      </w:r>
      <w:hyperlink r:id="rId119">
        <w:r w:rsidDel="00000000" w:rsidR="00000000" w:rsidRPr="00000000">
          <w:rPr>
            <w:color w:val="0000ee"/>
            <w:u w:val="single"/>
            <w:shd w:fill="auto" w:val="clear"/>
            <w:rtl w:val="0"/>
          </w:rPr>
          <w:t xml:space="preserve">toCIEXYZ</w:t>
        </w:r>
      </w:hyperlink>
      <w:r w:rsidDel="00000000" w:rsidR="00000000" w:rsidRPr="00000000">
        <w:rPr>
          <w:shd w:fill="auto" w:val="clear"/>
          <w:rtl w:val="0"/>
        </w:rPr>
        <w:t xml:space="preserve"> and </w:t>
      </w:r>
      <w:hyperlink r:id="rId120">
        <w:r w:rsidDel="00000000" w:rsidR="00000000" w:rsidRPr="00000000">
          <w:rPr>
            <w:color w:val="0000ee"/>
            <w:u w:val="single"/>
            <w:shd w:fill="auto" w:val="clear"/>
            <w:rtl w:val="0"/>
          </w:rPr>
          <w:t xml:space="preserve">fromCIEXYZ</w:t>
        </w:r>
      </w:hyperlink>
      <w:r w:rsidDel="00000000" w:rsidR="00000000" w:rsidRPr="00000000">
        <w:rPr>
          <w:shd w:fill="auto" w:val="clear"/>
          <w:rtl w:val="0"/>
        </w:rPr>
        <w:t xml:space="preserve"> for further information.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rgbvalue - a float array with length of at least 3 </w:t>
      </w:r>
      <w:r w:rsidDel="00000000" w:rsidR="00000000" w:rsidRPr="00000000">
        <w:rPr>
          <w:b w:val="1"/>
          <w:shd w:fill="auto" w:val="clear"/>
          <w:rtl w:val="0"/>
        </w:rPr>
        <w:t xml:space="preserve">Returns:</w:t>
      </w:r>
      <w:r w:rsidDel="00000000" w:rsidR="00000000" w:rsidRPr="00000000">
        <w:rPr>
          <w:shd w:fill="auto" w:val="clear"/>
          <w:rtl w:val="0"/>
        </w:rPr>
        <w:t xml:space="preserve">a float array with length equal to the number of components in this ColorSpace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3</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toCIEXYZ</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toCIEXYZ</w:t>
      </w:r>
      <w:r w:rsidDel="00000000" w:rsidR="00000000" w:rsidRPr="00000000">
        <w:rPr>
          <w:rFonts w:ascii="Courier" w:cs="Courier" w:eastAsia="Courier" w:hAnsi="Courier"/>
          <w:shd w:fill="auto" w:val="clear"/>
          <w:rtl w:val="0"/>
        </w:rPr>
        <w:t xml:space="preserve">(float[] colorvalue)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this ColorSpace into the CS_CIEXYZ conversion color space.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relative colorimetry, as defined by the International Color Consortium standard. This means that the XYZ values returned by this method are represented relative to the D50 white point of the CS_CIEXYZ color space. This representation is useful in a two-step color conversion process in which colors are transformed from an input color space to CS_CIEXYZ and then to an output color space. This representation is not the same as the XYZ values that would be measured from the given color value by a colorimeter. A further transformation is necessary to compute the XYZ values that would be measured using current CIE recommended practices. See the </w:t>
      </w:r>
      <w:hyperlink r:id="rId122">
        <w:r w:rsidDel="00000000" w:rsidR="00000000" w:rsidRPr="00000000">
          <w:rPr>
            <w:color w:val="0000ee"/>
            <w:u w:val="single"/>
            <w:shd w:fill="auto" w:val="clear"/>
            <w:rtl w:val="0"/>
          </w:rPr>
          <w:t xml:space="preserve">toCIEXYZ</w:t>
        </w:r>
      </w:hyperlink>
      <w:r w:rsidDel="00000000" w:rsidR="00000000" w:rsidRPr="00000000">
        <w:rPr>
          <w:shd w:fill="auto" w:val="clear"/>
          <w:rtl w:val="0"/>
        </w:rPr>
        <w:t xml:space="preserve"> method of ICC_ColorSpace for further information.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colorvalue - a float array with length of at least the number of components in this ColorSpace </w:t>
      </w:r>
      <w:r w:rsidDel="00000000" w:rsidR="00000000" w:rsidRPr="00000000">
        <w:rPr>
          <w:b w:val="1"/>
          <w:shd w:fill="auto" w:val="clear"/>
          <w:rtl w:val="0"/>
        </w:rPr>
        <w:t xml:space="preserve">Returns:</w:t>
      </w:r>
      <w:r w:rsidDel="00000000" w:rsidR="00000000" w:rsidRPr="00000000">
        <w:rPr>
          <w:shd w:fill="auto" w:val="clear"/>
          <w:rtl w:val="0"/>
        </w:rPr>
        <w:t xml:space="preserve">a float array of length 3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the number of components in this ColorSpace.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fromCIEXYZ</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fromCIEXYZ</w:t>
      </w:r>
      <w:r w:rsidDel="00000000" w:rsidR="00000000" w:rsidRPr="00000000">
        <w:rPr>
          <w:rFonts w:ascii="Courier" w:cs="Courier" w:eastAsia="Courier" w:hAnsi="Courier"/>
          <w:shd w:fill="auto" w:val="clear"/>
          <w:rtl w:val="0"/>
        </w:rPr>
        <w:t xml:space="preserve">(float[] colorvalue)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the CS_CIEXYZ conversion color space into this ColorSpace.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relative colorimetry, as defined by the International Color Consortium standard. This means that the XYZ argument values taken by this method are represented relative to the D50 white point of the CS_CIEXYZ color space. This representation is useful in a two-step color conversion process in which colors are transformed from an input color space to CS_CIEXYZ and then to an output color space. The color values returned by this method are not those that would produce the XYZ value passed to the method when measured by a colorimeter. If you have XYZ values corresponding to measurements made using current CIE recommended practices, they must be converted to D50 relative values before being passed to this method. See the </w:t>
      </w:r>
      <w:hyperlink r:id="rId124">
        <w:r w:rsidDel="00000000" w:rsidR="00000000" w:rsidRPr="00000000">
          <w:rPr>
            <w:color w:val="0000ee"/>
            <w:u w:val="single"/>
            <w:shd w:fill="auto" w:val="clear"/>
            <w:rtl w:val="0"/>
          </w:rPr>
          <w:t xml:space="preserve">fromCIEXYZ</w:t>
        </w:r>
      </w:hyperlink>
      <w:r w:rsidDel="00000000" w:rsidR="00000000" w:rsidRPr="00000000">
        <w:rPr>
          <w:shd w:fill="auto" w:val="clear"/>
          <w:rtl w:val="0"/>
        </w:rPr>
        <w:t xml:space="preserve"> method of ICC_ColorSpace for further information.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colorvalue - a float array with length of at least 3 </w:t>
      </w:r>
      <w:r w:rsidDel="00000000" w:rsidR="00000000" w:rsidRPr="00000000">
        <w:rPr>
          <w:b w:val="1"/>
          <w:shd w:fill="auto" w:val="clear"/>
          <w:rtl w:val="0"/>
        </w:rPr>
        <w:t xml:space="preserve">Returns:</w:t>
      </w:r>
      <w:r w:rsidDel="00000000" w:rsidR="00000000" w:rsidRPr="00000000">
        <w:rPr>
          <w:shd w:fill="auto" w:val="clear"/>
          <w:rtl w:val="0"/>
        </w:rPr>
        <w:t xml:space="preserve">a float array with length equal to the number of components in this ColorSpace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3</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space type of this ColorSpace (for example TYPE_RGB, TYPE_XYZ, ...). The type defines the number of components of the color space and the interpretation, e.g. TYPE_RGB identifies a color space with three components - red, green, and blue. It does not define the particular color characteristics of the space, e.g. the chromaticities of the primaries.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constant that represents the type of this ColorSpace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getNumComponents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of this ColorSpace.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ColorSpace.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(int idx)</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component given the component index.</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idx - the component index </w:t>
      </w:r>
      <w:r w:rsidDel="00000000" w:rsidR="00000000" w:rsidRPr="00000000">
        <w:rPr>
          <w:b w:val="1"/>
          <w:shd w:fill="auto" w:val="clear"/>
          <w:rtl w:val="0"/>
        </w:rPr>
        <w:t xml:space="preserve">Returns:</w:t>
      </w:r>
      <w:r w:rsidDel="00000000" w:rsidR="00000000" w:rsidRPr="00000000">
        <w:rPr>
          <w:shd w:fill="auto" w:val="clear"/>
          <w:rtl w:val="0"/>
        </w:rPr>
        <w:t xml:space="preserve">the name of the component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idx is less than 0 or greater than numComponents - 1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getMinValue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getMinValue</w:t>
      </w:r>
      <w:r w:rsidDel="00000000" w:rsidR="00000000" w:rsidRPr="00000000">
        <w:rPr>
          <w:rFonts w:ascii="Courier" w:cs="Courier" w:eastAsia="Courier" w:hAnsi="Courier"/>
          <w:shd w:fill="auto" w:val="clear"/>
          <w:rtl w:val="0"/>
        </w:rPr>
        <w:t xml:space="preserve">(int component)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normalized color component value for the specified component. The default implementation in this abstract class returns 0.0 for all components. Subclasses should override this method if necessary.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index </w:t>
      </w:r>
      <w:r w:rsidDel="00000000" w:rsidR="00000000" w:rsidRPr="00000000">
        <w:rPr>
          <w:b w:val="1"/>
          <w:shd w:fill="auto" w:val="clear"/>
          <w:rtl w:val="0"/>
        </w:rPr>
        <w:t xml:space="preserve">Returns:</w:t>
      </w:r>
      <w:r w:rsidDel="00000000" w:rsidR="00000000" w:rsidRPr="00000000">
        <w:rPr>
          <w:shd w:fill="auto" w:val="clear"/>
          <w:rtl w:val="0"/>
        </w:rPr>
        <w:t xml:space="preserve">the minimum normalized component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is less than 0 or greater than numComponents - 1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getMaxValue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getMaxValue</w:t>
      </w:r>
      <w:r w:rsidDel="00000000" w:rsidR="00000000" w:rsidRPr="00000000">
        <w:rPr>
          <w:rFonts w:ascii="Courier" w:cs="Courier" w:eastAsia="Courier" w:hAnsi="Courier"/>
          <w:shd w:fill="auto" w:val="clear"/>
          <w:rtl w:val="0"/>
        </w:rPr>
        <w:t xml:space="preserve">(int component)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normalized color component value for the specified component. The default implementation in this abstract class returns 1.0 for all components. Subclasses should override this method if necessary.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index </w:t>
      </w:r>
      <w:r w:rsidDel="00000000" w:rsidR="00000000" w:rsidRPr="00000000">
        <w:rPr>
          <w:b w:val="1"/>
          <w:shd w:fill="auto" w:val="clear"/>
          <w:rtl w:val="0"/>
        </w:rPr>
        <w:t xml:space="preserve">Returns:</w:t>
      </w:r>
      <w:r w:rsidDel="00000000" w:rsidR="00000000" w:rsidRPr="00000000">
        <w:rPr>
          <w:shd w:fill="auto" w:val="clear"/>
          <w:rtl w:val="0"/>
        </w:rPr>
        <w:t xml:space="preserve">the maximum normalized component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is less than 0 or greater than numComponents - 1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ColorSpace.html#TYPE_9CLR" TargetMode="External"/><Relationship Id="rId42" Type="http://schemas.openxmlformats.org/officeDocument/2006/relationships/hyperlink" Target="http://docs.google.com/java/awt/color/ColorSpace.html#TYPE_BCLR" TargetMode="External"/><Relationship Id="rId41" Type="http://schemas.openxmlformats.org/officeDocument/2006/relationships/hyperlink" Target="http://docs.google.com/java/awt/color/ColorSpace.html#TYPE_ACLR" TargetMode="External"/><Relationship Id="rId44" Type="http://schemas.openxmlformats.org/officeDocument/2006/relationships/hyperlink" Target="http://docs.google.com/java/awt/color/ColorSpace.html#TYPE_CMY" TargetMode="External"/><Relationship Id="rId43" Type="http://schemas.openxmlformats.org/officeDocument/2006/relationships/hyperlink" Target="http://docs.google.com/java/awt/color/ColorSpace.html#TYPE_CCLR" TargetMode="External"/><Relationship Id="rId46" Type="http://schemas.openxmlformats.org/officeDocument/2006/relationships/hyperlink" Target="http://docs.google.com/java/awt/color/ColorSpace.html#TYPE_DCLR" TargetMode="External"/><Relationship Id="rId45" Type="http://schemas.openxmlformats.org/officeDocument/2006/relationships/hyperlink" Target="http://docs.google.com/java/awt/color/ColorSpace.html#TYPE_CMYK" TargetMode="External"/><Relationship Id="rId107" Type="http://schemas.openxmlformats.org/officeDocument/2006/relationships/hyperlink" Target="http://docs.google.com/constant-values.html#java.awt.color.ColorSpace.TYPE_ECLR" TargetMode="External"/><Relationship Id="rId106" Type="http://schemas.openxmlformats.org/officeDocument/2006/relationships/hyperlink" Target="http://docs.google.com/constant-values.html#java.awt.color.ColorSpace.TYPE_DCLR" TargetMode="External"/><Relationship Id="rId105" Type="http://schemas.openxmlformats.org/officeDocument/2006/relationships/hyperlink" Target="http://docs.google.com/constant-values.html#java.awt.color.ColorSpace.TYPE_CCLR" TargetMode="External"/><Relationship Id="rId104" Type="http://schemas.openxmlformats.org/officeDocument/2006/relationships/hyperlink" Target="http://docs.google.com/constant-values.html#java.awt.color.ColorSpace.TYPE_BCLR" TargetMode="External"/><Relationship Id="rId109" Type="http://schemas.openxmlformats.org/officeDocument/2006/relationships/hyperlink" Target="http://www.w3.org/pub/WWW/Graphics/Color/sRGB.html" TargetMode="External"/><Relationship Id="rId108" Type="http://schemas.openxmlformats.org/officeDocument/2006/relationships/hyperlink" Target="http://docs.google.com/constant-values.html#java.awt.color.ColorSpace.TYPE_FCLR" TargetMode="External"/><Relationship Id="rId48" Type="http://schemas.openxmlformats.org/officeDocument/2006/relationships/hyperlink" Target="http://docs.google.com/java/awt/color/ColorSpace.html#TYPE_FCLR" TargetMode="External"/><Relationship Id="rId47" Type="http://schemas.openxmlformats.org/officeDocument/2006/relationships/hyperlink" Target="http://docs.google.com/java/awt/color/ColorSpace.html#TYPE_ECLR" TargetMode="External"/><Relationship Id="rId49" Type="http://schemas.openxmlformats.org/officeDocument/2006/relationships/hyperlink" Target="http://docs.google.com/java/awt/color/ColorSpace.html#TYPE_GRAY" TargetMode="External"/><Relationship Id="rId103" Type="http://schemas.openxmlformats.org/officeDocument/2006/relationships/hyperlink" Target="http://docs.google.com/constant-values.html#java.awt.color.ColorSpace.TYPE_ACLR" TargetMode="External"/><Relationship Id="rId102" Type="http://schemas.openxmlformats.org/officeDocument/2006/relationships/hyperlink" Target="http://docs.google.com/constant-values.html#java.awt.color.ColorSpace.TYPE_9CLR" TargetMode="External"/><Relationship Id="rId101" Type="http://schemas.openxmlformats.org/officeDocument/2006/relationships/hyperlink" Target="http://docs.google.com/constant-values.html#java.awt.color.ColorSpace.TYPE_8CLR" TargetMode="External"/><Relationship Id="rId100" Type="http://schemas.openxmlformats.org/officeDocument/2006/relationships/hyperlink" Target="http://docs.google.com/constant-values.html#java.awt.color.ColorSpace.TYPE_7CLR" TargetMode="External"/><Relationship Id="rId31" Type="http://schemas.openxmlformats.org/officeDocument/2006/relationships/hyperlink" Target="http://docs.google.com/java/awt/color/ColorSpace.html#CS_sRGB" TargetMode="External"/><Relationship Id="rId30" Type="http://schemas.openxmlformats.org/officeDocument/2006/relationships/hyperlink" Target="http://docs.google.com/java/awt/color/ColorSpace.html#CS_PYCC" TargetMode="External"/><Relationship Id="rId33" Type="http://schemas.openxmlformats.org/officeDocument/2006/relationships/hyperlink" Target="http://docs.google.com/java/awt/color/ColorSpace.html#TYPE_2CLR" TargetMode="External"/><Relationship Id="rId32" Type="http://schemas.openxmlformats.org/officeDocument/2006/relationships/hyperlink" Target="http://www.w3.org/pub/WWW/Graphics/Color/sRGB.html" TargetMode="External"/><Relationship Id="rId35" Type="http://schemas.openxmlformats.org/officeDocument/2006/relationships/hyperlink" Target="http://docs.google.com/java/awt/color/ColorSpace.html#TYPE_4CLR" TargetMode="External"/><Relationship Id="rId34" Type="http://schemas.openxmlformats.org/officeDocument/2006/relationships/hyperlink" Target="http://docs.google.com/java/awt/color/ColorSpace.html#TYPE_3CLR" TargetMode="External"/><Relationship Id="rId37" Type="http://schemas.openxmlformats.org/officeDocument/2006/relationships/hyperlink" Target="http://docs.google.com/java/awt/color/ColorSpace.html#TYPE_6CLR" TargetMode="External"/><Relationship Id="rId36" Type="http://schemas.openxmlformats.org/officeDocument/2006/relationships/hyperlink" Target="http://docs.google.com/java/awt/color/ColorSpace.html#TYPE_5CLR" TargetMode="External"/><Relationship Id="rId39" Type="http://schemas.openxmlformats.org/officeDocument/2006/relationships/hyperlink" Target="http://docs.google.com/java/awt/color/ColorSpace.html#TYPE_8CLR" TargetMode="External"/><Relationship Id="rId38" Type="http://schemas.openxmlformats.org/officeDocument/2006/relationships/hyperlink" Target="http://docs.google.com/java/awt/color/ColorSpace.html#TYPE_7CL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color/ICC_ColorSpace.html" TargetMode="External"/><Relationship Id="rId24" Type="http://schemas.openxmlformats.org/officeDocument/2006/relationships/hyperlink" Target="http://www.w3.org/pub/WWW/Graphics/Color/sRGB.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serialized-form.html#java.awt.color.ColorSpace" TargetMode="External"/><Relationship Id="rId121" Type="http://schemas.openxmlformats.org/officeDocument/2006/relationships/hyperlink" Target="http://docs.google.com/java/lang/ArrayIndexOutOfBoundsException.html" TargetMode="External"/><Relationship Id="rId25" Type="http://schemas.openxmlformats.org/officeDocument/2006/relationships/hyperlink" Target="http://docs.google.com/java/awt/color/ICC_ColorSpace.html" TargetMode="External"/><Relationship Id="rId120" Type="http://schemas.openxmlformats.org/officeDocument/2006/relationships/hyperlink" Target="http://docs.google.com/java/awt/color/ColorSpace.html#fromCIEXYZ(float%5B%5D)" TargetMode="External"/><Relationship Id="rId28" Type="http://schemas.openxmlformats.org/officeDocument/2006/relationships/hyperlink" Target="http://docs.google.com/java/awt/color/ColorSpace.html#CS_GRAY" TargetMode="External"/><Relationship Id="rId27" Type="http://schemas.openxmlformats.org/officeDocument/2006/relationships/hyperlink" Target="http://docs.google.com/java/awt/color/ColorSpace.html#CS_CIEXYZ" TargetMode="External"/><Relationship Id="rId125" Type="http://schemas.openxmlformats.org/officeDocument/2006/relationships/hyperlink" Target="http://docs.google.com/java/lang/ArrayIndexOutOfBoundsException.html" TargetMode="External"/><Relationship Id="rId29" Type="http://schemas.openxmlformats.org/officeDocument/2006/relationships/hyperlink" Target="http://docs.google.com/java/awt/color/ColorSpace.html#CS_LINEAR_RGB" TargetMode="External"/><Relationship Id="rId124" Type="http://schemas.openxmlformats.org/officeDocument/2006/relationships/hyperlink" Target="http://docs.google.com/java/awt/color/ICC_ColorSpace.html#fromCIEXYZ(float%5B%5D)" TargetMode="External"/><Relationship Id="rId123" Type="http://schemas.openxmlformats.org/officeDocument/2006/relationships/hyperlink" Target="http://docs.google.com/java/lang/ArrayIndexOutOfBoundsException.html" TargetMode="External"/><Relationship Id="rId122" Type="http://schemas.openxmlformats.org/officeDocument/2006/relationships/hyperlink" Target="http://docs.google.com/java/awt/color/ICC_ColorSpace.html#toCIEXYZ(float%5B%5D)" TargetMode="External"/><Relationship Id="rId95" Type="http://schemas.openxmlformats.org/officeDocument/2006/relationships/hyperlink" Target="http://docs.google.com/constant-values.html#java.awt.color.ColorSpace.TYPE_2CLR" TargetMode="External"/><Relationship Id="rId94" Type="http://schemas.openxmlformats.org/officeDocument/2006/relationships/hyperlink" Target="http://docs.google.com/constant-values.html#java.awt.color.ColorSpace.TYPE_CMY" TargetMode="External"/><Relationship Id="rId97" Type="http://schemas.openxmlformats.org/officeDocument/2006/relationships/hyperlink" Target="http://docs.google.com/constant-values.html#java.awt.color.ColorSpace.TYPE_4CLR" TargetMode="External"/><Relationship Id="rId96" Type="http://schemas.openxmlformats.org/officeDocument/2006/relationships/hyperlink" Target="http://docs.google.com/constant-values.html#java.awt.color.ColorSpace.TYPE_3CL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color.ColorSpace.TYPE_6CL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awt.color.ColorSpace.TYPE_5CLR" TargetMode="External"/><Relationship Id="rId13" Type="http://schemas.openxmlformats.org/officeDocument/2006/relationships/hyperlink" Target="http://docs.google.com/java/awt/color/CMM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awt.color.ColorSpace.TYPE_HSV" TargetMode="External"/><Relationship Id="rId90" Type="http://schemas.openxmlformats.org/officeDocument/2006/relationships/hyperlink" Target="http://docs.google.com/constant-values.html#java.awt.color.ColorSpace.TYPE_GRAY" TargetMode="External"/><Relationship Id="rId93" Type="http://schemas.openxmlformats.org/officeDocument/2006/relationships/hyperlink" Target="http://docs.google.com/constant-values.html#java.awt.color.ColorSpace.TYPE_CMYK" TargetMode="External"/><Relationship Id="rId92" Type="http://schemas.openxmlformats.org/officeDocument/2006/relationships/hyperlink" Target="http://docs.google.com/constant-values.html#java.awt.color.ColorSpace.TYPE_HLS" TargetMode="External"/><Relationship Id="rId118" Type="http://schemas.openxmlformats.org/officeDocument/2006/relationships/hyperlink" Target="http://docs.google.com/java/lang/ArrayIndexOutOfBoundsException.html" TargetMode="External"/><Relationship Id="rId117" Type="http://schemas.openxmlformats.org/officeDocument/2006/relationships/hyperlink" Target="http://docs.google.com/java/awt/color/ColorSpace.html#fromCIEXYZ(float%5B%5D)" TargetMode="External"/><Relationship Id="rId116" Type="http://schemas.openxmlformats.org/officeDocument/2006/relationships/hyperlink" Target="http://docs.google.com/java/awt/color/ColorSpace.html#toCIEXYZ(float%5B%5D)" TargetMode="External"/><Relationship Id="rId115" Type="http://schemas.openxmlformats.org/officeDocument/2006/relationships/hyperlink" Target="http://docs.google.com/java/awt/color/ColorSpace.html" TargetMode="External"/><Relationship Id="rId119" Type="http://schemas.openxmlformats.org/officeDocument/2006/relationships/hyperlink" Target="http://docs.google.com/java/awt/color/ColorSpace.html#toCIEXYZ(float%5B%5D)" TargetMode="External"/><Relationship Id="rId15" Type="http://schemas.openxmlformats.org/officeDocument/2006/relationships/hyperlink" Target="http://docs.google.com/index.html?java/awt/color/ColorSpace.html" TargetMode="External"/><Relationship Id="rId110" Type="http://schemas.openxmlformats.org/officeDocument/2006/relationships/hyperlink" Target="http://docs.google.com/constant-values.html#java.awt.color.ColorSpace.CS_sRGB" TargetMode="External"/><Relationship Id="rId14" Type="http://schemas.openxmlformats.org/officeDocument/2006/relationships/hyperlink" Target="http://docs.google.com/java/awt/color/ICC_ColorSpa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orSpace.html" TargetMode="External"/><Relationship Id="rId19" Type="http://schemas.openxmlformats.org/officeDocument/2006/relationships/image" Target="media/image1.png"/><Relationship Id="rId114" Type="http://schemas.openxmlformats.org/officeDocument/2006/relationships/hyperlink" Target="http://docs.google.com/constant-values.html#java.awt.color.ColorSpace.CS_GRAY"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onstant-values.html#java.awt.color.ColorSpace.CS_PYCC" TargetMode="External"/><Relationship Id="rId112" Type="http://schemas.openxmlformats.org/officeDocument/2006/relationships/hyperlink" Target="http://docs.google.com/constant-values.html#java.awt.color.ColorSpace.CS_CIEXYZ" TargetMode="External"/><Relationship Id="rId111" Type="http://schemas.openxmlformats.org/officeDocument/2006/relationships/hyperlink" Target="http://docs.google.com/constant-values.html#java.awt.color.ColorSpace.CS_LINEAR_RGB" TargetMode="External"/><Relationship Id="rId84" Type="http://schemas.openxmlformats.org/officeDocument/2006/relationships/hyperlink" Target="http://docs.google.com/constant-values.html#java.awt.color.ColorSpace.TYPE_XYZ"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constant-values.html#java.awt.color.ColorSpace.TYPE_Luv" TargetMode="External"/><Relationship Id="rId85" Type="http://schemas.openxmlformats.org/officeDocument/2006/relationships/hyperlink" Target="http://docs.google.com/constant-values.html#java.awt.color.ColorSpace.TYPE_Lab" TargetMode="External"/><Relationship Id="rId88" Type="http://schemas.openxmlformats.org/officeDocument/2006/relationships/hyperlink" Target="http://docs.google.com/constant-values.html#java.awt.color.ColorSpace.TYPE_Yxy" TargetMode="External"/><Relationship Id="rId87" Type="http://schemas.openxmlformats.org/officeDocument/2006/relationships/hyperlink" Target="http://docs.google.com/constant-values.html#java.awt.color.ColorSpace.TYPE_YCbCr" TargetMode="External"/><Relationship Id="rId89" Type="http://schemas.openxmlformats.org/officeDocument/2006/relationships/hyperlink" Target="http://docs.google.com/constant-values.html#java.awt.color.ColorSpace.TYPE_RGB"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webnotes/devdocs-vs-specs.html" TargetMode="External"/><Relationship Id="rId142" Type="http://schemas.openxmlformats.org/officeDocument/2006/relationships/hyperlink" Target="http://bugs.sun.com/services/bugreport/index.jsp" TargetMode="External"/><Relationship Id="rId141" Type="http://schemas.openxmlformats.org/officeDocument/2006/relationships/hyperlink" Target="http://docs.google.com/allclasses-noframe.html" TargetMode="External"/><Relationship Id="rId140" Type="http://schemas.openxmlformats.org/officeDocument/2006/relationships/hyperlink" Target="http://docs.google.com/ColorSpa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java.sun.com/docs/redist.html" TargetMode="External"/><Relationship Id="rId8" Type="http://schemas.openxmlformats.org/officeDocument/2006/relationships/hyperlink" Target="http://docs.google.com/class-use/ColorSpace.html" TargetMode="External"/><Relationship Id="rId144" Type="http://schemas.openxmlformats.org/officeDocument/2006/relationships/hyperlink" Target="http://docs.google.com/legal/license.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awt/color/ColorSpace.html#toRGB(float%5B%5D)" TargetMode="External"/><Relationship Id="rId70" Type="http://schemas.openxmlformats.org/officeDocument/2006/relationships/hyperlink" Target="http://docs.google.com/java/awt/color/ColorSpace.html#toCIEXYZ(float%5B%5D)" TargetMode="External"/><Relationship Id="rId139" Type="http://schemas.openxmlformats.org/officeDocument/2006/relationships/hyperlink" Target="http://docs.google.com/index.html?java/awt/color/ColorSpace.html" TargetMode="External"/><Relationship Id="rId138" Type="http://schemas.openxmlformats.org/officeDocument/2006/relationships/hyperlink" Target="http://docs.google.com/java/awt/color/ICC_ColorSpace.html" TargetMode="External"/><Relationship Id="rId137" Type="http://schemas.openxmlformats.org/officeDocument/2006/relationships/hyperlink" Target="http://docs.google.com/java/awt/color/CMMException.html" TargetMode="External"/><Relationship Id="rId132" Type="http://schemas.openxmlformats.org/officeDocument/2006/relationships/hyperlink" Target="http://docs.google.com/class-use/ColorSpace.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awt/color/ColorSpace.html#getInstance(int)" TargetMode="External"/><Relationship Id="rId61" Type="http://schemas.openxmlformats.org/officeDocument/2006/relationships/hyperlink" Target="http://docs.google.com/java/awt/color/ColorSpace.html" TargetMode="External"/><Relationship Id="rId64" Type="http://schemas.openxmlformats.org/officeDocument/2006/relationships/hyperlink" Target="http://docs.google.com/java/awt/color/ColorSpace.html#getMinValue(int)" TargetMode="External"/><Relationship Id="rId63" Type="http://schemas.openxmlformats.org/officeDocument/2006/relationships/hyperlink" Target="http://docs.google.com/java/awt/color/ColorSpace.html#getMaxValue(int)" TargetMode="External"/><Relationship Id="rId66" Type="http://schemas.openxmlformats.org/officeDocument/2006/relationships/hyperlink" Target="http://docs.google.com/java/awt/color/ColorSpace.html#getName(int)"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awt/color/ColorSpace.html#getType()" TargetMode="External"/><Relationship Id="rId67" Type="http://schemas.openxmlformats.org/officeDocument/2006/relationships/hyperlink" Target="http://docs.google.com/java/awt/color/ColorSpace.html#getNumComponents()" TargetMode="External"/><Relationship Id="rId60" Type="http://schemas.openxmlformats.org/officeDocument/2006/relationships/hyperlink" Target="http://docs.google.com/java/awt/color/ColorSpace.html#fromRGB(float%5B%5D)" TargetMode="External"/><Relationship Id="rId69" Type="http://schemas.openxmlformats.org/officeDocument/2006/relationships/hyperlink" Target="http://docs.google.com/java/awt/color/ColorSpace.html#isCS_sRGB()" TargetMode="External"/><Relationship Id="rId51" Type="http://schemas.openxmlformats.org/officeDocument/2006/relationships/hyperlink" Target="http://docs.google.com/java/awt/color/ColorSpace.html#TYPE_HSV" TargetMode="External"/><Relationship Id="rId50" Type="http://schemas.openxmlformats.org/officeDocument/2006/relationships/hyperlink" Target="http://docs.google.com/java/awt/color/ColorSpace.html#TYPE_HLS" TargetMode="External"/><Relationship Id="rId53" Type="http://schemas.openxmlformats.org/officeDocument/2006/relationships/hyperlink" Target="http://docs.google.com/java/awt/color/ColorSpace.html#TYPE_Luv" TargetMode="External"/><Relationship Id="rId52" Type="http://schemas.openxmlformats.org/officeDocument/2006/relationships/hyperlink" Target="http://docs.google.com/java/awt/color/ColorSpace.html#TYPE_Lab" TargetMode="External"/><Relationship Id="rId55" Type="http://schemas.openxmlformats.org/officeDocument/2006/relationships/hyperlink" Target="http://docs.google.com/java/awt/color/ColorSpace.html#TYPE_XYZ" TargetMode="External"/><Relationship Id="rId54" Type="http://schemas.openxmlformats.org/officeDocument/2006/relationships/hyperlink" Target="http://docs.google.com/java/awt/color/ColorSpace.html#TYPE_RGB" TargetMode="External"/><Relationship Id="rId57" Type="http://schemas.openxmlformats.org/officeDocument/2006/relationships/hyperlink" Target="http://docs.google.com/java/awt/color/ColorSpace.html#TYPE_Yxy" TargetMode="External"/><Relationship Id="rId56" Type="http://schemas.openxmlformats.org/officeDocument/2006/relationships/hyperlink" Target="http://docs.google.com/java/awt/color/ColorSpace.html#TYPE_YCbCr" TargetMode="External"/><Relationship Id="rId59" Type="http://schemas.openxmlformats.org/officeDocument/2006/relationships/hyperlink" Target="http://docs.google.com/java/awt/color/ColorSpace.html#fromCIEXYZ(float%5B%5D)" TargetMode="External"/><Relationship Id="rId58" Type="http://schemas.openxmlformats.org/officeDocument/2006/relationships/hyperlink" Target="http://docs.google.com/java/awt/color/ColorSpace.html#ColorSpace(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